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0270" w:rsidRDefault="00760270" w:rsidP="00760270">
      <w:pPr>
        <w:spacing w:line="520" w:lineRule="exact"/>
        <w:ind w:firstLine="480"/>
        <w:jc w:val="center"/>
        <w:rPr>
          <w:rFonts w:ascii="仿宋_GB2312" w:eastAsia="仿宋_GB2312" w:hAnsi="仿宋_GB2312" w:cs="仿宋_GB2312" w:hint="eastAsia"/>
          <w:b/>
          <w:bCs/>
          <w:sz w:val="36"/>
          <w:szCs w:val="36"/>
        </w:rPr>
      </w:pPr>
      <w:r>
        <w:rPr>
          <w:rFonts w:ascii="仿宋_GB2312" w:eastAsia="仿宋_GB2312" w:hAnsi="仿宋_GB2312" w:cs="仿宋_GB2312" w:hint="eastAsia"/>
          <w:b/>
          <w:bCs/>
          <w:sz w:val="36"/>
          <w:szCs w:val="36"/>
        </w:rPr>
        <w:t>关于推荐2013—2014学年云南省级</w:t>
      </w:r>
    </w:p>
    <w:p w:rsidR="00760270" w:rsidRDefault="00760270" w:rsidP="00760270">
      <w:pPr>
        <w:spacing w:line="520" w:lineRule="exact"/>
        <w:ind w:firstLine="480"/>
        <w:jc w:val="center"/>
        <w:rPr>
          <w:rFonts w:ascii="仿宋_GB2312" w:eastAsia="仿宋_GB2312" w:hAnsi="仿宋_GB2312" w:cs="仿宋_GB2312" w:hint="eastAsia"/>
          <w:b/>
          <w:sz w:val="30"/>
          <w:szCs w:val="30"/>
        </w:rPr>
      </w:pPr>
      <w:r>
        <w:rPr>
          <w:rFonts w:ascii="仿宋_GB2312" w:eastAsia="仿宋_GB2312" w:hAnsi="仿宋_GB2312" w:cs="仿宋_GB2312" w:hint="eastAsia"/>
          <w:b/>
          <w:bCs/>
          <w:sz w:val="36"/>
          <w:szCs w:val="36"/>
        </w:rPr>
        <w:t xml:space="preserve"> 三好学生、优秀学生干部、先进班集体的通知</w:t>
      </w:r>
    </w:p>
    <w:p w:rsidR="00760270" w:rsidRDefault="00760270" w:rsidP="00760270">
      <w:pPr>
        <w:jc w:val="center"/>
        <w:rPr>
          <w:rFonts w:ascii="仿宋_GB2312" w:eastAsia="仿宋_GB2312" w:hAnsi="仿宋_GB2312" w:cs="仿宋_GB2312" w:hint="eastAsia"/>
          <w:b/>
          <w:sz w:val="30"/>
          <w:szCs w:val="30"/>
        </w:rPr>
      </w:pPr>
    </w:p>
    <w:p w:rsidR="00760270" w:rsidRDefault="00760270" w:rsidP="00760270">
      <w:pPr>
        <w:spacing w:line="520" w:lineRule="exact"/>
        <w:rPr>
          <w:rFonts w:ascii="仿宋_GB2312" w:eastAsia="仿宋_GB2312" w:hAnsi="仿宋_GB2312" w:cs="仿宋_GB2312" w:hint="eastAsia"/>
          <w:sz w:val="30"/>
          <w:szCs w:val="30"/>
        </w:rPr>
      </w:pPr>
      <w:r>
        <w:rPr>
          <w:rFonts w:ascii="仿宋_GB2312" w:eastAsia="仿宋_GB2312" w:hAnsi="仿宋_GB2312" w:cs="仿宋_GB2312" w:hint="eastAsia"/>
          <w:sz w:val="30"/>
          <w:szCs w:val="30"/>
        </w:rPr>
        <w:t>各班级：</w:t>
      </w:r>
    </w:p>
    <w:p w:rsidR="00760270" w:rsidRDefault="00760270" w:rsidP="00760270">
      <w:pPr>
        <w:spacing w:line="520" w:lineRule="exact"/>
        <w:ind w:firstLine="480"/>
        <w:rPr>
          <w:rFonts w:ascii="仿宋_GB2312" w:eastAsia="仿宋_GB2312" w:hAnsi="仿宋_GB2312" w:cs="仿宋_GB2312" w:hint="eastAsia"/>
          <w:sz w:val="30"/>
          <w:szCs w:val="30"/>
        </w:rPr>
      </w:pPr>
      <w:r>
        <w:rPr>
          <w:rFonts w:ascii="仿宋_GB2312" w:eastAsia="仿宋_GB2312" w:hAnsi="仿宋_GB2312" w:cs="仿宋_GB2312" w:hint="eastAsia"/>
          <w:sz w:val="30"/>
          <w:szCs w:val="30"/>
        </w:rPr>
        <w:t>根据学校《关于推荐2013—2014学年省级三好学生、优秀学生干部和先进班集体的通知》精神，现将我院评选推荐工作安排如下：</w:t>
      </w:r>
    </w:p>
    <w:p w:rsidR="00760270" w:rsidRDefault="00760270" w:rsidP="00760270">
      <w:pPr>
        <w:spacing w:line="520" w:lineRule="exact"/>
        <w:rPr>
          <w:rFonts w:ascii="仿宋_GB2312" w:eastAsia="仿宋_GB2312" w:hAnsi="仿宋_GB2312" w:cs="仿宋_GB2312" w:hint="eastAsia"/>
          <w:b/>
          <w:sz w:val="30"/>
          <w:szCs w:val="30"/>
        </w:rPr>
      </w:pPr>
      <w:r>
        <w:rPr>
          <w:rFonts w:ascii="仿宋_GB2312" w:eastAsia="仿宋_GB2312" w:hAnsi="仿宋_GB2312" w:cs="仿宋_GB2312" w:hint="eastAsia"/>
          <w:sz w:val="30"/>
          <w:szCs w:val="30"/>
        </w:rPr>
        <w:t xml:space="preserve"> </w:t>
      </w:r>
      <w:r>
        <w:rPr>
          <w:rFonts w:ascii="仿宋_GB2312" w:eastAsia="仿宋_GB2312" w:hAnsi="仿宋_GB2312" w:cs="仿宋_GB2312" w:hint="eastAsia"/>
          <w:b/>
          <w:sz w:val="30"/>
          <w:szCs w:val="30"/>
        </w:rPr>
        <w:t>一、评选条件</w:t>
      </w:r>
    </w:p>
    <w:p w:rsidR="00760270" w:rsidRDefault="00760270" w:rsidP="00760270">
      <w:pPr>
        <w:spacing w:line="520" w:lineRule="exact"/>
        <w:rPr>
          <w:rFonts w:ascii="仿宋_GB2312" w:eastAsia="仿宋_GB2312" w:hAnsi="仿宋_GB2312" w:cs="仿宋_GB2312" w:hint="eastAsia"/>
          <w:sz w:val="30"/>
          <w:szCs w:val="30"/>
        </w:rPr>
      </w:pPr>
      <w:r>
        <w:rPr>
          <w:rFonts w:ascii="仿宋_GB2312" w:eastAsia="仿宋_GB2312" w:hAnsi="仿宋_GB2312" w:cs="仿宋_GB2312" w:hint="eastAsia"/>
          <w:sz w:val="30"/>
          <w:szCs w:val="30"/>
        </w:rPr>
        <w:t>（一）三好学生</w:t>
      </w:r>
    </w:p>
    <w:p w:rsidR="00760270" w:rsidRDefault="00760270" w:rsidP="00760270">
      <w:pPr>
        <w:spacing w:line="520" w:lineRule="exact"/>
        <w:ind w:firstLine="480"/>
        <w:rPr>
          <w:rFonts w:ascii="仿宋_GB2312" w:eastAsia="仿宋_GB2312" w:hAnsi="仿宋_GB2312" w:cs="仿宋_GB2312" w:hint="eastAsia"/>
          <w:sz w:val="30"/>
          <w:szCs w:val="30"/>
        </w:rPr>
      </w:pPr>
      <w:r>
        <w:rPr>
          <w:rFonts w:ascii="仿宋_GB2312" w:eastAsia="仿宋_GB2312" w:hAnsi="仿宋_GB2312" w:cs="仿宋_GB2312" w:hint="eastAsia"/>
          <w:sz w:val="30"/>
          <w:szCs w:val="30"/>
        </w:rPr>
        <w:t xml:space="preserve"> 1.认真学习和践行社会主义核心价值观，有坚定正确的政治方向,拥护党的基本路线，热爱祖国、遵纪守法、模范执行学生守则和学校规章制度。</w:t>
      </w:r>
    </w:p>
    <w:p w:rsidR="00760270" w:rsidRDefault="00760270" w:rsidP="00760270">
      <w:pPr>
        <w:spacing w:line="520" w:lineRule="exact"/>
        <w:ind w:firstLine="480"/>
        <w:rPr>
          <w:rFonts w:ascii="仿宋_GB2312" w:eastAsia="仿宋_GB2312" w:hAnsi="仿宋_GB2312" w:cs="仿宋_GB2312" w:hint="eastAsia"/>
          <w:sz w:val="30"/>
          <w:szCs w:val="30"/>
        </w:rPr>
      </w:pPr>
      <w:r>
        <w:rPr>
          <w:rFonts w:ascii="仿宋_GB2312" w:eastAsia="仿宋_GB2312" w:hAnsi="仿宋_GB2312" w:cs="仿宋_GB2312" w:hint="eastAsia"/>
          <w:sz w:val="30"/>
          <w:szCs w:val="30"/>
        </w:rPr>
        <w:t xml:space="preserve"> 2.积极投身实现“中国梦”的伟大实践；具有正确的生命观、生存观、生活观。</w:t>
      </w:r>
    </w:p>
    <w:p w:rsidR="00760270" w:rsidRDefault="00760270" w:rsidP="00760270">
      <w:pPr>
        <w:spacing w:line="520" w:lineRule="exact"/>
        <w:ind w:firstLine="480"/>
        <w:rPr>
          <w:rFonts w:ascii="仿宋_GB2312" w:eastAsia="仿宋_GB2312" w:hAnsi="仿宋_GB2312" w:cs="仿宋_GB2312" w:hint="eastAsia"/>
          <w:sz w:val="30"/>
          <w:szCs w:val="30"/>
        </w:rPr>
      </w:pPr>
      <w:r>
        <w:rPr>
          <w:rFonts w:ascii="仿宋_GB2312" w:eastAsia="仿宋_GB2312" w:hAnsi="仿宋_GB2312" w:cs="仿宋_GB2312" w:hint="eastAsia"/>
          <w:sz w:val="30"/>
          <w:szCs w:val="30"/>
        </w:rPr>
        <w:t xml:space="preserve"> 3.积极参加体育锻炼和文艺活动，身心健康、意志坚强；热爱集体和社会工作，有团结协作精神，有较强的社会责任感、公民道德意识和社会适应能力。</w:t>
      </w:r>
    </w:p>
    <w:p w:rsidR="00760270" w:rsidRDefault="00760270" w:rsidP="00760270">
      <w:pPr>
        <w:spacing w:line="520" w:lineRule="exact"/>
        <w:rPr>
          <w:rFonts w:ascii="仿宋_GB2312" w:eastAsia="仿宋_GB2312" w:hAnsi="仿宋_GB2312" w:cs="仿宋_GB2312" w:hint="eastAsia"/>
          <w:sz w:val="30"/>
          <w:szCs w:val="30"/>
        </w:rPr>
      </w:pPr>
      <w:r>
        <w:rPr>
          <w:rFonts w:ascii="仿宋_GB2312" w:eastAsia="仿宋_GB2312" w:hAnsi="仿宋_GB2312" w:cs="仿宋_GB2312" w:hint="eastAsia"/>
          <w:sz w:val="30"/>
          <w:szCs w:val="30"/>
        </w:rPr>
        <w:t xml:space="preserve">    4.热爱所学专业，勤奋学习，成绩优异，2012—2013学年被评为校级“三好学生标兵”或“三好学生”（其中“三好学生标兵”予以优先考虑），2013—2014学年上学期获乙等以上（含乙等）奖学金。</w:t>
      </w:r>
    </w:p>
    <w:p w:rsidR="00760270" w:rsidRDefault="00760270" w:rsidP="00760270">
      <w:pPr>
        <w:spacing w:line="520" w:lineRule="exact"/>
        <w:rPr>
          <w:rFonts w:ascii="仿宋_GB2312" w:eastAsia="仿宋_GB2312" w:hAnsi="仿宋_GB2312" w:cs="仿宋_GB2312" w:hint="eastAsia"/>
          <w:sz w:val="30"/>
          <w:szCs w:val="30"/>
        </w:rPr>
      </w:pPr>
      <w:r>
        <w:rPr>
          <w:rFonts w:ascii="仿宋_GB2312" w:eastAsia="仿宋_GB2312" w:hAnsi="仿宋_GB2312" w:cs="仿宋_GB2312" w:hint="eastAsia"/>
          <w:sz w:val="30"/>
          <w:szCs w:val="30"/>
        </w:rPr>
        <w:t>（二）优秀学生干部</w:t>
      </w:r>
    </w:p>
    <w:p w:rsidR="00760270" w:rsidRDefault="00760270" w:rsidP="00760270">
      <w:pPr>
        <w:spacing w:line="520" w:lineRule="exact"/>
        <w:rPr>
          <w:rFonts w:ascii="仿宋_GB2312" w:eastAsia="仿宋_GB2312" w:hAnsi="仿宋_GB2312" w:cs="仿宋_GB2312" w:hint="eastAsia"/>
          <w:sz w:val="30"/>
          <w:szCs w:val="30"/>
        </w:rPr>
      </w:pPr>
      <w:r>
        <w:rPr>
          <w:rFonts w:ascii="仿宋_GB2312" w:eastAsia="仿宋_GB2312" w:hAnsi="仿宋_GB2312" w:cs="仿宋_GB2312" w:hint="eastAsia"/>
          <w:sz w:val="30"/>
          <w:szCs w:val="30"/>
        </w:rPr>
        <w:t xml:space="preserve">    1.政治思想良好，团结协作、以身作则，是联系服务同学的班级领导核心。</w:t>
      </w:r>
    </w:p>
    <w:p w:rsidR="00760270" w:rsidRDefault="00760270" w:rsidP="00760270">
      <w:pPr>
        <w:spacing w:line="520" w:lineRule="exact"/>
        <w:rPr>
          <w:rFonts w:ascii="仿宋_GB2312" w:eastAsia="仿宋_GB2312" w:hAnsi="仿宋_GB2312" w:cs="仿宋_GB2312" w:hint="eastAsia"/>
          <w:sz w:val="30"/>
          <w:szCs w:val="30"/>
        </w:rPr>
      </w:pPr>
      <w:r>
        <w:rPr>
          <w:rFonts w:ascii="仿宋_GB2312" w:eastAsia="仿宋_GB2312" w:hAnsi="仿宋_GB2312" w:cs="仿宋_GB2312" w:hint="eastAsia"/>
          <w:sz w:val="30"/>
          <w:szCs w:val="30"/>
        </w:rPr>
        <w:t xml:space="preserve">    2.热心为集体工作，为同学办实事，工作积极肯干，有工作实绩，有较强的组织领导能力，在同学中有较高威信，能起到模</w:t>
      </w:r>
      <w:r>
        <w:rPr>
          <w:rFonts w:ascii="仿宋_GB2312" w:eastAsia="仿宋_GB2312" w:hAnsi="仿宋_GB2312" w:cs="仿宋_GB2312" w:hint="eastAsia"/>
          <w:sz w:val="30"/>
          <w:szCs w:val="30"/>
        </w:rPr>
        <w:lastRenderedPageBreak/>
        <w:t>范带头作用；担任班级或班级以上的学生干部一年以上，2012—2013学年被评为校级优秀学生干部。</w:t>
      </w:r>
    </w:p>
    <w:p w:rsidR="00760270" w:rsidRDefault="00760270" w:rsidP="00760270">
      <w:pPr>
        <w:spacing w:line="520" w:lineRule="exact"/>
        <w:ind w:firstLineChars="200" w:firstLine="600"/>
        <w:rPr>
          <w:rFonts w:ascii="仿宋_GB2312" w:eastAsia="仿宋_GB2312" w:hAnsi="仿宋_GB2312" w:cs="仿宋_GB2312" w:hint="eastAsia"/>
          <w:sz w:val="30"/>
          <w:szCs w:val="30"/>
        </w:rPr>
      </w:pPr>
      <w:r>
        <w:rPr>
          <w:rFonts w:ascii="仿宋_GB2312" w:eastAsia="仿宋_GB2312" w:hAnsi="仿宋_GB2312" w:cs="仿宋_GB2312" w:hint="eastAsia"/>
          <w:sz w:val="30"/>
          <w:szCs w:val="30"/>
        </w:rPr>
        <w:t>3.2013—2014学年上学期综合测评成绩在70分以上，单科成绩在60分以上。（无补考）</w:t>
      </w:r>
    </w:p>
    <w:p w:rsidR="00760270" w:rsidRDefault="00760270" w:rsidP="00760270">
      <w:pPr>
        <w:spacing w:line="520" w:lineRule="exact"/>
        <w:rPr>
          <w:rFonts w:ascii="仿宋_GB2312" w:eastAsia="仿宋_GB2312" w:hAnsi="仿宋_GB2312" w:cs="仿宋_GB2312" w:hint="eastAsia"/>
          <w:sz w:val="30"/>
          <w:szCs w:val="30"/>
        </w:rPr>
      </w:pPr>
      <w:r>
        <w:rPr>
          <w:rFonts w:ascii="仿宋_GB2312" w:eastAsia="仿宋_GB2312" w:hAnsi="仿宋_GB2312" w:cs="仿宋_GB2312" w:hint="eastAsia"/>
          <w:sz w:val="30"/>
          <w:szCs w:val="30"/>
        </w:rPr>
        <w:t>(三)先进班集体</w:t>
      </w:r>
    </w:p>
    <w:p w:rsidR="00760270" w:rsidRDefault="00760270" w:rsidP="00760270">
      <w:pPr>
        <w:spacing w:line="520" w:lineRule="exact"/>
        <w:ind w:firstLineChars="200" w:firstLine="600"/>
        <w:rPr>
          <w:rFonts w:ascii="仿宋_GB2312" w:eastAsia="仿宋_GB2312" w:hAnsi="仿宋_GB2312" w:cs="仿宋_GB2312" w:hint="eastAsia"/>
          <w:sz w:val="30"/>
          <w:szCs w:val="30"/>
        </w:rPr>
      </w:pPr>
      <w:r>
        <w:rPr>
          <w:rFonts w:ascii="仿宋_GB2312" w:eastAsia="仿宋_GB2312" w:hAnsi="仿宋_GB2312" w:cs="仿宋_GB2312" w:hint="eastAsia"/>
          <w:sz w:val="30"/>
          <w:szCs w:val="30"/>
        </w:rPr>
        <w:t>1.原则上在2013—2014学年校级“先进班集体”中推荐。</w:t>
      </w:r>
    </w:p>
    <w:p w:rsidR="00760270" w:rsidRDefault="00760270" w:rsidP="00760270">
      <w:pPr>
        <w:spacing w:line="520" w:lineRule="exact"/>
        <w:ind w:firstLineChars="200" w:firstLine="600"/>
        <w:rPr>
          <w:rFonts w:ascii="仿宋_GB2312" w:eastAsia="仿宋_GB2312" w:hAnsi="仿宋_GB2312" w:cs="仿宋_GB2312" w:hint="eastAsia"/>
          <w:sz w:val="30"/>
          <w:szCs w:val="30"/>
        </w:rPr>
      </w:pPr>
      <w:r>
        <w:rPr>
          <w:rFonts w:ascii="仿宋_GB2312" w:eastAsia="仿宋_GB2312" w:hAnsi="仿宋_GB2312" w:cs="仿宋_GB2312" w:hint="eastAsia"/>
          <w:sz w:val="30"/>
          <w:szCs w:val="30"/>
        </w:rPr>
        <w:t>2.有朝气蓬勃、积极上进、乐于助人、遵纪守法、集体观念强、文明健康的良好班风；2013-2014学年上学期班级中无违纪学生，2012-2013学年“优良学风班”达标考核中为A类班。</w:t>
      </w:r>
    </w:p>
    <w:p w:rsidR="00760270" w:rsidRDefault="00760270" w:rsidP="00760270">
      <w:pPr>
        <w:spacing w:line="520" w:lineRule="exact"/>
        <w:ind w:firstLineChars="200" w:firstLine="600"/>
        <w:rPr>
          <w:rFonts w:ascii="仿宋_GB2312" w:eastAsia="仿宋_GB2312" w:hAnsi="仿宋_GB2312" w:cs="仿宋_GB2312" w:hint="eastAsia"/>
          <w:sz w:val="30"/>
          <w:szCs w:val="30"/>
        </w:rPr>
      </w:pPr>
      <w:r>
        <w:rPr>
          <w:rFonts w:ascii="仿宋_GB2312" w:eastAsia="仿宋_GB2312" w:hAnsi="仿宋_GB2312" w:cs="仿宋_GB2312" w:hint="eastAsia"/>
          <w:sz w:val="30"/>
          <w:szCs w:val="30"/>
        </w:rPr>
        <w:t>3.积极开展和参与“中国梦”和“云南青年志在四方”主题教育活动。</w:t>
      </w:r>
    </w:p>
    <w:p w:rsidR="00760270" w:rsidRDefault="00760270" w:rsidP="00760270">
      <w:pPr>
        <w:spacing w:line="520" w:lineRule="exact"/>
        <w:ind w:firstLineChars="200" w:firstLine="600"/>
        <w:rPr>
          <w:rFonts w:ascii="仿宋_GB2312" w:eastAsia="仿宋_GB2312" w:hAnsi="仿宋_GB2312" w:cs="仿宋_GB2312" w:hint="eastAsia"/>
          <w:sz w:val="30"/>
          <w:szCs w:val="30"/>
        </w:rPr>
      </w:pPr>
      <w:r>
        <w:rPr>
          <w:rFonts w:ascii="仿宋_GB2312" w:eastAsia="仿宋_GB2312" w:hAnsi="仿宋_GB2312" w:cs="仿宋_GB2312" w:hint="eastAsia"/>
          <w:sz w:val="30"/>
          <w:szCs w:val="30"/>
        </w:rPr>
        <w:t>4.组织学生参加体育锻炼和志愿者公益活动，发挥先锋模范作用。</w:t>
      </w:r>
    </w:p>
    <w:p w:rsidR="00760270" w:rsidRDefault="00760270" w:rsidP="00760270">
      <w:pPr>
        <w:spacing w:line="520" w:lineRule="exact"/>
        <w:ind w:firstLineChars="200" w:firstLine="600"/>
        <w:rPr>
          <w:rFonts w:ascii="仿宋_GB2312" w:eastAsia="仿宋_GB2312" w:hAnsi="仿宋_GB2312" w:cs="仿宋_GB2312" w:hint="eastAsia"/>
          <w:sz w:val="30"/>
          <w:szCs w:val="30"/>
        </w:rPr>
      </w:pPr>
      <w:r>
        <w:rPr>
          <w:rFonts w:ascii="仿宋_GB2312" w:eastAsia="仿宋_GB2312" w:hAnsi="仿宋_GB2312" w:cs="仿宋_GB2312" w:hint="eastAsia"/>
          <w:sz w:val="30"/>
          <w:szCs w:val="30"/>
        </w:rPr>
        <w:t>5.班级学习风气好，有勤奋、严谨、创新的优良学风。2013-2014学年上学期，一、二年级智育平均分在70分以上，三、四年级智育平均分在75分以上，一、二年级补考率小于或等于7%，三、四年级补考率小于或等于4%。</w:t>
      </w:r>
    </w:p>
    <w:p w:rsidR="00760270" w:rsidRDefault="00760270" w:rsidP="00760270">
      <w:pPr>
        <w:spacing w:line="520" w:lineRule="exact"/>
        <w:ind w:firstLineChars="200" w:firstLine="600"/>
        <w:rPr>
          <w:rFonts w:ascii="仿宋_GB2312" w:eastAsia="仿宋_GB2312" w:hAnsi="仿宋_GB2312" w:cs="仿宋_GB2312" w:hint="eastAsia"/>
          <w:sz w:val="30"/>
          <w:szCs w:val="30"/>
        </w:rPr>
      </w:pPr>
      <w:r>
        <w:rPr>
          <w:rFonts w:ascii="仿宋_GB2312" w:eastAsia="仿宋_GB2312" w:hAnsi="仿宋_GB2312" w:cs="仿宋_GB2312" w:hint="eastAsia"/>
          <w:sz w:val="30"/>
          <w:szCs w:val="30"/>
        </w:rPr>
        <w:t>6.保持良好的环境卫生和个人卫生，积极开展创建文明宿舍活动，效果好，2013—2014学年上学期，学生社区品行表现测评平均分均在70分以上。</w:t>
      </w:r>
    </w:p>
    <w:p w:rsidR="00760270" w:rsidRDefault="00760270" w:rsidP="00760270">
      <w:pPr>
        <w:spacing w:line="520" w:lineRule="exact"/>
        <w:ind w:firstLineChars="200" w:firstLine="600"/>
        <w:rPr>
          <w:rFonts w:ascii="仿宋_GB2312" w:eastAsia="仿宋_GB2312" w:hAnsi="仿宋_GB2312" w:cs="仿宋_GB2312" w:hint="eastAsia"/>
          <w:sz w:val="30"/>
          <w:szCs w:val="30"/>
        </w:rPr>
      </w:pPr>
    </w:p>
    <w:p w:rsidR="00760270" w:rsidRDefault="00760270" w:rsidP="00760270">
      <w:pPr>
        <w:spacing w:line="520" w:lineRule="exact"/>
        <w:ind w:firstLineChars="200" w:firstLine="600"/>
        <w:rPr>
          <w:rFonts w:ascii="仿宋_GB2312" w:eastAsia="仿宋_GB2312" w:hAnsi="仿宋_GB2312" w:cs="仿宋_GB2312" w:hint="eastAsia"/>
          <w:sz w:val="30"/>
          <w:szCs w:val="30"/>
        </w:rPr>
      </w:pPr>
    </w:p>
    <w:p w:rsidR="00760270" w:rsidRDefault="00760270" w:rsidP="00760270">
      <w:pPr>
        <w:spacing w:line="520" w:lineRule="exact"/>
        <w:ind w:firstLineChars="200" w:firstLine="600"/>
        <w:rPr>
          <w:rFonts w:ascii="仿宋_GB2312" w:eastAsia="仿宋_GB2312" w:hAnsi="仿宋_GB2312" w:cs="仿宋_GB2312" w:hint="eastAsia"/>
          <w:sz w:val="30"/>
          <w:szCs w:val="30"/>
        </w:rPr>
      </w:pPr>
    </w:p>
    <w:p w:rsidR="00760270" w:rsidRDefault="00760270" w:rsidP="00760270">
      <w:pPr>
        <w:spacing w:line="520" w:lineRule="exact"/>
        <w:ind w:firstLineChars="200" w:firstLine="600"/>
        <w:rPr>
          <w:rFonts w:ascii="仿宋_GB2312" w:eastAsia="仿宋_GB2312" w:hAnsi="仿宋_GB2312" w:cs="仿宋_GB2312" w:hint="eastAsia"/>
          <w:sz w:val="30"/>
          <w:szCs w:val="30"/>
        </w:rPr>
      </w:pPr>
    </w:p>
    <w:p w:rsidR="00760270" w:rsidRDefault="00760270" w:rsidP="00760270">
      <w:pPr>
        <w:spacing w:line="520" w:lineRule="exact"/>
        <w:ind w:firstLineChars="200" w:firstLine="600"/>
        <w:rPr>
          <w:rFonts w:ascii="仿宋_GB2312" w:eastAsia="仿宋_GB2312" w:hAnsi="仿宋_GB2312" w:cs="仿宋_GB2312" w:hint="eastAsia"/>
          <w:sz w:val="30"/>
          <w:szCs w:val="30"/>
        </w:rPr>
      </w:pPr>
    </w:p>
    <w:tbl>
      <w:tblPr>
        <w:tblpPr w:leftFromText="180" w:rightFromText="180" w:vertAnchor="text" w:horzAnchor="margin" w:tblpX="1" w:tblpY="782"/>
        <w:tblW w:w="8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1080"/>
        <w:gridCol w:w="1726"/>
        <w:gridCol w:w="2220"/>
        <w:gridCol w:w="1454"/>
      </w:tblGrid>
      <w:tr w:rsidR="00760270" w:rsidTr="00760270">
        <w:trPr>
          <w:trHeight w:val="280"/>
        </w:trPr>
        <w:tc>
          <w:tcPr>
            <w:tcW w:w="2340" w:type="dxa"/>
            <w:vMerge w:val="restart"/>
            <w:vAlign w:val="center"/>
          </w:tcPr>
          <w:p w:rsidR="00760270" w:rsidRDefault="00760270" w:rsidP="00760270">
            <w:pPr>
              <w:spacing w:line="460" w:lineRule="exact"/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学  院</w:t>
            </w:r>
          </w:p>
        </w:tc>
        <w:tc>
          <w:tcPr>
            <w:tcW w:w="1080" w:type="dxa"/>
            <w:vMerge w:val="restart"/>
            <w:vAlign w:val="center"/>
          </w:tcPr>
          <w:p w:rsidR="00760270" w:rsidRDefault="00760270" w:rsidP="00760270">
            <w:pPr>
              <w:spacing w:line="460" w:lineRule="exact"/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学生</w:t>
            </w:r>
          </w:p>
          <w:p w:rsidR="00760270" w:rsidRDefault="00760270" w:rsidP="00760270">
            <w:pPr>
              <w:spacing w:line="460" w:lineRule="exact"/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人数</w:t>
            </w:r>
          </w:p>
        </w:tc>
        <w:tc>
          <w:tcPr>
            <w:tcW w:w="5400" w:type="dxa"/>
            <w:gridSpan w:val="3"/>
            <w:vAlign w:val="center"/>
          </w:tcPr>
          <w:p w:rsidR="00760270" w:rsidRDefault="00760270" w:rsidP="00760270">
            <w:pPr>
              <w:spacing w:line="460" w:lineRule="exact"/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 xml:space="preserve"> 推荐名额</w:t>
            </w:r>
          </w:p>
        </w:tc>
      </w:tr>
      <w:tr w:rsidR="00760270" w:rsidTr="00760270">
        <w:trPr>
          <w:trHeight w:val="280"/>
        </w:trPr>
        <w:tc>
          <w:tcPr>
            <w:tcW w:w="2340" w:type="dxa"/>
            <w:vMerge/>
          </w:tcPr>
          <w:p w:rsidR="00760270" w:rsidRDefault="00760270" w:rsidP="00760270">
            <w:pPr>
              <w:spacing w:line="460" w:lineRule="exact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</w:tc>
        <w:tc>
          <w:tcPr>
            <w:tcW w:w="1080" w:type="dxa"/>
            <w:vMerge/>
          </w:tcPr>
          <w:p w:rsidR="00760270" w:rsidRDefault="00760270" w:rsidP="00760270">
            <w:pPr>
              <w:spacing w:line="460" w:lineRule="exact"/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</w:tc>
        <w:tc>
          <w:tcPr>
            <w:tcW w:w="1726" w:type="dxa"/>
          </w:tcPr>
          <w:p w:rsidR="00760270" w:rsidRDefault="00760270" w:rsidP="00760270">
            <w:pPr>
              <w:spacing w:line="460" w:lineRule="exact"/>
              <w:jc w:val="center"/>
              <w:rPr>
                <w:rFonts w:ascii="仿宋_GB2312" w:eastAsia="仿宋_GB2312" w:hAnsi="仿宋_GB2312" w:cs="仿宋_GB2312" w:hint="eastAsia"/>
                <w:b/>
                <w:spacing w:val="-20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pacing w:val="-20"/>
                <w:sz w:val="30"/>
                <w:szCs w:val="30"/>
              </w:rPr>
              <w:t>“三好学生”</w:t>
            </w:r>
          </w:p>
          <w:p w:rsidR="00760270" w:rsidRDefault="00760270" w:rsidP="00760270">
            <w:pPr>
              <w:spacing w:line="460" w:lineRule="exact"/>
              <w:jc w:val="center"/>
              <w:rPr>
                <w:rFonts w:ascii="仿宋_GB2312" w:eastAsia="仿宋_GB2312" w:hAnsi="仿宋_GB2312" w:cs="仿宋_GB2312" w:hint="eastAsia"/>
                <w:b/>
                <w:spacing w:val="-20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pacing w:val="-20"/>
                <w:sz w:val="30"/>
                <w:szCs w:val="30"/>
              </w:rPr>
              <w:t>推荐名额</w:t>
            </w:r>
          </w:p>
        </w:tc>
        <w:tc>
          <w:tcPr>
            <w:tcW w:w="2220" w:type="dxa"/>
          </w:tcPr>
          <w:p w:rsidR="00760270" w:rsidRDefault="00760270" w:rsidP="00760270">
            <w:pPr>
              <w:spacing w:line="460" w:lineRule="exact"/>
              <w:rPr>
                <w:rFonts w:ascii="仿宋_GB2312" w:eastAsia="仿宋_GB2312" w:hAnsi="仿宋_GB2312" w:cs="仿宋_GB2312" w:hint="eastAsia"/>
                <w:b/>
                <w:spacing w:val="-20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pacing w:val="-20"/>
                <w:sz w:val="30"/>
                <w:szCs w:val="30"/>
              </w:rPr>
              <w:t>“优秀学生干部”</w:t>
            </w:r>
          </w:p>
          <w:p w:rsidR="00760270" w:rsidRDefault="00760270" w:rsidP="00760270">
            <w:pPr>
              <w:spacing w:line="460" w:lineRule="exact"/>
              <w:jc w:val="center"/>
              <w:rPr>
                <w:rFonts w:ascii="仿宋_GB2312" w:eastAsia="仿宋_GB2312" w:hAnsi="仿宋_GB2312" w:cs="仿宋_GB2312" w:hint="eastAsia"/>
                <w:b/>
                <w:spacing w:val="-20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pacing w:val="-20"/>
                <w:sz w:val="30"/>
                <w:szCs w:val="30"/>
              </w:rPr>
              <w:t>推荐名额</w:t>
            </w:r>
          </w:p>
        </w:tc>
        <w:tc>
          <w:tcPr>
            <w:tcW w:w="1454" w:type="dxa"/>
          </w:tcPr>
          <w:p w:rsidR="00760270" w:rsidRDefault="00760270" w:rsidP="00760270">
            <w:pPr>
              <w:spacing w:line="460" w:lineRule="exact"/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合计</w:t>
            </w:r>
          </w:p>
        </w:tc>
      </w:tr>
      <w:tr w:rsidR="00760270" w:rsidTr="00760270">
        <w:trPr>
          <w:trHeight w:val="280"/>
        </w:trPr>
        <w:tc>
          <w:tcPr>
            <w:tcW w:w="2340" w:type="dxa"/>
          </w:tcPr>
          <w:p w:rsidR="00760270" w:rsidRPr="00244D6F" w:rsidRDefault="00760270" w:rsidP="00760270">
            <w:pPr>
              <w:spacing w:line="460" w:lineRule="exact"/>
              <w:jc w:val="center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 w:rsidRPr="00244D6F"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管经学院</w:t>
            </w:r>
          </w:p>
        </w:tc>
        <w:tc>
          <w:tcPr>
            <w:tcW w:w="1080" w:type="dxa"/>
          </w:tcPr>
          <w:p w:rsidR="00760270" w:rsidRPr="00244D6F" w:rsidRDefault="00760270" w:rsidP="00760270">
            <w:pPr>
              <w:spacing w:line="460" w:lineRule="exact"/>
              <w:jc w:val="center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 w:rsidRPr="00244D6F"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1313</w:t>
            </w:r>
          </w:p>
        </w:tc>
        <w:tc>
          <w:tcPr>
            <w:tcW w:w="1726" w:type="dxa"/>
          </w:tcPr>
          <w:p w:rsidR="00760270" w:rsidRPr="00244D6F" w:rsidRDefault="00760270" w:rsidP="00760270">
            <w:pPr>
              <w:spacing w:line="460" w:lineRule="exact"/>
              <w:jc w:val="center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 w:rsidRPr="00244D6F"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6</w:t>
            </w:r>
          </w:p>
        </w:tc>
        <w:tc>
          <w:tcPr>
            <w:tcW w:w="2220" w:type="dxa"/>
          </w:tcPr>
          <w:p w:rsidR="00760270" w:rsidRPr="00244D6F" w:rsidRDefault="00760270" w:rsidP="00760270">
            <w:pPr>
              <w:spacing w:line="460" w:lineRule="exact"/>
              <w:jc w:val="center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 w:rsidRPr="00244D6F"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2</w:t>
            </w:r>
          </w:p>
        </w:tc>
        <w:tc>
          <w:tcPr>
            <w:tcW w:w="1454" w:type="dxa"/>
          </w:tcPr>
          <w:p w:rsidR="00760270" w:rsidRPr="00244D6F" w:rsidRDefault="00760270" w:rsidP="00760270">
            <w:pPr>
              <w:spacing w:line="460" w:lineRule="exact"/>
              <w:jc w:val="center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 w:rsidRPr="00244D6F"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8</w:t>
            </w:r>
          </w:p>
        </w:tc>
      </w:tr>
    </w:tbl>
    <w:p w:rsidR="00760270" w:rsidRDefault="00760270" w:rsidP="00760270">
      <w:pPr>
        <w:spacing w:line="520" w:lineRule="exact"/>
        <w:rPr>
          <w:rFonts w:ascii="仿宋_GB2312" w:eastAsia="仿宋_GB2312" w:hAnsi="仿宋_GB2312" w:cs="仿宋_GB2312" w:hint="eastAsia"/>
          <w:b/>
          <w:sz w:val="30"/>
          <w:szCs w:val="30"/>
        </w:rPr>
      </w:pPr>
      <w:r>
        <w:rPr>
          <w:rFonts w:ascii="仿宋_GB2312" w:eastAsia="仿宋_GB2312" w:hAnsi="仿宋_GB2312" w:cs="仿宋_GB2312" w:hint="eastAsia"/>
          <w:b/>
          <w:sz w:val="30"/>
          <w:szCs w:val="30"/>
        </w:rPr>
        <w:t>二、评选名额</w:t>
      </w:r>
    </w:p>
    <w:p w:rsidR="00760270" w:rsidRDefault="00760270" w:rsidP="00760270">
      <w:pPr>
        <w:widowControl/>
        <w:spacing w:line="550" w:lineRule="atLeast"/>
        <w:jc w:val="left"/>
        <w:rPr>
          <w:rFonts w:ascii="仿宋_GB2312" w:eastAsia="仿宋_GB2312" w:hAnsi="仿宋_GB2312" w:cs="仿宋_GB2312" w:hint="eastAsia"/>
          <w:sz w:val="30"/>
          <w:szCs w:val="30"/>
        </w:rPr>
      </w:pPr>
      <w:r>
        <w:rPr>
          <w:rFonts w:ascii="仿宋_GB2312" w:eastAsia="仿宋_GB2312" w:hAnsi="仿宋_GB2312" w:cs="仿宋_GB2312" w:hint="eastAsia"/>
          <w:sz w:val="30"/>
          <w:szCs w:val="30"/>
        </w:rPr>
        <w:t xml:space="preserve">    根据往年的指标分配，本次评选名额优先大三的同学（2011级），如果2011级符合条件人数达不到学校指标要求的人数，将顺延到2012级，如果符合条件同学人数仍然不够，</w:t>
      </w:r>
      <w:r w:rsidR="00244D6F">
        <w:rPr>
          <w:rFonts w:ascii="仿宋_GB2312" w:eastAsia="仿宋_GB2312" w:hAnsi="仿宋_GB2312" w:cs="仿宋_GB2312" w:hint="eastAsia"/>
          <w:sz w:val="30"/>
          <w:szCs w:val="30"/>
        </w:rPr>
        <w:t>将考虑大四符合条件的同学。</w:t>
      </w:r>
    </w:p>
    <w:p w:rsidR="00760270" w:rsidRDefault="00760270" w:rsidP="00760270">
      <w:pPr>
        <w:spacing w:line="460" w:lineRule="exact"/>
        <w:rPr>
          <w:rFonts w:ascii="仿宋_GB2312" w:eastAsia="仿宋_GB2312" w:hAnsi="仿宋_GB2312" w:cs="仿宋_GB2312" w:hint="eastAsia"/>
          <w:b/>
          <w:sz w:val="30"/>
          <w:szCs w:val="30"/>
        </w:rPr>
      </w:pPr>
      <w:r>
        <w:rPr>
          <w:rFonts w:ascii="仿宋_GB2312" w:eastAsia="仿宋_GB2312" w:hAnsi="仿宋_GB2312" w:cs="仿宋_GB2312" w:hint="eastAsia"/>
          <w:b/>
          <w:sz w:val="30"/>
          <w:szCs w:val="30"/>
        </w:rPr>
        <w:t>三、评选要求和程序</w:t>
      </w:r>
    </w:p>
    <w:p w:rsidR="00760270" w:rsidRDefault="00760270" w:rsidP="00760270">
      <w:pPr>
        <w:spacing w:line="460" w:lineRule="exact"/>
        <w:rPr>
          <w:rFonts w:ascii="仿宋_GB2312" w:eastAsia="仿宋_GB2312" w:hAnsi="仿宋_GB2312" w:cs="仿宋_GB2312" w:hint="eastAsia"/>
          <w:sz w:val="30"/>
          <w:szCs w:val="30"/>
        </w:rPr>
      </w:pPr>
      <w:r>
        <w:rPr>
          <w:rFonts w:ascii="仿宋_GB2312" w:eastAsia="仿宋_GB2312" w:hAnsi="仿宋_GB2312" w:cs="仿宋_GB2312" w:hint="eastAsia"/>
          <w:sz w:val="30"/>
          <w:szCs w:val="30"/>
        </w:rPr>
        <w:t>（一）评选推荐的总体要求</w:t>
      </w:r>
    </w:p>
    <w:p w:rsidR="00760270" w:rsidRDefault="00760270" w:rsidP="00760270">
      <w:pPr>
        <w:spacing w:line="460" w:lineRule="exact"/>
        <w:ind w:firstLine="562"/>
        <w:rPr>
          <w:rFonts w:ascii="仿宋_GB2312" w:eastAsia="仿宋_GB2312" w:hAnsi="仿宋_GB2312" w:cs="仿宋_GB2312" w:hint="eastAsia"/>
          <w:b/>
          <w:sz w:val="30"/>
          <w:szCs w:val="30"/>
        </w:rPr>
      </w:pPr>
      <w:r>
        <w:rPr>
          <w:rFonts w:ascii="仿宋_GB2312" w:eastAsia="仿宋_GB2312" w:hAnsi="仿宋_GB2312" w:cs="仿宋_GB2312" w:hint="eastAsia"/>
          <w:sz w:val="30"/>
          <w:szCs w:val="30"/>
        </w:rPr>
        <w:t>坚持标准，按照程序进行公示。使评选推荐过程成为学生自我教育，树立集体观念，增强荣誉感和进取精神，相互学习的过程。评选应面向全体学生，各年级都应按比例参加评选，不得集中在毕业班。</w:t>
      </w:r>
    </w:p>
    <w:p w:rsidR="00760270" w:rsidRDefault="00760270" w:rsidP="00760270">
      <w:pPr>
        <w:spacing w:line="460" w:lineRule="exact"/>
        <w:rPr>
          <w:rFonts w:ascii="仿宋_GB2312" w:eastAsia="仿宋_GB2312" w:hAnsi="仿宋_GB2312" w:cs="仿宋_GB2312" w:hint="eastAsia"/>
          <w:sz w:val="30"/>
          <w:szCs w:val="30"/>
        </w:rPr>
      </w:pPr>
      <w:r>
        <w:rPr>
          <w:rFonts w:ascii="仿宋_GB2312" w:eastAsia="仿宋_GB2312" w:hAnsi="仿宋_GB2312" w:cs="仿宋_GB2312" w:hint="eastAsia"/>
          <w:sz w:val="30"/>
          <w:szCs w:val="30"/>
        </w:rPr>
        <w:t>（二）评选推荐程序</w:t>
      </w:r>
    </w:p>
    <w:p w:rsidR="00760270" w:rsidRDefault="00760270" w:rsidP="00760270">
      <w:pPr>
        <w:spacing w:line="460" w:lineRule="exact"/>
        <w:rPr>
          <w:rFonts w:ascii="仿宋_GB2312" w:eastAsia="仿宋_GB2312" w:hAnsi="仿宋_GB2312" w:cs="仿宋_GB2312" w:hint="eastAsia"/>
          <w:sz w:val="30"/>
          <w:szCs w:val="30"/>
        </w:rPr>
      </w:pPr>
      <w:r>
        <w:rPr>
          <w:rFonts w:ascii="仿宋_GB2312" w:eastAsia="仿宋_GB2312" w:hAnsi="仿宋_GB2312" w:cs="仿宋_GB2312" w:hint="eastAsia"/>
          <w:sz w:val="30"/>
          <w:szCs w:val="30"/>
        </w:rPr>
        <w:t xml:space="preserve">    1.班级评选推荐(</w:t>
      </w:r>
      <w:smartTag w:uri="urn:schemas-microsoft-com:office:smarttags" w:element="chsdate">
        <w:smartTagPr>
          <w:attr w:name="Year" w:val="2014"/>
          <w:attr w:name="Month" w:val="4"/>
          <w:attr w:name="Day" w:val="16"/>
          <w:attr w:name="IsLunarDate" w:val="False"/>
          <w:attr w:name="IsROCDate" w:val="False"/>
        </w:smartTagPr>
        <w:r>
          <w:rPr>
            <w:rFonts w:ascii="仿宋_GB2312" w:eastAsia="仿宋_GB2312" w:hAnsi="仿宋_GB2312" w:cs="仿宋_GB2312" w:hint="eastAsia"/>
            <w:sz w:val="30"/>
            <w:szCs w:val="30"/>
          </w:rPr>
          <w:t>4月16日</w:t>
        </w:r>
      </w:smartTag>
      <w:r>
        <w:rPr>
          <w:rFonts w:ascii="仿宋_GB2312" w:eastAsia="仿宋_GB2312" w:hAnsi="仿宋_GB2312" w:cs="仿宋_GB2312" w:hint="eastAsia"/>
          <w:sz w:val="30"/>
          <w:szCs w:val="30"/>
        </w:rPr>
        <w:t>—</w:t>
      </w:r>
      <w:smartTag w:uri="urn:schemas-microsoft-com:office:smarttags" w:element="chsdate">
        <w:smartTagPr>
          <w:attr w:name="Year" w:val="2014"/>
          <w:attr w:name="Month" w:val="4"/>
          <w:attr w:name="Day" w:val="20"/>
          <w:attr w:name="IsLunarDate" w:val="False"/>
          <w:attr w:name="IsROCDate" w:val="False"/>
        </w:smartTagPr>
        <w:r>
          <w:rPr>
            <w:rFonts w:ascii="仿宋_GB2312" w:eastAsia="仿宋_GB2312" w:hAnsi="仿宋_GB2312" w:cs="仿宋_GB2312" w:hint="eastAsia"/>
            <w:sz w:val="30"/>
            <w:szCs w:val="30"/>
          </w:rPr>
          <w:t>4月20日</w:t>
        </w:r>
      </w:smartTag>
      <w:r>
        <w:rPr>
          <w:rFonts w:ascii="仿宋_GB2312" w:eastAsia="仿宋_GB2312" w:hAnsi="仿宋_GB2312" w:cs="仿宋_GB2312" w:hint="eastAsia"/>
          <w:sz w:val="30"/>
          <w:szCs w:val="30"/>
        </w:rPr>
        <w:t>)。各班召开班会组织全体同学进行推荐，在具备资格的同学中推荐候选人，根据班级的提名，由</w:t>
      </w:r>
      <w:r w:rsidR="00244D6F">
        <w:rPr>
          <w:rFonts w:ascii="仿宋_GB2312" w:eastAsia="仿宋_GB2312" w:hAnsi="仿宋_GB2312" w:cs="仿宋_GB2312" w:hint="eastAsia"/>
          <w:sz w:val="30"/>
          <w:szCs w:val="30"/>
        </w:rPr>
        <w:t>班主任</w:t>
      </w:r>
      <w:r>
        <w:rPr>
          <w:rFonts w:ascii="仿宋_GB2312" w:eastAsia="仿宋_GB2312" w:hAnsi="仿宋_GB2312" w:cs="仿宋_GB2312" w:hint="eastAsia"/>
          <w:sz w:val="30"/>
          <w:szCs w:val="30"/>
        </w:rPr>
        <w:t>会同任课老师对候选人进行资格审查。对通过资格审查的人选，组织竞选演讲，由所在班级的全体同学进行民主评议，然后以不记名的投票方式进行民主测评，并当场公布测评结果。民主测评必须超过本班学生总数的三分之二，得票多的学生推荐到学院参加评选。</w:t>
      </w:r>
    </w:p>
    <w:p w:rsidR="00760270" w:rsidRDefault="00760270" w:rsidP="00760270">
      <w:pPr>
        <w:spacing w:line="460" w:lineRule="exact"/>
        <w:rPr>
          <w:rFonts w:ascii="仿宋_GB2312" w:eastAsia="仿宋_GB2312" w:hAnsi="仿宋_GB2312" w:cs="仿宋_GB2312" w:hint="eastAsia"/>
          <w:sz w:val="30"/>
          <w:szCs w:val="30"/>
        </w:rPr>
      </w:pPr>
      <w:r>
        <w:rPr>
          <w:rFonts w:ascii="仿宋_GB2312" w:eastAsia="仿宋_GB2312" w:hAnsi="仿宋_GB2312" w:cs="仿宋_GB2312" w:hint="eastAsia"/>
          <w:sz w:val="30"/>
          <w:szCs w:val="30"/>
        </w:rPr>
        <w:t xml:space="preserve">    2.学院审核推荐(</w:t>
      </w:r>
      <w:smartTag w:uri="urn:schemas-microsoft-com:office:smarttags" w:element="chsdate">
        <w:smartTagPr>
          <w:attr w:name="Year" w:val="2014"/>
          <w:attr w:name="Month" w:val="4"/>
          <w:attr w:name="Day" w:val="21"/>
          <w:attr w:name="IsLunarDate" w:val="False"/>
          <w:attr w:name="IsROCDate" w:val="False"/>
        </w:smartTagPr>
        <w:r>
          <w:rPr>
            <w:rFonts w:ascii="仿宋_GB2312" w:eastAsia="仿宋_GB2312" w:hAnsi="仿宋_GB2312" w:cs="仿宋_GB2312" w:hint="eastAsia"/>
            <w:sz w:val="30"/>
            <w:szCs w:val="30"/>
          </w:rPr>
          <w:t>4月21日</w:t>
        </w:r>
      </w:smartTag>
      <w:r>
        <w:rPr>
          <w:rFonts w:ascii="仿宋_GB2312" w:eastAsia="仿宋_GB2312" w:hAnsi="仿宋_GB2312" w:cs="仿宋_GB2312" w:hint="eastAsia"/>
          <w:sz w:val="30"/>
          <w:szCs w:val="30"/>
        </w:rPr>
        <w:t>—</w:t>
      </w:r>
      <w:smartTag w:uri="urn:schemas-microsoft-com:office:smarttags" w:element="chsdate">
        <w:smartTagPr>
          <w:attr w:name="Year" w:val="2014"/>
          <w:attr w:name="Month" w:val="4"/>
          <w:attr w:name="Day" w:val="27"/>
          <w:attr w:name="IsLunarDate" w:val="False"/>
          <w:attr w:name="IsROCDate" w:val="False"/>
        </w:smartTagPr>
        <w:r>
          <w:rPr>
            <w:rFonts w:ascii="仿宋_GB2312" w:eastAsia="仿宋_GB2312" w:hAnsi="仿宋_GB2312" w:cs="仿宋_GB2312" w:hint="eastAsia"/>
            <w:sz w:val="30"/>
            <w:szCs w:val="30"/>
          </w:rPr>
          <w:t>4月27日</w:t>
        </w:r>
      </w:smartTag>
      <w:r>
        <w:rPr>
          <w:rFonts w:ascii="仿宋_GB2312" w:eastAsia="仿宋_GB2312" w:hAnsi="仿宋_GB2312" w:cs="仿宋_GB2312" w:hint="eastAsia"/>
          <w:sz w:val="30"/>
          <w:szCs w:val="30"/>
        </w:rPr>
        <w:t>)</w:t>
      </w:r>
      <w:r w:rsidR="001A0158">
        <w:rPr>
          <w:rFonts w:ascii="仿宋_GB2312" w:eastAsia="仿宋_GB2312" w:hAnsi="仿宋_GB2312" w:cs="仿宋_GB2312" w:hint="eastAsia"/>
          <w:sz w:val="30"/>
          <w:szCs w:val="30"/>
        </w:rPr>
        <w:t>。学院成立由主管学生工作的副书记、学工办主任、班主任</w:t>
      </w:r>
      <w:r>
        <w:rPr>
          <w:rFonts w:ascii="仿宋_GB2312" w:eastAsia="仿宋_GB2312" w:hAnsi="仿宋_GB2312" w:cs="仿宋_GB2312" w:hint="eastAsia"/>
          <w:sz w:val="30"/>
          <w:szCs w:val="30"/>
        </w:rPr>
        <w:t>参加的评选工作领导小组，评选工作领导小组审核各班上报的名单，按照学生处分配的名额，好中推优，确定学院的推荐名单，并在学院范围内公示。</w:t>
      </w:r>
    </w:p>
    <w:p w:rsidR="00760270" w:rsidRDefault="00760270" w:rsidP="00760270">
      <w:pPr>
        <w:spacing w:line="460" w:lineRule="exact"/>
        <w:rPr>
          <w:rFonts w:ascii="仿宋_GB2312" w:eastAsia="仿宋_GB2312" w:hAnsi="仿宋_GB2312" w:cs="仿宋_GB2312" w:hint="eastAsia"/>
          <w:color w:val="000000"/>
          <w:sz w:val="30"/>
          <w:szCs w:val="30"/>
        </w:rPr>
      </w:pPr>
      <w:r>
        <w:rPr>
          <w:rFonts w:ascii="仿宋_GB2312" w:eastAsia="仿宋_GB2312" w:hAnsi="仿宋_GB2312" w:cs="仿宋_GB2312" w:hint="eastAsia"/>
          <w:sz w:val="30"/>
          <w:szCs w:val="30"/>
        </w:rPr>
        <w:t xml:space="preserve">    3.</w:t>
      </w:r>
      <w:r>
        <w:rPr>
          <w:rFonts w:ascii="仿宋_GB2312" w:eastAsia="仿宋_GB2312" w:hAnsi="仿宋_GB2312" w:cs="仿宋_GB2312" w:hint="eastAsia"/>
          <w:color w:val="000000"/>
          <w:sz w:val="30"/>
          <w:szCs w:val="30"/>
        </w:rPr>
        <w:t>学生处审批（</w:t>
      </w:r>
      <w:smartTag w:uri="urn:schemas-microsoft-com:office:smarttags" w:element="chsdate">
        <w:smartTagPr>
          <w:attr w:name="Year" w:val="2014"/>
          <w:attr w:name="Month" w:val="4"/>
          <w:attr w:name="Day" w:val="28"/>
          <w:attr w:name="IsLunarDate" w:val="False"/>
          <w:attr w:name="IsROCDate" w:val="False"/>
        </w:smartTagPr>
        <w:r>
          <w:rPr>
            <w:rFonts w:ascii="仿宋_GB2312" w:eastAsia="仿宋_GB2312" w:hAnsi="仿宋_GB2312" w:cs="仿宋_GB2312" w:hint="eastAsia"/>
            <w:color w:val="000000"/>
            <w:sz w:val="30"/>
            <w:szCs w:val="30"/>
          </w:rPr>
          <w:t>4月28日</w:t>
        </w:r>
      </w:smartTag>
      <w:r>
        <w:rPr>
          <w:rFonts w:ascii="仿宋_GB2312" w:eastAsia="仿宋_GB2312" w:hAnsi="仿宋_GB2312" w:cs="仿宋_GB2312" w:hint="eastAsia"/>
          <w:color w:val="000000"/>
          <w:sz w:val="30"/>
          <w:szCs w:val="30"/>
        </w:rPr>
        <w:t>—</w:t>
      </w:r>
      <w:smartTag w:uri="urn:schemas-microsoft-com:office:smarttags" w:element="chsdate">
        <w:smartTagPr>
          <w:attr w:name="Year" w:val="2014"/>
          <w:attr w:name="Month" w:val="5"/>
          <w:attr w:name="Day" w:val="8"/>
          <w:attr w:name="IsLunarDate" w:val="False"/>
          <w:attr w:name="IsROCDate" w:val="False"/>
        </w:smartTagPr>
        <w:r>
          <w:rPr>
            <w:rFonts w:ascii="仿宋_GB2312" w:eastAsia="仿宋_GB2312" w:hAnsi="仿宋_GB2312" w:cs="仿宋_GB2312" w:hint="eastAsia"/>
            <w:color w:val="000000"/>
            <w:sz w:val="30"/>
            <w:szCs w:val="30"/>
          </w:rPr>
          <w:t>5月8日</w:t>
        </w:r>
      </w:smartTag>
      <w:r>
        <w:rPr>
          <w:rFonts w:ascii="仿宋_GB2312" w:eastAsia="仿宋_GB2312" w:hAnsi="仿宋_GB2312" w:cs="仿宋_GB2312" w:hint="eastAsia"/>
          <w:color w:val="000000"/>
          <w:sz w:val="30"/>
          <w:szCs w:val="30"/>
        </w:rPr>
        <w:t>）。学生处审核各学院上报的推荐名单，确定出学校的推荐名单，报学生工作领导小组批准，并在全校范围内公示一周，公示结束后，上报教育厅。</w:t>
      </w:r>
    </w:p>
    <w:p w:rsidR="00760270" w:rsidRDefault="00760270" w:rsidP="00760270">
      <w:pPr>
        <w:spacing w:line="460" w:lineRule="exact"/>
        <w:rPr>
          <w:rFonts w:ascii="仿宋_GB2312" w:eastAsia="仿宋_GB2312" w:hAnsi="仿宋_GB2312" w:cs="仿宋_GB2312" w:hint="eastAsia"/>
          <w:b/>
          <w:bCs/>
          <w:color w:val="000000"/>
          <w:sz w:val="30"/>
          <w:szCs w:val="30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30"/>
          <w:szCs w:val="30"/>
        </w:rPr>
        <w:t>四、材料上报</w:t>
      </w:r>
    </w:p>
    <w:p w:rsidR="00760270" w:rsidRDefault="00760270" w:rsidP="00760270">
      <w:pPr>
        <w:spacing w:line="460" w:lineRule="exact"/>
        <w:rPr>
          <w:rFonts w:ascii="仿宋_GB2312" w:eastAsia="仿宋_GB2312" w:hAnsi="仿宋_GB2312" w:cs="仿宋_GB2312" w:hint="eastAsia"/>
          <w:color w:val="000000"/>
          <w:sz w:val="30"/>
          <w:szCs w:val="30"/>
        </w:rPr>
      </w:pPr>
      <w:r>
        <w:rPr>
          <w:rFonts w:ascii="仿宋_GB2312" w:eastAsia="仿宋_GB2312" w:hAnsi="仿宋_GB2312" w:cs="仿宋_GB2312" w:hint="eastAsia"/>
          <w:color w:val="000000"/>
          <w:sz w:val="30"/>
          <w:szCs w:val="30"/>
        </w:rPr>
        <w:t>（一）省级先进班集体</w:t>
      </w:r>
    </w:p>
    <w:p w:rsidR="00760270" w:rsidRDefault="00760270" w:rsidP="00760270">
      <w:pPr>
        <w:spacing w:line="460" w:lineRule="exact"/>
        <w:ind w:firstLineChars="250" w:firstLine="750"/>
        <w:rPr>
          <w:rFonts w:ascii="仿宋_GB2312" w:eastAsia="仿宋_GB2312" w:hAnsi="仿宋_GB2312" w:cs="仿宋_GB2312" w:hint="eastAsia"/>
          <w:sz w:val="30"/>
          <w:szCs w:val="30"/>
        </w:rPr>
      </w:pPr>
      <w:r>
        <w:rPr>
          <w:rFonts w:ascii="仿宋_GB2312" w:eastAsia="仿宋_GB2312" w:hAnsi="仿宋_GB2312" w:cs="仿宋_GB2312" w:hint="eastAsia"/>
          <w:sz w:val="30"/>
          <w:szCs w:val="30"/>
        </w:rPr>
        <w:t>认真填写《昆明理工大学2013—2014学年云南省先进班集体推荐表》（附件1）和《昆明理工大学2013-2014学年上学期优良学风班达标考核评定表》（附件2），并撰写班集体事迹材料，内容应包含为加强学风建设所采取的措施及效果、学校有关管理制度的执行情况、开展社会实践活动和文化科技等活动的情况、突出事迹等方面</w:t>
      </w:r>
    </w:p>
    <w:p w:rsidR="00760270" w:rsidRDefault="00760270" w:rsidP="00760270">
      <w:pPr>
        <w:spacing w:line="460" w:lineRule="exact"/>
        <w:rPr>
          <w:rFonts w:ascii="仿宋_GB2312" w:eastAsia="仿宋_GB2312" w:hAnsi="仿宋_GB2312" w:cs="仿宋_GB2312" w:hint="eastAsia"/>
          <w:sz w:val="30"/>
          <w:szCs w:val="30"/>
        </w:rPr>
      </w:pPr>
      <w:r>
        <w:rPr>
          <w:rFonts w:ascii="仿宋_GB2312" w:eastAsia="仿宋_GB2312" w:hAnsi="仿宋_GB2312" w:cs="仿宋_GB2312" w:hint="eastAsia"/>
          <w:sz w:val="30"/>
          <w:szCs w:val="30"/>
        </w:rPr>
        <w:t>（二）省级三好学生、优秀学生干部</w:t>
      </w:r>
    </w:p>
    <w:p w:rsidR="00760270" w:rsidRDefault="00760270" w:rsidP="00760270">
      <w:pPr>
        <w:spacing w:line="460" w:lineRule="exact"/>
        <w:rPr>
          <w:rFonts w:ascii="仿宋_GB2312" w:eastAsia="仿宋_GB2312" w:hAnsi="仿宋_GB2312" w:cs="仿宋_GB2312" w:hint="eastAsia"/>
          <w:sz w:val="30"/>
          <w:szCs w:val="30"/>
        </w:rPr>
      </w:pPr>
      <w:r>
        <w:rPr>
          <w:rFonts w:ascii="仿宋_GB2312" w:eastAsia="仿宋_GB2312" w:hAnsi="仿宋_GB2312" w:cs="仿宋_GB2312" w:hint="eastAsia"/>
          <w:sz w:val="30"/>
          <w:szCs w:val="30"/>
        </w:rPr>
        <w:t xml:space="preserve">    认真填写《昆明理工大学2013—2014学年云南省三好学生推荐表》（附件3）或《昆明理工大学2013—2014学年云南省优秀学生干部推荐表》（附件4），并撰写个人事迹材料。</w:t>
      </w:r>
    </w:p>
    <w:p w:rsidR="00760270" w:rsidRDefault="00760270" w:rsidP="00760270">
      <w:pPr>
        <w:spacing w:line="460" w:lineRule="exact"/>
        <w:rPr>
          <w:rFonts w:ascii="仿宋_GB2312" w:eastAsia="仿宋_GB2312" w:hAnsi="仿宋_GB2312" w:cs="仿宋_GB2312" w:hint="eastAsia"/>
          <w:b/>
          <w:bCs/>
          <w:sz w:val="30"/>
          <w:szCs w:val="30"/>
        </w:rPr>
      </w:pPr>
      <w:r>
        <w:rPr>
          <w:rFonts w:ascii="仿宋_GB2312" w:eastAsia="仿宋_GB2312" w:hAnsi="仿宋_GB2312" w:cs="仿宋_GB2312" w:hint="eastAsia"/>
          <w:b/>
          <w:bCs/>
          <w:sz w:val="30"/>
          <w:szCs w:val="30"/>
        </w:rPr>
        <w:t>五、其他事项</w:t>
      </w:r>
    </w:p>
    <w:p w:rsidR="001A0158" w:rsidRPr="00CB506F" w:rsidRDefault="001A0158" w:rsidP="00760270">
      <w:pPr>
        <w:spacing w:line="460" w:lineRule="exact"/>
        <w:rPr>
          <w:rFonts w:ascii="仿宋_GB2312" w:eastAsia="仿宋_GB2312" w:hAnsi="仿宋_GB2312" w:cs="仿宋_GB2312" w:hint="eastAsia"/>
          <w:sz w:val="30"/>
          <w:szCs w:val="30"/>
        </w:rPr>
      </w:pPr>
      <w:r>
        <w:rPr>
          <w:rFonts w:ascii="仿宋_GB2312" w:eastAsia="仿宋_GB2312" w:hAnsi="仿宋_GB2312" w:cs="仿宋_GB2312" w:hint="eastAsia"/>
          <w:sz w:val="30"/>
          <w:szCs w:val="30"/>
        </w:rPr>
        <w:t>（一）各班符合条件</w:t>
      </w:r>
      <w:r w:rsidR="00CB506F">
        <w:rPr>
          <w:rFonts w:ascii="仿宋_GB2312" w:eastAsia="仿宋_GB2312" w:hAnsi="仿宋_GB2312" w:cs="仿宋_GB2312" w:hint="eastAsia"/>
          <w:sz w:val="30"/>
          <w:szCs w:val="30"/>
        </w:rPr>
        <w:t>的同学请于4月23日前上交材料。莲华校区纸质版材料交到管经楼210办公室，电子版材料发送到刘海丹老师邮箱：</w:t>
      </w:r>
      <w:hyperlink r:id="rId6" w:history="1">
        <w:r w:rsidR="00CB506F" w:rsidRPr="006865B1">
          <w:rPr>
            <w:rStyle w:val="a3"/>
            <w:rFonts w:ascii="仿宋_GB2312" w:eastAsia="仿宋_GB2312" w:hAnsi="仿宋_GB2312" w:cs="仿宋_GB2312"/>
            <w:sz w:val="30"/>
            <w:szCs w:val="30"/>
          </w:rPr>
          <w:t>260724643</w:t>
        </w:r>
        <w:r w:rsidR="00CB506F" w:rsidRPr="006865B1">
          <w:rPr>
            <w:rStyle w:val="a3"/>
            <w:rFonts w:ascii="仿宋_GB2312" w:eastAsia="仿宋_GB2312" w:hAnsi="仿宋_GB2312" w:cs="仿宋_GB2312" w:hint="eastAsia"/>
            <w:sz w:val="30"/>
            <w:szCs w:val="30"/>
          </w:rPr>
          <w:t>@qq.com</w:t>
        </w:r>
      </w:hyperlink>
      <w:r w:rsidR="00CB506F">
        <w:rPr>
          <w:rFonts w:ascii="仿宋_GB2312" w:eastAsia="仿宋_GB2312" w:hAnsi="仿宋_GB2312" w:cs="仿宋_GB2312" w:hint="eastAsia"/>
          <w:sz w:val="30"/>
          <w:szCs w:val="30"/>
        </w:rPr>
        <w:t>.呈贡校区纸质版材料交到憬园6108办公室，电子版材料发送到李文姣老师邮箱：350895850@qq.com.</w:t>
      </w:r>
    </w:p>
    <w:p w:rsidR="00760270" w:rsidRDefault="00760270" w:rsidP="00760270">
      <w:pPr>
        <w:spacing w:line="460" w:lineRule="exact"/>
        <w:rPr>
          <w:rFonts w:ascii="仿宋_GB2312" w:eastAsia="仿宋_GB2312" w:hAnsi="仿宋_GB2312" w:cs="仿宋_GB2312" w:hint="eastAsia"/>
          <w:sz w:val="30"/>
          <w:szCs w:val="30"/>
        </w:rPr>
      </w:pPr>
      <w:r>
        <w:rPr>
          <w:rFonts w:ascii="仿宋_GB2312" w:eastAsia="仿宋_GB2312" w:hAnsi="仿宋_GB2312" w:cs="仿宋_GB2312" w:hint="eastAsia"/>
          <w:sz w:val="30"/>
          <w:szCs w:val="30"/>
        </w:rPr>
        <w:t>（</w:t>
      </w:r>
      <w:r w:rsidR="00CB506F">
        <w:rPr>
          <w:rFonts w:ascii="仿宋_GB2312" w:eastAsia="仿宋_GB2312" w:hAnsi="仿宋_GB2312" w:cs="仿宋_GB2312" w:hint="eastAsia"/>
          <w:sz w:val="30"/>
          <w:szCs w:val="30"/>
        </w:rPr>
        <w:t>二</w:t>
      </w:r>
      <w:r>
        <w:rPr>
          <w:rFonts w:ascii="仿宋_GB2312" w:eastAsia="仿宋_GB2312" w:hAnsi="仿宋_GB2312" w:cs="仿宋_GB2312" w:hint="eastAsia"/>
          <w:sz w:val="30"/>
          <w:szCs w:val="30"/>
        </w:rPr>
        <w:t>）</w:t>
      </w:r>
      <w:r w:rsidR="00CB506F">
        <w:rPr>
          <w:rFonts w:ascii="仿宋_GB2312" w:eastAsia="仿宋_GB2312" w:hAnsi="仿宋_GB2312" w:cs="仿宋_GB2312" w:hint="eastAsia"/>
          <w:sz w:val="30"/>
          <w:szCs w:val="30"/>
        </w:rPr>
        <w:t>学院将根据申请同学的条件择优选择，并在学院内部进行公示。</w:t>
      </w:r>
      <w:r>
        <w:rPr>
          <w:rFonts w:ascii="仿宋_GB2312" w:eastAsia="仿宋_GB2312" w:hAnsi="仿宋_GB2312" w:cs="仿宋_GB2312" w:hint="eastAsia"/>
          <w:sz w:val="30"/>
          <w:szCs w:val="30"/>
        </w:rPr>
        <w:t>学院公示结束后，</w:t>
      </w:r>
      <w:r w:rsidRPr="00CB506F">
        <w:rPr>
          <w:rFonts w:ascii="仿宋_GB2312" w:eastAsia="仿宋_GB2312" w:hAnsi="仿宋_GB2312" w:cs="仿宋_GB2312" w:hint="eastAsia"/>
          <w:sz w:val="30"/>
          <w:szCs w:val="30"/>
        </w:rPr>
        <w:t>将无异议的名单及推荐表和事迹材料在4月28日前上报学生处教育管理科</w:t>
      </w:r>
      <w:r w:rsidR="00CB506F" w:rsidRPr="00CB506F">
        <w:rPr>
          <w:rFonts w:ascii="仿宋_GB2312" w:eastAsia="仿宋_GB2312" w:hAnsi="仿宋_GB2312" w:cs="仿宋_GB2312" w:hint="eastAsia"/>
          <w:sz w:val="30"/>
          <w:szCs w:val="30"/>
        </w:rPr>
        <w:t>。</w:t>
      </w:r>
    </w:p>
    <w:p w:rsidR="00760270" w:rsidRDefault="00760270" w:rsidP="00760270">
      <w:pPr>
        <w:spacing w:line="460" w:lineRule="exact"/>
        <w:rPr>
          <w:rFonts w:ascii="仿宋_GB2312" w:eastAsia="仿宋_GB2312" w:hAnsi="仿宋_GB2312" w:cs="仿宋_GB2312" w:hint="eastAsia"/>
          <w:sz w:val="30"/>
          <w:szCs w:val="30"/>
        </w:rPr>
      </w:pPr>
      <w:r>
        <w:rPr>
          <w:rFonts w:ascii="仿宋_GB2312" w:eastAsia="仿宋_GB2312" w:hAnsi="仿宋_GB2312" w:cs="仿宋_GB2312" w:hint="eastAsia"/>
          <w:sz w:val="30"/>
          <w:szCs w:val="30"/>
        </w:rPr>
        <w:t>（</w:t>
      </w:r>
      <w:r w:rsidR="00CB506F">
        <w:rPr>
          <w:rFonts w:ascii="仿宋_GB2312" w:eastAsia="仿宋_GB2312" w:hAnsi="仿宋_GB2312" w:cs="仿宋_GB2312" w:hint="eastAsia"/>
          <w:sz w:val="30"/>
          <w:szCs w:val="30"/>
        </w:rPr>
        <w:t>三</w:t>
      </w:r>
      <w:r>
        <w:rPr>
          <w:rFonts w:ascii="仿宋_GB2312" w:eastAsia="仿宋_GB2312" w:hAnsi="仿宋_GB2312" w:cs="仿宋_GB2312" w:hint="eastAsia"/>
          <w:sz w:val="30"/>
          <w:szCs w:val="30"/>
        </w:rPr>
        <w:t>）各</w:t>
      </w:r>
      <w:r w:rsidR="00CB506F">
        <w:rPr>
          <w:rFonts w:ascii="仿宋_GB2312" w:eastAsia="仿宋_GB2312" w:hAnsi="仿宋_GB2312" w:cs="仿宋_GB2312" w:hint="eastAsia"/>
          <w:sz w:val="30"/>
          <w:szCs w:val="30"/>
        </w:rPr>
        <w:t>班级</w:t>
      </w:r>
      <w:r>
        <w:rPr>
          <w:rFonts w:ascii="仿宋_GB2312" w:eastAsia="仿宋_GB2312" w:hAnsi="仿宋_GB2312" w:cs="仿宋_GB2312" w:hint="eastAsia"/>
          <w:sz w:val="30"/>
          <w:szCs w:val="30"/>
        </w:rPr>
        <w:t>上报的材料要全面、准确、真实，所报的先进集体或个人事迹材料内容虚浮，不认真详实，达不到评选要求者，不予推荐上报。</w:t>
      </w:r>
    </w:p>
    <w:p w:rsidR="00760270" w:rsidRDefault="00760270" w:rsidP="00760270">
      <w:pPr>
        <w:spacing w:line="460" w:lineRule="exact"/>
        <w:rPr>
          <w:rFonts w:ascii="仿宋_GB2312" w:eastAsia="仿宋_GB2312" w:hAnsi="仿宋_GB2312" w:cs="仿宋_GB2312" w:hint="eastAsia"/>
          <w:sz w:val="30"/>
          <w:szCs w:val="30"/>
        </w:rPr>
      </w:pPr>
      <w:r>
        <w:rPr>
          <w:rFonts w:ascii="仿宋_GB2312" w:eastAsia="仿宋_GB2312" w:hAnsi="仿宋_GB2312" w:cs="仿宋_GB2312" w:hint="eastAsia"/>
          <w:sz w:val="30"/>
          <w:szCs w:val="30"/>
        </w:rPr>
        <w:t>（三）</w:t>
      </w:r>
      <w:r>
        <w:rPr>
          <w:rFonts w:ascii="仿宋_GB2312" w:eastAsia="仿宋_GB2312" w:hAnsi="仿宋_GB2312" w:cs="仿宋_GB2312" w:hint="eastAsia"/>
          <w:color w:val="000000"/>
          <w:sz w:val="30"/>
          <w:szCs w:val="30"/>
        </w:rPr>
        <w:t>推荐表上</w:t>
      </w:r>
      <w:r w:rsidR="00CB506F">
        <w:rPr>
          <w:rFonts w:ascii="仿宋_GB2312" w:eastAsia="仿宋_GB2312" w:hAnsi="仿宋_GB2312" w:cs="仿宋_GB2312" w:hint="eastAsia"/>
          <w:color w:val="000000"/>
          <w:sz w:val="30"/>
          <w:szCs w:val="30"/>
        </w:rPr>
        <w:t>除</w:t>
      </w:r>
      <w:r>
        <w:rPr>
          <w:rFonts w:ascii="仿宋_GB2312" w:eastAsia="仿宋_GB2312" w:hAnsi="仿宋_GB2312" w:cs="仿宋_GB2312" w:hint="eastAsia"/>
          <w:color w:val="000000"/>
          <w:sz w:val="30"/>
          <w:szCs w:val="30"/>
        </w:rPr>
        <w:t>“班级鉴定”和“学院推荐意见”</w:t>
      </w:r>
      <w:r w:rsidR="00CB506F">
        <w:rPr>
          <w:rFonts w:ascii="仿宋_GB2312" w:eastAsia="仿宋_GB2312" w:hAnsi="仿宋_GB2312" w:cs="仿宋_GB2312" w:hint="eastAsia"/>
          <w:color w:val="000000"/>
          <w:sz w:val="30"/>
          <w:szCs w:val="30"/>
        </w:rPr>
        <w:t>可以手写，其他内容请填写电子版并打印</w:t>
      </w:r>
      <w:r w:rsidR="00CB506F">
        <w:rPr>
          <w:rFonts w:ascii="仿宋_GB2312" w:eastAsia="仿宋_GB2312" w:hAnsi="仿宋_GB2312" w:cs="仿宋_GB2312" w:hint="eastAsia"/>
          <w:sz w:val="30"/>
          <w:szCs w:val="30"/>
        </w:rPr>
        <w:t>。</w:t>
      </w:r>
    </w:p>
    <w:p w:rsidR="00760270" w:rsidRDefault="00760270" w:rsidP="00760270">
      <w:pPr>
        <w:spacing w:line="460" w:lineRule="exact"/>
        <w:rPr>
          <w:rFonts w:ascii="仿宋_GB2312" w:eastAsia="仿宋_GB2312" w:hAnsi="仿宋_GB2312" w:cs="仿宋_GB2312" w:hint="eastAsia"/>
          <w:sz w:val="30"/>
          <w:szCs w:val="30"/>
        </w:rPr>
      </w:pPr>
    </w:p>
    <w:p w:rsidR="00760270" w:rsidRDefault="00760270" w:rsidP="00760270">
      <w:pPr>
        <w:spacing w:line="460" w:lineRule="exact"/>
        <w:rPr>
          <w:rFonts w:ascii="仿宋_GB2312" w:eastAsia="仿宋_GB2312" w:hAnsi="仿宋_GB2312" w:cs="仿宋_GB2312" w:hint="eastAsia"/>
          <w:sz w:val="30"/>
          <w:szCs w:val="30"/>
        </w:rPr>
      </w:pPr>
      <w:r>
        <w:rPr>
          <w:rFonts w:ascii="仿宋_GB2312" w:eastAsia="仿宋_GB2312" w:hAnsi="仿宋_GB2312" w:cs="仿宋_GB2312" w:hint="eastAsia"/>
          <w:sz w:val="30"/>
          <w:szCs w:val="30"/>
        </w:rPr>
        <w:t xml:space="preserve">   </w:t>
      </w:r>
    </w:p>
    <w:p w:rsidR="00760270" w:rsidRDefault="00760270" w:rsidP="00760270">
      <w:pPr>
        <w:spacing w:line="460" w:lineRule="exact"/>
        <w:rPr>
          <w:rFonts w:ascii="仿宋_GB2312" w:eastAsia="仿宋_GB2312" w:hAnsi="仿宋_GB2312" w:cs="仿宋_GB2312" w:hint="eastAsia"/>
          <w:sz w:val="30"/>
          <w:szCs w:val="30"/>
        </w:rPr>
      </w:pPr>
      <w:r>
        <w:rPr>
          <w:rFonts w:ascii="仿宋_GB2312" w:eastAsia="仿宋_GB2312" w:hAnsi="仿宋_GB2312" w:cs="仿宋_GB2312" w:hint="eastAsia"/>
          <w:sz w:val="30"/>
          <w:szCs w:val="30"/>
        </w:rPr>
        <w:t>附件1：《昆明理工大学2013—2014学年云南省先进班集体推荐表》</w:t>
      </w:r>
    </w:p>
    <w:p w:rsidR="00760270" w:rsidRDefault="00760270" w:rsidP="00760270">
      <w:pPr>
        <w:spacing w:line="460" w:lineRule="exact"/>
        <w:rPr>
          <w:rFonts w:ascii="仿宋_GB2312" w:eastAsia="仿宋_GB2312" w:hAnsi="仿宋_GB2312" w:cs="仿宋_GB2312" w:hint="eastAsia"/>
          <w:sz w:val="30"/>
          <w:szCs w:val="30"/>
        </w:rPr>
      </w:pPr>
      <w:r>
        <w:rPr>
          <w:rFonts w:ascii="仿宋_GB2312" w:eastAsia="仿宋_GB2312" w:hAnsi="仿宋_GB2312" w:cs="仿宋_GB2312" w:hint="eastAsia"/>
          <w:sz w:val="30"/>
          <w:szCs w:val="30"/>
        </w:rPr>
        <w:t>附件2：《昆明理工大学2013-2014学年上学期优良学风班达标考核评定表》</w:t>
      </w:r>
    </w:p>
    <w:p w:rsidR="00760270" w:rsidRDefault="00760270" w:rsidP="00760270">
      <w:pPr>
        <w:spacing w:line="460" w:lineRule="exact"/>
        <w:rPr>
          <w:rFonts w:ascii="仿宋_GB2312" w:eastAsia="仿宋_GB2312" w:hAnsi="仿宋_GB2312" w:cs="仿宋_GB2312" w:hint="eastAsia"/>
          <w:sz w:val="30"/>
          <w:szCs w:val="30"/>
        </w:rPr>
      </w:pPr>
      <w:r>
        <w:rPr>
          <w:rFonts w:ascii="仿宋_GB2312" w:eastAsia="仿宋_GB2312" w:hAnsi="仿宋_GB2312" w:cs="仿宋_GB2312" w:hint="eastAsia"/>
          <w:sz w:val="30"/>
          <w:szCs w:val="30"/>
        </w:rPr>
        <w:t>附件3：《昆明理工大学2013—2014学年云南省三好学生推荐表》</w:t>
      </w:r>
    </w:p>
    <w:p w:rsidR="00760270" w:rsidRDefault="00760270" w:rsidP="00760270">
      <w:pPr>
        <w:spacing w:line="460" w:lineRule="exact"/>
        <w:rPr>
          <w:rFonts w:ascii="仿宋_GB2312" w:eastAsia="仿宋_GB2312" w:hAnsi="仿宋_GB2312" w:cs="仿宋_GB2312" w:hint="eastAsia"/>
          <w:sz w:val="30"/>
          <w:szCs w:val="30"/>
        </w:rPr>
      </w:pPr>
      <w:r>
        <w:rPr>
          <w:rFonts w:ascii="仿宋_GB2312" w:eastAsia="仿宋_GB2312" w:hAnsi="仿宋_GB2312" w:cs="仿宋_GB2312" w:hint="eastAsia"/>
          <w:sz w:val="30"/>
          <w:szCs w:val="30"/>
        </w:rPr>
        <w:t>附件4：《昆明理工大学2013—2014学年云南省优秀学生干部推荐表》</w:t>
      </w:r>
    </w:p>
    <w:p w:rsidR="00760270" w:rsidRDefault="00760270" w:rsidP="00760270">
      <w:pPr>
        <w:spacing w:line="460" w:lineRule="exact"/>
        <w:ind w:firstLineChars="250" w:firstLine="750"/>
        <w:rPr>
          <w:rFonts w:ascii="仿宋_GB2312" w:eastAsia="仿宋_GB2312" w:hAnsi="仿宋_GB2312" w:cs="仿宋_GB2312" w:hint="eastAsia"/>
          <w:sz w:val="30"/>
          <w:szCs w:val="30"/>
        </w:rPr>
      </w:pPr>
      <w:r>
        <w:rPr>
          <w:rFonts w:ascii="仿宋_GB2312" w:eastAsia="仿宋_GB2312" w:hAnsi="仿宋_GB2312" w:cs="仿宋_GB2312" w:hint="eastAsia"/>
          <w:sz w:val="30"/>
          <w:szCs w:val="30"/>
        </w:rPr>
        <w:t xml:space="preserve">                                        </w:t>
      </w:r>
    </w:p>
    <w:p w:rsidR="00760270" w:rsidRDefault="00760270" w:rsidP="00760270">
      <w:pPr>
        <w:spacing w:line="460" w:lineRule="exact"/>
        <w:rPr>
          <w:rFonts w:ascii="仿宋_GB2312" w:eastAsia="仿宋_GB2312" w:hAnsi="仿宋_GB2312" w:cs="仿宋_GB2312" w:hint="eastAsia"/>
          <w:color w:val="000000"/>
          <w:sz w:val="30"/>
          <w:szCs w:val="30"/>
        </w:rPr>
      </w:pPr>
    </w:p>
    <w:p w:rsidR="00760270" w:rsidRDefault="00760270" w:rsidP="00760270">
      <w:pPr>
        <w:spacing w:line="460" w:lineRule="exact"/>
        <w:rPr>
          <w:rFonts w:ascii="仿宋_GB2312" w:eastAsia="仿宋_GB2312" w:hAnsi="仿宋_GB2312" w:cs="仿宋_GB2312" w:hint="eastAsia"/>
          <w:color w:val="000000"/>
          <w:sz w:val="30"/>
          <w:szCs w:val="30"/>
        </w:rPr>
      </w:pPr>
      <w:r>
        <w:rPr>
          <w:rFonts w:ascii="仿宋_GB2312" w:eastAsia="仿宋_GB2312" w:hAnsi="仿宋_GB2312" w:cs="仿宋_GB2312" w:hint="eastAsia"/>
          <w:color w:val="000000"/>
          <w:sz w:val="30"/>
          <w:szCs w:val="30"/>
        </w:rPr>
        <w:t xml:space="preserve">                                        学生工作处</w:t>
      </w:r>
    </w:p>
    <w:p w:rsidR="00760270" w:rsidRDefault="00760270" w:rsidP="00760270">
      <w:pPr>
        <w:spacing w:line="460" w:lineRule="exact"/>
        <w:ind w:firstLineChars="250" w:firstLine="750"/>
        <w:rPr>
          <w:rFonts w:ascii="仿宋_GB2312" w:eastAsia="仿宋_GB2312" w:hAnsi="仿宋_GB2312" w:cs="仿宋_GB2312" w:hint="eastAsia"/>
          <w:color w:val="000000"/>
          <w:sz w:val="30"/>
          <w:szCs w:val="30"/>
        </w:rPr>
      </w:pPr>
      <w:r>
        <w:rPr>
          <w:rFonts w:ascii="仿宋_GB2312" w:eastAsia="仿宋_GB2312" w:hAnsi="仿宋_GB2312" w:cs="仿宋_GB2312" w:hint="eastAsia"/>
          <w:color w:val="000000"/>
          <w:sz w:val="30"/>
          <w:szCs w:val="30"/>
        </w:rPr>
        <w:t xml:space="preserve">                             二〇一四年四月十五日</w:t>
      </w:r>
    </w:p>
    <w:p w:rsidR="00760270" w:rsidRDefault="00760270" w:rsidP="00760270">
      <w:pPr>
        <w:rPr>
          <w:rFonts w:ascii="仿宋_GB2312" w:eastAsia="仿宋_GB2312" w:hAnsi="仿宋_GB2312" w:cs="仿宋_GB2312" w:hint="eastAsia"/>
          <w:sz w:val="30"/>
          <w:szCs w:val="30"/>
        </w:rPr>
      </w:pPr>
    </w:p>
    <w:p w:rsidR="00760270" w:rsidRDefault="00760270" w:rsidP="00760270">
      <w:pPr>
        <w:rPr>
          <w:rFonts w:ascii="仿宋_GB2312" w:eastAsia="仿宋_GB2312" w:hAnsi="仿宋_GB2312" w:cs="仿宋_GB2312" w:hint="eastAsia"/>
          <w:sz w:val="30"/>
          <w:szCs w:val="30"/>
        </w:rPr>
      </w:pPr>
    </w:p>
    <w:p w:rsidR="00760270" w:rsidRDefault="00760270"/>
    <w:sectPr w:rsidR="007602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14AC7" w:rsidRDefault="00D14AC7" w:rsidP="00D14AC7">
      <w:r>
        <w:separator/>
      </w:r>
    </w:p>
  </w:endnote>
  <w:endnote w:type="continuationSeparator" w:id="0">
    <w:p w:rsidR="00D14AC7" w:rsidRDefault="00D14AC7" w:rsidP="00D14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14AC7" w:rsidRDefault="00D14AC7" w:rsidP="00D14AC7">
      <w:r>
        <w:separator/>
      </w:r>
    </w:p>
  </w:footnote>
  <w:footnote w:type="continuationSeparator" w:id="0">
    <w:p w:rsidR="00D14AC7" w:rsidRDefault="00D14AC7" w:rsidP="00D14A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60270"/>
    <w:rsid w:val="001A0158"/>
    <w:rsid w:val="00244D6F"/>
    <w:rsid w:val="00760270"/>
    <w:rsid w:val="00CB506F"/>
    <w:rsid w:val="00D14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4B82E97-6F12-457F-BFBF-3F47C093A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宋体" w:hAnsi="Cambria" w:cs="Cambria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basedOn w:val="a0"/>
    <w:rsid w:val="00CB506F"/>
    <w:rPr>
      <w:color w:val="0000FF"/>
      <w:u w:val="single"/>
    </w:rPr>
  </w:style>
  <w:style w:type="paragraph" w:styleId="a4">
    <w:name w:val="header"/>
    <w:basedOn w:val="a"/>
    <w:link w:val="a5"/>
    <w:rsid w:val="00D14A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D14AC7"/>
    <w:rPr>
      <w:kern w:val="2"/>
      <w:sz w:val="18"/>
      <w:szCs w:val="18"/>
    </w:rPr>
  </w:style>
  <w:style w:type="paragraph" w:styleId="a6">
    <w:name w:val="footer"/>
    <w:basedOn w:val="a"/>
    <w:link w:val="a7"/>
    <w:rsid w:val="00D14A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D14AC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260724643@qq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387</Words>
  <Characters>2209</Characters>
  <Application>Microsoft Office Word</Application>
  <DocSecurity>0</DocSecurity>
  <Lines>18</Lines>
  <Paragraphs>5</Paragraphs>
  <ScaleCrop>false</ScaleCrop>
  <Company>Microsoft</Company>
  <LinksUpToDate>false</LinksUpToDate>
  <CharactersWithSpaces>2591</CharactersWithSpaces>
  <SharedDoc>false</SharedDoc>
  <HLinks>
    <vt:vector size="6" baseType="variant">
      <vt:variant>
        <vt:i4>6750233</vt:i4>
      </vt:variant>
      <vt:variant>
        <vt:i4>0</vt:i4>
      </vt:variant>
      <vt:variant>
        <vt:i4>0</vt:i4>
      </vt:variant>
      <vt:variant>
        <vt:i4>5</vt:i4>
      </vt:variant>
      <vt:variant>
        <vt:lpwstr>mailto:260724643@qq.com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尚 若冰</cp:lastModifiedBy>
  <cp:revision>2</cp:revision>
  <dcterms:created xsi:type="dcterms:W3CDTF">2022-03-05T03:42:00Z</dcterms:created>
  <dcterms:modified xsi:type="dcterms:W3CDTF">2022-03-05T03:42:00Z</dcterms:modified>
</cp:coreProperties>
</file>