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33F9" w:rsidRPr="00AC5EFB" w:rsidRDefault="00B133F9" w:rsidP="00AC5EFB">
      <w:pPr>
        <w:spacing w:line="760" w:lineRule="exact"/>
        <w:jc w:val="center"/>
        <w:rPr>
          <w:rFonts w:ascii="黑体" w:eastAsia="黑体" w:hAnsi="宋体" w:hint="eastAsia"/>
          <w:b/>
          <w:spacing w:val="-6"/>
          <w:sz w:val="32"/>
          <w:szCs w:val="32"/>
        </w:rPr>
      </w:pPr>
      <w:r w:rsidRPr="00AC5EFB">
        <w:rPr>
          <w:rFonts w:ascii="黑体" w:eastAsia="黑体" w:hAnsi="宋体" w:hint="eastAsia"/>
          <w:b/>
          <w:spacing w:val="-6"/>
          <w:sz w:val="32"/>
          <w:szCs w:val="32"/>
        </w:rPr>
        <w:t>关于统计</w:t>
      </w:r>
      <w:r w:rsidRPr="00AC5EFB">
        <w:rPr>
          <w:rFonts w:ascii="黑体" w:eastAsia="黑体" w:hAnsi="宋体" w:hint="eastAsia"/>
          <w:b/>
          <w:spacing w:val="-22"/>
          <w:sz w:val="32"/>
          <w:szCs w:val="32"/>
        </w:rPr>
        <w:t>2015-2016</w:t>
      </w:r>
      <w:r w:rsidRPr="00AC5EFB">
        <w:rPr>
          <w:rFonts w:ascii="黑体" w:eastAsia="黑体" w:hAnsi="宋体" w:hint="eastAsia"/>
          <w:b/>
          <w:spacing w:val="-6"/>
          <w:sz w:val="32"/>
          <w:szCs w:val="32"/>
        </w:rPr>
        <w:t>学年寒假留校、离校学生情况的通知</w:t>
      </w:r>
    </w:p>
    <w:p w:rsidR="00B133F9" w:rsidRDefault="00B133F9">
      <w:pPr>
        <w:spacing w:line="760" w:lineRule="exact"/>
        <w:jc w:val="center"/>
        <w:rPr>
          <w:rFonts w:ascii="黑体" w:eastAsia="黑体" w:hAnsi="宋体" w:hint="eastAsia"/>
          <w:b/>
          <w:spacing w:val="-6"/>
          <w:sz w:val="44"/>
          <w:szCs w:val="44"/>
        </w:rPr>
      </w:pPr>
    </w:p>
    <w:p w:rsidR="00B133F9" w:rsidRDefault="00B133F9">
      <w:pPr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各</w:t>
      </w:r>
      <w:r w:rsidR="00AC5EFB">
        <w:rPr>
          <w:rFonts w:ascii="仿宋_GB2312" w:eastAsia="仿宋_GB2312" w:hAnsi="宋体" w:hint="eastAsia"/>
          <w:sz w:val="32"/>
          <w:szCs w:val="32"/>
        </w:rPr>
        <w:t>班级</w:t>
      </w:r>
      <w:r>
        <w:rPr>
          <w:rFonts w:ascii="仿宋_GB2312" w:eastAsia="仿宋_GB2312" w:hAnsi="宋体" w:hint="eastAsia"/>
          <w:sz w:val="32"/>
          <w:szCs w:val="32"/>
        </w:rPr>
        <w:t>：</w:t>
      </w:r>
    </w:p>
    <w:p w:rsidR="00B133F9" w:rsidRDefault="00AC5EFB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考试结束后大家就可以离校</w:t>
      </w:r>
      <w:r w:rsidR="00B133F9">
        <w:rPr>
          <w:rFonts w:ascii="仿宋_GB2312" w:eastAsia="仿宋_GB2312" w:hAnsi="宋体" w:hint="eastAsia"/>
          <w:sz w:val="32"/>
          <w:szCs w:val="32"/>
        </w:rPr>
        <w:t>。</w:t>
      </w:r>
      <w:r>
        <w:rPr>
          <w:rFonts w:ascii="仿宋_GB2312" w:eastAsia="仿宋_GB2312" w:hAnsi="宋体" w:hint="eastAsia"/>
          <w:sz w:val="32"/>
          <w:szCs w:val="32"/>
        </w:rPr>
        <w:t>开学时间为：</w:t>
      </w:r>
      <w:r w:rsidR="00B133F9">
        <w:rPr>
          <w:rFonts w:ascii="仿宋_GB2312" w:eastAsia="仿宋_GB2312" w:hAnsi="宋体" w:hint="eastAsia"/>
          <w:sz w:val="32"/>
          <w:szCs w:val="32"/>
        </w:rPr>
        <w:t>2月28日返校报到，2月29日开始上课。</w:t>
      </w:r>
      <w:r>
        <w:rPr>
          <w:rFonts w:ascii="仿宋_GB2312" w:eastAsia="仿宋_GB2312" w:hAnsi="宋体" w:hint="eastAsia"/>
          <w:sz w:val="32"/>
          <w:szCs w:val="32"/>
        </w:rPr>
        <w:t>寒假期间各班不得组织集体活动，并请各班级按照本通知要求做好留校、离校统计工作。</w:t>
      </w:r>
    </w:p>
    <w:p w:rsidR="00B133F9" w:rsidRDefault="00AC5EFB">
      <w:pPr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1、</w:t>
      </w:r>
      <w:r w:rsidR="00B133F9">
        <w:rPr>
          <w:rFonts w:ascii="仿宋_GB2312" w:eastAsia="仿宋_GB2312" w:hAnsi="宋体" w:hint="eastAsia"/>
          <w:sz w:val="32"/>
          <w:szCs w:val="32"/>
        </w:rPr>
        <w:t>请各</w:t>
      </w:r>
      <w:r>
        <w:rPr>
          <w:rFonts w:ascii="仿宋_GB2312" w:eastAsia="仿宋_GB2312" w:hAnsi="宋体" w:hint="eastAsia"/>
          <w:sz w:val="32"/>
          <w:szCs w:val="32"/>
        </w:rPr>
        <w:t>班级</w:t>
      </w:r>
      <w:r w:rsidR="00B133F9">
        <w:rPr>
          <w:rFonts w:ascii="仿宋_GB2312" w:eastAsia="仿宋_GB2312" w:hAnsi="宋体" w:hint="eastAsia"/>
          <w:sz w:val="32"/>
          <w:szCs w:val="32"/>
        </w:rPr>
        <w:t>如实填写附件1至附件4，将统计情况（附件1至附件</w:t>
      </w:r>
      <w:r w:rsidR="000B29B5">
        <w:rPr>
          <w:rFonts w:ascii="仿宋_GB2312" w:eastAsia="仿宋_GB2312" w:hAnsi="宋体" w:hint="eastAsia"/>
          <w:sz w:val="32"/>
          <w:szCs w:val="32"/>
        </w:rPr>
        <w:t>4</w:t>
      </w:r>
      <w:r w:rsidR="00B133F9">
        <w:rPr>
          <w:rFonts w:ascii="仿宋_GB2312" w:eastAsia="仿宋_GB2312" w:hAnsi="宋体" w:hint="eastAsia"/>
          <w:sz w:val="32"/>
          <w:szCs w:val="32"/>
        </w:rPr>
        <w:t>）于2016年1月</w:t>
      </w:r>
      <w:r>
        <w:rPr>
          <w:rFonts w:ascii="仿宋_GB2312" w:eastAsia="仿宋_GB2312" w:hAnsi="宋体" w:hint="eastAsia"/>
          <w:sz w:val="32"/>
          <w:szCs w:val="32"/>
        </w:rPr>
        <w:t>10</w:t>
      </w:r>
      <w:r w:rsidR="00B133F9">
        <w:rPr>
          <w:rFonts w:ascii="仿宋_GB2312" w:eastAsia="仿宋_GB2312" w:hAnsi="宋体" w:hint="eastAsia"/>
          <w:sz w:val="32"/>
          <w:szCs w:val="32"/>
        </w:rPr>
        <w:t>日前将电子文档发到邮箱</w:t>
      </w:r>
      <w:r>
        <w:rPr>
          <w:rFonts w:ascii="仿宋_GB2312" w:eastAsia="仿宋_GB2312" w:hAnsi="宋体" w:hint="eastAsia"/>
          <w:sz w:val="32"/>
          <w:szCs w:val="32"/>
        </w:rPr>
        <w:t>gjyxgb</w:t>
      </w:r>
      <w:r w:rsidR="00B133F9">
        <w:rPr>
          <w:rFonts w:ascii="仿宋_GB2312" w:eastAsia="仿宋_GB2312" w:hAnsi="宋体" w:hint="eastAsia"/>
          <w:sz w:val="32"/>
          <w:szCs w:val="32"/>
        </w:rPr>
        <w:t>@163.com。</w:t>
      </w:r>
    </w:p>
    <w:p w:rsidR="00B133F9" w:rsidRDefault="000B29B5" w:rsidP="00AC5EFB">
      <w:pPr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2、</w:t>
      </w:r>
      <w:r w:rsidR="00B133F9">
        <w:rPr>
          <w:rFonts w:ascii="仿宋_GB2312" w:eastAsia="仿宋_GB2312" w:hAnsi="宋体" w:hint="eastAsia"/>
          <w:sz w:val="32"/>
          <w:szCs w:val="32"/>
        </w:rPr>
        <w:t>学生社区教育管理中心预计于2016年1月24日-2月22日期间封楼（封楼期间不接待学生入住），其中在1月24日后离校的学生需进行临时调整住宿，假期留校学生住宿安排详见学生社区教育管理中心有关通知。</w:t>
      </w:r>
    </w:p>
    <w:p w:rsidR="00B133F9" w:rsidRDefault="00B133F9">
      <w:pPr>
        <w:ind w:leftChars="-337" w:left="140" w:hangingChars="265" w:hanging="848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附件1：《昆明理工大学2015-2016学年寒假学生离校时间统计表》 </w:t>
      </w:r>
    </w:p>
    <w:p w:rsidR="00B133F9" w:rsidRDefault="00B133F9">
      <w:pPr>
        <w:ind w:leftChars="-405" w:left="161" w:hangingChars="316" w:hanging="1011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附件2：《昆明理工大学2015-2016学年寒假留校学生统计表》</w:t>
      </w:r>
    </w:p>
    <w:p w:rsidR="00B133F9" w:rsidRDefault="00B133F9">
      <w:pPr>
        <w:ind w:leftChars="-337" w:left="-1" w:hangingChars="221" w:hanging="707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附件3：《昆明理工大学2015-2016学年寒假留校学生人数汇总表》</w:t>
      </w:r>
    </w:p>
    <w:p w:rsidR="00B133F9" w:rsidRDefault="00B133F9" w:rsidP="00AC5EFB">
      <w:pPr>
        <w:ind w:leftChars="-337" w:left="476" w:hangingChars="370" w:hanging="1184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附件4：《昆明理工大学2015-2016学年寒假晚离校学生情况统计表》</w:t>
      </w:r>
      <w:r w:rsidR="00AC5EFB">
        <w:rPr>
          <w:rFonts w:ascii="仿宋_GB2312" w:eastAsia="仿宋_GB2312" w:hAnsi="宋体" w:hint="eastAsia"/>
          <w:sz w:val="32"/>
          <w:szCs w:val="32"/>
        </w:rPr>
        <w:t xml:space="preserve">         </w:t>
      </w:r>
    </w:p>
    <w:p w:rsidR="000B29B5" w:rsidRDefault="000B29B5" w:rsidP="00AC5EFB">
      <w:pPr>
        <w:ind w:leftChars="-337" w:left="476" w:hangingChars="370" w:hanging="1184"/>
        <w:rPr>
          <w:rFonts w:ascii="仿宋_GB2312" w:eastAsia="仿宋_GB2312" w:hAnsi="宋体" w:hint="eastAsia"/>
          <w:sz w:val="32"/>
          <w:szCs w:val="32"/>
        </w:rPr>
      </w:pPr>
    </w:p>
    <w:p w:rsidR="000B29B5" w:rsidRDefault="000B29B5" w:rsidP="000B29B5">
      <w:pPr>
        <w:rPr>
          <w:rFonts w:ascii="仿宋_GB2312" w:eastAsia="仿宋_GB2312" w:hAnsi="宋体"/>
          <w:sz w:val="32"/>
          <w:szCs w:val="32"/>
        </w:rPr>
      </w:pPr>
    </w:p>
    <w:p w:rsidR="00B133F9" w:rsidRDefault="00AC5EFB">
      <w:pPr>
        <w:ind w:right="540"/>
        <w:jc w:val="right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管理与经济学院学工办</w:t>
      </w:r>
    </w:p>
    <w:p w:rsidR="00B133F9" w:rsidRDefault="00B133F9">
      <w:pPr>
        <w:ind w:right="560"/>
        <w:jc w:val="right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 </w:t>
      </w:r>
      <w:r w:rsidR="00AC5EFB">
        <w:rPr>
          <w:rFonts w:ascii="仿宋_GB2312" w:eastAsia="仿宋_GB2312" w:hAnsi="宋体" w:hint="eastAsia"/>
          <w:sz w:val="28"/>
          <w:szCs w:val="28"/>
        </w:rPr>
        <w:t xml:space="preserve">                          </w:t>
      </w:r>
      <w:r>
        <w:rPr>
          <w:rFonts w:ascii="仿宋_GB2312" w:eastAsia="仿宋_GB2312" w:hAnsi="宋体" w:hint="eastAsia"/>
          <w:sz w:val="28"/>
          <w:szCs w:val="28"/>
        </w:rPr>
        <w:t>2016年1月</w:t>
      </w:r>
      <w:r w:rsidR="00AC5EFB">
        <w:rPr>
          <w:rFonts w:ascii="仿宋_GB2312" w:eastAsia="仿宋_GB2312" w:hAnsi="宋体" w:hint="eastAsia"/>
          <w:sz w:val="28"/>
          <w:szCs w:val="28"/>
        </w:rPr>
        <w:t xml:space="preserve">5 </w:t>
      </w:r>
      <w:r>
        <w:rPr>
          <w:rFonts w:ascii="仿宋_GB2312" w:eastAsia="仿宋_GB2312" w:hAnsi="宋体" w:hint="eastAsia"/>
          <w:sz w:val="28"/>
          <w:szCs w:val="28"/>
        </w:rPr>
        <w:t>日</w:t>
      </w:r>
    </w:p>
    <w:p w:rsidR="00B133F9" w:rsidRDefault="00B133F9" w:rsidP="000B29B5">
      <w:pPr>
        <w:wordWrap w:val="0"/>
        <w:ind w:right="105"/>
        <w:jc w:val="right"/>
      </w:pPr>
    </w:p>
    <w:sectPr w:rsidR="00B133F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33F9" w:rsidRDefault="00B133F9" w:rsidP="00C15BB5">
      <w:r>
        <w:separator/>
      </w:r>
    </w:p>
  </w:endnote>
  <w:endnote w:type="continuationSeparator" w:id="0">
    <w:p w:rsidR="00B133F9" w:rsidRDefault="00B133F9" w:rsidP="00C15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33F9" w:rsidRDefault="00B133F9" w:rsidP="00C15BB5">
      <w:r>
        <w:separator/>
      </w:r>
    </w:p>
  </w:footnote>
  <w:footnote w:type="continuationSeparator" w:id="0">
    <w:p w:rsidR="00B133F9" w:rsidRDefault="00B133F9" w:rsidP="00C15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A0C8D"/>
    <w:multiLevelType w:val="singleLevel"/>
    <w:tmpl w:val="568A0C8D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B29B5"/>
    <w:rsid w:val="00A3454A"/>
    <w:rsid w:val="00AC5EFB"/>
    <w:rsid w:val="00B133F9"/>
    <w:rsid w:val="00C15BB5"/>
    <w:rsid w:val="1512592D"/>
    <w:rsid w:val="268A4DCA"/>
    <w:rsid w:val="2E5B1BFA"/>
    <w:rsid w:val="38666A14"/>
    <w:rsid w:val="417E7F01"/>
    <w:rsid w:val="4BA82530"/>
    <w:rsid w:val="500D2BA9"/>
    <w:rsid w:val="784E6C50"/>
    <w:rsid w:val="7A47480C"/>
    <w:rsid w:val="7D83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7DF1999-84EF-46A0-9C2E-5F6264B1F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页脚 Char"/>
    <w:link w:val="a4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Char0">
    <w:name w:val="页眉 Char"/>
    <w:link w:val="a5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Char1">
    <w:name w:val="批注框文本 Char"/>
    <w:link w:val="a6"/>
    <w:uiPriority w:val="99"/>
    <w:semiHidden/>
    <w:rPr>
      <w:rFonts w:ascii="Times New Roman" w:hAnsi="Times New Roman"/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unhideWhenUsed/>
    <w:rPr>
      <w:sz w:val="18"/>
      <w:szCs w:val="18"/>
      <w:lang w:val="x-none" w:eastAsia="x-none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customStyle="1" w:styleId="CharChar1CharCharCharChar">
    <w:name w:val="Char Char1 Char Char Char Char"/>
    <w:basedOn w:val="a"/>
    <w:pPr>
      <w:spacing w:line="360" w:lineRule="auto"/>
      <w:ind w:firstLineChars="200" w:firstLine="200"/>
    </w:pPr>
    <w:rPr>
      <w:rFonts w:ascii="Tahoma" w:hAnsi="Tahoma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Microsoft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尚 若冰</cp:lastModifiedBy>
  <cp:revision>2</cp:revision>
  <cp:lastPrinted>2013-12-29T20:34:00Z</cp:lastPrinted>
  <dcterms:created xsi:type="dcterms:W3CDTF">2022-03-05T03:42:00Z</dcterms:created>
  <dcterms:modified xsi:type="dcterms:W3CDTF">2022-03-05T03:42:00Z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