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1A" w:rsidRDefault="00771A0F">
      <w:pPr>
        <w:spacing w:line="600" w:lineRule="exact"/>
        <w:jc w:val="center"/>
        <w:rPr>
          <w:rFonts w:ascii="方正小标宋_GBK" w:eastAsia="方正小标宋_GBK" w:hAnsi="黑体" w:cs="Helvetica"/>
          <w:bCs/>
          <w:color w:val="333333"/>
          <w:kern w:val="0"/>
          <w:sz w:val="44"/>
          <w:szCs w:val="44"/>
        </w:rPr>
      </w:pPr>
      <w:r w:rsidRPr="008B7F82">
        <w:rPr>
          <w:rFonts w:ascii="方正小标宋_GBK" w:eastAsia="方正小标宋_GBK" w:hAnsi="黑体" w:cs="Helvetica" w:hint="eastAsia"/>
          <w:bCs/>
          <w:color w:val="333333"/>
          <w:kern w:val="0"/>
          <w:sz w:val="44"/>
          <w:szCs w:val="44"/>
        </w:rPr>
        <w:t>共青团</w:t>
      </w:r>
      <w:r w:rsidR="00E0531A" w:rsidRPr="008B7F82">
        <w:rPr>
          <w:rFonts w:ascii="方正小标宋_GBK" w:eastAsia="方正小标宋_GBK" w:hAnsi="黑体" w:cs="Helvetica" w:hint="eastAsia"/>
          <w:bCs/>
          <w:color w:val="333333"/>
          <w:kern w:val="0"/>
          <w:sz w:val="44"/>
          <w:szCs w:val="44"/>
        </w:rPr>
        <w:t>昆明理工大学</w:t>
      </w:r>
      <w:r w:rsidRPr="008B7F82">
        <w:rPr>
          <w:rFonts w:ascii="方正小标宋_GBK" w:eastAsia="方正小标宋_GBK" w:hAnsi="黑体" w:cs="Helvetica" w:hint="eastAsia"/>
          <w:bCs/>
          <w:color w:val="333333"/>
          <w:kern w:val="0"/>
          <w:sz w:val="44"/>
          <w:szCs w:val="44"/>
        </w:rPr>
        <w:t>委员会</w:t>
      </w:r>
      <w:r w:rsidR="002747C5">
        <w:rPr>
          <w:rFonts w:ascii="方正小标宋_GBK" w:eastAsia="方正小标宋_GBK" w:hAnsi="黑体" w:cs="Helvetica" w:hint="eastAsia"/>
          <w:bCs/>
          <w:color w:val="333333"/>
          <w:kern w:val="0"/>
          <w:sz w:val="44"/>
          <w:szCs w:val="44"/>
        </w:rPr>
        <w:t>、</w:t>
      </w:r>
      <w:r w:rsidR="002F7496">
        <w:rPr>
          <w:rFonts w:ascii="方正小标宋_GBK" w:eastAsia="方正小标宋_GBK" w:hAnsi="黑体" w:cs="Helvetica" w:hint="eastAsia"/>
          <w:bCs/>
          <w:color w:val="333333"/>
          <w:kern w:val="0"/>
          <w:sz w:val="44"/>
          <w:szCs w:val="44"/>
        </w:rPr>
        <w:t>昆明理工大学学生会</w:t>
      </w:r>
      <w:r w:rsidR="00E0531A" w:rsidRPr="008B7F82">
        <w:rPr>
          <w:rFonts w:ascii="方正小标宋_GBK" w:eastAsia="方正小标宋_GBK" w:hAnsi="黑体" w:cs="Helvetica" w:hint="eastAsia"/>
          <w:bCs/>
          <w:color w:val="333333"/>
          <w:kern w:val="0"/>
          <w:sz w:val="44"/>
          <w:szCs w:val="44"/>
        </w:rPr>
        <w:t>关于在全校范围内公开选拔</w:t>
      </w:r>
      <w:r w:rsidRPr="008B7F82">
        <w:rPr>
          <w:rFonts w:ascii="方正小标宋_GBK" w:eastAsia="方正小标宋_GBK" w:hAnsi="黑体" w:cs="Helvetica" w:hint="eastAsia"/>
          <w:bCs/>
          <w:color w:val="333333"/>
          <w:kern w:val="0"/>
          <w:sz w:val="44"/>
          <w:szCs w:val="44"/>
        </w:rPr>
        <w:t>校</w:t>
      </w:r>
      <w:r w:rsidR="00E16A2A" w:rsidRPr="008B7F82">
        <w:rPr>
          <w:rFonts w:ascii="方正小标宋_GBK" w:eastAsia="方正小标宋_GBK" w:hAnsi="黑体" w:cs="Helvetica" w:hint="eastAsia"/>
          <w:bCs/>
          <w:color w:val="333333"/>
          <w:kern w:val="0"/>
          <w:sz w:val="44"/>
          <w:szCs w:val="44"/>
        </w:rPr>
        <w:t>团委学生副书记</w:t>
      </w:r>
      <w:r w:rsidR="00B32D9D">
        <w:rPr>
          <w:rFonts w:ascii="方正小标宋_GBK" w:eastAsia="方正小标宋_GBK" w:hAnsi="黑体" w:cs="Helvetica" w:hint="eastAsia"/>
          <w:bCs/>
          <w:color w:val="333333"/>
          <w:kern w:val="0"/>
          <w:sz w:val="44"/>
          <w:szCs w:val="44"/>
        </w:rPr>
        <w:t>和学生会主席团</w:t>
      </w:r>
      <w:r w:rsidR="00813777">
        <w:rPr>
          <w:rFonts w:ascii="方正小标宋_GBK" w:eastAsia="方正小标宋_GBK" w:hAnsi="黑体" w:cs="Helvetica" w:hint="eastAsia"/>
          <w:bCs/>
          <w:color w:val="333333"/>
          <w:kern w:val="0"/>
          <w:sz w:val="44"/>
          <w:szCs w:val="44"/>
        </w:rPr>
        <w:t>人选</w:t>
      </w:r>
      <w:r w:rsidR="00E0531A" w:rsidRPr="008B7F82">
        <w:rPr>
          <w:rFonts w:ascii="方正小标宋_GBK" w:eastAsia="方正小标宋_GBK" w:hAnsi="黑体" w:cs="Helvetica" w:hint="eastAsia"/>
          <w:bCs/>
          <w:color w:val="333333"/>
          <w:kern w:val="0"/>
          <w:sz w:val="44"/>
          <w:szCs w:val="44"/>
        </w:rPr>
        <w:t>的通知</w:t>
      </w:r>
    </w:p>
    <w:p w:rsidR="00EB111F" w:rsidRPr="008B7F82" w:rsidRDefault="00EB111F">
      <w:pPr>
        <w:spacing w:line="600" w:lineRule="exact"/>
        <w:jc w:val="center"/>
        <w:rPr>
          <w:rFonts w:ascii="方正小标宋_GBK" w:eastAsia="方正小标宋_GBK" w:hAnsi="黑体" w:cs="Helvetica"/>
          <w:bCs/>
          <w:color w:val="333333"/>
          <w:kern w:val="0"/>
          <w:sz w:val="44"/>
          <w:szCs w:val="44"/>
        </w:rPr>
      </w:pPr>
    </w:p>
    <w:p w:rsidR="00E0531A" w:rsidRDefault="008B7F82">
      <w:pPr>
        <w:widowControl/>
        <w:spacing w:line="375" w:lineRule="atLeast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 w:rsidRPr="00DD340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各基层团委</w:t>
      </w:r>
      <w:r w:rsidR="00E16A2A" w:rsidRPr="00DD340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、各</w:t>
      </w:r>
      <w:r w:rsidRPr="00DD340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学生组织</w:t>
      </w:r>
      <w:r w:rsidR="00E0531A" w:rsidRPr="00DD340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：</w:t>
      </w:r>
    </w:p>
    <w:p w:rsidR="00E0531A" w:rsidRDefault="00644AEC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 w:rsidRPr="00644AE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为贯彻落实中央党的群团工作会议和《高校共青团改革实施方案》精神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7C211A" w:rsidRPr="007C21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加强校团委领导班子建设及骨干学生培养，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依据《昆明理工大学学生会章程》</w:t>
      </w:r>
      <w:r w:rsidR="000A159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等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相关规定，</w:t>
      </w:r>
      <w:r w:rsidRPr="00644AE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经校团委</w:t>
      </w:r>
      <w:r w:rsidR="009342C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、校学生会</w:t>
      </w:r>
      <w:r w:rsidRPr="00644AE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研究决定并报</w:t>
      </w:r>
      <w:r w:rsidR="002747C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学校领导</w:t>
      </w:r>
      <w:r w:rsidRPr="00644AE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同意，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在全校范围内</w:t>
      </w:r>
      <w:r w:rsidR="00F6057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公开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竞聘</w:t>
      </w:r>
      <w:r w:rsidR="007964D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</w:t>
      </w:r>
      <w:r w:rsidR="00E16A2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团委</w:t>
      </w:r>
      <w:r w:rsidR="00902D5F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</w:t>
      </w:r>
      <w:r w:rsidR="00E16A2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副书记</w:t>
      </w:r>
      <w:r w:rsidR="00B32D9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校学生会主席</w:t>
      </w:r>
      <w:r w:rsidR="00B32D9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</w:t>
      </w:r>
      <w:r w:rsidR="002747C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成员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，现将有关事宜通知</w:t>
      </w:r>
      <w:r w:rsidR="00B1041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如下</w:t>
      </w:r>
      <w:r w:rsidR="004F45A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：</w:t>
      </w:r>
    </w:p>
    <w:p w:rsidR="00E0531A" w:rsidRDefault="00E0531A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一、竞聘岗位</w:t>
      </w:r>
    </w:p>
    <w:p w:rsidR="00E0531A" w:rsidRDefault="000A1597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</w:t>
      </w:r>
      <w:r w:rsidR="00E16A2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校团委学生副书记</w:t>
      </w:r>
      <w:r w:rsidR="00B92B8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 w:rsidR="00B53C7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2人</w:t>
      </w:r>
      <w:r w:rsidR="004F45A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E02A38" w:rsidRDefault="000A1597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（二）</w:t>
      </w:r>
      <w:r w:rsidR="00B0063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校学生会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主席</w:t>
      </w:r>
      <w:r w:rsidR="00B92B8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 w:rsidR="00E02A38">
        <w:rPr>
          <w:rFonts w:ascii="Helvetica" w:eastAsia="仿宋_GB2312" w:hAnsi="Helvetica" w:cs="Helvetica"/>
          <w:color w:val="333333"/>
          <w:kern w:val="0"/>
          <w:sz w:val="32"/>
          <w:szCs w:val="32"/>
        </w:rPr>
        <w:t>  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 w:rsidR="00B92B8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</w:t>
      </w:r>
      <w:r w:rsidR="00B32D9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、校学生会副主席</w:t>
      </w:r>
      <w:r w:rsidR="00B92B8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 w:rsidR="00B32D9D">
        <w:rPr>
          <w:rFonts w:ascii="Helvetica" w:eastAsia="仿宋_GB2312" w:hAnsi="Helvetica" w:cs="Helvetica"/>
          <w:color w:val="333333"/>
          <w:kern w:val="0"/>
          <w:sz w:val="32"/>
          <w:szCs w:val="32"/>
        </w:rPr>
        <w:t> </w:t>
      </w:r>
      <w:r w:rsidR="00B32D9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6</w:t>
      </w:r>
      <w:r w:rsidR="00B92B8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</w:t>
      </w:r>
      <w:r w:rsidR="002F749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（其中1名分管社团联）</w:t>
      </w:r>
      <w:r w:rsidR="004F45A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E02A38" w:rsidRDefault="000A1597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（三）</w:t>
      </w:r>
      <w:r w:rsidR="00B32D9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校学生会常代会主任</w:t>
      </w:r>
      <w:r w:rsidR="00B92B8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 w:rsidR="00B32D9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1人</w:t>
      </w:r>
      <w:r w:rsidR="00B92B8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，副主任人选4人</w:t>
      </w:r>
      <w:r w:rsidR="004F45A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E02A38" w:rsidRDefault="00E0531A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二、报名条件</w:t>
      </w:r>
    </w:p>
    <w:p w:rsidR="00E0531A" w:rsidRDefault="00E0531A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（一）</w:t>
      </w:r>
      <w:r w:rsidR="005B0FBA" w:rsidRPr="005B0FB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坚持党的领导，思想政治素质过硬，具有坚</w:t>
      </w:r>
      <w:r w:rsidR="005B0FB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定的政治立场和较高的政治觉悟，具备较强的服务意识和责任意识</w:t>
      </w:r>
      <w:r w:rsidR="002F749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E0531A" w:rsidRDefault="00E0531A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（二）品学兼优，</w:t>
      </w:r>
      <w:r w:rsidR="00E16A2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研究生要求获得</w:t>
      </w:r>
      <w:r w:rsidR="002655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三</w:t>
      </w:r>
      <w:r w:rsidR="00E16A2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等奖学金（含）以上；本科生</w:t>
      </w:r>
      <w:r w:rsidR="007964D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综合测评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成绩占专业排名前</w:t>
      </w:r>
      <w:r w:rsidR="00B92B8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5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0%</w:t>
      </w:r>
      <w:r w:rsidR="002F749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  <w:r w:rsidR="00E16A2A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 xml:space="preserve"> </w:t>
      </w:r>
    </w:p>
    <w:p w:rsidR="00E0531A" w:rsidRDefault="00E0531A">
      <w:pPr>
        <w:widowControl/>
        <w:spacing w:line="375" w:lineRule="atLeas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（三）竞聘校</w:t>
      </w:r>
      <w:r w:rsidR="00E16A2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团委学生副书记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人选，</w:t>
      </w:r>
      <w:r w:rsidR="00E16A2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须为昆明理工大学全日制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本科现阶段三</w:t>
      </w:r>
      <w:r w:rsidR="005113A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、四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年级在校学生</w:t>
      </w:r>
      <w:r w:rsidR="002655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 w:rsidR="00E16A2A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 xml:space="preserve"> </w:t>
      </w:r>
      <w:r w:rsidR="002655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全日制研究生现阶段一、二年级学生</w:t>
      </w:r>
      <w:r w:rsidR="002F749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E02A38" w:rsidRDefault="00E0531A">
      <w:pPr>
        <w:widowControl/>
        <w:spacing w:line="375" w:lineRule="atLeast"/>
        <w:ind w:left="180" w:firstLine="42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（四）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竞聘校学生会主席</w:t>
      </w:r>
      <w:r w:rsidR="002747C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成员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须为昆明理工大学全日制本科现阶段二、三年级在校学生；竞聘校学生会副主席人选（呈贡校区），须为昆明理工大学全日制本科现阶段二、三年级在校学生；竞聘校学生会副主席人选（莲华校区），须为昆明理工大学全日制本科现阶段二、三年级在校学生；</w:t>
      </w:r>
      <w:r w:rsidR="00B32D9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竞聘校学生会常代会主任人选，须为昆明理工大学全日制本科现阶段二、三年级在校学生</w:t>
      </w:r>
      <w:r w:rsidR="002F749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E0531A" w:rsidRDefault="00E02A38">
      <w:pPr>
        <w:widowControl/>
        <w:spacing w:line="375" w:lineRule="atLeast"/>
        <w:ind w:left="180" w:firstLine="42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（五）</w:t>
      </w:r>
      <w:r w:rsidR="0020697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在校期间各</w:t>
      </w:r>
      <w:r w:rsidR="00690AB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方面</w:t>
      </w:r>
      <w:r w:rsidR="0020697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表现良好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，无违纪及处分记录；</w:t>
      </w:r>
    </w:p>
    <w:p w:rsidR="00B85460" w:rsidRPr="00B85460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六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</w:t>
      </w:r>
      <w:r w:rsidR="002922E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具有</w:t>
      </w:r>
      <w:r w:rsidR="00B85460" w:rsidRPr="00B8546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校、院学生组织主要学生干部经历，</w:t>
      </w:r>
      <w:r w:rsidR="002922E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具备</w:t>
      </w:r>
      <w:r w:rsidR="00B85460" w:rsidRPr="00B8546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丰富的学生工作经验，有较强的语言、文字表达能力和管理协调能力</w:t>
      </w:r>
      <w:r w:rsidR="00764A0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E0531A" w:rsidRDefault="00E0531A">
      <w:pPr>
        <w:widowControl/>
        <w:spacing w:line="375" w:lineRule="atLeast"/>
        <w:ind w:firstLineChars="200" w:firstLine="640"/>
        <w:jc w:val="left"/>
        <w:rPr>
          <w:rFonts w:ascii="黑体" w:eastAsia="黑体" w:hAnsi="黑体" w:cs="Helvetica"/>
          <w:bCs/>
          <w:color w:val="333333"/>
          <w:kern w:val="0"/>
          <w:sz w:val="32"/>
          <w:szCs w:val="32"/>
        </w:rPr>
      </w:pPr>
      <w:r>
        <w:rPr>
          <w:rFonts w:ascii="黑体" w:eastAsia="黑体" w:hAnsi="黑体" w:cs="Helvetica" w:hint="eastAsia"/>
          <w:bCs/>
          <w:color w:val="333333"/>
          <w:kern w:val="0"/>
          <w:sz w:val="32"/>
          <w:szCs w:val="32"/>
        </w:rPr>
        <w:t>三、竞聘程序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/>
          <w:b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（一）宣传动员</w:t>
      </w:r>
    </w:p>
    <w:p w:rsidR="00E0531A" w:rsidRDefault="00E16A2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各相关单位要高度重视本次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竞聘工作，</w:t>
      </w:r>
      <w:r w:rsidR="002655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通过多方宣传渠道对选拔工作进行广泛宣传，并积极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动员符合条件的同学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报名竞聘。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（二）报名</w:t>
      </w:r>
    </w:p>
    <w:p w:rsidR="00B65B61" w:rsidRDefault="0006257F" w:rsidP="00E02A38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报名时间于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</w:t>
      </w:r>
      <w:r w:rsidR="00E16A2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7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 w:rsidR="005113A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5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8B25E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11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日（星期</w:t>
      </w:r>
      <w:r w:rsidR="008B25E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四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）晚</w:t>
      </w:r>
      <w:r w:rsidR="00E16A2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17：00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截止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将报名表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(见附件)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及不少于</w:t>
      </w:r>
      <w:r w:rsidR="00B92B8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000字的</w:t>
      </w:r>
      <w:r w:rsidR="002F7496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个人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简介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发送至</w:t>
      </w:r>
      <w:r w:rsidR="00B65B61" w:rsidRPr="00B65B6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xtwzuzhigongzuo@163.com</w:t>
      </w:r>
      <w:r w:rsidR="00B65B6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E0531A" w:rsidRPr="00B65B61" w:rsidRDefault="00B65B61" w:rsidP="00B65B61">
      <w:pPr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 xml:space="preserve">   </w:t>
      </w:r>
      <w:r w:rsidR="00E0531A"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（三）资格审查</w:t>
      </w:r>
    </w:p>
    <w:p w:rsidR="00E0531A" w:rsidRDefault="00E0531A" w:rsidP="002655E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报名截止，校团委将组织进行资格审查，符合条件的报名者参加面试答辩。</w:t>
      </w:r>
      <w:r w:rsidR="002655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参加竞聘的学生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请于201</w:t>
      </w:r>
      <w:r w:rsidR="00E16A2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7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 w:rsidR="003E570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5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764A0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日(星期</w:t>
      </w:r>
      <w:r w:rsidR="003E570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五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)</w:t>
      </w:r>
      <w:r w:rsidR="002C12FB" w:rsidRPr="002C12F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 w:rsidR="003E570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11:00前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携带以下资料到</w:t>
      </w:r>
      <w:r w:rsidR="005C193E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校团委组织部</w:t>
      </w:r>
      <w:r w:rsidR="002922E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（红土会堂306）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登记并进行资格审查：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1.报名表打印稿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及事迹简介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一式两份；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2.</w:t>
      </w:r>
      <w:r w:rsidR="007964D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入学以来</w:t>
      </w:r>
      <w:r w:rsidR="00E16A2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成绩表一</w:t>
      </w:r>
      <w:r w:rsidR="00B65B6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份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3.获奖证书复印件。</w:t>
      </w:r>
    </w:p>
    <w:p w:rsidR="00E0531A" w:rsidRDefault="00E02A38">
      <w:pPr>
        <w:widowControl/>
        <w:spacing w:line="375" w:lineRule="atLeast"/>
        <w:ind w:firstLine="600"/>
        <w:jc w:val="left"/>
        <w:rPr>
          <w:rFonts w:ascii="楷体_GB2312" w:eastAsia="楷体_GB2312" w:hAnsi="Helvetica" w:cs="Helvetica"/>
          <w:b/>
          <w:bCs/>
          <w:color w:val="333333"/>
          <w:kern w:val="0"/>
          <w:sz w:val="32"/>
          <w:szCs w:val="32"/>
        </w:rPr>
      </w:pPr>
      <w:r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（四）</w:t>
      </w:r>
      <w:r w:rsidR="00E0531A">
        <w:rPr>
          <w:rFonts w:ascii="楷体_GB2312" w:eastAsia="楷体_GB2312" w:hAnsi="Helvetica" w:cs="Helvetica" w:hint="eastAsia"/>
          <w:b/>
          <w:bCs/>
          <w:color w:val="333333"/>
          <w:kern w:val="0"/>
          <w:sz w:val="32"/>
          <w:szCs w:val="32"/>
        </w:rPr>
        <w:t>面试答辩</w:t>
      </w:r>
    </w:p>
    <w:p w:rsidR="00E0531A" w:rsidRDefault="00B65B61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面试答辩由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自由演讲、现场问答和民主评议等环节组成</w:t>
      </w:r>
      <w:r w:rsidR="00764A0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校团委书记班子及相关部门负责人</w:t>
      </w:r>
      <w:r w:rsidR="00E0531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组成面试答辩委员会，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参加面试答辩考评</w:t>
      </w:r>
      <w:r w:rsidR="00764A0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；</w:t>
      </w:r>
    </w:p>
    <w:p w:rsidR="00B65B61" w:rsidRDefault="00B65B61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2.时间地点另行通知。</w:t>
      </w:r>
    </w:p>
    <w:p w:rsidR="0068115D" w:rsidRDefault="0068115D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未尽事宜</w:t>
      </w:r>
      <w:r w:rsidR="002655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另行通知</w:t>
      </w:r>
      <w:r w:rsidR="0092682B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联系人：</w:t>
      </w:r>
      <w:r w:rsidR="00B65B6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田婧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张雪杨</w:t>
      </w:r>
    </w:p>
    <w:p w:rsidR="00E0531A" w:rsidRDefault="00E0531A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联系电话：</w:t>
      </w:r>
      <w:r w:rsidR="002922E4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65916012</w:t>
      </w:r>
      <w:r w:rsidR="00E02A3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15559654545</w:t>
      </w:r>
    </w:p>
    <w:p w:rsidR="002922E4" w:rsidRDefault="002922E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</w:p>
    <w:p w:rsidR="00050C14" w:rsidRDefault="00050C14">
      <w:pPr>
        <w:widowControl/>
        <w:spacing w:line="375" w:lineRule="atLeas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</w:p>
    <w:p w:rsidR="00E02A38" w:rsidRDefault="00E0531A" w:rsidP="002655EA">
      <w:pPr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附件：</w:t>
      </w:r>
    </w:p>
    <w:p w:rsidR="00E0531A" w:rsidRDefault="00E02A38">
      <w:pPr>
        <w:ind w:firstLineChars="200" w:firstLine="640"/>
        <w:rPr>
          <w:rFonts w:ascii="仿宋_GB2312" w:eastAsia="仿宋_GB2312" w:hAnsi="Helvetica" w:cs="Helvetica"/>
          <w:bCs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</w:t>
      </w:r>
      <w:r w:rsidR="00E0531A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昆明理工大学</w:t>
      </w:r>
      <w:r w:rsidR="00E16A2A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校团委学生副书记</w:t>
      </w:r>
      <w:r w:rsidR="00E0531A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竞聘报名表</w:t>
      </w:r>
    </w:p>
    <w:p w:rsidR="00E02A38" w:rsidRDefault="00E02A38">
      <w:pPr>
        <w:ind w:firstLineChars="200" w:firstLine="640"/>
        <w:rPr>
          <w:rFonts w:ascii="宋体" w:eastAsia="仿宋_GB2312" w:hAnsi="宋体"/>
          <w:sz w:val="32"/>
          <w:szCs w:val="32"/>
        </w:rPr>
      </w:pP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2.</w:t>
      </w:r>
      <w:r w:rsidRPr="00E02A38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 xml:space="preserve"> </w:t>
      </w:r>
      <w:r w:rsidR="00F86C5F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昆明理工大学学生会</w:t>
      </w:r>
      <w:r w:rsidR="002747C5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主席团成员</w:t>
      </w:r>
      <w:r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竞聘报名表</w:t>
      </w:r>
    </w:p>
    <w:p w:rsidR="00E0531A" w:rsidRDefault="00E0531A">
      <w:pPr>
        <w:ind w:left="5120" w:hangingChars="1600" w:hanging="5120"/>
        <w:rPr>
          <w:rFonts w:ascii="仿宋_GB2312" w:eastAsia="仿宋_GB2312" w:hAnsi="宋体"/>
          <w:sz w:val="32"/>
          <w:szCs w:val="32"/>
        </w:rPr>
      </w:pPr>
      <w:r>
        <w:rPr>
          <w:rFonts w:ascii="宋体" w:eastAsia="仿宋_GB2312" w:hAnsi="宋体" w:hint="eastAsia"/>
          <w:sz w:val="32"/>
          <w:szCs w:val="32"/>
        </w:rPr>
        <w:t>       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宋体" w:eastAsia="仿宋_GB2312" w:hAnsi="宋体" w:hint="eastAsia"/>
          <w:sz w:val="32"/>
          <w:szCs w:val="32"/>
        </w:rPr>
        <w:t>                 </w:t>
      </w:r>
    </w:p>
    <w:p w:rsidR="00E0531A" w:rsidRDefault="0092682B" w:rsidP="0092682B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       共青团</w:t>
      </w:r>
      <w:r w:rsidR="00E0531A">
        <w:rPr>
          <w:rFonts w:ascii="仿宋_GB2312" w:eastAsia="仿宋_GB2312" w:hAnsi="宋体" w:hint="eastAsia"/>
          <w:sz w:val="32"/>
          <w:szCs w:val="32"/>
        </w:rPr>
        <w:t>昆明理工大学</w:t>
      </w:r>
      <w:r>
        <w:rPr>
          <w:rFonts w:ascii="仿宋_GB2312" w:eastAsia="仿宋_GB2312" w:hAnsi="宋体" w:hint="eastAsia"/>
          <w:sz w:val="32"/>
          <w:szCs w:val="32"/>
        </w:rPr>
        <w:t>委员会</w:t>
      </w:r>
    </w:p>
    <w:p w:rsidR="00E0531A" w:rsidRDefault="00E0531A">
      <w:pPr>
        <w:jc w:val="center"/>
        <w:rPr>
          <w:rFonts w:ascii="仿宋_GB2312" w:eastAsia="仿宋_GB2312" w:hAnsi="Tahoma" w:cs="Tahoma"/>
          <w:sz w:val="32"/>
          <w:szCs w:val="32"/>
        </w:rPr>
      </w:pPr>
      <w:r>
        <w:rPr>
          <w:rFonts w:ascii="仿宋_GB2312" w:eastAsia="仿宋_GB2312" w:hAnsi="Tahoma" w:cs="Tahoma" w:hint="eastAsia"/>
          <w:sz w:val="32"/>
          <w:szCs w:val="32"/>
        </w:rPr>
        <w:t xml:space="preserve">                             201</w:t>
      </w:r>
      <w:r w:rsidR="00E16A2A">
        <w:rPr>
          <w:rFonts w:ascii="仿宋_GB2312" w:eastAsia="仿宋_GB2312" w:hAnsi="Tahoma" w:cs="Tahoma" w:hint="eastAsia"/>
          <w:sz w:val="32"/>
          <w:szCs w:val="32"/>
        </w:rPr>
        <w:t>7</w:t>
      </w:r>
      <w:r>
        <w:rPr>
          <w:rFonts w:ascii="仿宋_GB2312" w:eastAsia="仿宋_GB2312" w:hAnsi="Tahoma" w:cs="Tahoma" w:hint="eastAsia"/>
          <w:sz w:val="32"/>
          <w:szCs w:val="32"/>
        </w:rPr>
        <w:t>年</w:t>
      </w:r>
      <w:r w:rsidR="005F1FEB">
        <w:rPr>
          <w:rFonts w:ascii="仿宋_GB2312" w:eastAsia="仿宋_GB2312" w:hAnsi="Tahoma" w:cs="Tahoma" w:hint="eastAsia"/>
          <w:sz w:val="32"/>
          <w:szCs w:val="32"/>
        </w:rPr>
        <w:t>5</w:t>
      </w:r>
      <w:r>
        <w:rPr>
          <w:rFonts w:ascii="仿宋_GB2312" w:eastAsia="仿宋_GB2312" w:hAnsi="Tahoma" w:cs="Tahoma" w:hint="eastAsia"/>
          <w:sz w:val="32"/>
          <w:szCs w:val="32"/>
        </w:rPr>
        <w:t>月</w:t>
      </w:r>
      <w:r w:rsidR="00B92B8D">
        <w:rPr>
          <w:rFonts w:ascii="仿宋_GB2312" w:eastAsia="仿宋_GB2312" w:hAnsi="Tahoma" w:cs="Tahoma" w:hint="eastAsia"/>
          <w:sz w:val="32"/>
          <w:szCs w:val="32"/>
        </w:rPr>
        <w:t>9</w:t>
      </w:r>
      <w:r>
        <w:rPr>
          <w:rFonts w:ascii="仿宋_GB2312" w:eastAsia="仿宋_GB2312" w:hAnsi="Tahoma" w:cs="Tahoma" w:hint="eastAsia"/>
          <w:sz w:val="32"/>
          <w:szCs w:val="32"/>
        </w:rPr>
        <w:t>日</w:t>
      </w:r>
    </w:p>
    <w:p w:rsidR="00E0531A" w:rsidRDefault="00E0531A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2C12FB" w:rsidRDefault="002C12FB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E02A38" w:rsidRDefault="00E02A38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E02A38" w:rsidRDefault="00E02A38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E02A38" w:rsidRDefault="00E02A38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697F39" w:rsidRDefault="00697F39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697F39" w:rsidRDefault="00697F39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697F39" w:rsidRDefault="00697F39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697F39" w:rsidRDefault="00697F39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697F39" w:rsidRDefault="00697F39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697F39" w:rsidRDefault="00697F39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697F39" w:rsidRDefault="00697F39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697F39" w:rsidRDefault="00697F39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697F39" w:rsidRDefault="00697F39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E02A38" w:rsidRDefault="00E02A38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E02A38" w:rsidRDefault="00E02A38">
      <w:pPr>
        <w:jc w:val="center"/>
        <w:rPr>
          <w:rFonts w:ascii="仿宋_GB2312" w:eastAsia="仿宋_GB2312" w:hAnsi="Tahoma" w:cs="Tahoma"/>
          <w:sz w:val="32"/>
          <w:szCs w:val="32"/>
        </w:rPr>
      </w:pPr>
    </w:p>
    <w:p w:rsidR="00E0531A" w:rsidRPr="000A1597" w:rsidRDefault="00697F39" w:rsidP="000A1597">
      <w:pPr>
        <w:widowControl/>
        <w:spacing w:line="375" w:lineRule="atLeast"/>
        <w:rPr>
          <w:rFonts w:ascii="仿宋_GB2312" w:eastAsia="仿宋_GB2312" w:hAnsi="Helvetica" w:cs="Helvetica"/>
          <w:bCs/>
          <w:color w:val="333333"/>
          <w:kern w:val="0"/>
          <w:sz w:val="28"/>
          <w:szCs w:val="28"/>
        </w:rPr>
      </w:pPr>
      <w:r w:rsidRPr="006B4AC0">
        <w:rPr>
          <w:rFonts w:ascii="仿宋_GB2312" w:eastAsia="仿宋_GB2312" w:hAnsi="Helvetica" w:cs="Helvetica" w:hint="eastAsia"/>
          <w:bCs/>
          <w:color w:val="333333"/>
          <w:kern w:val="0"/>
          <w:sz w:val="28"/>
          <w:szCs w:val="28"/>
        </w:rPr>
        <w:lastRenderedPageBreak/>
        <w:t>附件一</w:t>
      </w:r>
    </w:p>
    <w:p w:rsidR="00E0531A" w:rsidRDefault="00E0531A">
      <w:pPr>
        <w:widowControl/>
        <w:spacing w:line="375" w:lineRule="atLeast"/>
        <w:jc w:val="center"/>
        <w:rPr>
          <w:rFonts w:ascii="方正小标宋_GBK" w:eastAsia="方正小标宋_GBK" w:hAnsi="Helvetica" w:cs="Helvetica"/>
          <w:color w:val="333333"/>
          <w:kern w:val="0"/>
          <w:sz w:val="36"/>
          <w:szCs w:val="36"/>
        </w:rPr>
      </w:pP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昆明理工大学</w:t>
      </w:r>
      <w:r w:rsidR="00E16A2A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校团委学生副书记</w:t>
      </w: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竞聘报名表</w:t>
      </w:r>
    </w:p>
    <w:p w:rsidR="00E0531A" w:rsidRDefault="00E0531A">
      <w:pPr>
        <w:widowControl/>
        <w:spacing w:line="375" w:lineRule="atLeast"/>
        <w:ind w:firstLine="643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 </w:t>
      </w:r>
    </w:p>
    <w:tbl>
      <w:tblPr>
        <w:tblW w:w="8430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50"/>
        <w:gridCol w:w="1598"/>
        <w:gridCol w:w="1411"/>
        <w:gridCol w:w="1724"/>
        <w:gridCol w:w="2247"/>
      </w:tblGrid>
      <w:tr w:rsidR="00E0531A" w:rsidTr="00E16A2A">
        <w:trPr>
          <w:jc w:val="center"/>
        </w:trPr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姓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名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性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别</w:t>
            </w:r>
          </w:p>
        </w:tc>
        <w:tc>
          <w:tcPr>
            <w:tcW w:w="17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24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照片</w:t>
            </w:r>
          </w:p>
        </w:tc>
      </w:tr>
      <w:tr w:rsidR="00E0531A" w:rsidTr="00E16A2A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531A" w:rsidRDefault="00E0531A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531A" w:rsidTr="00E16A2A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531A" w:rsidRDefault="00E0531A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531A" w:rsidTr="00E16A2A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学院专业</w:t>
            </w:r>
          </w:p>
        </w:tc>
        <w:tc>
          <w:tcPr>
            <w:tcW w:w="4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 w:rsidP="00E02A38">
            <w:pPr>
              <w:widowControl/>
              <w:spacing w:line="375" w:lineRule="atLeast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531A" w:rsidRDefault="00E0531A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531A" w:rsidTr="00E16A2A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现任职务</w:t>
            </w:r>
          </w:p>
        </w:tc>
        <w:tc>
          <w:tcPr>
            <w:tcW w:w="4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531A" w:rsidRDefault="00E0531A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6B4AC0" w:rsidTr="00AA5826">
        <w:trPr>
          <w:trHeight w:val="255"/>
          <w:jc w:val="center"/>
        </w:trPr>
        <w:tc>
          <w:tcPr>
            <w:tcW w:w="843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AC0" w:rsidRDefault="006B4AC0" w:rsidP="006B4AC0">
            <w:pPr>
              <w:widowControl/>
              <w:spacing w:line="375" w:lineRule="atLeast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研究生（       ）/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本科生（       ）</w:t>
            </w:r>
          </w:p>
        </w:tc>
      </w:tr>
      <w:tr w:rsidR="00E0531A" w:rsidTr="000A1597">
        <w:trPr>
          <w:trHeight w:val="2591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E02A38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工作</w:t>
            </w:r>
          </w:p>
          <w:p w:rsidR="00E02A38" w:rsidRDefault="00E02A38" w:rsidP="00E02A38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经历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531A" w:rsidTr="006B4AC0">
        <w:trPr>
          <w:trHeight w:val="2686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主要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获奖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情况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E0531A" w:rsidTr="00E16A2A">
        <w:trPr>
          <w:trHeight w:val="1237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7C57" w:rsidRDefault="00937C57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推荐</w:t>
            </w:r>
          </w:p>
          <w:p w:rsidR="00937C57" w:rsidRDefault="00937C57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单位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意见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E0531A" w:rsidRDefault="00E0531A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                 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</w:t>
            </w:r>
            <w:r w:rsidR="00C13851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（盖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章）</w:t>
            </w:r>
          </w:p>
          <w:p w:rsidR="00C60B04" w:rsidRDefault="00C60B04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                     年    月   日</w:t>
            </w:r>
          </w:p>
        </w:tc>
      </w:tr>
    </w:tbl>
    <w:p w:rsidR="00E02A38" w:rsidRDefault="00E02A38" w:rsidP="006A7CAA">
      <w:pPr>
        <w:widowControl/>
        <w:spacing w:line="375" w:lineRule="atLeast"/>
        <w:jc w:val="left"/>
        <w:rPr>
          <w:rFonts w:ascii="Helvetica" w:hAnsi="Helvetica" w:cs="Helvetica"/>
          <w:b/>
          <w:bCs/>
          <w:color w:val="333333"/>
          <w:kern w:val="0"/>
          <w:sz w:val="28"/>
          <w:szCs w:val="28"/>
        </w:rPr>
      </w:pPr>
    </w:p>
    <w:p w:rsidR="00697F39" w:rsidRPr="006B4AC0" w:rsidRDefault="006B4AC0" w:rsidP="006B4AC0">
      <w:pPr>
        <w:widowControl/>
        <w:spacing w:line="375" w:lineRule="atLeast"/>
        <w:rPr>
          <w:rFonts w:ascii="仿宋_GB2312" w:eastAsia="仿宋_GB2312" w:hAnsi="Helvetica" w:cs="Helvetica"/>
          <w:bCs/>
          <w:color w:val="333333"/>
          <w:kern w:val="0"/>
          <w:sz w:val="28"/>
          <w:szCs w:val="28"/>
        </w:rPr>
      </w:pPr>
      <w:r w:rsidRPr="006B4AC0">
        <w:rPr>
          <w:rFonts w:ascii="仿宋_GB2312" w:eastAsia="仿宋_GB2312" w:hAnsi="Helvetica" w:cs="Helvetica" w:hint="eastAsia"/>
          <w:bCs/>
          <w:color w:val="333333"/>
          <w:kern w:val="0"/>
          <w:sz w:val="28"/>
          <w:szCs w:val="28"/>
        </w:rPr>
        <w:lastRenderedPageBreak/>
        <w:t>附件二</w:t>
      </w:r>
    </w:p>
    <w:p w:rsidR="00E02A38" w:rsidRDefault="00F86C5F" w:rsidP="00E02A38">
      <w:pPr>
        <w:widowControl/>
        <w:spacing w:line="375" w:lineRule="atLeast"/>
        <w:jc w:val="center"/>
        <w:rPr>
          <w:rFonts w:ascii="方正小标宋_GBK" w:eastAsia="方正小标宋_GBK" w:hAnsi="Helvetica" w:cs="Helvetica"/>
          <w:color w:val="333333"/>
          <w:kern w:val="0"/>
          <w:sz w:val="36"/>
          <w:szCs w:val="36"/>
        </w:rPr>
      </w:pPr>
      <w:r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昆明理工大学学生会</w:t>
      </w:r>
      <w:r w:rsidR="00E02A38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主席</w:t>
      </w:r>
      <w:r w:rsidR="00B32D9D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团</w:t>
      </w:r>
      <w:r w:rsidR="00CD5641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成员</w:t>
      </w:r>
      <w:r w:rsidR="002F7496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竞聘</w:t>
      </w:r>
      <w:r w:rsidR="00E02A38">
        <w:rPr>
          <w:rFonts w:ascii="方正小标宋_GBK" w:eastAsia="方正小标宋_GBK" w:hAnsi="Helvetica" w:cs="Helvetica" w:hint="eastAsia"/>
          <w:b/>
          <w:bCs/>
          <w:color w:val="333333"/>
          <w:kern w:val="0"/>
          <w:sz w:val="36"/>
          <w:szCs w:val="36"/>
        </w:rPr>
        <w:t>报名表</w:t>
      </w:r>
    </w:p>
    <w:p w:rsidR="00E02A38" w:rsidRDefault="00E02A38" w:rsidP="00E02A38">
      <w:pPr>
        <w:widowControl/>
        <w:spacing w:line="375" w:lineRule="atLeast"/>
        <w:ind w:firstLine="643"/>
        <w:jc w:val="center"/>
        <w:rPr>
          <w:rFonts w:ascii="Helvetica" w:hAnsi="Helvetica" w:cs="Helvetica"/>
          <w:color w:val="333333"/>
          <w:kern w:val="0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50"/>
        <w:gridCol w:w="1598"/>
        <w:gridCol w:w="1411"/>
        <w:gridCol w:w="1724"/>
        <w:gridCol w:w="2247"/>
      </w:tblGrid>
      <w:tr w:rsidR="00E02A38" w:rsidTr="00A44465">
        <w:trPr>
          <w:jc w:val="center"/>
        </w:trPr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姓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名</w:t>
            </w:r>
          </w:p>
        </w:tc>
        <w:tc>
          <w:tcPr>
            <w:tcW w:w="15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性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别</w:t>
            </w:r>
          </w:p>
        </w:tc>
        <w:tc>
          <w:tcPr>
            <w:tcW w:w="17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照片</w:t>
            </w:r>
          </w:p>
        </w:tc>
      </w:tr>
      <w:tr w:rsidR="00E02A38" w:rsidTr="00A444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A38" w:rsidRDefault="00E02A38" w:rsidP="00A444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2A38" w:rsidTr="00A444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号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A38" w:rsidRDefault="00E02A38" w:rsidP="00A444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2A38" w:rsidTr="00A444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学院专业</w:t>
            </w:r>
          </w:p>
        </w:tc>
        <w:tc>
          <w:tcPr>
            <w:tcW w:w="4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A38" w:rsidRDefault="00E02A38" w:rsidP="00A444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2A38" w:rsidTr="00A44465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现任职务</w:t>
            </w:r>
          </w:p>
        </w:tc>
        <w:tc>
          <w:tcPr>
            <w:tcW w:w="4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224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A38" w:rsidRDefault="00E02A38" w:rsidP="00A444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2A38" w:rsidTr="00A44465">
        <w:trPr>
          <w:trHeight w:val="255"/>
          <w:jc w:val="center"/>
        </w:trPr>
        <w:tc>
          <w:tcPr>
            <w:tcW w:w="145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竞 聘</w:t>
            </w:r>
          </w:p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意 向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Pr="00B92B8D" w:rsidRDefault="00E02A38" w:rsidP="00B32D9D">
            <w:pPr>
              <w:widowControl/>
              <w:spacing w:line="375" w:lineRule="atLeast"/>
              <w:jc w:val="left"/>
              <w:rPr>
                <w:rFonts w:ascii="仿宋_GB2312" w:eastAsia="仿宋_GB2312" w:hAnsi="Helvetica" w:cs="Helvetica"/>
                <w:color w:val="333333"/>
                <w:kern w:val="0"/>
                <w:szCs w:val="21"/>
              </w:rPr>
            </w:pPr>
            <w:r w:rsidRPr="00B92B8D">
              <w:rPr>
                <w:rFonts w:ascii="仿宋_GB2312" w:eastAsia="仿宋_GB2312" w:hAnsi="Helvetica" w:cs="Helvetica" w:hint="eastAsia"/>
                <w:color w:val="333333"/>
                <w:kern w:val="0"/>
                <w:szCs w:val="21"/>
              </w:rPr>
              <w:t>主席（</w:t>
            </w:r>
            <w:r w:rsidRPr="00B92B8D">
              <w:rPr>
                <w:rFonts w:ascii="Helvetica" w:eastAsia="仿宋_GB2312" w:hAnsi="Helvetica" w:cs="Helvetica"/>
                <w:color w:val="333333"/>
                <w:kern w:val="0"/>
                <w:szCs w:val="21"/>
              </w:rPr>
              <w:t>  </w:t>
            </w:r>
            <w:r w:rsidRPr="00B92B8D">
              <w:rPr>
                <w:rFonts w:ascii="Helvetica" w:eastAsia="仿宋_GB2312" w:hAnsi="Helvetica" w:cs="Helvetica" w:hint="eastAsia"/>
                <w:color w:val="333333"/>
                <w:kern w:val="0"/>
                <w:szCs w:val="21"/>
              </w:rPr>
              <w:t xml:space="preserve"> </w:t>
            </w:r>
            <w:r w:rsidRPr="00B92B8D">
              <w:rPr>
                <w:rFonts w:ascii="仿宋_GB2312" w:eastAsia="仿宋_GB2312" w:hAnsi="Helvetica" w:cs="Helvetica" w:hint="eastAsia"/>
                <w:color w:val="333333"/>
                <w:kern w:val="0"/>
                <w:szCs w:val="21"/>
              </w:rPr>
              <w:t>）/</w:t>
            </w:r>
            <w:r w:rsidRPr="00B92B8D">
              <w:rPr>
                <w:rFonts w:ascii="Helvetica" w:eastAsia="仿宋_GB2312" w:hAnsi="Helvetica" w:cs="Helvetica"/>
                <w:color w:val="333333"/>
                <w:kern w:val="0"/>
                <w:szCs w:val="21"/>
              </w:rPr>
              <w:t> </w:t>
            </w:r>
            <w:r w:rsidRPr="00B92B8D">
              <w:rPr>
                <w:rFonts w:ascii="仿宋_GB2312" w:eastAsia="仿宋_GB2312" w:hAnsi="Helvetica" w:cs="Helvetica" w:hint="eastAsia"/>
                <w:color w:val="333333"/>
                <w:kern w:val="0"/>
                <w:szCs w:val="21"/>
              </w:rPr>
              <w:t>副主席（</w:t>
            </w:r>
            <w:r w:rsidRPr="00B92B8D">
              <w:rPr>
                <w:rFonts w:ascii="Helvetica" w:eastAsia="仿宋_GB2312" w:hAnsi="Helvetica" w:cs="Helvetica"/>
                <w:color w:val="333333"/>
                <w:kern w:val="0"/>
                <w:szCs w:val="21"/>
              </w:rPr>
              <w:t>  </w:t>
            </w:r>
            <w:r w:rsidRPr="00B92B8D">
              <w:rPr>
                <w:rFonts w:ascii="仿宋_GB2312" w:eastAsia="仿宋_GB2312" w:hAnsi="Helvetica" w:cs="Helvetica" w:hint="eastAsia"/>
                <w:color w:val="333333"/>
                <w:kern w:val="0"/>
                <w:szCs w:val="21"/>
              </w:rPr>
              <w:t xml:space="preserve"> ）</w:t>
            </w:r>
            <w:r w:rsidR="00B32D9D" w:rsidRPr="00B92B8D">
              <w:rPr>
                <w:rFonts w:ascii="仿宋_GB2312" w:eastAsia="仿宋_GB2312" w:hAnsi="Helvetica" w:cs="Helvetica" w:hint="eastAsia"/>
                <w:color w:val="333333"/>
                <w:kern w:val="0"/>
                <w:szCs w:val="21"/>
              </w:rPr>
              <w:t>/常代会主任（</w:t>
            </w:r>
            <w:r w:rsidR="00B32D9D" w:rsidRPr="00B92B8D">
              <w:rPr>
                <w:rFonts w:ascii="Helvetica" w:eastAsia="仿宋_GB2312" w:hAnsi="Helvetica" w:cs="Helvetica"/>
                <w:color w:val="333333"/>
                <w:kern w:val="0"/>
                <w:szCs w:val="21"/>
              </w:rPr>
              <w:t>  </w:t>
            </w:r>
            <w:r w:rsidR="00B32D9D" w:rsidRPr="00B92B8D">
              <w:rPr>
                <w:rFonts w:ascii="仿宋_GB2312" w:eastAsia="仿宋_GB2312" w:hAnsi="Helvetica" w:cs="Helvetica" w:hint="eastAsia"/>
                <w:color w:val="333333"/>
                <w:kern w:val="0"/>
                <w:szCs w:val="21"/>
              </w:rPr>
              <w:t xml:space="preserve"> ）</w:t>
            </w:r>
            <w:r w:rsidR="00B92B8D" w:rsidRPr="00B92B8D">
              <w:rPr>
                <w:rFonts w:ascii="仿宋_GB2312" w:eastAsia="仿宋_GB2312" w:hAnsi="Helvetica" w:cs="Helvetica" w:hint="eastAsia"/>
                <w:color w:val="333333"/>
                <w:kern w:val="0"/>
                <w:szCs w:val="21"/>
              </w:rPr>
              <w:t>/常代会</w:t>
            </w:r>
            <w:r w:rsidR="00764A0B">
              <w:rPr>
                <w:rFonts w:ascii="仿宋_GB2312" w:eastAsia="仿宋_GB2312" w:hAnsi="Helvetica" w:cs="Helvetica" w:hint="eastAsia"/>
                <w:color w:val="333333"/>
                <w:kern w:val="0"/>
                <w:szCs w:val="21"/>
              </w:rPr>
              <w:t>副</w:t>
            </w:r>
            <w:r w:rsidR="00B92B8D" w:rsidRPr="00B92B8D">
              <w:rPr>
                <w:rFonts w:ascii="仿宋_GB2312" w:eastAsia="仿宋_GB2312" w:hAnsi="Helvetica" w:cs="Helvetica" w:hint="eastAsia"/>
                <w:color w:val="333333"/>
                <w:kern w:val="0"/>
                <w:szCs w:val="21"/>
              </w:rPr>
              <w:t>主任（</w:t>
            </w:r>
            <w:r w:rsidR="00B92B8D" w:rsidRPr="00B92B8D">
              <w:rPr>
                <w:rFonts w:ascii="Helvetica" w:eastAsia="仿宋_GB2312" w:hAnsi="Helvetica" w:cs="Helvetica"/>
                <w:color w:val="333333"/>
                <w:kern w:val="0"/>
                <w:szCs w:val="21"/>
              </w:rPr>
              <w:t>  </w:t>
            </w:r>
            <w:r w:rsidR="00B92B8D" w:rsidRPr="00B92B8D">
              <w:rPr>
                <w:rFonts w:ascii="仿宋_GB2312" w:eastAsia="仿宋_GB2312" w:hAnsi="Helvetica" w:cs="Helvetica" w:hint="eastAsia"/>
                <w:color w:val="333333"/>
                <w:kern w:val="0"/>
                <w:szCs w:val="21"/>
              </w:rPr>
              <w:t xml:space="preserve"> ）</w:t>
            </w:r>
          </w:p>
        </w:tc>
      </w:tr>
      <w:tr w:rsidR="00E02A38" w:rsidTr="00A44465">
        <w:trPr>
          <w:trHeight w:val="360"/>
          <w:jc w:val="center"/>
        </w:trPr>
        <w:tc>
          <w:tcPr>
            <w:tcW w:w="14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A38" w:rsidRDefault="00E02A38" w:rsidP="00A44465">
            <w:pPr>
              <w:widowControl/>
              <w:jc w:val="left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B92B8D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是否服从调剂：</w:t>
            </w:r>
            <w:r w:rsidR="00B92B8D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服从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（ 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）/不</w:t>
            </w:r>
            <w:r w:rsidR="00B92B8D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服从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（</w:t>
            </w:r>
            <w:r>
              <w:rPr>
                <w:rFonts w:ascii="Helvetica" w:hAnsi="Helvetica" w:cs="Helvetica" w:hint="eastAsia"/>
                <w:b/>
                <w:bCs/>
                <w:color w:val="333333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）</w:t>
            </w:r>
          </w:p>
        </w:tc>
      </w:tr>
      <w:tr w:rsidR="00E02A38" w:rsidTr="006B4AC0">
        <w:trPr>
          <w:trHeight w:val="1962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工作</w:t>
            </w:r>
          </w:p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经历</w:t>
            </w:r>
          </w:p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2A38" w:rsidTr="006B4AC0">
        <w:trPr>
          <w:trHeight w:val="2118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主要</w:t>
            </w:r>
          </w:p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获奖</w:t>
            </w:r>
          </w:p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情况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E02A38" w:rsidTr="00F86C5F">
        <w:trPr>
          <w:trHeight w:val="2106"/>
          <w:jc w:val="center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现任</w:t>
            </w:r>
          </w:p>
          <w:p w:rsidR="00F86C5F" w:rsidRDefault="00E02A38" w:rsidP="00F86C5F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职</w:t>
            </w:r>
            <w:r w:rsidR="00F86C5F"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单位</w:t>
            </w:r>
          </w:p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>意见</w:t>
            </w:r>
          </w:p>
        </w:tc>
        <w:tc>
          <w:tcPr>
            <w:tcW w:w="698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 </w:t>
            </w:r>
          </w:p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18"/>
                <w:szCs w:val="18"/>
              </w:rPr>
              <w:t> </w:t>
            </w:r>
          </w:p>
          <w:p w:rsidR="00E02A38" w:rsidRDefault="00E02A38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28"/>
                <w:szCs w:val="28"/>
              </w:rPr>
            </w:pP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                         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（盖</w:t>
            </w:r>
            <w:r>
              <w:rPr>
                <w:rFonts w:ascii="Helvetica" w:eastAsia="仿宋_GB2312" w:hAnsi="Helvetica" w:cs="Helvetica"/>
                <w:color w:val="333333"/>
                <w:kern w:val="0"/>
                <w:sz w:val="28"/>
                <w:szCs w:val="28"/>
              </w:rPr>
              <w:t>  </w:t>
            </w: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章）</w:t>
            </w:r>
          </w:p>
          <w:p w:rsidR="00C60B04" w:rsidRDefault="00C60B04" w:rsidP="00A44465">
            <w:pPr>
              <w:widowControl/>
              <w:snapToGrid w:val="0"/>
              <w:spacing w:line="375" w:lineRule="atLeast"/>
              <w:jc w:val="center"/>
              <w:rPr>
                <w:rFonts w:ascii="仿宋_GB2312" w:eastAsia="仿宋_GB2312" w:hAnsi="Helvetica" w:cs="Helvetica"/>
                <w:color w:val="333333"/>
                <w:kern w:val="0"/>
                <w:sz w:val="18"/>
                <w:szCs w:val="18"/>
              </w:rPr>
            </w:pPr>
            <w:r>
              <w:rPr>
                <w:rFonts w:ascii="仿宋_GB2312" w:eastAsia="仿宋_GB2312" w:hAnsi="Helvetica" w:cs="Helvetica" w:hint="eastAsia"/>
                <w:color w:val="333333"/>
                <w:kern w:val="0"/>
                <w:sz w:val="28"/>
                <w:szCs w:val="28"/>
              </w:rPr>
              <w:t xml:space="preserve">              年    月   日</w:t>
            </w:r>
          </w:p>
        </w:tc>
      </w:tr>
    </w:tbl>
    <w:p w:rsidR="00E02A38" w:rsidRPr="006B4AC0" w:rsidRDefault="00E02A38" w:rsidP="006A7CAA">
      <w:pPr>
        <w:widowControl/>
        <w:spacing w:line="375" w:lineRule="atLeast"/>
        <w:jc w:val="left"/>
        <w:rPr>
          <w:rFonts w:ascii="仿宋_GB2312" w:eastAsia="仿宋_GB2312" w:hAnsi="Helvetica" w:cs="Helvetica"/>
          <w:bCs/>
          <w:color w:val="333333"/>
          <w:kern w:val="0"/>
          <w:sz w:val="28"/>
          <w:szCs w:val="28"/>
        </w:rPr>
      </w:pPr>
      <w:r w:rsidRPr="006B4AC0">
        <w:rPr>
          <w:rFonts w:ascii="仿宋_GB2312" w:eastAsia="仿宋_GB2312" w:hAnsi="Helvetica" w:cs="Helvetica" w:hint="eastAsia"/>
          <w:bCs/>
          <w:color w:val="333333"/>
          <w:kern w:val="0"/>
          <w:sz w:val="28"/>
          <w:szCs w:val="28"/>
        </w:rPr>
        <w:t>备注：竞聘意向一人只能填报一个岗位，请在相应岗位后括号内打“√”。</w:t>
      </w:r>
    </w:p>
    <w:sectPr w:rsidR="00E02A38" w:rsidRPr="006B4AC0" w:rsidSect="003A6A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710" w:rsidRDefault="00372710" w:rsidP="00E16A2A">
      <w:r>
        <w:separator/>
      </w:r>
    </w:p>
  </w:endnote>
  <w:endnote w:type="continuationSeparator" w:id="1">
    <w:p w:rsidR="00372710" w:rsidRDefault="00372710" w:rsidP="00E16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黑体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710" w:rsidRDefault="00372710" w:rsidP="00E16A2A">
      <w:r>
        <w:separator/>
      </w:r>
    </w:p>
  </w:footnote>
  <w:footnote w:type="continuationSeparator" w:id="1">
    <w:p w:rsidR="00372710" w:rsidRDefault="00372710" w:rsidP="00E16A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A"/>
    <w:lvl w:ilvl="0">
      <w:start w:val="4"/>
      <w:numFmt w:val="chineseCounting"/>
      <w:suff w:val="nothing"/>
      <w:lvlText w:val="%1、"/>
      <w:lvlJc w:val="left"/>
      <w:rPr>
        <w:rFonts w:ascii="方正黑体简体" w:eastAsia="方正黑体简体"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0C14"/>
    <w:rsid w:val="0006257F"/>
    <w:rsid w:val="000A1597"/>
    <w:rsid w:val="000F3095"/>
    <w:rsid w:val="001020BB"/>
    <w:rsid w:val="001308A8"/>
    <w:rsid w:val="0013479A"/>
    <w:rsid w:val="00172A27"/>
    <w:rsid w:val="00191CB2"/>
    <w:rsid w:val="00206979"/>
    <w:rsid w:val="002115A5"/>
    <w:rsid w:val="0023381C"/>
    <w:rsid w:val="00251F89"/>
    <w:rsid w:val="002655EA"/>
    <w:rsid w:val="002747C5"/>
    <w:rsid w:val="002922E4"/>
    <w:rsid w:val="002C12FB"/>
    <w:rsid w:val="002D5D5E"/>
    <w:rsid w:val="002F7496"/>
    <w:rsid w:val="00325C7D"/>
    <w:rsid w:val="003513D9"/>
    <w:rsid w:val="00372710"/>
    <w:rsid w:val="003A6AE3"/>
    <w:rsid w:val="003E5700"/>
    <w:rsid w:val="004049A7"/>
    <w:rsid w:val="00433BC7"/>
    <w:rsid w:val="004678D7"/>
    <w:rsid w:val="004F34FA"/>
    <w:rsid w:val="004F45A9"/>
    <w:rsid w:val="005113A9"/>
    <w:rsid w:val="00571CF5"/>
    <w:rsid w:val="005B0FBA"/>
    <w:rsid w:val="005C193E"/>
    <w:rsid w:val="005E329D"/>
    <w:rsid w:val="005E506F"/>
    <w:rsid w:val="005F1FEB"/>
    <w:rsid w:val="00644AEC"/>
    <w:rsid w:val="006740E7"/>
    <w:rsid w:val="0068115D"/>
    <w:rsid w:val="00690AB9"/>
    <w:rsid w:val="00697F39"/>
    <w:rsid w:val="006A573F"/>
    <w:rsid w:val="006A7CAA"/>
    <w:rsid w:val="006B08E6"/>
    <w:rsid w:val="006B4AC0"/>
    <w:rsid w:val="00733F0C"/>
    <w:rsid w:val="007468CE"/>
    <w:rsid w:val="00764A0B"/>
    <w:rsid w:val="00771A0F"/>
    <w:rsid w:val="007964D8"/>
    <w:rsid w:val="007A1027"/>
    <w:rsid w:val="007B7878"/>
    <w:rsid w:val="007C211A"/>
    <w:rsid w:val="00813777"/>
    <w:rsid w:val="008559F9"/>
    <w:rsid w:val="00856B72"/>
    <w:rsid w:val="00877890"/>
    <w:rsid w:val="00885E11"/>
    <w:rsid w:val="008A1A27"/>
    <w:rsid w:val="008B25E3"/>
    <w:rsid w:val="008B7F82"/>
    <w:rsid w:val="008C2E7B"/>
    <w:rsid w:val="008D7B1A"/>
    <w:rsid w:val="008E5F6A"/>
    <w:rsid w:val="008F61C6"/>
    <w:rsid w:val="00902D5F"/>
    <w:rsid w:val="0092682B"/>
    <w:rsid w:val="00926BEA"/>
    <w:rsid w:val="009342CF"/>
    <w:rsid w:val="00937C57"/>
    <w:rsid w:val="00956527"/>
    <w:rsid w:val="00A00E12"/>
    <w:rsid w:val="00A65161"/>
    <w:rsid w:val="00A74DCD"/>
    <w:rsid w:val="00B00637"/>
    <w:rsid w:val="00B10413"/>
    <w:rsid w:val="00B32D9D"/>
    <w:rsid w:val="00B45C01"/>
    <w:rsid w:val="00B53C7E"/>
    <w:rsid w:val="00B65B61"/>
    <w:rsid w:val="00B85460"/>
    <w:rsid w:val="00B92B8D"/>
    <w:rsid w:val="00C1188E"/>
    <w:rsid w:val="00C13851"/>
    <w:rsid w:val="00C60B04"/>
    <w:rsid w:val="00C8657C"/>
    <w:rsid w:val="00C97A61"/>
    <w:rsid w:val="00CD4A75"/>
    <w:rsid w:val="00CD5641"/>
    <w:rsid w:val="00D136FB"/>
    <w:rsid w:val="00D726A6"/>
    <w:rsid w:val="00DD3406"/>
    <w:rsid w:val="00E02A38"/>
    <w:rsid w:val="00E0531A"/>
    <w:rsid w:val="00E16A2A"/>
    <w:rsid w:val="00EB111F"/>
    <w:rsid w:val="00F0084C"/>
    <w:rsid w:val="00F60572"/>
    <w:rsid w:val="00F86C5F"/>
    <w:rsid w:val="00F9269F"/>
    <w:rsid w:val="00FC5AE1"/>
    <w:rsid w:val="1EED2DCA"/>
    <w:rsid w:val="20F95428"/>
    <w:rsid w:val="2443168D"/>
    <w:rsid w:val="40F20049"/>
    <w:rsid w:val="46D0556C"/>
    <w:rsid w:val="4FFF7BCB"/>
    <w:rsid w:val="5A097746"/>
    <w:rsid w:val="6BD004F2"/>
    <w:rsid w:val="765E373E"/>
    <w:rsid w:val="7AB0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A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A6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3A6AE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3A6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3A6AE3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Char1">
    <w:name w:val="Char"/>
    <w:basedOn w:val="a"/>
    <w:rsid w:val="003A6A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286</Words>
  <Characters>1635</Characters>
  <Application>Microsoft Office Word</Application>
  <DocSecurity>0</DocSecurity>
  <PresentationFormat/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昆明理工大学学生会关于公开竞聘选拔主席班子的通知</dc:title>
  <dc:creator>吕天阳</dc:creator>
  <cp:lastModifiedBy>田婧</cp:lastModifiedBy>
  <cp:revision>59</cp:revision>
  <cp:lastPrinted>2017-04-27T02:11:00Z</cp:lastPrinted>
  <dcterms:created xsi:type="dcterms:W3CDTF">2017-04-19T02:11:00Z</dcterms:created>
  <dcterms:modified xsi:type="dcterms:W3CDTF">2017-05-09T03:10:00Z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