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CE1" w:rsidRDefault="00226CE1" w:rsidP="00316EF4">
      <w:pPr>
        <w:jc w:val="center"/>
        <w:rPr>
          <w:rFonts w:ascii="方正小标宋_GBK" w:eastAsia="方正小标宋_GBK"/>
          <w:sz w:val="36"/>
          <w:szCs w:val="36"/>
        </w:rPr>
      </w:pPr>
      <w:r>
        <w:rPr>
          <w:rFonts w:ascii="方正小标宋_GBK" w:eastAsia="方正小标宋_GBK" w:hint="eastAsia"/>
          <w:sz w:val="36"/>
          <w:szCs w:val="36"/>
        </w:rPr>
        <w:t>昆</w:t>
      </w:r>
      <w:r>
        <w:rPr>
          <w:rFonts w:ascii="方正小标宋_GBK" w:eastAsia="方正小标宋_GBK"/>
          <w:sz w:val="36"/>
          <w:szCs w:val="36"/>
        </w:rPr>
        <w:t>明理工大学</w:t>
      </w:r>
      <w:r w:rsidR="00316EF4" w:rsidRPr="009939AD">
        <w:rPr>
          <w:rFonts w:ascii="方正小标宋_GBK" w:eastAsia="方正小标宋_GBK" w:hint="eastAsia"/>
          <w:sz w:val="36"/>
          <w:szCs w:val="36"/>
        </w:rPr>
        <w:t>关于组织开展</w:t>
      </w:r>
    </w:p>
    <w:p w:rsidR="00E84679" w:rsidRPr="009939AD" w:rsidRDefault="00316EF4" w:rsidP="00316EF4">
      <w:pPr>
        <w:jc w:val="center"/>
        <w:rPr>
          <w:rFonts w:ascii="方正小标宋_GBK" w:eastAsia="方正小标宋_GBK" w:hint="eastAsia"/>
          <w:sz w:val="36"/>
          <w:szCs w:val="36"/>
        </w:rPr>
      </w:pPr>
      <w:bookmarkStart w:id="0" w:name="_GoBack"/>
      <w:bookmarkEnd w:id="0"/>
      <w:r w:rsidRPr="009939AD">
        <w:rPr>
          <w:rFonts w:ascii="方正小标宋_GBK" w:eastAsia="方正小标宋_GBK" w:hint="eastAsia"/>
          <w:sz w:val="36"/>
          <w:szCs w:val="36"/>
        </w:rPr>
        <w:t>2014年度“中国电信奖学金”评选活动的通知</w:t>
      </w:r>
    </w:p>
    <w:p w:rsidR="00316EF4" w:rsidRDefault="00316EF4"/>
    <w:p w:rsidR="00316EF4" w:rsidRPr="009939AD" w:rsidRDefault="00316EF4" w:rsidP="009939AD">
      <w:pPr>
        <w:spacing w:line="560" w:lineRule="exact"/>
        <w:rPr>
          <w:rFonts w:ascii="仿宋_GB2312" w:eastAsia="仿宋_GB2312"/>
          <w:sz w:val="30"/>
          <w:szCs w:val="30"/>
        </w:rPr>
      </w:pPr>
      <w:r w:rsidRPr="009939AD">
        <w:rPr>
          <w:rFonts w:ascii="仿宋_GB2312" w:eastAsia="仿宋_GB2312" w:hint="eastAsia"/>
          <w:sz w:val="30"/>
          <w:szCs w:val="30"/>
        </w:rPr>
        <w:t>各</w:t>
      </w:r>
      <w:r w:rsidRPr="009939AD">
        <w:rPr>
          <w:rFonts w:ascii="仿宋_GB2312" w:eastAsia="仿宋_GB2312"/>
          <w:sz w:val="30"/>
          <w:szCs w:val="30"/>
        </w:rPr>
        <w:t>基</w:t>
      </w:r>
      <w:r w:rsidRPr="009939AD">
        <w:rPr>
          <w:rFonts w:ascii="仿宋_GB2312" w:eastAsia="仿宋_GB2312" w:hint="eastAsia"/>
          <w:sz w:val="30"/>
          <w:szCs w:val="30"/>
        </w:rPr>
        <w:t>层</w:t>
      </w:r>
      <w:r w:rsidRPr="009939AD">
        <w:rPr>
          <w:rFonts w:ascii="仿宋_GB2312" w:eastAsia="仿宋_GB2312"/>
          <w:sz w:val="30"/>
          <w:szCs w:val="30"/>
        </w:rPr>
        <w:t>团委：</w:t>
      </w:r>
    </w:p>
    <w:p w:rsidR="00316EF4" w:rsidRPr="009939AD" w:rsidRDefault="00316EF4" w:rsidP="009939AD">
      <w:pPr>
        <w:spacing w:line="560" w:lineRule="exact"/>
        <w:ind w:firstLineChars="200" w:firstLine="600"/>
        <w:rPr>
          <w:rFonts w:ascii="仿宋_GB2312" w:eastAsia="仿宋_GB2312"/>
          <w:sz w:val="30"/>
          <w:szCs w:val="30"/>
        </w:rPr>
      </w:pPr>
      <w:r w:rsidRPr="009939AD">
        <w:rPr>
          <w:rFonts w:ascii="仿宋_GB2312" w:eastAsia="仿宋_GB2312" w:hint="eastAsia"/>
          <w:sz w:val="30"/>
          <w:szCs w:val="30"/>
        </w:rPr>
        <w:t>共青团中央、中国电信集团公司、全国学联自2014年起，联合设立“中国电信奖学金”，对优秀大学生进行表彰奖励。按</w:t>
      </w:r>
      <w:r w:rsidR="00EF5E5A">
        <w:rPr>
          <w:rFonts w:ascii="仿宋_GB2312" w:eastAsia="仿宋_GB2312" w:hint="eastAsia"/>
          <w:sz w:val="30"/>
          <w:szCs w:val="30"/>
        </w:rPr>
        <w:t>评</w:t>
      </w:r>
      <w:r w:rsidR="00EF5E5A">
        <w:rPr>
          <w:rFonts w:ascii="仿宋_GB2312" w:eastAsia="仿宋_GB2312"/>
          <w:sz w:val="30"/>
          <w:szCs w:val="30"/>
        </w:rPr>
        <w:t>选</w:t>
      </w:r>
      <w:r w:rsidR="00EF5E5A">
        <w:rPr>
          <w:rFonts w:ascii="仿宋_GB2312" w:eastAsia="仿宋_GB2312" w:hint="eastAsia"/>
          <w:sz w:val="30"/>
          <w:szCs w:val="30"/>
        </w:rPr>
        <w:t>活动</w:t>
      </w:r>
      <w:r w:rsidRPr="009939AD">
        <w:rPr>
          <w:rFonts w:ascii="仿宋_GB2312" w:eastAsia="仿宋_GB2312" w:hint="eastAsia"/>
          <w:sz w:val="30"/>
          <w:szCs w:val="30"/>
        </w:rPr>
        <w:t>要求</w:t>
      </w:r>
      <w:r w:rsidRPr="009939AD">
        <w:rPr>
          <w:rFonts w:ascii="仿宋_GB2312" w:eastAsia="仿宋_GB2312"/>
          <w:sz w:val="30"/>
          <w:szCs w:val="30"/>
        </w:rPr>
        <w:t>，我校</w:t>
      </w:r>
      <w:r w:rsidRPr="009939AD">
        <w:rPr>
          <w:rFonts w:ascii="仿宋_GB2312" w:eastAsia="仿宋_GB2312" w:hint="eastAsia"/>
          <w:sz w:val="30"/>
          <w:szCs w:val="30"/>
        </w:rPr>
        <w:t>将推荐不超过5名候选人参</w:t>
      </w:r>
      <w:r w:rsidRPr="009939AD">
        <w:rPr>
          <w:rFonts w:ascii="仿宋_GB2312" w:eastAsia="仿宋_GB2312"/>
          <w:sz w:val="30"/>
          <w:szCs w:val="30"/>
        </w:rPr>
        <w:t>与</w:t>
      </w:r>
      <w:r w:rsidRPr="009939AD">
        <w:rPr>
          <w:rFonts w:ascii="仿宋_GB2312" w:eastAsia="仿宋_GB2312" w:hint="eastAsia"/>
          <w:sz w:val="30"/>
          <w:szCs w:val="30"/>
        </w:rPr>
        <w:t>评</w:t>
      </w:r>
      <w:r w:rsidRPr="009939AD">
        <w:rPr>
          <w:rFonts w:ascii="仿宋_GB2312" w:eastAsia="仿宋_GB2312"/>
          <w:sz w:val="30"/>
          <w:szCs w:val="30"/>
        </w:rPr>
        <w:t>选活动</w:t>
      </w:r>
      <w:r w:rsidRPr="009939AD">
        <w:rPr>
          <w:rFonts w:ascii="仿宋_GB2312" w:eastAsia="仿宋_GB2312" w:hint="eastAsia"/>
          <w:sz w:val="30"/>
          <w:szCs w:val="30"/>
        </w:rPr>
        <w:t>。经校</w:t>
      </w:r>
      <w:r w:rsidRPr="009939AD">
        <w:rPr>
          <w:rFonts w:ascii="仿宋_GB2312" w:eastAsia="仿宋_GB2312"/>
          <w:sz w:val="30"/>
          <w:szCs w:val="30"/>
        </w:rPr>
        <w:t>团委</w:t>
      </w:r>
      <w:r w:rsidRPr="009939AD">
        <w:rPr>
          <w:rFonts w:ascii="仿宋_GB2312" w:eastAsia="仿宋_GB2312" w:hint="eastAsia"/>
          <w:sz w:val="30"/>
          <w:szCs w:val="30"/>
        </w:rPr>
        <w:t>研</w:t>
      </w:r>
      <w:r w:rsidRPr="009939AD">
        <w:rPr>
          <w:rFonts w:ascii="仿宋_GB2312" w:eastAsia="仿宋_GB2312"/>
          <w:sz w:val="30"/>
          <w:szCs w:val="30"/>
        </w:rPr>
        <w:t>究决</w:t>
      </w:r>
      <w:r w:rsidRPr="009939AD">
        <w:rPr>
          <w:rFonts w:ascii="仿宋_GB2312" w:eastAsia="仿宋_GB2312" w:hint="eastAsia"/>
          <w:sz w:val="30"/>
          <w:szCs w:val="30"/>
        </w:rPr>
        <w:t>定</w:t>
      </w:r>
      <w:r w:rsidRPr="009939AD">
        <w:rPr>
          <w:rFonts w:ascii="仿宋_GB2312" w:eastAsia="仿宋_GB2312"/>
          <w:sz w:val="30"/>
          <w:szCs w:val="30"/>
        </w:rPr>
        <w:t>，</w:t>
      </w:r>
      <w:r w:rsidRPr="009939AD">
        <w:rPr>
          <w:rFonts w:ascii="仿宋_GB2312" w:eastAsia="仿宋_GB2312" w:hint="eastAsia"/>
          <w:sz w:val="30"/>
          <w:szCs w:val="30"/>
        </w:rPr>
        <w:t>将在校范围内组织征集评审，请各学</w:t>
      </w:r>
      <w:r w:rsidRPr="009939AD">
        <w:rPr>
          <w:rFonts w:ascii="仿宋_GB2312" w:eastAsia="仿宋_GB2312"/>
          <w:sz w:val="30"/>
          <w:szCs w:val="30"/>
        </w:rPr>
        <w:t>院</w:t>
      </w:r>
      <w:r w:rsidRPr="009939AD">
        <w:rPr>
          <w:rFonts w:ascii="仿宋_GB2312" w:eastAsia="仿宋_GB2312" w:hint="eastAsia"/>
          <w:sz w:val="30"/>
          <w:szCs w:val="30"/>
        </w:rPr>
        <w:t>按照通知要求组织推荐：</w:t>
      </w:r>
    </w:p>
    <w:p w:rsidR="00316EF4" w:rsidRPr="009939AD" w:rsidRDefault="00316EF4" w:rsidP="009939AD">
      <w:pPr>
        <w:spacing w:line="560" w:lineRule="exact"/>
        <w:ind w:firstLineChars="200" w:firstLine="600"/>
        <w:rPr>
          <w:rFonts w:ascii="仿宋_GB2312" w:eastAsia="仿宋_GB2312"/>
          <w:sz w:val="30"/>
          <w:szCs w:val="30"/>
        </w:rPr>
      </w:pPr>
      <w:r w:rsidRPr="009939AD">
        <w:rPr>
          <w:rFonts w:ascii="仿宋_GB2312" w:eastAsia="仿宋_GB2312" w:hint="eastAsia"/>
          <w:sz w:val="30"/>
          <w:szCs w:val="30"/>
        </w:rPr>
        <w:t>1.学生个人可至全国学联网站（http://www.qgxl.org/</w:t>
      </w:r>
      <w:r w:rsidRPr="009939AD">
        <w:rPr>
          <w:rFonts w:ascii="仿宋_GB2312" w:eastAsia="仿宋_GB2312" w:hint="eastAsia"/>
          <w:sz w:val="30"/>
          <w:szCs w:val="30"/>
        </w:rPr>
        <w:t>）或校园电信营业厅下载申报表进行申报，</w:t>
      </w:r>
      <w:r w:rsidRPr="009939AD">
        <w:rPr>
          <w:rFonts w:ascii="仿宋_GB2312" w:eastAsia="仿宋_GB2312" w:hint="eastAsia"/>
          <w:sz w:val="30"/>
          <w:szCs w:val="30"/>
        </w:rPr>
        <w:t>申报学生填写附件</w:t>
      </w:r>
      <w:r w:rsidRPr="009939AD">
        <w:rPr>
          <w:rFonts w:ascii="仿宋_GB2312" w:eastAsia="仿宋_GB2312" w:hint="eastAsia"/>
          <w:sz w:val="30"/>
          <w:szCs w:val="30"/>
        </w:rPr>
        <w:t>三</w:t>
      </w:r>
      <w:r w:rsidRPr="009939AD">
        <w:rPr>
          <w:rFonts w:ascii="仿宋_GB2312" w:eastAsia="仿宋_GB2312" w:hint="eastAsia"/>
          <w:sz w:val="30"/>
          <w:szCs w:val="30"/>
        </w:rPr>
        <w:t>《2014年度“中国电信奖学金”申报表》并</w:t>
      </w:r>
      <w:proofErr w:type="gramStart"/>
      <w:r w:rsidRPr="009939AD">
        <w:rPr>
          <w:rFonts w:ascii="仿宋_GB2312" w:eastAsia="仿宋_GB2312" w:hint="eastAsia"/>
          <w:sz w:val="30"/>
          <w:szCs w:val="30"/>
        </w:rPr>
        <w:t>附证明</w:t>
      </w:r>
      <w:proofErr w:type="gramEnd"/>
      <w:r w:rsidRPr="009939AD">
        <w:rPr>
          <w:rFonts w:ascii="仿宋_GB2312" w:eastAsia="仿宋_GB2312" w:hint="eastAsia"/>
          <w:sz w:val="30"/>
          <w:szCs w:val="30"/>
        </w:rPr>
        <w:t>材料</w:t>
      </w:r>
      <w:r w:rsidR="009939AD">
        <w:rPr>
          <w:rFonts w:ascii="仿宋_GB2312" w:eastAsia="仿宋_GB2312" w:hint="eastAsia"/>
          <w:sz w:val="30"/>
          <w:szCs w:val="30"/>
        </w:rPr>
        <w:t>（</w:t>
      </w:r>
      <w:r w:rsidR="009939AD">
        <w:rPr>
          <w:rFonts w:ascii="仿宋_GB2312" w:eastAsia="仿宋_GB2312"/>
          <w:sz w:val="30"/>
          <w:szCs w:val="30"/>
        </w:rPr>
        <w:t>事迹材料文字不少于</w:t>
      </w:r>
      <w:r w:rsidR="009939AD">
        <w:rPr>
          <w:rFonts w:ascii="仿宋_GB2312" w:eastAsia="仿宋_GB2312" w:hint="eastAsia"/>
          <w:sz w:val="30"/>
          <w:szCs w:val="30"/>
        </w:rPr>
        <w:t>2000字</w:t>
      </w:r>
      <w:r w:rsidR="009939AD">
        <w:rPr>
          <w:rFonts w:ascii="仿宋_GB2312" w:eastAsia="仿宋_GB2312"/>
          <w:sz w:val="30"/>
          <w:szCs w:val="30"/>
        </w:rPr>
        <w:t>）</w:t>
      </w:r>
      <w:r w:rsidRPr="009939AD">
        <w:rPr>
          <w:rFonts w:ascii="仿宋_GB2312" w:eastAsia="仿宋_GB2312" w:hint="eastAsia"/>
          <w:sz w:val="30"/>
          <w:szCs w:val="30"/>
        </w:rPr>
        <w:t>；</w:t>
      </w:r>
    </w:p>
    <w:p w:rsidR="00316EF4" w:rsidRPr="009939AD" w:rsidRDefault="00316EF4" w:rsidP="009939AD">
      <w:pPr>
        <w:spacing w:line="560" w:lineRule="exact"/>
        <w:ind w:firstLineChars="200" w:firstLine="600"/>
        <w:rPr>
          <w:rFonts w:ascii="仿宋_GB2312" w:eastAsia="仿宋_GB2312"/>
          <w:sz w:val="30"/>
          <w:szCs w:val="30"/>
        </w:rPr>
      </w:pPr>
      <w:r w:rsidRPr="009939AD">
        <w:rPr>
          <w:rFonts w:ascii="仿宋_GB2312" w:eastAsia="仿宋_GB2312" w:hint="eastAsia"/>
          <w:sz w:val="30"/>
          <w:szCs w:val="30"/>
        </w:rPr>
        <w:t>2.各</w:t>
      </w:r>
      <w:r w:rsidR="00EF5E5A">
        <w:rPr>
          <w:rFonts w:ascii="仿宋_GB2312" w:eastAsia="仿宋_GB2312"/>
          <w:sz w:val="30"/>
          <w:szCs w:val="30"/>
        </w:rPr>
        <w:t>学院</w:t>
      </w:r>
      <w:r w:rsidR="00EF5E5A">
        <w:rPr>
          <w:rFonts w:ascii="仿宋_GB2312" w:eastAsia="仿宋_GB2312" w:hint="eastAsia"/>
          <w:sz w:val="30"/>
          <w:szCs w:val="30"/>
        </w:rPr>
        <w:t>对</w:t>
      </w:r>
      <w:r w:rsidRPr="009939AD">
        <w:rPr>
          <w:rFonts w:ascii="仿宋_GB2312" w:eastAsia="仿宋_GB2312" w:hint="eastAsia"/>
          <w:sz w:val="30"/>
          <w:szCs w:val="30"/>
        </w:rPr>
        <w:t>评选活动进行宣传发动和组织申报，</w:t>
      </w:r>
      <w:r w:rsidRPr="009939AD">
        <w:rPr>
          <w:rFonts w:ascii="仿宋_GB2312" w:eastAsia="仿宋_GB2312"/>
          <w:sz w:val="30"/>
          <w:szCs w:val="30"/>
        </w:rPr>
        <w:t>并对本</w:t>
      </w:r>
      <w:r w:rsidRPr="009939AD">
        <w:rPr>
          <w:rFonts w:ascii="仿宋_GB2312" w:eastAsia="仿宋_GB2312" w:hint="eastAsia"/>
          <w:sz w:val="30"/>
          <w:szCs w:val="30"/>
        </w:rPr>
        <w:t>申报</w:t>
      </w:r>
      <w:r w:rsidRPr="009939AD">
        <w:rPr>
          <w:rFonts w:ascii="仿宋_GB2312" w:eastAsia="仿宋_GB2312"/>
          <w:sz w:val="30"/>
          <w:szCs w:val="30"/>
        </w:rPr>
        <w:t>人员</w:t>
      </w:r>
      <w:r w:rsidRPr="009939AD">
        <w:rPr>
          <w:rFonts w:ascii="仿宋_GB2312" w:eastAsia="仿宋_GB2312" w:hint="eastAsia"/>
          <w:sz w:val="30"/>
          <w:szCs w:val="30"/>
        </w:rPr>
        <w:t>材</w:t>
      </w:r>
      <w:r w:rsidRPr="009939AD">
        <w:rPr>
          <w:rFonts w:ascii="仿宋_GB2312" w:eastAsia="仿宋_GB2312"/>
          <w:sz w:val="30"/>
          <w:szCs w:val="30"/>
        </w:rPr>
        <w:t>料进行资格审查</w:t>
      </w:r>
      <w:r w:rsidR="00EF5E5A">
        <w:rPr>
          <w:rFonts w:ascii="仿宋_GB2312" w:eastAsia="仿宋_GB2312" w:hint="eastAsia"/>
          <w:sz w:val="30"/>
          <w:szCs w:val="30"/>
        </w:rPr>
        <w:t>（</w:t>
      </w:r>
      <w:r w:rsidR="00EF5E5A">
        <w:rPr>
          <w:rFonts w:ascii="仿宋_GB2312" w:eastAsia="仿宋_GB2312"/>
          <w:sz w:val="30"/>
          <w:szCs w:val="30"/>
        </w:rPr>
        <w:t>具体申报条件请见附件）</w:t>
      </w:r>
      <w:r w:rsidRPr="009939AD">
        <w:rPr>
          <w:rFonts w:ascii="仿宋_GB2312" w:eastAsia="仿宋_GB2312" w:hint="eastAsia"/>
          <w:sz w:val="30"/>
          <w:szCs w:val="30"/>
        </w:rPr>
        <w:t>；</w:t>
      </w:r>
    </w:p>
    <w:p w:rsidR="00316EF4" w:rsidRPr="009939AD" w:rsidRDefault="00316EF4" w:rsidP="009939AD">
      <w:pPr>
        <w:spacing w:line="560" w:lineRule="exact"/>
        <w:ind w:firstLineChars="200" w:firstLine="600"/>
        <w:rPr>
          <w:rFonts w:ascii="仿宋_GB2312" w:eastAsia="仿宋_GB2312"/>
          <w:sz w:val="30"/>
          <w:szCs w:val="30"/>
        </w:rPr>
      </w:pPr>
      <w:r w:rsidRPr="009939AD">
        <w:rPr>
          <w:rFonts w:ascii="仿宋_GB2312" w:eastAsia="仿宋_GB2312"/>
          <w:sz w:val="30"/>
          <w:szCs w:val="30"/>
        </w:rPr>
        <w:t>3.</w:t>
      </w:r>
      <w:r w:rsidRPr="009939AD">
        <w:rPr>
          <w:rFonts w:ascii="仿宋_GB2312" w:eastAsia="仿宋_GB2312" w:hint="eastAsia"/>
          <w:sz w:val="30"/>
          <w:szCs w:val="30"/>
        </w:rPr>
        <w:t>各</w:t>
      </w:r>
      <w:r w:rsidRPr="009939AD">
        <w:rPr>
          <w:rFonts w:ascii="仿宋_GB2312" w:eastAsia="仿宋_GB2312"/>
          <w:sz w:val="30"/>
          <w:szCs w:val="30"/>
        </w:rPr>
        <w:t>学院推荐</w:t>
      </w:r>
      <w:r w:rsidRPr="009939AD">
        <w:rPr>
          <w:rFonts w:ascii="仿宋_GB2312" w:eastAsia="仿宋_GB2312" w:hint="eastAsia"/>
          <w:sz w:val="30"/>
          <w:szCs w:val="30"/>
        </w:rPr>
        <w:t>1～2名符</w:t>
      </w:r>
      <w:r w:rsidRPr="009939AD">
        <w:rPr>
          <w:rFonts w:ascii="仿宋_GB2312" w:eastAsia="仿宋_GB2312"/>
          <w:sz w:val="30"/>
          <w:szCs w:val="30"/>
        </w:rPr>
        <w:t>合</w:t>
      </w:r>
      <w:r w:rsidRPr="009939AD">
        <w:rPr>
          <w:rFonts w:ascii="仿宋_GB2312" w:eastAsia="仿宋_GB2312" w:hint="eastAsia"/>
          <w:sz w:val="30"/>
          <w:szCs w:val="30"/>
        </w:rPr>
        <w:t>申报</w:t>
      </w:r>
      <w:r w:rsidRPr="009939AD">
        <w:rPr>
          <w:rFonts w:ascii="仿宋_GB2312" w:eastAsia="仿宋_GB2312"/>
          <w:sz w:val="30"/>
          <w:szCs w:val="30"/>
        </w:rPr>
        <w:t>条件的</w:t>
      </w:r>
      <w:r w:rsidRPr="009939AD">
        <w:rPr>
          <w:rFonts w:ascii="仿宋_GB2312" w:eastAsia="仿宋_GB2312" w:hint="eastAsia"/>
          <w:sz w:val="30"/>
          <w:szCs w:val="30"/>
        </w:rPr>
        <w:t>同学，</w:t>
      </w:r>
      <w:r w:rsidRPr="009939AD">
        <w:rPr>
          <w:rFonts w:ascii="仿宋_GB2312" w:eastAsia="仿宋_GB2312"/>
          <w:sz w:val="30"/>
          <w:szCs w:val="30"/>
        </w:rPr>
        <w:t>并于</w:t>
      </w:r>
      <w:r w:rsidRPr="009939AD">
        <w:rPr>
          <w:rFonts w:ascii="仿宋_GB2312" w:eastAsia="仿宋_GB2312" w:hint="eastAsia"/>
          <w:sz w:val="30"/>
          <w:szCs w:val="30"/>
        </w:rPr>
        <w:t>12月20日（</w:t>
      </w:r>
      <w:r w:rsidRPr="009939AD">
        <w:rPr>
          <w:rFonts w:ascii="仿宋_GB2312" w:eastAsia="仿宋_GB2312"/>
          <w:sz w:val="30"/>
          <w:szCs w:val="30"/>
        </w:rPr>
        <w:t>周六）前</w:t>
      </w:r>
      <w:r w:rsidRPr="009939AD">
        <w:rPr>
          <w:rFonts w:ascii="仿宋_GB2312" w:eastAsia="仿宋_GB2312" w:hint="eastAsia"/>
          <w:sz w:val="30"/>
          <w:szCs w:val="30"/>
        </w:rPr>
        <w:t>将</w:t>
      </w:r>
      <w:r w:rsidRPr="009939AD">
        <w:rPr>
          <w:rFonts w:ascii="仿宋_GB2312" w:eastAsia="仿宋_GB2312" w:hint="eastAsia"/>
          <w:sz w:val="30"/>
          <w:szCs w:val="30"/>
        </w:rPr>
        <w:t>推荐材料（申报表及证明材料、宣传材料纸质版及电子版）</w:t>
      </w:r>
      <w:proofErr w:type="gramStart"/>
      <w:r w:rsidRPr="009939AD">
        <w:rPr>
          <w:rFonts w:ascii="仿宋_GB2312" w:eastAsia="仿宋_GB2312" w:hint="eastAsia"/>
          <w:sz w:val="30"/>
          <w:szCs w:val="30"/>
        </w:rPr>
        <w:t>提交</w:t>
      </w:r>
      <w:r w:rsidRPr="009939AD">
        <w:rPr>
          <w:rFonts w:ascii="仿宋_GB2312" w:eastAsia="仿宋_GB2312" w:hint="eastAsia"/>
          <w:sz w:val="30"/>
          <w:szCs w:val="30"/>
        </w:rPr>
        <w:t>至</w:t>
      </w:r>
      <w:r w:rsidRPr="009939AD">
        <w:rPr>
          <w:rFonts w:ascii="仿宋_GB2312" w:eastAsia="仿宋_GB2312" w:hint="eastAsia"/>
          <w:sz w:val="30"/>
          <w:szCs w:val="30"/>
        </w:rPr>
        <w:t>校团</w:t>
      </w:r>
      <w:r w:rsidRPr="009939AD">
        <w:rPr>
          <w:rFonts w:ascii="仿宋_GB2312" w:eastAsia="仿宋_GB2312"/>
          <w:sz w:val="30"/>
          <w:szCs w:val="30"/>
        </w:rPr>
        <w:t>委</w:t>
      </w:r>
      <w:proofErr w:type="gramEnd"/>
      <w:r w:rsidRPr="009939AD">
        <w:rPr>
          <w:rFonts w:ascii="仿宋_GB2312" w:eastAsia="仿宋_GB2312"/>
          <w:sz w:val="30"/>
          <w:szCs w:val="30"/>
        </w:rPr>
        <w:t>科技实践</w:t>
      </w:r>
      <w:r w:rsidRPr="009939AD">
        <w:rPr>
          <w:rFonts w:ascii="仿宋_GB2312" w:eastAsia="仿宋_GB2312" w:hint="eastAsia"/>
          <w:sz w:val="30"/>
          <w:szCs w:val="30"/>
        </w:rPr>
        <w:t>部</w:t>
      </w:r>
      <w:r w:rsidRPr="009939AD">
        <w:rPr>
          <w:rFonts w:ascii="仿宋_GB2312" w:eastAsia="仿宋_GB2312" w:hint="eastAsia"/>
          <w:sz w:val="30"/>
          <w:szCs w:val="30"/>
        </w:rPr>
        <w:t>（</w:t>
      </w:r>
      <w:r w:rsidR="009939AD">
        <w:rPr>
          <w:rFonts w:ascii="仿宋_GB2312" w:eastAsia="仿宋_GB2312" w:hint="eastAsia"/>
          <w:sz w:val="30"/>
          <w:szCs w:val="30"/>
        </w:rPr>
        <w:t>电</w:t>
      </w:r>
      <w:r w:rsidR="009939AD">
        <w:rPr>
          <w:rFonts w:ascii="仿宋_GB2312" w:eastAsia="仿宋_GB2312"/>
          <w:sz w:val="30"/>
          <w:szCs w:val="30"/>
        </w:rPr>
        <w:t>话：</w:t>
      </w:r>
      <w:r w:rsidR="009939AD" w:rsidRPr="009939AD">
        <w:rPr>
          <w:rFonts w:ascii="仿宋_GB2312" w:eastAsia="仿宋_GB2312" w:hint="eastAsia"/>
          <w:sz w:val="30"/>
          <w:szCs w:val="30"/>
        </w:rPr>
        <w:t>0871-65916958</w:t>
      </w:r>
      <w:r w:rsidR="009939AD">
        <w:rPr>
          <w:rFonts w:ascii="仿宋_GB2312" w:eastAsia="仿宋_GB2312" w:hint="eastAsia"/>
          <w:sz w:val="30"/>
          <w:szCs w:val="30"/>
        </w:rPr>
        <w:t>，地址</w:t>
      </w:r>
      <w:r w:rsidR="009939AD">
        <w:rPr>
          <w:rFonts w:ascii="仿宋_GB2312" w:eastAsia="仿宋_GB2312"/>
          <w:sz w:val="30"/>
          <w:szCs w:val="30"/>
        </w:rPr>
        <w:t>：</w:t>
      </w:r>
      <w:r w:rsidR="009939AD" w:rsidRPr="009939AD">
        <w:rPr>
          <w:rFonts w:ascii="仿宋_GB2312" w:eastAsia="仿宋_GB2312" w:hint="eastAsia"/>
          <w:sz w:val="30"/>
          <w:szCs w:val="30"/>
        </w:rPr>
        <w:t>呈贡校区红土会堂404室</w:t>
      </w:r>
      <w:r w:rsidR="009939AD">
        <w:rPr>
          <w:rFonts w:ascii="仿宋_GB2312" w:eastAsia="仿宋_GB2312" w:hint="eastAsia"/>
          <w:sz w:val="30"/>
          <w:szCs w:val="30"/>
        </w:rPr>
        <w:t>，电</w:t>
      </w:r>
      <w:r w:rsidR="009939AD">
        <w:rPr>
          <w:rFonts w:ascii="仿宋_GB2312" w:eastAsia="仿宋_GB2312"/>
          <w:sz w:val="30"/>
          <w:szCs w:val="30"/>
        </w:rPr>
        <w:t>子</w:t>
      </w:r>
      <w:r w:rsidR="009939AD">
        <w:rPr>
          <w:rFonts w:ascii="仿宋_GB2312" w:eastAsia="仿宋_GB2312" w:hint="eastAsia"/>
          <w:sz w:val="30"/>
          <w:szCs w:val="30"/>
        </w:rPr>
        <w:t>邮</w:t>
      </w:r>
      <w:r w:rsidR="009939AD">
        <w:rPr>
          <w:rFonts w:ascii="仿宋_GB2312" w:eastAsia="仿宋_GB2312"/>
          <w:sz w:val="30"/>
          <w:szCs w:val="30"/>
        </w:rPr>
        <w:t>箱</w:t>
      </w:r>
      <w:r w:rsidRPr="009939AD">
        <w:rPr>
          <w:rFonts w:ascii="仿宋_GB2312" w:eastAsia="仿宋_GB2312" w:hint="eastAsia"/>
          <w:sz w:val="30"/>
          <w:szCs w:val="30"/>
        </w:rPr>
        <w:t>：</w:t>
      </w:r>
      <w:hyperlink r:id="rId6" w:history="1">
        <w:r w:rsidRPr="009939AD">
          <w:rPr>
            <w:rStyle w:val="a3"/>
            <w:rFonts w:ascii="仿宋_GB2312" w:eastAsia="仿宋_GB2312"/>
            <w:sz w:val="30"/>
            <w:szCs w:val="30"/>
          </w:rPr>
          <w:t>kgkjsj@163.com</w:t>
        </w:r>
      </w:hyperlink>
      <w:r w:rsidRPr="009939AD">
        <w:rPr>
          <w:rFonts w:ascii="仿宋_GB2312" w:eastAsia="仿宋_GB2312" w:hint="eastAsia"/>
          <w:sz w:val="30"/>
          <w:szCs w:val="30"/>
        </w:rPr>
        <w:t>）。</w:t>
      </w:r>
    </w:p>
    <w:p w:rsidR="00316EF4" w:rsidRPr="009939AD" w:rsidRDefault="00316EF4" w:rsidP="009939AD">
      <w:pPr>
        <w:spacing w:line="560" w:lineRule="exact"/>
        <w:ind w:firstLineChars="200" w:firstLine="600"/>
        <w:rPr>
          <w:rFonts w:ascii="仿宋_GB2312" w:eastAsia="仿宋_GB2312"/>
          <w:sz w:val="30"/>
          <w:szCs w:val="30"/>
        </w:rPr>
      </w:pPr>
    </w:p>
    <w:p w:rsidR="009939AD" w:rsidRDefault="009939AD" w:rsidP="009939AD">
      <w:pPr>
        <w:spacing w:line="560" w:lineRule="exact"/>
        <w:ind w:firstLineChars="200" w:firstLine="600"/>
        <w:jc w:val="right"/>
        <w:rPr>
          <w:rFonts w:ascii="仿宋_GB2312" w:eastAsia="仿宋_GB2312"/>
          <w:sz w:val="30"/>
          <w:szCs w:val="30"/>
        </w:rPr>
      </w:pPr>
    </w:p>
    <w:p w:rsidR="009939AD" w:rsidRDefault="009939AD" w:rsidP="009939AD">
      <w:pPr>
        <w:spacing w:line="560" w:lineRule="exact"/>
        <w:ind w:firstLineChars="200" w:firstLine="600"/>
        <w:jc w:val="left"/>
        <w:rPr>
          <w:rFonts w:ascii="仿宋_GB2312" w:eastAsia="仿宋_GB2312"/>
          <w:sz w:val="30"/>
          <w:szCs w:val="30"/>
        </w:rPr>
      </w:pPr>
      <w:r>
        <w:rPr>
          <w:rFonts w:ascii="仿宋_GB2312" w:eastAsia="仿宋_GB2312" w:hint="eastAsia"/>
          <w:sz w:val="30"/>
          <w:szCs w:val="30"/>
        </w:rPr>
        <w:t>另</w:t>
      </w:r>
      <w:r>
        <w:rPr>
          <w:rFonts w:ascii="仿宋_GB2312" w:eastAsia="仿宋_GB2312"/>
          <w:sz w:val="30"/>
          <w:szCs w:val="30"/>
        </w:rPr>
        <w:t>附：</w:t>
      </w:r>
      <w:r>
        <w:rPr>
          <w:rFonts w:ascii="仿宋_GB2312" w:eastAsia="仿宋_GB2312" w:hint="eastAsia"/>
          <w:sz w:val="30"/>
          <w:szCs w:val="30"/>
        </w:rPr>
        <w:t>团</w:t>
      </w:r>
      <w:r>
        <w:rPr>
          <w:rFonts w:ascii="仿宋_GB2312" w:eastAsia="仿宋_GB2312"/>
          <w:sz w:val="30"/>
          <w:szCs w:val="30"/>
        </w:rPr>
        <w:t>中央学校部</w:t>
      </w:r>
      <w:r>
        <w:rPr>
          <w:rFonts w:ascii="仿宋_GB2312" w:eastAsia="仿宋_GB2312" w:hint="eastAsia"/>
          <w:sz w:val="30"/>
          <w:szCs w:val="30"/>
        </w:rPr>
        <w:t>《</w:t>
      </w:r>
      <w:r w:rsidRPr="009939AD">
        <w:rPr>
          <w:rFonts w:ascii="仿宋_GB2312" w:eastAsia="仿宋_GB2312" w:hint="eastAsia"/>
          <w:sz w:val="30"/>
          <w:szCs w:val="30"/>
        </w:rPr>
        <w:t>关于组织开展2014年度“中国电信奖学金”评选活动的预通知</w:t>
      </w:r>
      <w:r>
        <w:rPr>
          <w:rFonts w:ascii="仿宋_GB2312" w:eastAsia="仿宋_GB2312" w:hint="eastAsia"/>
          <w:sz w:val="30"/>
          <w:szCs w:val="30"/>
        </w:rPr>
        <w:t>》</w:t>
      </w:r>
    </w:p>
    <w:p w:rsidR="009939AD" w:rsidRDefault="009939AD" w:rsidP="009939AD">
      <w:pPr>
        <w:spacing w:line="560" w:lineRule="exact"/>
        <w:ind w:firstLineChars="200" w:firstLine="600"/>
        <w:jc w:val="left"/>
        <w:rPr>
          <w:rFonts w:ascii="仿宋_GB2312" w:eastAsia="仿宋_GB2312" w:hint="eastAsia"/>
          <w:sz w:val="30"/>
          <w:szCs w:val="30"/>
        </w:rPr>
      </w:pPr>
    </w:p>
    <w:p w:rsidR="009939AD" w:rsidRDefault="009939AD" w:rsidP="009939AD">
      <w:pPr>
        <w:spacing w:line="560" w:lineRule="exact"/>
        <w:ind w:firstLineChars="200" w:firstLine="600"/>
        <w:jc w:val="right"/>
        <w:rPr>
          <w:rFonts w:ascii="仿宋_GB2312" w:eastAsia="仿宋_GB2312"/>
          <w:sz w:val="30"/>
          <w:szCs w:val="30"/>
        </w:rPr>
      </w:pPr>
      <w:r>
        <w:rPr>
          <w:rFonts w:ascii="仿宋_GB2312" w:eastAsia="仿宋_GB2312" w:hint="eastAsia"/>
          <w:sz w:val="30"/>
          <w:szCs w:val="30"/>
        </w:rPr>
        <w:t>共</w:t>
      </w:r>
      <w:r>
        <w:rPr>
          <w:rFonts w:ascii="仿宋_GB2312" w:eastAsia="仿宋_GB2312"/>
          <w:sz w:val="30"/>
          <w:szCs w:val="30"/>
        </w:rPr>
        <w:t>青团昆明</w:t>
      </w:r>
      <w:r>
        <w:rPr>
          <w:rFonts w:ascii="仿宋_GB2312" w:eastAsia="仿宋_GB2312" w:hint="eastAsia"/>
          <w:sz w:val="30"/>
          <w:szCs w:val="30"/>
        </w:rPr>
        <w:t>理</w:t>
      </w:r>
      <w:r>
        <w:rPr>
          <w:rFonts w:ascii="仿宋_GB2312" w:eastAsia="仿宋_GB2312"/>
          <w:sz w:val="30"/>
          <w:szCs w:val="30"/>
        </w:rPr>
        <w:t>工大学委员会</w:t>
      </w:r>
    </w:p>
    <w:p w:rsidR="009939AD" w:rsidRDefault="009939AD" w:rsidP="009939AD">
      <w:pPr>
        <w:spacing w:line="560" w:lineRule="exact"/>
        <w:ind w:firstLineChars="200" w:firstLine="600"/>
        <w:jc w:val="right"/>
        <w:rPr>
          <w:rFonts w:ascii="仿宋_GB2312" w:eastAsia="仿宋_GB2312"/>
          <w:sz w:val="30"/>
          <w:szCs w:val="30"/>
        </w:rPr>
      </w:pPr>
      <w:r>
        <w:rPr>
          <w:rFonts w:ascii="仿宋_GB2312" w:eastAsia="仿宋_GB2312"/>
          <w:sz w:val="30"/>
          <w:szCs w:val="30"/>
        </w:rPr>
        <w:t>2014</w:t>
      </w:r>
      <w:r>
        <w:rPr>
          <w:rFonts w:ascii="仿宋_GB2312" w:eastAsia="仿宋_GB2312" w:hint="eastAsia"/>
          <w:sz w:val="30"/>
          <w:szCs w:val="30"/>
        </w:rPr>
        <w:t>年12月16日</w:t>
      </w:r>
    </w:p>
    <w:p w:rsidR="009939AD" w:rsidRDefault="009939AD" w:rsidP="009939AD">
      <w:pPr>
        <w:spacing w:line="560" w:lineRule="exact"/>
        <w:ind w:firstLineChars="200" w:firstLine="600"/>
        <w:jc w:val="right"/>
        <w:rPr>
          <w:rFonts w:ascii="仿宋_GB2312" w:eastAsia="仿宋_GB2312"/>
          <w:sz w:val="30"/>
          <w:szCs w:val="30"/>
        </w:rPr>
      </w:pPr>
    </w:p>
    <w:p w:rsidR="009939AD" w:rsidRDefault="009939AD" w:rsidP="009939AD">
      <w:pPr>
        <w:spacing w:line="520" w:lineRule="exact"/>
        <w:jc w:val="center"/>
        <w:rPr>
          <w:rFonts w:ascii="方正大标宋简体" w:eastAsia="方正大标宋简体" w:hAnsi="Times New Roman" w:cs="Times New Roman"/>
          <w:b/>
          <w:sz w:val="44"/>
          <w:szCs w:val="20"/>
        </w:rPr>
        <w:sectPr w:rsidR="009939AD" w:rsidSect="009939AD">
          <w:pgSz w:w="11906" w:h="16838"/>
          <w:pgMar w:top="964" w:right="1418" w:bottom="907" w:left="1418" w:header="851" w:footer="992" w:gutter="0"/>
          <w:cols w:space="425"/>
          <w:docGrid w:type="lines" w:linePitch="312"/>
        </w:sectPr>
      </w:pPr>
    </w:p>
    <w:p w:rsidR="009939AD" w:rsidRPr="009939AD" w:rsidRDefault="009939AD" w:rsidP="009939AD">
      <w:pPr>
        <w:spacing w:line="520" w:lineRule="exact"/>
        <w:jc w:val="center"/>
        <w:rPr>
          <w:rFonts w:ascii="方正大标宋简体" w:eastAsia="方正大标宋简体" w:hAnsi="Times New Roman" w:cs="Times New Roman"/>
          <w:b/>
          <w:sz w:val="44"/>
          <w:szCs w:val="20"/>
        </w:rPr>
      </w:pPr>
      <w:r w:rsidRPr="009939AD">
        <w:rPr>
          <w:rFonts w:ascii="方正大标宋简体" w:eastAsia="方正大标宋简体" w:hAnsi="Times New Roman" w:cs="Times New Roman" w:hint="eastAsia"/>
          <w:b/>
          <w:sz w:val="44"/>
          <w:szCs w:val="20"/>
        </w:rPr>
        <w:lastRenderedPageBreak/>
        <w:t>关于组织开展2014年度“中国电信奖学金”</w:t>
      </w:r>
    </w:p>
    <w:p w:rsidR="009939AD" w:rsidRPr="009939AD" w:rsidRDefault="009939AD" w:rsidP="009939AD">
      <w:pPr>
        <w:spacing w:line="520" w:lineRule="exact"/>
        <w:jc w:val="center"/>
        <w:rPr>
          <w:rFonts w:ascii="方正大标宋简体" w:eastAsia="方正大标宋简体" w:hAnsi="Times New Roman" w:cs="Times New Roman"/>
          <w:b/>
          <w:sz w:val="44"/>
          <w:szCs w:val="20"/>
        </w:rPr>
      </w:pPr>
      <w:r w:rsidRPr="009939AD">
        <w:rPr>
          <w:rFonts w:ascii="方正大标宋简体" w:eastAsia="方正大标宋简体" w:hAnsi="Times New Roman" w:cs="Times New Roman" w:hint="eastAsia"/>
          <w:b/>
          <w:sz w:val="44"/>
          <w:szCs w:val="20"/>
        </w:rPr>
        <w:t>评选活动的预通知</w:t>
      </w:r>
    </w:p>
    <w:p w:rsidR="009939AD" w:rsidRPr="009939AD" w:rsidRDefault="009939AD" w:rsidP="009939AD">
      <w:pPr>
        <w:spacing w:line="520" w:lineRule="exact"/>
        <w:ind w:firstLineChars="200" w:firstLine="643"/>
        <w:rPr>
          <w:rFonts w:ascii="Times New Roman" w:eastAsia="方正仿宋简体" w:hAnsi="Times New Roman" w:cs="Times New Roman"/>
          <w:b/>
          <w:sz w:val="32"/>
          <w:szCs w:val="20"/>
        </w:rPr>
      </w:pPr>
    </w:p>
    <w:p w:rsidR="009939AD" w:rsidRPr="009939AD" w:rsidRDefault="009939AD" w:rsidP="009939AD">
      <w:pPr>
        <w:spacing w:line="520" w:lineRule="exact"/>
        <w:rPr>
          <w:rFonts w:ascii="Times New Roman" w:eastAsia="方正仿宋简体" w:hAnsi="Times New Roman" w:cs="Times New Roman"/>
          <w:sz w:val="30"/>
          <w:szCs w:val="30"/>
        </w:rPr>
      </w:pPr>
      <w:r w:rsidRPr="009939AD">
        <w:rPr>
          <w:rFonts w:ascii="Times New Roman" w:eastAsia="方正仿宋简体" w:hAnsi="Times New Roman" w:cs="Times New Roman"/>
          <w:b/>
          <w:sz w:val="30"/>
          <w:szCs w:val="30"/>
        </w:rPr>
        <w:t>各省、自治区、直辖市团委、学联，新疆生产建设兵团团委、学联，中国电信集团各省级公司、股份公司并转各省级分公司</w:t>
      </w:r>
      <w:r w:rsidRPr="009939AD">
        <w:rPr>
          <w:rFonts w:ascii="Times New Roman" w:eastAsia="方正仿宋简体" w:hAnsi="Times New Roman" w:cs="Times New Roman"/>
          <w:sz w:val="30"/>
          <w:szCs w:val="30"/>
        </w:rPr>
        <w:t>：</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为在广大青年学生中深入开展培育和</w:t>
      </w:r>
      <w:proofErr w:type="gramStart"/>
      <w:r w:rsidRPr="009939AD">
        <w:rPr>
          <w:rFonts w:ascii="Times New Roman" w:eastAsia="方正仿宋简体" w:hAnsi="Times New Roman" w:cs="Times New Roman"/>
          <w:sz w:val="30"/>
          <w:szCs w:val="30"/>
        </w:rPr>
        <w:t>践行</w:t>
      </w:r>
      <w:proofErr w:type="gramEnd"/>
      <w:r w:rsidRPr="009939AD">
        <w:rPr>
          <w:rFonts w:ascii="Times New Roman" w:eastAsia="方正仿宋简体" w:hAnsi="Times New Roman" w:cs="Times New Roman"/>
          <w:sz w:val="30"/>
          <w:szCs w:val="30"/>
        </w:rPr>
        <w:t>社会主义核心价值观活动，同时发掘、树立、宣传优秀青年学生典型，发挥示范引领作用，引导广大青年学生勤奋学习、砥砺品格、全面发展，为实现中国梦而不懈奋斗，共青团中央、中国电信集团公司</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全国学联将自</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年起，联合设</w:t>
      </w:r>
      <w:r w:rsidRPr="009939AD">
        <w:rPr>
          <w:rFonts w:ascii="方正仿宋简体" w:eastAsia="方正仿宋简体" w:hAnsi="Times New Roman" w:cs="Times New Roman" w:hint="eastAsia"/>
          <w:sz w:val="30"/>
          <w:szCs w:val="30"/>
        </w:rPr>
        <w:t>立“中国电信奖学金”，</w:t>
      </w:r>
      <w:r w:rsidRPr="009939AD">
        <w:rPr>
          <w:rFonts w:ascii="Times New Roman" w:eastAsia="方正仿宋简体" w:hAnsi="Times New Roman" w:cs="Times New Roman"/>
          <w:sz w:val="30"/>
          <w:szCs w:val="30"/>
        </w:rPr>
        <w:t>对优秀大学生进行表彰奖励。现就</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年度评选活动有关事项通知如下。</w:t>
      </w:r>
    </w:p>
    <w:p w:rsidR="009939AD" w:rsidRPr="009939AD" w:rsidRDefault="009939AD" w:rsidP="009939AD">
      <w:pPr>
        <w:spacing w:line="520" w:lineRule="exact"/>
        <w:ind w:firstLineChars="200" w:firstLine="640"/>
        <w:rPr>
          <w:rFonts w:ascii="Times New Roman" w:eastAsia="方正黑体简体" w:hAnsi="Times New Roman" w:cs="Times New Roman"/>
          <w:sz w:val="32"/>
          <w:szCs w:val="20"/>
        </w:rPr>
      </w:pPr>
      <w:r w:rsidRPr="009939AD">
        <w:rPr>
          <w:rFonts w:ascii="Times New Roman" w:eastAsia="方正黑体简体" w:hAnsi="Times New Roman" w:cs="Times New Roman"/>
          <w:sz w:val="32"/>
          <w:szCs w:val="20"/>
        </w:rPr>
        <w:t>一、评选范围</w:t>
      </w:r>
    </w:p>
    <w:p w:rsidR="009939AD" w:rsidRPr="009939AD" w:rsidRDefault="009939AD" w:rsidP="009939AD">
      <w:pPr>
        <w:spacing w:line="520" w:lineRule="exact"/>
        <w:ind w:firstLineChars="189" w:firstLine="567"/>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全日制非成人教育的各类高等院校在校专科生、本科生、硕士研究生和博士研究生（均不含在职研究生）</w:t>
      </w:r>
    </w:p>
    <w:p w:rsidR="009939AD" w:rsidRPr="009939AD" w:rsidRDefault="009939AD" w:rsidP="009939AD">
      <w:pPr>
        <w:spacing w:line="520" w:lineRule="exact"/>
        <w:ind w:firstLineChars="200" w:firstLine="640"/>
        <w:rPr>
          <w:rFonts w:ascii="Times New Roman" w:eastAsia="方正黑体简体" w:hAnsi="Times New Roman" w:cs="Times New Roman"/>
          <w:sz w:val="32"/>
          <w:szCs w:val="20"/>
        </w:rPr>
      </w:pPr>
      <w:r w:rsidRPr="009939AD">
        <w:rPr>
          <w:rFonts w:ascii="Times New Roman" w:eastAsia="方正黑体简体" w:hAnsi="Times New Roman" w:cs="Times New Roman"/>
          <w:sz w:val="32"/>
          <w:szCs w:val="20"/>
        </w:rPr>
        <w:t>二、评选条件</w:t>
      </w:r>
    </w:p>
    <w:p w:rsidR="009939AD" w:rsidRPr="009939AD" w:rsidRDefault="009939AD" w:rsidP="009939AD">
      <w:pPr>
        <w:tabs>
          <w:tab w:val="left" w:pos="940"/>
        </w:tabs>
        <w:spacing w:line="520" w:lineRule="exact"/>
        <w:ind w:firstLineChars="196" w:firstLine="588"/>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．品学兼优，尤须具有良好的思想道德品质，在青年学生中能够起到可亲、可敬、可信、可学的榜样作用；</w:t>
      </w:r>
    </w:p>
    <w:p w:rsidR="009939AD" w:rsidRPr="009939AD" w:rsidRDefault="009939AD" w:rsidP="009939AD">
      <w:pPr>
        <w:tabs>
          <w:tab w:val="left" w:pos="940"/>
        </w:tabs>
        <w:spacing w:line="520" w:lineRule="exact"/>
        <w:ind w:firstLineChars="196" w:firstLine="588"/>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．在培育和</w:t>
      </w:r>
      <w:proofErr w:type="gramStart"/>
      <w:r w:rsidRPr="009939AD">
        <w:rPr>
          <w:rFonts w:ascii="Times New Roman" w:eastAsia="方正仿宋简体" w:hAnsi="Times New Roman" w:cs="Times New Roman"/>
          <w:sz w:val="30"/>
          <w:szCs w:val="30"/>
        </w:rPr>
        <w:t>践行</w:t>
      </w:r>
      <w:proofErr w:type="gramEnd"/>
      <w:r w:rsidRPr="009939AD">
        <w:rPr>
          <w:rFonts w:ascii="Times New Roman" w:eastAsia="方正仿宋简体" w:hAnsi="Times New Roman" w:cs="Times New Roman"/>
          <w:sz w:val="30"/>
          <w:szCs w:val="30"/>
        </w:rPr>
        <w:t>社会主义核心价值观活动中涌现出来的典型人物，代表着青春新榜样，能够通过本活动传递校园正能量；</w:t>
      </w:r>
    </w:p>
    <w:p w:rsidR="009939AD" w:rsidRPr="009939AD" w:rsidRDefault="009939AD" w:rsidP="009939AD">
      <w:pPr>
        <w:tabs>
          <w:tab w:val="left" w:pos="940"/>
        </w:tabs>
        <w:spacing w:line="520" w:lineRule="exact"/>
        <w:ind w:firstLineChars="196" w:firstLine="588"/>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．在爱国奉献、道德弘扬、科技创新、自立创业、社会实践、志愿公益等方面有突出事迹或成就者可优先考虑。</w:t>
      </w:r>
    </w:p>
    <w:p w:rsidR="009939AD" w:rsidRPr="009939AD" w:rsidRDefault="009939AD" w:rsidP="009939AD">
      <w:pPr>
        <w:tabs>
          <w:tab w:val="left" w:pos="940"/>
        </w:tabs>
        <w:spacing w:line="520" w:lineRule="exact"/>
        <w:ind w:firstLineChars="196" w:firstLine="588"/>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（具体条件见附件</w:t>
      </w:r>
      <w:r w:rsidRPr="009939AD">
        <w:rPr>
          <w:rFonts w:ascii="Times New Roman" w:eastAsia="方正仿宋简体" w:hAnsi="Times New Roman" w:cs="Times New Roman" w:hint="eastAsia"/>
          <w:sz w:val="30"/>
          <w:szCs w:val="30"/>
        </w:rPr>
        <w:t>1</w:t>
      </w:r>
      <w:r w:rsidRPr="009939AD">
        <w:rPr>
          <w:rFonts w:ascii="Times New Roman" w:eastAsia="方正仿宋简体" w:hAnsi="Times New Roman" w:cs="Times New Roman"/>
          <w:sz w:val="30"/>
          <w:szCs w:val="30"/>
        </w:rPr>
        <w:t>）</w:t>
      </w:r>
    </w:p>
    <w:p w:rsidR="009939AD" w:rsidRPr="009939AD" w:rsidRDefault="009939AD" w:rsidP="009939AD">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sz w:val="32"/>
          <w:szCs w:val="20"/>
        </w:rPr>
        <w:t>三、奖项设置</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方正仿宋简体" w:eastAsia="方正仿宋简体" w:hAnsi="Times New Roman" w:cs="Times New Roman" w:hint="eastAsia"/>
          <w:sz w:val="30"/>
          <w:szCs w:val="30"/>
        </w:rPr>
        <w:t>“中国电信奖学金”分为“中国电信奖学金·天翼奖”、“中国电信奖学金·</w:t>
      </w:r>
      <w:r w:rsidRPr="009939AD">
        <w:rPr>
          <w:rFonts w:ascii="Times New Roman" w:eastAsia="方正仿宋简体" w:hAnsi="Times New Roman" w:cs="Times New Roman"/>
          <w:sz w:val="30"/>
          <w:szCs w:val="30"/>
        </w:rPr>
        <w:t>飞</w:t>
      </w:r>
      <w:r w:rsidRPr="009939AD">
        <w:rPr>
          <w:rFonts w:ascii="Times New Roman" w:eastAsia="方正仿宋简体" w:hAnsi="Times New Roman" w:cs="Times New Roman"/>
          <w:sz w:val="30"/>
          <w:szCs w:val="30"/>
        </w:rPr>
        <w:t>Young</w:t>
      </w:r>
      <w:r w:rsidRPr="009939AD">
        <w:rPr>
          <w:rFonts w:ascii="Times New Roman" w:eastAsia="方正仿宋简体" w:hAnsi="Times New Roman" w:cs="Times New Roman"/>
          <w:sz w:val="30"/>
          <w:szCs w:val="30"/>
        </w:rPr>
        <w:t>奖</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，具体设置如下。</w:t>
      </w:r>
    </w:p>
    <w:p w:rsidR="009939AD" w:rsidRPr="009939AD" w:rsidRDefault="009939AD" w:rsidP="009939AD">
      <w:pPr>
        <w:widowControl/>
        <w:spacing w:line="520" w:lineRule="exact"/>
        <w:ind w:firstLineChars="200" w:firstLine="600"/>
        <w:rPr>
          <w:rFonts w:ascii="Times New Roman" w:eastAsia="方正楷体简体" w:hAnsi="Times New Roman" w:cs="Times New Roman"/>
          <w:sz w:val="30"/>
          <w:szCs w:val="30"/>
        </w:rPr>
      </w:pPr>
      <w:r w:rsidRPr="009939AD">
        <w:rPr>
          <w:rFonts w:ascii="Times New Roman" w:eastAsia="方正楷体简体" w:hAnsi="Times New Roman" w:cs="Times New Roman"/>
          <w:sz w:val="30"/>
          <w:szCs w:val="30"/>
        </w:rPr>
        <w:t>（一）</w:t>
      </w:r>
      <w:r w:rsidRPr="009939AD">
        <w:rPr>
          <w:rFonts w:ascii="方正楷体简体" w:eastAsia="方正楷体简体" w:hAnsi="Times New Roman" w:cs="Times New Roman" w:hint="eastAsia"/>
          <w:sz w:val="30"/>
          <w:szCs w:val="30"/>
        </w:rPr>
        <w:t>“中国电信奖学金·天翼奖”</w:t>
      </w:r>
      <w:r w:rsidRPr="009939AD">
        <w:rPr>
          <w:rFonts w:ascii="Times New Roman" w:eastAsia="方正楷体简体" w:hAnsi="Times New Roman" w:cs="Times New Roman"/>
          <w:sz w:val="30"/>
          <w:szCs w:val="30"/>
        </w:rPr>
        <w:t>（</w:t>
      </w:r>
      <w:r w:rsidRPr="009939AD">
        <w:rPr>
          <w:rFonts w:ascii="Times New Roman" w:eastAsia="方正楷体简体" w:hAnsi="Times New Roman" w:cs="Times New Roman"/>
          <w:sz w:val="30"/>
          <w:szCs w:val="30"/>
        </w:rPr>
        <w:t>50</w:t>
      </w:r>
      <w:r w:rsidRPr="009939AD">
        <w:rPr>
          <w:rFonts w:ascii="Times New Roman" w:eastAsia="方正楷体简体" w:hAnsi="Times New Roman" w:cs="Times New Roman"/>
          <w:sz w:val="30"/>
          <w:szCs w:val="30"/>
        </w:rPr>
        <w:t>名）</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．每名学生奖励金额为人民币</w:t>
      </w: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万元</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．中国电信集团为有意愿的获奖学生优先安排岗位实习。</w:t>
      </w:r>
    </w:p>
    <w:p w:rsidR="009939AD" w:rsidRPr="009939AD" w:rsidRDefault="009939AD" w:rsidP="009939AD">
      <w:pPr>
        <w:widowControl/>
        <w:spacing w:line="520" w:lineRule="exact"/>
        <w:ind w:firstLineChars="200" w:firstLine="600"/>
        <w:rPr>
          <w:rFonts w:ascii="Times New Roman" w:eastAsia="方正楷体简体" w:hAnsi="Times New Roman" w:cs="Times New Roman"/>
          <w:sz w:val="30"/>
          <w:szCs w:val="30"/>
        </w:rPr>
      </w:pPr>
      <w:r w:rsidRPr="009939AD">
        <w:rPr>
          <w:rFonts w:ascii="Times New Roman" w:eastAsia="方正仿宋简体" w:hAnsi="Times New Roman" w:cs="Times New Roman"/>
          <w:sz w:val="30"/>
          <w:szCs w:val="30"/>
        </w:rPr>
        <w:lastRenderedPageBreak/>
        <w:t>3</w:t>
      </w:r>
      <w:r w:rsidRPr="009939AD">
        <w:rPr>
          <w:rFonts w:ascii="Times New Roman" w:eastAsia="方正仿宋简体" w:hAnsi="Times New Roman" w:cs="Times New Roman"/>
          <w:sz w:val="30"/>
          <w:szCs w:val="30"/>
        </w:rPr>
        <w:t>．符合中国电信集团及所属单位招聘条件的，可予以直接录用</w:t>
      </w:r>
      <w:r w:rsidRPr="009939AD">
        <w:rPr>
          <w:rFonts w:ascii="Times New Roman" w:eastAsia="方正楷体简体" w:hAnsi="Times New Roman" w:cs="Times New Roman"/>
          <w:sz w:val="30"/>
          <w:szCs w:val="30"/>
        </w:rPr>
        <w:t>。</w:t>
      </w:r>
    </w:p>
    <w:p w:rsidR="009939AD" w:rsidRPr="009939AD" w:rsidRDefault="009939AD" w:rsidP="009939AD">
      <w:pPr>
        <w:widowControl/>
        <w:spacing w:line="520" w:lineRule="exact"/>
        <w:ind w:firstLineChars="200" w:firstLine="600"/>
        <w:rPr>
          <w:rFonts w:ascii="Times New Roman" w:eastAsia="方正楷体简体" w:hAnsi="Times New Roman" w:cs="Times New Roman"/>
          <w:sz w:val="30"/>
          <w:szCs w:val="30"/>
        </w:rPr>
      </w:pPr>
      <w:r w:rsidRPr="009939AD">
        <w:rPr>
          <w:rFonts w:ascii="Times New Roman" w:eastAsia="方正楷体简体" w:hAnsi="Times New Roman" w:cs="Times New Roman"/>
          <w:sz w:val="30"/>
          <w:szCs w:val="30"/>
        </w:rPr>
        <w:t>（二）</w:t>
      </w:r>
      <w:r w:rsidRPr="009939AD">
        <w:rPr>
          <w:rFonts w:ascii="方正楷体简体" w:eastAsia="方正楷体简体" w:hAnsi="Times New Roman" w:cs="Times New Roman" w:hint="eastAsia"/>
          <w:sz w:val="30"/>
          <w:szCs w:val="30"/>
        </w:rPr>
        <w:t>“中国电信奖学金·飞</w:t>
      </w:r>
      <w:r w:rsidRPr="009939AD">
        <w:rPr>
          <w:rFonts w:ascii="Times New Roman" w:eastAsia="方正楷体简体" w:hAnsi="Times New Roman" w:cs="Times New Roman"/>
          <w:sz w:val="30"/>
          <w:szCs w:val="30"/>
        </w:rPr>
        <w:t>Young</w:t>
      </w:r>
      <w:r w:rsidRPr="009939AD">
        <w:rPr>
          <w:rFonts w:ascii="方正楷体简体" w:eastAsia="方正楷体简体" w:hAnsi="Times New Roman" w:cs="Times New Roman" w:hint="eastAsia"/>
          <w:sz w:val="30"/>
          <w:szCs w:val="30"/>
        </w:rPr>
        <w:t>奖”</w:t>
      </w:r>
      <w:r w:rsidRPr="009939AD">
        <w:rPr>
          <w:rFonts w:ascii="Times New Roman" w:eastAsia="方正楷体简体" w:hAnsi="Times New Roman" w:cs="Times New Roman"/>
          <w:sz w:val="30"/>
          <w:szCs w:val="30"/>
        </w:rPr>
        <w:t>（</w:t>
      </w:r>
      <w:r w:rsidRPr="009939AD">
        <w:rPr>
          <w:rFonts w:ascii="Times New Roman" w:eastAsia="方正楷体简体" w:hAnsi="Times New Roman" w:cs="Times New Roman"/>
          <w:sz w:val="30"/>
          <w:szCs w:val="30"/>
        </w:rPr>
        <w:t>1700</w:t>
      </w:r>
      <w:r w:rsidRPr="009939AD">
        <w:rPr>
          <w:rFonts w:ascii="Times New Roman" w:eastAsia="方正楷体简体" w:hAnsi="Times New Roman" w:cs="Times New Roman"/>
          <w:sz w:val="30"/>
          <w:szCs w:val="30"/>
        </w:rPr>
        <w:t>名）</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．每名学生奖励金额为人民币</w:t>
      </w:r>
      <w:r w:rsidRPr="009939AD">
        <w:rPr>
          <w:rFonts w:ascii="Times New Roman" w:eastAsia="方正仿宋简体" w:hAnsi="Times New Roman" w:cs="Times New Roman"/>
          <w:sz w:val="30"/>
          <w:szCs w:val="30"/>
        </w:rPr>
        <w:t>5000</w:t>
      </w:r>
      <w:r w:rsidRPr="009939AD">
        <w:rPr>
          <w:rFonts w:ascii="Times New Roman" w:eastAsia="方正仿宋简体" w:hAnsi="Times New Roman" w:cs="Times New Roman"/>
          <w:sz w:val="30"/>
          <w:szCs w:val="30"/>
        </w:rPr>
        <w:t>元。</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．中国电信集团为有意愿的获奖学生优先安排岗位实习。</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．符合中国电信集团及所属单位招聘条件的，在同等条件下可优先录用。</w:t>
      </w:r>
    </w:p>
    <w:p w:rsidR="009939AD" w:rsidRPr="009939AD" w:rsidRDefault="009939AD" w:rsidP="009939AD">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sz w:val="32"/>
          <w:szCs w:val="20"/>
        </w:rPr>
        <w:t>四、评选程序</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方正仿宋简体" w:eastAsia="方正仿宋简体" w:hAnsi="Times New Roman" w:cs="Times New Roman" w:hint="eastAsia"/>
          <w:sz w:val="30"/>
          <w:szCs w:val="30"/>
        </w:rPr>
        <w:t>“中国电信奖学金”评选分为</w:t>
      </w:r>
      <w:r w:rsidRPr="009939AD">
        <w:rPr>
          <w:rFonts w:ascii="Times New Roman" w:eastAsia="方正仿宋简体" w:hAnsi="Times New Roman" w:cs="Times New Roman"/>
          <w:sz w:val="30"/>
          <w:szCs w:val="30"/>
        </w:rPr>
        <w:t>全国、省级、校级三个层面实施，总体安排如下。（详细内容见附件</w:t>
      </w: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w:t>
      </w:r>
      <w:r w:rsidRPr="009939AD">
        <w:rPr>
          <w:rFonts w:ascii="Times New Roman" w:eastAsia="方正楷体简体" w:hAnsi="Times New Roman" w:cs="Times New Roman"/>
          <w:sz w:val="30"/>
          <w:szCs w:val="30"/>
        </w:rPr>
        <w:t>校级评选</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12</w:t>
      </w:r>
      <w:r w:rsidRPr="009939AD">
        <w:rPr>
          <w:rFonts w:ascii="Times New Roman" w:eastAsia="方正仿宋简体" w:hAnsi="Times New Roman" w:cs="Times New Roman"/>
          <w:sz w:val="30"/>
          <w:szCs w:val="30"/>
        </w:rPr>
        <w:t>月下旬前）：各高校团委会同校内相关部门，对评选活动进行宣传发动和组织申报，联合所在地区电信公司进行资格审查、遴选评审，每所高校推荐不超过</w:t>
      </w:r>
      <w:r w:rsidRPr="009939AD">
        <w:rPr>
          <w:rFonts w:ascii="Times New Roman" w:eastAsia="方正仿宋简体" w:hAnsi="Times New Roman" w:cs="Times New Roman"/>
          <w:sz w:val="30"/>
          <w:szCs w:val="30"/>
        </w:rPr>
        <w:t>5</w:t>
      </w:r>
      <w:r w:rsidRPr="009939AD">
        <w:rPr>
          <w:rFonts w:ascii="Times New Roman" w:eastAsia="方正仿宋简体" w:hAnsi="Times New Roman" w:cs="Times New Roman"/>
          <w:sz w:val="30"/>
          <w:szCs w:val="30"/>
        </w:rPr>
        <w:t>名候选人至省级评委会。</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w:t>
      </w:r>
      <w:r w:rsidRPr="009939AD">
        <w:rPr>
          <w:rFonts w:ascii="Times New Roman" w:eastAsia="方正楷体简体" w:hAnsi="Times New Roman" w:cs="Times New Roman"/>
          <w:sz w:val="30"/>
          <w:szCs w:val="30"/>
        </w:rPr>
        <w:t>省级评选</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2015</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月下旬前）：由各省级团委、学联、电信公司及有关方面人士组成省级评委会，对高校推荐候选人进行复选，依照分配名额（见附件</w:t>
      </w: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），将本省份</w:t>
      </w:r>
      <w:r w:rsidRPr="009939AD">
        <w:rPr>
          <w:rFonts w:ascii="方正仿宋简体" w:eastAsia="方正仿宋简体" w:hAnsi="Times New Roman" w:cs="Times New Roman" w:hint="eastAsia"/>
          <w:sz w:val="30"/>
          <w:szCs w:val="30"/>
        </w:rPr>
        <w:t>“中国电信奖学金</w:t>
      </w:r>
      <w:r w:rsidRPr="009939AD">
        <w:rPr>
          <w:rFonts w:ascii="宋体" w:eastAsia="宋体" w:hAnsi="宋体" w:cs="宋体" w:hint="eastAsia"/>
          <w:sz w:val="30"/>
          <w:szCs w:val="30"/>
        </w:rPr>
        <w:t>•</w:t>
      </w:r>
      <w:r w:rsidRPr="009939AD">
        <w:rPr>
          <w:rFonts w:ascii="方正仿宋简体" w:eastAsia="方正仿宋简体" w:hAnsi="Times New Roman" w:cs="Times New Roman" w:hint="eastAsia"/>
          <w:sz w:val="30"/>
          <w:szCs w:val="30"/>
        </w:rPr>
        <w:t>飞</w:t>
      </w:r>
      <w:r w:rsidRPr="009939AD">
        <w:rPr>
          <w:rFonts w:ascii="Times New Roman" w:eastAsia="方正仿宋简体" w:hAnsi="Times New Roman" w:cs="Times New Roman"/>
          <w:sz w:val="30"/>
          <w:szCs w:val="30"/>
        </w:rPr>
        <w:t>Young</w:t>
      </w:r>
      <w:r w:rsidRPr="009939AD">
        <w:rPr>
          <w:rFonts w:ascii="Times New Roman" w:eastAsia="方正仿宋简体" w:hAnsi="Times New Roman" w:cs="Times New Roman"/>
          <w:sz w:val="30"/>
          <w:szCs w:val="30"/>
        </w:rPr>
        <w:t>奖</w:t>
      </w:r>
      <w:r w:rsidRPr="009939AD">
        <w:rPr>
          <w:rFonts w:ascii="方正仿宋简体" w:eastAsia="方正仿宋简体" w:hAnsi="Times New Roman" w:cs="Times New Roman" w:hint="eastAsia"/>
          <w:sz w:val="30"/>
          <w:szCs w:val="30"/>
        </w:rPr>
        <w:t>”候选人报至全国评委会，并从中推荐</w:t>
      </w:r>
      <w:r w:rsidRPr="009939AD">
        <w:rPr>
          <w:rFonts w:ascii="Times New Roman" w:eastAsia="方正仿宋简体" w:hAnsi="Times New Roman" w:cs="Times New Roman"/>
          <w:sz w:val="30"/>
          <w:szCs w:val="30"/>
        </w:rPr>
        <w:t>3</w:t>
      </w:r>
      <w:r w:rsidRPr="009939AD">
        <w:rPr>
          <w:rFonts w:ascii="方正仿宋简体" w:eastAsia="方正仿宋简体" w:hAnsi="Times New Roman" w:cs="Times New Roman" w:hint="eastAsia"/>
          <w:sz w:val="30"/>
          <w:szCs w:val="30"/>
        </w:rPr>
        <w:t>名“中国电信奖学金·天翼奖”候</w:t>
      </w:r>
      <w:r w:rsidRPr="009939AD">
        <w:rPr>
          <w:rFonts w:ascii="Times New Roman" w:eastAsia="方正仿宋简体" w:hAnsi="Times New Roman" w:cs="Times New Roman"/>
          <w:sz w:val="30"/>
          <w:szCs w:val="30"/>
        </w:rPr>
        <w:t>选人。</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．全国评选（</w:t>
      </w:r>
      <w:r w:rsidRPr="009939AD">
        <w:rPr>
          <w:rFonts w:ascii="Times New Roman" w:eastAsia="方正仿宋简体" w:hAnsi="Times New Roman" w:cs="Times New Roman"/>
          <w:sz w:val="30"/>
          <w:szCs w:val="30"/>
        </w:rPr>
        <w:t>2015</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月</w:t>
      </w:r>
      <w:r w:rsidRPr="009939AD">
        <w:rPr>
          <w:rFonts w:ascii="Times New Roman" w:eastAsia="方正仿宋简体" w:hAnsi="Times New Roman" w:cs="Times New Roman" w:hint="eastAsia"/>
          <w:sz w:val="30"/>
          <w:szCs w:val="30"/>
        </w:rPr>
        <w:t>-3</w:t>
      </w:r>
      <w:r w:rsidRPr="009939AD">
        <w:rPr>
          <w:rFonts w:ascii="Times New Roman" w:eastAsia="方正仿宋简体" w:hAnsi="Times New Roman" w:cs="Times New Roman" w:hint="eastAsia"/>
          <w:sz w:val="30"/>
          <w:szCs w:val="30"/>
        </w:rPr>
        <w:t>月</w:t>
      </w:r>
      <w:r w:rsidRPr="009939AD">
        <w:rPr>
          <w:rFonts w:ascii="Times New Roman" w:eastAsia="方正仿宋简体" w:hAnsi="Times New Roman" w:cs="Times New Roman"/>
          <w:sz w:val="30"/>
          <w:szCs w:val="30"/>
        </w:rPr>
        <w:t>下旬前）：由共青团中央、全国学联、中国电信集团及有关方面人士组成全国评委会，对各省份推荐人员进行评审，初步确定</w:t>
      </w:r>
      <w:r w:rsidRPr="009939AD">
        <w:rPr>
          <w:rFonts w:ascii="方正仿宋简体" w:eastAsia="方正仿宋简体" w:hAnsi="Times New Roman" w:cs="Times New Roman" w:hint="eastAsia"/>
          <w:sz w:val="30"/>
          <w:szCs w:val="30"/>
        </w:rPr>
        <w:t>“中国电信奖学金·天翼奖”、“中国电信奖学金·</w:t>
      </w:r>
      <w:r w:rsidRPr="009939AD">
        <w:rPr>
          <w:rFonts w:ascii="Times New Roman" w:eastAsia="方正仿宋简体" w:hAnsi="Times New Roman" w:cs="Times New Roman"/>
          <w:sz w:val="30"/>
          <w:szCs w:val="30"/>
        </w:rPr>
        <w:t>飞</w:t>
      </w:r>
      <w:r w:rsidRPr="009939AD">
        <w:rPr>
          <w:rFonts w:ascii="Times New Roman" w:eastAsia="方正仿宋简体" w:hAnsi="Times New Roman" w:cs="Times New Roman"/>
          <w:sz w:val="30"/>
          <w:szCs w:val="30"/>
        </w:rPr>
        <w:t>Young</w:t>
      </w:r>
      <w:r w:rsidRPr="009939AD">
        <w:rPr>
          <w:rFonts w:ascii="方正仿宋简体" w:eastAsia="方正仿宋简体" w:hAnsi="Times New Roman" w:cs="Times New Roman" w:hint="eastAsia"/>
          <w:sz w:val="30"/>
          <w:szCs w:val="30"/>
        </w:rPr>
        <w:t>奖”的获</w:t>
      </w:r>
      <w:r w:rsidRPr="009939AD">
        <w:rPr>
          <w:rFonts w:ascii="Times New Roman" w:eastAsia="方正仿宋简体" w:hAnsi="Times New Roman" w:cs="Times New Roman"/>
          <w:sz w:val="30"/>
          <w:szCs w:val="30"/>
        </w:rPr>
        <w:t>奖者名单并在一定范围内予以公示；经公示无异议后，正式发布获奖者名单。</w:t>
      </w:r>
    </w:p>
    <w:p w:rsidR="009939AD" w:rsidRPr="009939AD" w:rsidRDefault="009939AD" w:rsidP="00EF5E5A">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sz w:val="32"/>
          <w:szCs w:val="20"/>
        </w:rPr>
        <w:t>五、</w:t>
      </w:r>
      <w:r w:rsidRPr="009939AD">
        <w:rPr>
          <w:rFonts w:ascii="方正黑体简体" w:eastAsia="方正黑体简体" w:hAnsi="Times New Roman" w:cs="Times New Roman" w:hint="eastAsia"/>
          <w:sz w:val="32"/>
          <w:szCs w:val="20"/>
        </w:rPr>
        <w:t>活动</w:t>
      </w:r>
      <w:r w:rsidRPr="009939AD">
        <w:rPr>
          <w:rFonts w:ascii="方正黑体简体" w:eastAsia="方正黑体简体" w:hAnsi="Times New Roman" w:cs="Times New Roman"/>
          <w:sz w:val="32"/>
          <w:szCs w:val="20"/>
        </w:rPr>
        <w:t>宣传</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．各高校团委</w:t>
      </w:r>
      <w:r w:rsidRPr="009939AD">
        <w:rPr>
          <w:rFonts w:ascii="Times New Roman" w:eastAsia="方正仿宋简体" w:hAnsi="Times New Roman" w:cs="Times New Roman" w:hint="eastAsia"/>
          <w:sz w:val="30"/>
          <w:szCs w:val="30"/>
        </w:rPr>
        <w:t>须</w:t>
      </w:r>
      <w:r w:rsidRPr="009939AD">
        <w:rPr>
          <w:rFonts w:ascii="Times New Roman" w:eastAsia="方正仿宋简体" w:hAnsi="Times New Roman" w:cs="Times New Roman"/>
          <w:sz w:val="30"/>
          <w:szCs w:val="30"/>
        </w:rPr>
        <w:t>在校园网、校内海报墙、校报、校广播等发布评选公告（</w:t>
      </w:r>
      <w:r w:rsidRPr="009939AD">
        <w:rPr>
          <w:rFonts w:ascii="Times New Roman" w:eastAsia="方正仿宋简体" w:hAnsi="Times New Roman" w:cs="Times New Roman" w:hint="eastAsia"/>
          <w:sz w:val="30"/>
          <w:szCs w:val="30"/>
        </w:rPr>
        <w:t>具体内容将由主办单位统一制作下发</w:t>
      </w:r>
      <w:r w:rsidRPr="009939AD">
        <w:rPr>
          <w:rFonts w:ascii="Times New Roman" w:eastAsia="方正仿宋简体" w:hAnsi="Times New Roman" w:cs="Times New Roman"/>
          <w:sz w:val="30"/>
          <w:szCs w:val="30"/>
        </w:rPr>
        <w:t>），并在学</w:t>
      </w:r>
      <w:proofErr w:type="gramStart"/>
      <w:r w:rsidRPr="009939AD">
        <w:rPr>
          <w:rFonts w:ascii="Times New Roman" w:eastAsia="方正仿宋简体" w:hAnsi="Times New Roman" w:cs="Times New Roman"/>
          <w:sz w:val="30"/>
          <w:szCs w:val="30"/>
        </w:rPr>
        <w:t>校官网</w:t>
      </w:r>
      <w:proofErr w:type="gramEnd"/>
      <w:r w:rsidRPr="009939AD">
        <w:rPr>
          <w:rFonts w:ascii="Times New Roman" w:eastAsia="方正仿宋简体" w:hAnsi="Times New Roman" w:cs="Times New Roman"/>
          <w:sz w:val="30"/>
          <w:szCs w:val="30"/>
        </w:rPr>
        <w:t>主页设置</w:t>
      </w:r>
      <w:r w:rsidRPr="009939AD">
        <w:rPr>
          <w:rFonts w:ascii="方正仿宋简体" w:eastAsia="方正仿宋简体" w:hAnsi="Times New Roman" w:cs="Times New Roman" w:hint="eastAsia"/>
          <w:sz w:val="30"/>
          <w:szCs w:val="30"/>
        </w:rPr>
        <w:t>“中国电信奖学金”投票</w:t>
      </w:r>
      <w:r w:rsidRPr="009939AD">
        <w:rPr>
          <w:rFonts w:ascii="Times New Roman" w:eastAsia="方正仿宋简体" w:hAnsi="Times New Roman" w:cs="Times New Roman"/>
          <w:sz w:val="30"/>
          <w:szCs w:val="30"/>
        </w:rPr>
        <w:t>专区进行投票支持。</w:t>
      </w:r>
    </w:p>
    <w:p w:rsidR="009939AD" w:rsidRPr="009939AD" w:rsidRDefault="009939AD" w:rsidP="009939AD">
      <w:pPr>
        <w:spacing w:line="520" w:lineRule="exact"/>
        <w:ind w:firstLineChars="200" w:firstLine="600"/>
        <w:rPr>
          <w:rFonts w:ascii="方正仿宋简体"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各校园电信营业厅</w:t>
      </w:r>
      <w:r w:rsidRPr="009939AD">
        <w:rPr>
          <w:rFonts w:ascii="Times New Roman" w:eastAsia="方正仿宋简体" w:hAnsi="Times New Roman" w:cs="Times New Roman" w:hint="eastAsia"/>
          <w:sz w:val="30"/>
          <w:szCs w:val="30"/>
        </w:rPr>
        <w:t>将</w:t>
      </w:r>
      <w:r w:rsidRPr="009939AD">
        <w:rPr>
          <w:rFonts w:ascii="Times New Roman" w:eastAsia="方正仿宋简体" w:hAnsi="Times New Roman" w:cs="Times New Roman"/>
          <w:sz w:val="30"/>
          <w:szCs w:val="30"/>
        </w:rPr>
        <w:t>设立</w:t>
      </w:r>
      <w:r w:rsidRPr="009939AD">
        <w:rPr>
          <w:rFonts w:ascii="方正仿宋简体" w:eastAsia="方正仿宋简体" w:hAnsi="Times New Roman" w:cs="Times New Roman" w:hint="eastAsia"/>
          <w:sz w:val="30"/>
          <w:szCs w:val="30"/>
        </w:rPr>
        <w:t>“中国电信奖学金”咨询点，提供报</w:t>
      </w:r>
      <w:r w:rsidRPr="009939AD">
        <w:rPr>
          <w:rFonts w:ascii="方正仿宋简体" w:eastAsia="方正仿宋简体" w:hAnsi="Times New Roman" w:cs="Times New Roman" w:hint="eastAsia"/>
          <w:sz w:val="30"/>
          <w:szCs w:val="30"/>
        </w:rPr>
        <w:lastRenderedPageBreak/>
        <w:t>名咨询、资料领取等服务。</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评选结束后，各高校团委</w:t>
      </w:r>
      <w:r w:rsidRPr="009939AD">
        <w:rPr>
          <w:rFonts w:ascii="Times New Roman" w:eastAsia="方正仿宋简体" w:hAnsi="Times New Roman" w:cs="Times New Roman" w:hint="eastAsia"/>
          <w:sz w:val="30"/>
          <w:szCs w:val="30"/>
        </w:rPr>
        <w:t>须</w:t>
      </w:r>
      <w:r w:rsidRPr="009939AD">
        <w:rPr>
          <w:rFonts w:ascii="Times New Roman" w:eastAsia="方正仿宋简体" w:hAnsi="Times New Roman" w:cs="Times New Roman"/>
          <w:sz w:val="30"/>
          <w:szCs w:val="30"/>
        </w:rPr>
        <w:t>在校园网（设立</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专栏）、校内海报墙、校报、校广播等发布评选结果，</w:t>
      </w:r>
      <w:r w:rsidRPr="009939AD">
        <w:rPr>
          <w:rFonts w:ascii="Times New Roman" w:eastAsia="方正仿宋简体" w:hAnsi="Times New Roman" w:cs="Times New Roman" w:hint="eastAsia"/>
          <w:sz w:val="30"/>
          <w:szCs w:val="30"/>
        </w:rPr>
        <w:t>并</w:t>
      </w:r>
      <w:r w:rsidRPr="009939AD">
        <w:rPr>
          <w:rFonts w:ascii="Times New Roman" w:eastAsia="方正仿宋简体" w:hAnsi="Times New Roman" w:cs="Times New Roman"/>
          <w:sz w:val="30"/>
          <w:szCs w:val="30"/>
        </w:rPr>
        <w:t>利用校</w:t>
      </w:r>
      <w:r w:rsidRPr="009939AD">
        <w:rPr>
          <w:rFonts w:ascii="Times New Roman" w:eastAsia="方正仿宋简体" w:hAnsi="Times New Roman" w:cs="Times New Roman" w:hint="eastAsia"/>
          <w:sz w:val="30"/>
          <w:szCs w:val="30"/>
        </w:rPr>
        <w:t>内</w:t>
      </w:r>
      <w:r w:rsidRPr="009939AD">
        <w:rPr>
          <w:rFonts w:ascii="Times New Roman" w:eastAsia="方正仿宋简体" w:hAnsi="Times New Roman" w:cs="Times New Roman"/>
          <w:sz w:val="30"/>
          <w:szCs w:val="30"/>
        </w:rPr>
        <w:t>各类媒体进行宣传报道</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扩大</w:t>
      </w:r>
      <w:r w:rsidRPr="009939AD">
        <w:rPr>
          <w:rFonts w:ascii="Times New Roman" w:eastAsia="方正仿宋简体" w:hAnsi="Times New Roman" w:cs="Times New Roman" w:hint="eastAsia"/>
          <w:sz w:val="30"/>
          <w:szCs w:val="30"/>
        </w:rPr>
        <w:t>活动</w:t>
      </w:r>
      <w:r w:rsidRPr="009939AD">
        <w:rPr>
          <w:rFonts w:ascii="Times New Roman" w:eastAsia="方正仿宋简体" w:hAnsi="Times New Roman" w:cs="Times New Roman"/>
          <w:sz w:val="30"/>
          <w:szCs w:val="30"/>
        </w:rPr>
        <w:t>的</w:t>
      </w:r>
      <w:r w:rsidRPr="009939AD">
        <w:rPr>
          <w:rFonts w:ascii="Times New Roman" w:eastAsia="方正仿宋简体" w:hAnsi="Times New Roman" w:cs="Times New Roman" w:hint="eastAsia"/>
          <w:sz w:val="30"/>
          <w:szCs w:val="30"/>
        </w:rPr>
        <w:t>影响和覆盖</w:t>
      </w:r>
      <w:r w:rsidRPr="009939AD">
        <w:rPr>
          <w:rFonts w:ascii="Times New Roman" w:eastAsia="方正仿宋简体" w:hAnsi="Times New Roman" w:cs="Times New Roman"/>
          <w:sz w:val="30"/>
          <w:szCs w:val="30"/>
        </w:rPr>
        <w:t>。</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4</w:t>
      </w:r>
      <w:r w:rsidRPr="009939AD">
        <w:rPr>
          <w:rFonts w:ascii="Times New Roman" w:eastAsia="方正仿宋简体" w:hAnsi="Times New Roman" w:cs="Times New Roman" w:hint="eastAsia"/>
          <w:sz w:val="30"/>
          <w:szCs w:val="30"/>
        </w:rPr>
        <w:t>．获得“</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天翼奖</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的学生，</w:t>
      </w:r>
      <w:r w:rsidRPr="009939AD">
        <w:rPr>
          <w:rFonts w:ascii="Times New Roman" w:eastAsia="方正仿宋简体" w:hAnsi="Times New Roman" w:cs="Times New Roman" w:hint="eastAsia"/>
          <w:sz w:val="30"/>
          <w:szCs w:val="30"/>
        </w:rPr>
        <w:t>将</w:t>
      </w:r>
      <w:r w:rsidRPr="009939AD">
        <w:rPr>
          <w:rFonts w:ascii="Times New Roman" w:eastAsia="方正仿宋简体" w:hAnsi="Times New Roman" w:cs="Times New Roman"/>
          <w:sz w:val="30"/>
          <w:szCs w:val="30"/>
        </w:rPr>
        <w:t>结合中国电信与团中央合作</w:t>
      </w:r>
      <w:r w:rsidRPr="009939AD">
        <w:rPr>
          <w:rFonts w:ascii="Times New Roman" w:eastAsia="方正仿宋简体" w:hAnsi="Times New Roman" w:cs="Times New Roman" w:hint="eastAsia"/>
          <w:sz w:val="30"/>
          <w:szCs w:val="30"/>
        </w:rPr>
        <w:t>开展</w:t>
      </w:r>
      <w:r w:rsidRPr="009939AD">
        <w:rPr>
          <w:rFonts w:ascii="Times New Roman" w:eastAsia="方正仿宋简体" w:hAnsi="Times New Roman" w:cs="Times New Roman"/>
          <w:sz w:val="30"/>
          <w:szCs w:val="30"/>
        </w:rPr>
        <w:t>的</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与信仰对话</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活动，</w:t>
      </w:r>
      <w:r w:rsidRPr="009939AD">
        <w:rPr>
          <w:rFonts w:ascii="Times New Roman" w:eastAsia="方正仿宋简体" w:hAnsi="Times New Roman" w:cs="Times New Roman" w:hint="eastAsia"/>
          <w:sz w:val="30"/>
          <w:szCs w:val="30"/>
        </w:rPr>
        <w:t>适时开展</w:t>
      </w:r>
      <w:r w:rsidRPr="009939AD">
        <w:rPr>
          <w:rFonts w:ascii="Times New Roman" w:eastAsia="方正仿宋简体" w:hAnsi="Times New Roman" w:cs="Times New Roman"/>
          <w:sz w:val="30"/>
          <w:szCs w:val="30"/>
        </w:rPr>
        <w:t>巡讲</w:t>
      </w:r>
      <w:r w:rsidRPr="009939AD">
        <w:rPr>
          <w:rFonts w:ascii="Times New Roman" w:eastAsia="方正仿宋简体" w:hAnsi="Times New Roman" w:cs="Times New Roman" w:hint="eastAsia"/>
          <w:sz w:val="30"/>
          <w:szCs w:val="30"/>
        </w:rPr>
        <w:t>活动</w:t>
      </w:r>
      <w:r w:rsidRPr="009939AD">
        <w:rPr>
          <w:rFonts w:ascii="Times New Roman" w:eastAsia="方正仿宋简体" w:hAnsi="Times New Roman" w:cs="Times New Roman"/>
          <w:sz w:val="30"/>
          <w:szCs w:val="30"/>
        </w:rPr>
        <w:t>；获得</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飞</w:t>
      </w:r>
      <w:r w:rsidRPr="009939AD">
        <w:rPr>
          <w:rFonts w:ascii="Times New Roman" w:eastAsia="方正仿宋简体" w:hAnsi="Times New Roman" w:cs="Times New Roman"/>
          <w:sz w:val="30"/>
          <w:szCs w:val="30"/>
        </w:rPr>
        <w:t>Young</w:t>
      </w:r>
      <w:r w:rsidRPr="009939AD">
        <w:rPr>
          <w:rFonts w:ascii="Times New Roman" w:eastAsia="方正仿宋简体" w:hAnsi="Times New Roman" w:cs="Times New Roman"/>
          <w:sz w:val="30"/>
          <w:szCs w:val="30"/>
        </w:rPr>
        <w:t>奖</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的学生</w:t>
      </w:r>
      <w:r w:rsidRPr="009939AD">
        <w:rPr>
          <w:rFonts w:ascii="Times New Roman" w:eastAsia="方正仿宋简体" w:hAnsi="Times New Roman" w:cs="Times New Roman" w:hint="eastAsia"/>
          <w:sz w:val="30"/>
          <w:szCs w:val="30"/>
        </w:rPr>
        <w:t>，可由所在省级或校级团组织适时安排</w:t>
      </w:r>
      <w:r w:rsidRPr="009939AD">
        <w:rPr>
          <w:rFonts w:ascii="Times New Roman" w:eastAsia="方正仿宋简体" w:hAnsi="Times New Roman" w:cs="Times New Roman"/>
          <w:sz w:val="30"/>
          <w:szCs w:val="30"/>
        </w:rPr>
        <w:t>到当地中小学进行学习成长经验分享。</w:t>
      </w:r>
    </w:p>
    <w:p w:rsidR="009939AD" w:rsidRPr="009939AD" w:rsidRDefault="009939AD" w:rsidP="00EF5E5A">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sz w:val="32"/>
          <w:szCs w:val="20"/>
        </w:rPr>
        <w:t>六、有关要求</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．各地各高校团组织要对此充分重视、认真组织、广泛宣传，要注重坚持公平、公正、公开的评选原则，组织开展好本级评选各个环节的工作。</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．请各省级评委会参照《</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w:t>
      </w:r>
      <w:r w:rsidRPr="009939AD">
        <w:rPr>
          <w:rFonts w:ascii="方正仿宋简体" w:eastAsia="方正仿宋简体" w:hAnsi="Times New Roman" w:cs="Times New Roman" w:hint="eastAsia"/>
          <w:sz w:val="30"/>
          <w:szCs w:val="30"/>
        </w:rPr>
        <w:t>度“中国电信奖学金”评</w:t>
      </w:r>
      <w:r w:rsidRPr="009939AD">
        <w:rPr>
          <w:rFonts w:ascii="Times New Roman" w:eastAsia="方正仿宋简体" w:hAnsi="Times New Roman" w:cs="Times New Roman"/>
          <w:sz w:val="30"/>
          <w:szCs w:val="30"/>
        </w:rPr>
        <w:t>选办法》（见附件</w:t>
      </w:r>
      <w:r w:rsidRPr="009939AD">
        <w:rPr>
          <w:rFonts w:ascii="Times New Roman" w:eastAsia="方正仿宋简体" w:hAnsi="Times New Roman" w:cs="Times New Roman" w:hint="eastAsia"/>
          <w:sz w:val="30"/>
          <w:szCs w:val="30"/>
        </w:rPr>
        <w:t>1</w:t>
      </w:r>
      <w:r w:rsidRPr="009939AD">
        <w:rPr>
          <w:rFonts w:ascii="Times New Roman" w:eastAsia="方正仿宋简体" w:hAnsi="Times New Roman" w:cs="Times New Roman"/>
          <w:sz w:val="30"/>
          <w:szCs w:val="30"/>
        </w:rPr>
        <w:t>），于</w:t>
      </w:r>
      <w:r w:rsidRPr="009939AD">
        <w:rPr>
          <w:rFonts w:ascii="Times New Roman" w:eastAsia="方正仿宋简体" w:hAnsi="Times New Roman" w:cs="Times New Roman"/>
          <w:sz w:val="30"/>
          <w:szCs w:val="30"/>
        </w:rPr>
        <w:t>2015</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月</w:t>
      </w:r>
      <w:r w:rsidRPr="009939AD">
        <w:rPr>
          <w:rFonts w:ascii="Times New Roman" w:eastAsia="方正仿宋简体" w:hAnsi="Times New Roman" w:cs="Times New Roman" w:hint="eastAsia"/>
          <w:sz w:val="30"/>
          <w:szCs w:val="30"/>
        </w:rPr>
        <w:t>2</w:t>
      </w:r>
      <w:r w:rsidRPr="009939AD">
        <w:rPr>
          <w:rFonts w:ascii="Times New Roman" w:eastAsia="方正仿宋简体" w:hAnsi="Times New Roman" w:cs="Times New Roman"/>
          <w:sz w:val="30"/>
          <w:szCs w:val="30"/>
        </w:rPr>
        <w:t>4</w:t>
      </w:r>
      <w:r w:rsidRPr="009939AD">
        <w:rPr>
          <w:rFonts w:ascii="Times New Roman" w:eastAsia="方正仿宋简体" w:hAnsi="Times New Roman" w:cs="Times New Roman"/>
          <w:sz w:val="30"/>
          <w:szCs w:val="30"/>
        </w:rPr>
        <w:t>日前，按照名额分配表（见附件</w:t>
      </w:r>
      <w:r w:rsidRPr="009939AD">
        <w:rPr>
          <w:rFonts w:ascii="Times New Roman" w:eastAsia="方正仿宋简体" w:hAnsi="Times New Roman" w:cs="Times New Roman" w:hint="eastAsia"/>
          <w:sz w:val="30"/>
          <w:szCs w:val="30"/>
        </w:rPr>
        <w:t>2</w:t>
      </w:r>
      <w:r w:rsidRPr="009939AD">
        <w:rPr>
          <w:rFonts w:ascii="Times New Roman" w:eastAsia="方正仿宋简体" w:hAnsi="Times New Roman" w:cs="Times New Roman"/>
          <w:sz w:val="30"/>
          <w:szCs w:val="30"/>
        </w:rPr>
        <w:t>）中的规定名额，将复评结果及全部材料上报全国评委会。各省推荐的</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天翼奖</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候选人须在申请表中注明，事迹材料不少于</w:t>
      </w:r>
      <w:r w:rsidRPr="009939AD">
        <w:rPr>
          <w:rFonts w:ascii="Times New Roman" w:eastAsia="方正仿宋简体" w:hAnsi="Times New Roman" w:cs="Times New Roman"/>
          <w:sz w:val="30"/>
          <w:szCs w:val="30"/>
        </w:rPr>
        <w:t>2000</w:t>
      </w:r>
      <w:r w:rsidRPr="009939AD">
        <w:rPr>
          <w:rFonts w:ascii="Times New Roman" w:eastAsia="方正仿宋简体" w:hAnsi="Times New Roman" w:cs="Times New Roman"/>
          <w:sz w:val="30"/>
          <w:szCs w:val="30"/>
        </w:rPr>
        <w:t>字。</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．活动相关事宜咨询可通过电子邮件方式发送至主办单位开通的专门邮箱</w:t>
      </w:r>
      <w:r w:rsidRPr="009939AD">
        <w:rPr>
          <w:rFonts w:ascii="Times New Roman" w:eastAsia="方正仿宋简体" w:hAnsi="Times New Roman" w:cs="Times New Roman"/>
          <w:sz w:val="30"/>
          <w:szCs w:val="30"/>
        </w:rPr>
        <w:t>dianxinjxj2014@163.com</w:t>
      </w:r>
      <w:r w:rsidRPr="009939AD">
        <w:rPr>
          <w:rFonts w:ascii="Times New Roman" w:eastAsia="方正仿宋简体" w:hAnsi="Times New Roman" w:cs="Times New Roman"/>
          <w:sz w:val="30"/>
          <w:szCs w:val="30"/>
        </w:rPr>
        <w:t>，主办单位</w:t>
      </w:r>
      <w:r w:rsidRPr="009939AD">
        <w:rPr>
          <w:rFonts w:ascii="Times New Roman" w:eastAsia="方正仿宋简体" w:hAnsi="Times New Roman" w:cs="Times New Roman" w:hint="eastAsia"/>
          <w:sz w:val="30"/>
          <w:szCs w:val="30"/>
        </w:rPr>
        <w:t>（团中央学校部）</w:t>
      </w:r>
      <w:r w:rsidRPr="009939AD">
        <w:rPr>
          <w:rFonts w:ascii="Times New Roman" w:eastAsia="方正仿宋简体" w:hAnsi="Times New Roman" w:cs="Times New Roman"/>
          <w:sz w:val="30"/>
          <w:szCs w:val="30"/>
        </w:rPr>
        <w:t>将由专人进行解答。</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附件：</w:t>
      </w:r>
      <w:r w:rsidRPr="009939AD">
        <w:rPr>
          <w:rFonts w:ascii="Times New Roman" w:eastAsia="方正仿宋简体" w:hAnsi="Times New Roman" w:cs="Times New Roman"/>
          <w:sz w:val="30"/>
          <w:szCs w:val="30"/>
        </w:rPr>
        <w:t>1. 2014</w:t>
      </w:r>
      <w:r w:rsidRPr="009939AD">
        <w:rPr>
          <w:rFonts w:ascii="Times New Roman" w:eastAsia="方正仿宋简体" w:hAnsi="Times New Roman" w:cs="Times New Roman"/>
          <w:sz w:val="30"/>
          <w:szCs w:val="30"/>
        </w:rPr>
        <w:t>年</w:t>
      </w:r>
      <w:r w:rsidRPr="009939AD">
        <w:rPr>
          <w:rFonts w:ascii="方正仿宋简体" w:eastAsia="方正仿宋简体" w:hAnsi="Times New Roman" w:cs="Times New Roman" w:hint="eastAsia"/>
          <w:sz w:val="30"/>
          <w:szCs w:val="30"/>
        </w:rPr>
        <w:t>度“中国电信奖学金”评</w:t>
      </w:r>
      <w:r w:rsidRPr="009939AD">
        <w:rPr>
          <w:rFonts w:ascii="Times New Roman" w:eastAsia="方正仿宋简体" w:hAnsi="Times New Roman" w:cs="Times New Roman"/>
          <w:sz w:val="30"/>
          <w:szCs w:val="30"/>
        </w:rPr>
        <w:t>选办法</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 xml:space="preserve">      2</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年度</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名额分配表</w:t>
      </w:r>
    </w:p>
    <w:p w:rsidR="009939AD" w:rsidRPr="009939AD" w:rsidRDefault="009939AD" w:rsidP="009939AD">
      <w:pPr>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 xml:space="preserve">      3</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年度</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申报表</w:t>
      </w:r>
    </w:p>
    <w:p w:rsidR="009939AD" w:rsidRPr="009939AD" w:rsidRDefault="009939AD" w:rsidP="009939AD">
      <w:pPr>
        <w:spacing w:line="520" w:lineRule="exact"/>
        <w:ind w:firstLineChars="200" w:firstLine="640"/>
        <w:rPr>
          <w:rFonts w:ascii="Times New Roman" w:eastAsia="方正仿宋简体" w:hAnsi="Times New Roman" w:cs="Times New Roman"/>
          <w:sz w:val="32"/>
          <w:szCs w:val="20"/>
        </w:rPr>
      </w:pPr>
    </w:p>
    <w:p w:rsidR="009939AD" w:rsidRPr="009939AD" w:rsidRDefault="009939AD" w:rsidP="009939AD">
      <w:pPr>
        <w:spacing w:line="520" w:lineRule="exact"/>
        <w:ind w:firstLineChars="200" w:firstLine="640"/>
        <w:rPr>
          <w:rFonts w:ascii="Times New Roman" w:eastAsia="方正仿宋简体" w:hAnsi="Times New Roman" w:cs="Times New Roman"/>
          <w:sz w:val="32"/>
          <w:szCs w:val="20"/>
        </w:rPr>
      </w:pPr>
    </w:p>
    <w:p w:rsidR="009939AD" w:rsidRPr="009939AD" w:rsidRDefault="009939AD" w:rsidP="009939AD">
      <w:pPr>
        <w:spacing w:line="520" w:lineRule="exact"/>
        <w:ind w:firstLineChars="1800" w:firstLine="54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团中央学校部</w:t>
      </w:r>
    </w:p>
    <w:p w:rsidR="009939AD" w:rsidRPr="009939AD" w:rsidRDefault="009939AD" w:rsidP="00EF5E5A">
      <w:pPr>
        <w:spacing w:line="520" w:lineRule="exact"/>
        <w:ind w:firstLineChars="1745" w:firstLine="5235"/>
        <w:rPr>
          <w:rFonts w:ascii="Times New Roman" w:eastAsia="宋体" w:hAnsi="Times New Roman" w:cs="Times New Roman"/>
          <w:szCs w:val="20"/>
        </w:rPr>
      </w:pP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hint="eastAsia"/>
          <w:sz w:val="30"/>
          <w:szCs w:val="30"/>
        </w:rPr>
        <w:t>2</w:t>
      </w:r>
      <w:r w:rsidRPr="009939AD">
        <w:rPr>
          <w:rFonts w:ascii="Times New Roman" w:eastAsia="方正仿宋简体" w:hAnsi="Times New Roman" w:cs="Times New Roman"/>
          <w:sz w:val="30"/>
          <w:szCs w:val="30"/>
        </w:rPr>
        <w:t>月</w:t>
      </w:r>
      <w:r w:rsidRPr="009939AD">
        <w:rPr>
          <w:rFonts w:ascii="Times New Roman" w:eastAsia="方正仿宋简体" w:hAnsi="Times New Roman" w:cs="Times New Roman" w:hint="eastAsia"/>
          <w:sz w:val="30"/>
          <w:szCs w:val="30"/>
        </w:rPr>
        <w:t>8</w:t>
      </w:r>
      <w:r w:rsidRPr="009939AD">
        <w:rPr>
          <w:rFonts w:ascii="Times New Roman" w:eastAsia="方正仿宋简体" w:hAnsi="Times New Roman" w:cs="Times New Roman"/>
          <w:sz w:val="30"/>
          <w:szCs w:val="30"/>
        </w:rPr>
        <w:t>日</w:t>
      </w:r>
      <w:r w:rsidRPr="009939AD">
        <w:rPr>
          <w:rFonts w:ascii="Times New Roman" w:eastAsia="宋体" w:hAnsi="Times New Roman" w:cs="Times New Roman"/>
          <w:szCs w:val="20"/>
        </w:rPr>
        <w:br w:type="page"/>
      </w:r>
    </w:p>
    <w:p w:rsidR="009939AD" w:rsidRPr="009939AD" w:rsidRDefault="009939AD" w:rsidP="009939AD">
      <w:pPr>
        <w:widowControl/>
        <w:spacing w:line="520" w:lineRule="exact"/>
        <w:jc w:val="left"/>
        <w:rPr>
          <w:rFonts w:ascii="Times New Roman" w:eastAsia="方正仿宋简体" w:hAnsi="Times New Roman" w:cs="Times New Roman"/>
          <w:b/>
          <w:sz w:val="32"/>
          <w:szCs w:val="20"/>
        </w:rPr>
      </w:pPr>
      <w:r w:rsidRPr="009939AD">
        <w:rPr>
          <w:rFonts w:ascii="Times New Roman" w:eastAsia="方正仿宋简体" w:hAnsi="Times New Roman" w:cs="Times New Roman"/>
          <w:b/>
          <w:sz w:val="32"/>
          <w:szCs w:val="20"/>
        </w:rPr>
        <w:lastRenderedPageBreak/>
        <w:t>附件</w:t>
      </w:r>
      <w:r w:rsidRPr="009939AD">
        <w:rPr>
          <w:rFonts w:ascii="Times New Roman" w:eastAsia="方正仿宋简体" w:hAnsi="Times New Roman" w:cs="Times New Roman"/>
          <w:b/>
          <w:sz w:val="32"/>
          <w:szCs w:val="20"/>
        </w:rPr>
        <w:t>1</w:t>
      </w:r>
      <w:r w:rsidRPr="009939AD">
        <w:rPr>
          <w:rFonts w:ascii="Times New Roman" w:eastAsia="方正仿宋简体" w:hAnsi="Times New Roman" w:cs="Times New Roman"/>
          <w:b/>
          <w:sz w:val="32"/>
          <w:szCs w:val="20"/>
        </w:rPr>
        <w:t>：</w:t>
      </w:r>
    </w:p>
    <w:p w:rsidR="009939AD" w:rsidRPr="009939AD" w:rsidRDefault="009939AD" w:rsidP="009939AD">
      <w:pPr>
        <w:widowControl/>
        <w:spacing w:line="520" w:lineRule="exact"/>
        <w:rPr>
          <w:rFonts w:ascii="Times New Roman" w:eastAsia="方正仿宋简体" w:hAnsi="Times New Roman" w:cs="Times New Roman"/>
          <w:b/>
          <w:sz w:val="32"/>
          <w:szCs w:val="20"/>
        </w:rPr>
      </w:pPr>
    </w:p>
    <w:p w:rsidR="009939AD" w:rsidRPr="009939AD" w:rsidRDefault="009939AD" w:rsidP="009939AD">
      <w:pPr>
        <w:spacing w:line="520" w:lineRule="exact"/>
        <w:jc w:val="center"/>
        <w:rPr>
          <w:rFonts w:ascii="方正小标宋简体" w:eastAsia="方正小标宋简体" w:hAnsi="Times New Roman" w:cs="Times New Roman"/>
          <w:b/>
          <w:sz w:val="36"/>
          <w:szCs w:val="36"/>
        </w:rPr>
      </w:pPr>
      <w:r w:rsidRPr="009939AD">
        <w:rPr>
          <w:rFonts w:ascii="方正小标宋简体" w:eastAsia="方正小标宋简体" w:hAnsi="Times New Roman" w:cs="Times New Roman" w:hint="eastAsia"/>
          <w:b/>
          <w:sz w:val="36"/>
          <w:szCs w:val="36"/>
        </w:rPr>
        <w:t>2014年度“中国电信奖学金”评选办法</w:t>
      </w:r>
    </w:p>
    <w:p w:rsidR="009939AD" w:rsidRPr="009939AD" w:rsidRDefault="009939AD" w:rsidP="009939AD">
      <w:pPr>
        <w:widowControl/>
        <w:spacing w:line="520" w:lineRule="exact"/>
        <w:ind w:firstLineChars="200" w:firstLine="643"/>
        <w:rPr>
          <w:rFonts w:ascii="Times New Roman" w:eastAsia="方正仿宋简体" w:hAnsi="Times New Roman" w:cs="Times New Roman"/>
          <w:b/>
          <w:sz w:val="32"/>
          <w:szCs w:val="20"/>
        </w:rPr>
      </w:pPr>
    </w:p>
    <w:p w:rsidR="009939AD" w:rsidRPr="009939AD" w:rsidRDefault="009939AD" w:rsidP="00EF5E5A">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sz w:val="32"/>
          <w:szCs w:val="20"/>
        </w:rPr>
        <w:t>一、奖学金</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第一条 “中国电信奖学金”由共青团中央、中国电信集团公司及全国学联联合设立。</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第二条 “中国电信奖学金”评选活动旨在发掘、树立、宣传优秀青年学生典型，发挥示范引领作用，引导广大青年学生培育和</w:t>
      </w:r>
      <w:proofErr w:type="gramStart"/>
      <w:r w:rsidRPr="009939AD">
        <w:rPr>
          <w:rFonts w:ascii="方正仿宋简体" w:eastAsia="方正仿宋简体" w:hAnsi="Times New Roman" w:cs="Times New Roman" w:hint="eastAsia"/>
          <w:sz w:val="30"/>
          <w:szCs w:val="30"/>
        </w:rPr>
        <w:t>践行</w:t>
      </w:r>
      <w:proofErr w:type="gramEnd"/>
      <w:r w:rsidRPr="009939AD">
        <w:rPr>
          <w:rFonts w:ascii="方正仿宋简体" w:eastAsia="方正仿宋简体" w:hAnsi="Times New Roman" w:cs="Times New Roman" w:hint="eastAsia"/>
          <w:sz w:val="30"/>
          <w:szCs w:val="30"/>
        </w:rPr>
        <w:t>社会主义核心价值观，为实现中国梦而不懈奋斗。</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第三条 “中国电信奖学金”分为“中国电信奖学金·天翼奖”和“中国电信奖学金·</w:t>
      </w:r>
      <w:r w:rsidRPr="009939AD">
        <w:rPr>
          <w:rFonts w:ascii="Times New Roman" w:eastAsia="方正仿宋简体" w:hAnsi="Times New Roman" w:cs="Times New Roman"/>
          <w:sz w:val="30"/>
          <w:szCs w:val="30"/>
        </w:rPr>
        <w:t>飞</w:t>
      </w:r>
      <w:r w:rsidRPr="009939AD">
        <w:rPr>
          <w:rFonts w:ascii="Times New Roman" w:eastAsia="方正仿宋简体" w:hAnsi="Times New Roman" w:cs="Times New Roman"/>
          <w:sz w:val="30"/>
          <w:szCs w:val="30"/>
        </w:rPr>
        <w:t>Young</w:t>
      </w:r>
      <w:r w:rsidRPr="009939AD">
        <w:rPr>
          <w:rFonts w:ascii="方正仿宋简体" w:eastAsia="方正仿宋简体" w:hAnsi="Times New Roman" w:cs="Times New Roman" w:hint="eastAsia"/>
          <w:sz w:val="30"/>
          <w:szCs w:val="30"/>
        </w:rPr>
        <w:t>奖”。</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奖项设置如下：</w:t>
      </w:r>
    </w:p>
    <w:p w:rsidR="009939AD" w:rsidRPr="009939AD" w:rsidRDefault="009939AD" w:rsidP="009939AD">
      <w:pPr>
        <w:widowControl/>
        <w:spacing w:line="520" w:lineRule="exact"/>
        <w:ind w:firstLineChars="200" w:firstLine="600"/>
        <w:rPr>
          <w:rFonts w:ascii="Times New Roman" w:eastAsia="方正楷体简体" w:hAnsi="Times New Roman" w:cs="Times New Roman"/>
          <w:sz w:val="30"/>
          <w:szCs w:val="30"/>
        </w:rPr>
      </w:pPr>
      <w:r w:rsidRPr="009939AD">
        <w:rPr>
          <w:rFonts w:ascii="Times New Roman" w:eastAsia="方正楷体简体" w:hAnsi="Times New Roman" w:cs="Times New Roman"/>
          <w:sz w:val="30"/>
          <w:szCs w:val="30"/>
        </w:rPr>
        <w:t>（一）</w:t>
      </w:r>
      <w:r w:rsidRPr="009939AD">
        <w:rPr>
          <w:rFonts w:ascii="方正楷体简体" w:eastAsia="方正楷体简体" w:hAnsi="Times New Roman" w:cs="Times New Roman" w:hint="eastAsia"/>
          <w:sz w:val="30"/>
          <w:szCs w:val="30"/>
        </w:rPr>
        <w:t>“中国电信奖学金·天翼奖”</w:t>
      </w:r>
      <w:r w:rsidRPr="009939AD">
        <w:rPr>
          <w:rFonts w:ascii="Times New Roman" w:eastAsia="方正楷体简体" w:hAnsi="Times New Roman" w:cs="Times New Roman"/>
          <w:sz w:val="30"/>
          <w:szCs w:val="30"/>
        </w:rPr>
        <w:t>（</w:t>
      </w:r>
      <w:r w:rsidRPr="009939AD">
        <w:rPr>
          <w:rFonts w:ascii="Times New Roman" w:eastAsia="方正楷体简体" w:hAnsi="Times New Roman" w:cs="Times New Roman"/>
          <w:sz w:val="30"/>
          <w:szCs w:val="30"/>
        </w:rPr>
        <w:t>50</w:t>
      </w:r>
      <w:r w:rsidRPr="009939AD">
        <w:rPr>
          <w:rFonts w:ascii="Times New Roman" w:eastAsia="方正楷体简体" w:hAnsi="Times New Roman" w:cs="Times New Roman"/>
          <w:sz w:val="30"/>
          <w:szCs w:val="30"/>
        </w:rPr>
        <w:t>名）</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．每名学生奖励金额为人民币</w:t>
      </w: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万元；</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．中国电信集团为有意愿的获奖学生优先安排岗位实习；</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．符合中国电信集团及所属单位招聘条件的，可予以直接录用。</w:t>
      </w:r>
    </w:p>
    <w:p w:rsidR="009939AD" w:rsidRPr="009939AD" w:rsidRDefault="009939AD" w:rsidP="009939AD">
      <w:pPr>
        <w:widowControl/>
        <w:spacing w:line="520" w:lineRule="exact"/>
        <w:ind w:firstLineChars="200" w:firstLine="600"/>
        <w:rPr>
          <w:rFonts w:ascii="Times New Roman" w:eastAsia="方正楷体简体" w:hAnsi="Times New Roman" w:cs="Times New Roman"/>
          <w:sz w:val="30"/>
          <w:szCs w:val="30"/>
        </w:rPr>
      </w:pPr>
      <w:r w:rsidRPr="009939AD">
        <w:rPr>
          <w:rFonts w:ascii="Times New Roman" w:eastAsia="方正楷体简体" w:hAnsi="Times New Roman" w:cs="Times New Roman"/>
          <w:sz w:val="30"/>
          <w:szCs w:val="30"/>
        </w:rPr>
        <w:t>（二）</w:t>
      </w:r>
      <w:r w:rsidRPr="009939AD">
        <w:rPr>
          <w:rFonts w:ascii="方正楷体简体" w:eastAsia="方正楷体简体" w:hAnsi="Times New Roman" w:cs="Times New Roman" w:hint="eastAsia"/>
          <w:sz w:val="30"/>
          <w:szCs w:val="30"/>
        </w:rPr>
        <w:t>“中国电信奖学金·飞</w:t>
      </w:r>
      <w:r w:rsidRPr="009939AD">
        <w:rPr>
          <w:rFonts w:ascii="Times New Roman" w:eastAsia="方正楷体简体" w:hAnsi="Times New Roman" w:cs="Times New Roman"/>
          <w:sz w:val="30"/>
          <w:szCs w:val="30"/>
        </w:rPr>
        <w:t>Young</w:t>
      </w:r>
      <w:r w:rsidRPr="009939AD">
        <w:rPr>
          <w:rFonts w:ascii="Times New Roman" w:eastAsia="方正楷体简体" w:hAnsi="Times New Roman" w:cs="Times New Roman"/>
          <w:sz w:val="30"/>
          <w:szCs w:val="30"/>
        </w:rPr>
        <w:t>奖</w:t>
      </w:r>
      <w:r w:rsidRPr="009939AD">
        <w:rPr>
          <w:rFonts w:ascii="Times New Roman" w:eastAsia="方正楷体简体" w:hAnsi="Times New Roman" w:cs="Times New Roman" w:hint="eastAsia"/>
          <w:sz w:val="30"/>
          <w:szCs w:val="30"/>
        </w:rPr>
        <w:t>”</w:t>
      </w:r>
      <w:r w:rsidRPr="009939AD">
        <w:rPr>
          <w:rFonts w:ascii="Times New Roman" w:eastAsia="方正楷体简体" w:hAnsi="Times New Roman" w:cs="Times New Roman"/>
          <w:sz w:val="30"/>
          <w:szCs w:val="30"/>
        </w:rPr>
        <w:t>（</w:t>
      </w:r>
      <w:r w:rsidRPr="009939AD">
        <w:rPr>
          <w:rFonts w:ascii="Times New Roman" w:eastAsia="方正楷体简体" w:hAnsi="Times New Roman" w:cs="Times New Roman"/>
          <w:sz w:val="30"/>
          <w:szCs w:val="30"/>
        </w:rPr>
        <w:t>1700</w:t>
      </w:r>
      <w:r w:rsidRPr="009939AD">
        <w:rPr>
          <w:rFonts w:ascii="Times New Roman" w:eastAsia="方正楷体简体" w:hAnsi="Times New Roman" w:cs="Times New Roman"/>
          <w:sz w:val="30"/>
          <w:szCs w:val="30"/>
        </w:rPr>
        <w:t>名）</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．每名学生奖励金额为人民币</w:t>
      </w:r>
      <w:r w:rsidRPr="009939AD">
        <w:rPr>
          <w:rFonts w:ascii="Times New Roman" w:eastAsia="方正仿宋简体" w:hAnsi="Times New Roman" w:cs="Times New Roman"/>
          <w:sz w:val="30"/>
          <w:szCs w:val="30"/>
        </w:rPr>
        <w:t>5000</w:t>
      </w:r>
      <w:r w:rsidRPr="009939AD">
        <w:rPr>
          <w:rFonts w:ascii="Times New Roman" w:eastAsia="方正仿宋简体" w:hAnsi="Times New Roman" w:cs="Times New Roman"/>
          <w:sz w:val="30"/>
          <w:szCs w:val="30"/>
        </w:rPr>
        <w:t>元；</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．中国电信集团为有意愿的获奖学生优先安排岗位实习；</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．符合中国电信集团及所属单位招聘条件的，在同等条件些可优先录用。</w:t>
      </w:r>
    </w:p>
    <w:p w:rsidR="009939AD" w:rsidRPr="009939AD" w:rsidRDefault="009939AD" w:rsidP="00EF5E5A">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sz w:val="32"/>
          <w:szCs w:val="20"/>
        </w:rPr>
        <w:t>二、评选范围及时间</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第四条 “中国电信奖学金”的评选对象为全日制非成人教育的各类高等院校在校专科生、本科生、硕士研究生和博士研究生（均不含在职研究生）。</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方正仿宋简体" w:eastAsia="方正仿宋简体" w:hAnsi="Times New Roman" w:cs="Times New Roman" w:hint="eastAsia"/>
          <w:sz w:val="30"/>
          <w:szCs w:val="30"/>
        </w:rPr>
        <w:lastRenderedPageBreak/>
        <w:t>第五条</w:t>
      </w:r>
      <w:r w:rsidRPr="009939AD">
        <w:rPr>
          <w:rFonts w:ascii="方正楷体简体" w:eastAsia="方正楷体简体" w:hAnsi="Times New Roman" w:cs="Times New Roman"/>
          <w:sz w:val="30"/>
          <w:szCs w:val="30"/>
        </w:rPr>
        <w:t xml:space="preserve"> </w:t>
      </w:r>
      <w:r w:rsidRPr="009939AD">
        <w:rPr>
          <w:rFonts w:ascii="方正仿宋简体" w:eastAsia="方正仿宋简体" w:hAnsi="Times New Roman" w:cs="Times New Roman" w:hint="eastAsia"/>
          <w:sz w:val="30"/>
          <w:szCs w:val="30"/>
        </w:rPr>
        <w:t>“中国电信奖学金”评</w:t>
      </w:r>
      <w:r w:rsidRPr="009939AD">
        <w:rPr>
          <w:rFonts w:ascii="Times New Roman" w:eastAsia="方正仿宋简体" w:hAnsi="Times New Roman" w:cs="Times New Roman"/>
          <w:sz w:val="30"/>
          <w:szCs w:val="30"/>
        </w:rPr>
        <w:t>选时间为</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12</w:t>
      </w:r>
      <w:r w:rsidRPr="009939AD">
        <w:rPr>
          <w:rFonts w:ascii="Times New Roman" w:eastAsia="方正仿宋简体" w:hAnsi="Times New Roman" w:cs="Times New Roman"/>
          <w:sz w:val="30"/>
          <w:szCs w:val="30"/>
        </w:rPr>
        <w:t>月至</w:t>
      </w:r>
      <w:r w:rsidRPr="009939AD">
        <w:rPr>
          <w:rFonts w:ascii="Times New Roman" w:eastAsia="方正仿宋简体" w:hAnsi="Times New Roman" w:cs="Times New Roman"/>
          <w:sz w:val="30"/>
          <w:szCs w:val="30"/>
        </w:rPr>
        <w:t>2015</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月，分为校级评选（</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12</w:t>
      </w:r>
      <w:r w:rsidRPr="009939AD">
        <w:rPr>
          <w:rFonts w:ascii="Times New Roman" w:eastAsia="方正仿宋简体" w:hAnsi="Times New Roman" w:cs="Times New Roman"/>
          <w:sz w:val="30"/>
          <w:szCs w:val="30"/>
        </w:rPr>
        <w:t>月下旬前）、省级评选（</w:t>
      </w:r>
      <w:r w:rsidRPr="009939AD">
        <w:rPr>
          <w:rFonts w:ascii="Times New Roman" w:eastAsia="方正仿宋简体" w:hAnsi="Times New Roman" w:cs="Times New Roman"/>
          <w:sz w:val="30"/>
          <w:szCs w:val="30"/>
        </w:rPr>
        <w:t>2014</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月下旬前）、国选（</w:t>
      </w:r>
      <w:r w:rsidRPr="009939AD">
        <w:rPr>
          <w:rFonts w:ascii="Times New Roman" w:eastAsia="方正仿宋简体" w:hAnsi="Times New Roman" w:cs="Times New Roman"/>
          <w:sz w:val="30"/>
          <w:szCs w:val="30"/>
        </w:rPr>
        <w:t>2015</w:t>
      </w:r>
      <w:r w:rsidRPr="009939AD">
        <w:rPr>
          <w:rFonts w:ascii="Times New Roman" w:eastAsia="方正仿宋简体" w:hAnsi="Times New Roman" w:cs="Times New Roman"/>
          <w:sz w:val="30"/>
          <w:szCs w:val="30"/>
        </w:rPr>
        <w:t>年</w:t>
      </w: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月下旬前）三个阶段。</w:t>
      </w:r>
    </w:p>
    <w:p w:rsidR="009939AD" w:rsidRPr="009939AD" w:rsidRDefault="009939AD" w:rsidP="00EF5E5A">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hint="eastAsia"/>
          <w:sz w:val="32"/>
          <w:szCs w:val="20"/>
        </w:rPr>
        <w:t>三、评选条件</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第六条</w:t>
      </w:r>
      <w:r w:rsidRPr="009939AD">
        <w:rPr>
          <w:rFonts w:ascii="Times New Roman" w:eastAsia="方正仿宋简体" w:hAnsi="Times New Roman" w:cs="Times New Roman"/>
          <w:sz w:val="30"/>
          <w:szCs w:val="30"/>
        </w:rPr>
        <w:t xml:space="preserve"> </w:t>
      </w:r>
      <w:r w:rsidRPr="009939AD">
        <w:rPr>
          <w:rFonts w:ascii="方正仿宋简体" w:eastAsia="方正仿宋简体" w:hAnsi="Times New Roman" w:cs="Times New Roman" w:hint="eastAsia"/>
          <w:sz w:val="30"/>
          <w:szCs w:val="30"/>
        </w:rPr>
        <w:t>“中国电信奖学金”的评选条件</w:t>
      </w:r>
    </w:p>
    <w:p w:rsidR="009939AD" w:rsidRPr="009939AD" w:rsidRDefault="009939AD" w:rsidP="009939AD">
      <w:pPr>
        <w:tabs>
          <w:tab w:val="left" w:pos="940"/>
        </w:tabs>
        <w:spacing w:line="520" w:lineRule="exact"/>
        <w:ind w:firstLineChars="196" w:firstLine="588"/>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sz w:val="30"/>
          <w:szCs w:val="30"/>
        </w:rPr>
        <w:t>．品学兼优，尤须具有良好的思想道德品质，在青年学生中能够起到可亲、可敬、可信、可学的榜样作用；</w:t>
      </w:r>
    </w:p>
    <w:p w:rsidR="009939AD" w:rsidRPr="009939AD" w:rsidRDefault="009939AD" w:rsidP="009939AD">
      <w:pPr>
        <w:tabs>
          <w:tab w:val="left" w:pos="940"/>
        </w:tabs>
        <w:spacing w:line="520" w:lineRule="exact"/>
        <w:ind w:firstLineChars="196" w:firstLine="588"/>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sz w:val="30"/>
          <w:szCs w:val="30"/>
        </w:rPr>
        <w:t>．在培育和</w:t>
      </w:r>
      <w:proofErr w:type="gramStart"/>
      <w:r w:rsidRPr="009939AD">
        <w:rPr>
          <w:rFonts w:ascii="Times New Roman" w:eastAsia="方正仿宋简体" w:hAnsi="Times New Roman" w:cs="Times New Roman"/>
          <w:sz w:val="30"/>
          <w:szCs w:val="30"/>
        </w:rPr>
        <w:t>践行</w:t>
      </w:r>
      <w:proofErr w:type="gramEnd"/>
      <w:r w:rsidRPr="009939AD">
        <w:rPr>
          <w:rFonts w:ascii="Times New Roman" w:eastAsia="方正仿宋简体" w:hAnsi="Times New Roman" w:cs="Times New Roman"/>
          <w:sz w:val="30"/>
          <w:szCs w:val="30"/>
        </w:rPr>
        <w:t>社会主义核心价值观活动中涌现出来的典型人物，代表着青春新榜样，能够通过本活动传递校园正能量；</w:t>
      </w:r>
    </w:p>
    <w:p w:rsidR="009939AD" w:rsidRPr="009939AD" w:rsidRDefault="009939AD" w:rsidP="009939AD">
      <w:pPr>
        <w:tabs>
          <w:tab w:val="left" w:pos="940"/>
        </w:tabs>
        <w:spacing w:line="520" w:lineRule="exact"/>
        <w:ind w:firstLineChars="196" w:firstLine="588"/>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．在爱国奉献、道德弘扬、科技创新、自立创业、社会实践、志愿公益等方面有突出事迹或成就者可优先考虑。</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此外，“中国电信奖学金·飞</w:t>
      </w:r>
      <w:r w:rsidRPr="009939AD">
        <w:rPr>
          <w:rFonts w:ascii="Times New Roman" w:eastAsia="方正仿宋简体" w:hAnsi="Times New Roman" w:cs="Times New Roman" w:hint="eastAsia"/>
          <w:sz w:val="30"/>
          <w:szCs w:val="30"/>
        </w:rPr>
        <w:t>Young</w:t>
      </w:r>
      <w:r w:rsidRPr="009939AD">
        <w:rPr>
          <w:rFonts w:ascii="Times New Roman" w:eastAsia="方正仿宋简体" w:hAnsi="Times New Roman" w:cs="Times New Roman" w:hint="eastAsia"/>
          <w:sz w:val="30"/>
          <w:szCs w:val="30"/>
        </w:rPr>
        <w:t>奖”候选人需满足下列条件：（</w:t>
      </w:r>
      <w:r w:rsidRPr="009939AD">
        <w:rPr>
          <w:rFonts w:ascii="Times New Roman" w:eastAsia="方正仿宋简体" w:hAnsi="Times New Roman" w:cs="Times New Roman" w:hint="eastAsia"/>
          <w:sz w:val="30"/>
          <w:szCs w:val="30"/>
        </w:rPr>
        <w:t>1</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上学年考试总成绩在本专业</w:t>
      </w:r>
      <w:r w:rsidRPr="009939AD">
        <w:rPr>
          <w:rFonts w:ascii="Times New Roman" w:eastAsia="方正仿宋简体" w:hAnsi="Times New Roman" w:cs="Times New Roman" w:hint="eastAsia"/>
          <w:sz w:val="30"/>
          <w:szCs w:val="30"/>
        </w:rPr>
        <w:t>排前</w:t>
      </w:r>
      <w:r w:rsidRPr="009939AD">
        <w:rPr>
          <w:rFonts w:ascii="Times New Roman" w:eastAsia="方正仿宋简体" w:hAnsi="Times New Roman" w:cs="Times New Roman" w:hint="eastAsia"/>
          <w:sz w:val="30"/>
          <w:szCs w:val="30"/>
        </w:rPr>
        <w:t>5</w:t>
      </w:r>
      <w:r w:rsidRPr="009939AD">
        <w:rPr>
          <w:rFonts w:ascii="Times New Roman" w:eastAsia="方正仿宋简体" w:hAnsi="Times New Roman" w:cs="Times New Roman" w:hint="eastAsia"/>
          <w:sz w:val="30"/>
          <w:szCs w:val="30"/>
        </w:rPr>
        <w:t>名</w:t>
      </w:r>
      <w:r w:rsidRPr="009939AD">
        <w:rPr>
          <w:rFonts w:ascii="Times New Roman" w:eastAsia="方正仿宋简体" w:hAnsi="Times New Roman" w:cs="Times New Roman"/>
          <w:sz w:val="30"/>
          <w:szCs w:val="30"/>
        </w:rPr>
        <w:t>，历次考试没有不及格科目</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hint="eastAsia"/>
          <w:sz w:val="30"/>
          <w:szCs w:val="30"/>
        </w:rPr>
        <w:t>2</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群众基础良好</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在易信</w:t>
      </w:r>
      <w:r w:rsidRPr="009939AD">
        <w:rPr>
          <w:rFonts w:ascii="Times New Roman" w:eastAsia="方正仿宋简体" w:hAnsi="Times New Roman" w:cs="Times New Roman" w:hint="eastAsia"/>
          <w:sz w:val="30"/>
          <w:szCs w:val="30"/>
        </w:rPr>
        <w:t>（或</w:t>
      </w:r>
      <w:r w:rsidRPr="009939AD">
        <w:rPr>
          <w:rFonts w:ascii="Times New Roman" w:eastAsia="方正仿宋简体" w:hAnsi="Times New Roman" w:cs="Times New Roman"/>
          <w:sz w:val="30"/>
          <w:szCs w:val="30"/>
        </w:rPr>
        <w:t>微信</w:t>
      </w:r>
      <w:r w:rsidRPr="009939AD">
        <w:rPr>
          <w:rFonts w:ascii="Times New Roman" w:eastAsia="方正仿宋简体" w:hAnsi="Times New Roman" w:cs="Times New Roman" w:hint="eastAsia"/>
          <w:sz w:val="30"/>
          <w:szCs w:val="30"/>
        </w:rPr>
        <w:t>、</w:t>
      </w:r>
      <w:proofErr w:type="gramStart"/>
      <w:r w:rsidRPr="009939AD">
        <w:rPr>
          <w:rFonts w:ascii="Times New Roman" w:eastAsia="方正仿宋简体" w:hAnsi="Times New Roman" w:cs="Times New Roman"/>
          <w:sz w:val="30"/>
          <w:szCs w:val="30"/>
        </w:rPr>
        <w:t>新浪微博</w:t>
      </w:r>
      <w:proofErr w:type="gramEnd"/>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上建立个人实名账号，发布申请中国电信奖学金信息，并赢得至少</w:t>
      </w:r>
      <w:proofErr w:type="gramStart"/>
      <w:r w:rsidRPr="009939AD">
        <w:rPr>
          <w:rFonts w:ascii="Times New Roman" w:eastAsia="方正仿宋简体" w:hAnsi="Times New Roman" w:cs="Times New Roman"/>
          <w:sz w:val="30"/>
          <w:szCs w:val="30"/>
        </w:rPr>
        <w:t>100</w:t>
      </w:r>
      <w:r w:rsidRPr="009939AD">
        <w:rPr>
          <w:rFonts w:ascii="Times New Roman" w:eastAsia="方正仿宋简体" w:hAnsi="Times New Roman" w:cs="Times New Roman"/>
          <w:sz w:val="30"/>
          <w:szCs w:val="30"/>
        </w:rPr>
        <w:t>个点赞支持</w:t>
      </w:r>
      <w:proofErr w:type="gramEnd"/>
      <w:r w:rsidRPr="009939AD">
        <w:rPr>
          <w:rFonts w:ascii="Times New Roman" w:eastAsia="方正仿宋简体" w:hAnsi="Times New Roman" w:cs="Times New Roman"/>
          <w:sz w:val="30"/>
          <w:szCs w:val="30"/>
        </w:rPr>
        <w:t>。</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“中国电信奖学金·天翼奖”候选人需满足下列条件：（</w:t>
      </w: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hint="eastAsia"/>
          <w:sz w:val="30"/>
          <w:szCs w:val="30"/>
        </w:rPr>
        <w:t>）符合“</w:t>
      </w:r>
      <w:r w:rsidRPr="009939AD">
        <w:rPr>
          <w:rFonts w:ascii="Times New Roman" w:eastAsia="方正仿宋简体" w:hAnsi="Times New Roman" w:cs="Times New Roman"/>
          <w:sz w:val="30"/>
          <w:szCs w:val="30"/>
        </w:rPr>
        <w:t>中国电信</w:t>
      </w:r>
      <w:r w:rsidRPr="009939AD">
        <w:rPr>
          <w:rFonts w:ascii="Times New Roman" w:eastAsia="方正仿宋简体" w:hAnsi="Times New Roman" w:cs="Times New Roman" w:hint="eastAsia"/>
          <w:sz w:val="30"/>
          <w:szCs w:val="30"/>
        </w:rPr>
        <w:t>奖学金·</w:t>
      </w:r>
      <w:r w:rsidRPr="009939AD">
        <w:rPr>
          <w:rFonts w:ascii="Times New Roman" w:eastAsia="方正仿宋简体" w:hAnsi="Times New Roman" w:cs="Times New Roman"/>
          <w:sz w:val="30"/>
          <w:szCs w:val="30"/>
        </w:rPr>
        <w:t>飞</w:t>
      </w:r>
      <w:r w:rsidRPr="009939AD">
        <w:rPr>
          <w:rFonts w:ascii="Times New Roman" w:eastAsia="方正仿宋简体" w:hAnsi="Times New Roman" w:cs="Times New Roman"/>
          <w:sz w:val="30"/>
          <w:szCs w:val="30"/>
        </w:rPr>
        <w:t>Young</w:t>
      </w:r>
      <w:r w:rsidRPr="009939AD">
        <w:rPr>
          <w:rFonts w:ascii="Times New Roman" w:eastAsia="方正仿宋简体" w:hAnsi="Times New Roman" w:cs="Times New Roman"/>
          <w:sz w:val="30"/>
          <w:szCs w:val="30"/>
        </w:rPr>
        <w:t>奖</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评选条件</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2</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创新创业能力</w:t>
      </w:r>
      <w:r w:rsidRPr="009939AD">
        <w:rPr>
          <w:rFonts w:ascii="Times New Roman" w:eastAsia="方正仿宋简体" w:hAnsi="Times New Roman" w:cs="Times New Roman" w:hint="eastAsia"/>
          <w:sz w:val="30"/>
          <w:szCs w:val="30"/>
        </w:rPr>
        <w:t>较为</w:t>
      </w:r>
      <w:r w:rsidRPr="009939AD">
        <w:rPr>
          <w:rFonts w:ascii="Times New Roman" w:eastAsia="方正仿宋简体" w:hAnsi="Times New Roman" w:cs="Times New Roman"/>
          <w:sz w:val="30"/>
          <w:szCs w:val="30"/>
        </w:rPr>
        <w:t>突出，取得一定成果</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如</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获得国家专利（需有专利证书）</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获得</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挑战杯</w:t>
      </w:r>
      <w:r w:rsidRPr="009939AD">
        <w:rPr>
          <w:rFonts w:ascii="Times New Roman" w:eastAsia="方正仿宋简体" w:hAnsi="Times New Roman" w:cs="Times New Roman" w:hint="eastAsia"/>
          <w:sz w:val="30"/>
          <w:szCs w:val="30"/>
        </w:rPr>
        <w:t>”系列</w:t>
      </w:r>
      <w:r w:rsidRPr="009939AD">
        <w:rPr>
          <w:rFonts w:ascii="Times New Roman" w:eastAsia="方正仿宋简体" w:hAnsi="Times New Roman" w:cs="Times New Roman"/>
          <w:sz w:val="30"/>
          <w:szCs w:val="30"/>
        </w:rPr>
        <w:t>竞赛</w:t>
      </w:r>
      <w:r w:rsidRPr="009939AD">
        <w:rPr>
          <w:rFonts w:ascii="Times New Roman" w:eastAsia="方正仿宋简体" w:hAnsi="Times New Roman" w:cs="Times New Roman" w:hint="eastAsia"/>
          <w:sz w:val="30"/>
          <w:szCs w:val="30"/>
        </w:rPr>
        <w:t>或“创青春”大学生创业大赛全国</w:t>
      </w:r>
      <w:r w:rsidRPr="009939AD">
        <w:rPr>
          <w:rFonts w:ascii="Times New Roman" w:eastAsia="方正仿宋简体" w:hAnsi="Times New Roman" w:cs="Times New Roman"/>
          <w:sz w:val="30"/>
          <w:szCs w:val="30"/>
        </w:rPr>
        <w:t>二等奖</w:t>
      </w:r>
      <w:r w:rsidRPr="009939AD">
        <w:rPr>
          <w:rFonts w:ascii="Times New Roman" w:eastAsia="方正仿宋简体" w:hAnsi="Times New Roman" w:cs="Times New Roman" w:hint="eastAsia"/>
          <w:sz w:val="30"/>
          <w:szCs w:val="30"/>
        </w:rPr>
        <w:t>（银奖）</w:t>
      </w:r>
      <w:r w:rsidRPr="009939AD">
        <w:rPr>
          <w:rFonts w:ascii="Times New Roman" w:eastAsia="方正仿宋简体" w:hAnsi="Times New Roman" w:cs="Times New Roman"/>
          <w:sz w:val="30"/>
          <w:szCs w:val="30"/>
        </w:rPr>
        <w:t>以上奖励（需</w:t>
      </w:r>
      <w:r w:rsidRPr="009939AD">
        <w:rPr>
          <w:rFonts w:ascii="Times New Roman" w:eastAsia="方正仿宋简体" w:hAnsi="Times New Roman" w:cs="Times New Roman" w:hint="eastAsia"/>
          <w:sz w:val="30"/>
          <w:szCs w:val="30"/>
        </w:rPr>
        <w:t>附相关</w:t>
      </w:r>
      <w:r w:rsidRPr="009939AD">
        <w:rPr>
          <w:rFonts w:ascii="Times New Roman" w:eastAsia="方正仿宋简体" w:hAnsi="Times New Roman" w:cs="Times New Roman"/>
          <w:sz w:val="30"/>
          <w:szCs w:val="30"/>
        </w:rPr>
        <w:t>证书）</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创新成果被有关方面采纳应用（需</w:t>
      </w:r>
      <w:r w:rsidRPr="009939AD">
        <w:rPr>
          <w:rFonts w:ascii="Times New Roman" w:eastAsia="方正仿宋简体" w:hAnsi="Times New Roman" w:cs="Times New Roman" w:hint="eastAsia"/>
          <w:sz w:val="30"/>
          <w:szCs w:val="30"/>
        </w:rPr>
        <w:t>出具相关</w:t>
      </w:r>
      <w:r w:rsidRPr="009939AD">
        <w:rPr>
          <w:rFonts w:ascii="Times New Roman" w:eastAsia="方正仿宋简体" w:hAnsi="Times New Roman" w:cs="Times New Roman"/>
          <w:sz w:val="30"/>
          <w:szCs w:val="30"/>
        </w:rPr>
        <w:t>证明）</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参与团中央</w:t>
      </w:r>
      <w:r w:rsidRPr="009939AD">
        <w:rPr>
          <w:rFonts w:ascii="Times New Roman" w:eastAsia="方正仿宋简体" w:hAnsi="Times New Roman" w:cs="Times New Roman" w:hint="eastAsia"/>
          <w:sz w:val="30"/>
          <w:szCs w:val="30"/>
        </w:rPr>
        <w:t>和</w:t>
      </w:r>
      <w:r w:rsidRPr="009939AD">
        <w:rPr>
          <w:rFonts w:ascii="Times New Roman" w:eastAsia="方正仿宋简体" w:hAnsi="Times New Roman" w:cs="Times New Roman"/>
          <w:sz w:val="30"/>
          <w:szCs w:val="30"/>
        </w:rPr>
        <w:t>中国电信</w:t>
      </w:r>
      <w:r w:rsidRPr="009939AD">
        <w:rPr>
          <w:rFonts w:ascii="Times New Roman" w:eastAsia="方正仿宋简体" w:hAnsi="Times New Roman" w:cs="Times New Roman" w:hint="eastAsia"/>
          <w:sz w:val="30"/>
          <w:szCs w:val="30"/>
        </w:rPr>
        <w:t>相关部门合作实施的“</w:t>
      </w:r>
      <w:r w:rsidRPr="009939AD">
        <w:rPr>
          <w:rFonts w:ascii="Times New Roman" w:eastAsia="方正仿宋简体" w:hAnsi="Times New Roman" w:cs="Times New Roman"/>
          <w:sz w:val="30"/>
          <w:szCs w:val="30"/>
        </w:rPr>
        <w:t>学子公司</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计划并</w:t>
      </w:r>
      <w:r w:rsidRPr="009939AD">
        <w:rPr>
          <w:rFonts w:ascii="Times New Roman" w:eastAsia="方正仿宋简体" w:hAnsi="Times New Roman" w:cs="Times New Roman" w:hint="eastAsia"/>
          <w:sz w:val="30"/>
          <w:szCs w:val="30"/>
        </w:rPr>
        <w:t>取得较好成果</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hint="eastAsia"/>
          <w:sz w:val="30"/>
          <w:szCs w:val="30"/>
        </w:rPr>
        <w:t>以及在其它</w:t>
      </w:r>
      <w:r w:rsidRPr="009939AD">
        <w:rPr>
          <w:rFonts w:ascii="Times New Roman" w:eastAsia="方正仿宋简体" w:hAnsi="Times New Roman" w:cs="Times New Roman"/>
          <w:sz w:val="30"/>
          <w:szCs w:val="30"/>
        </w:rPr>
        <w:t>创新创业活动</w:t>
      </w:r>
      <w:r w:rsidRPr="009939AD">
        <w:rPr>
          <w:rFonts w:ascii="Times New Roman" w:eastAsia="方正仿宋简体" w:hAnsi="Times New Roman" w:cs="Times New Roman" w:hint="eastAsia"/>
          <w:sz w:val="30"/>
          <w:szCs w:val="30"/>
        </w:rPr>
        <w:t>中</w:t>
      </w:r>
      <w:r w:rsidRPr="009939AD">
        <w:rPr>
          <w:rFonts w:ascii="Times New Roman" w:eastAsia="方正仿宋简体" w:hAnsi="Times New Roman" w:cs="Times New Roman"/>
          <w:sz w:val="30"/>
          <w:szCs w:val="30"/>
        </w:rPr>
        <w:t>取得成果</w:t>
      </w:r>
      <w:r w:rsidRPr="009939AD">
        <w:rPr>
          <w:rFonts w:ascii="Times New Roman" w:eastAsia="方正仿宋简体" w:hAnsi="Times New Roman" w:cs="Times New Roman" w:hint="eastAsia"/>
          <w:sz w:val="30"/>
          <w:szCs w:val="30"/>
        </w:rPr>
        <w:t>（需出具</w:t>
      </w:r>
      <w:r w:rsidRPr="009939AD">
        <w:rPr>
          <w:rFonts w:ascii="Times New Roman" w:eastAsia="方正仿宋简体" w:hAnsi="Times New Roman" w:cs="Times New Roman"/>
          <w:sz w:val="30"/>
          <w:szCs w:val="30"/>
        </w:rPr>
        <w:t>相关证明</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w:t>
      </w:r>
    </w:p>
    <w:p w:rsidR="009939AD" w:rsidRPr="009939AD" w:rsidRDefault="009939AD" w:rsidP="009939AD">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hint="eastAsia"/>
          <w:sz w:val="32"/>
          <w:szCs w:val="20"/>
        </w:rPr>
        <w:t>四、组织机构</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第七条 “中国电信奖学金”评选活动由全国评委会、各省级评委会和各校级评委会组织开展。</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lastRenderedPageBreak/>
        <w:t>第八条 各校级评委会由一名校领导主持，由学校团委、相关部门负责人及市级电信公司相关负责人联合组成，负责本校奖学金候选人的资格审查、初评和推荐工作。</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第九条 各省级评委会，由各省级团委、学联会同各有关部门负责人及省级电信公司有关负责人和专家组成，负责本地奖学金候选人的复评、推荐工作。</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第十条 全国评委会由共青团中央、中国电信集团公司、全国学联会同有关部门负责人及专家联合组成，负责活动的评审、领导和协调工作。全国评委会是奖学金评选活动的最高机构，具有最终裁决权。</w:t>
      </w:r>
    </w:p>
    <w:p w:rsidR="009939AD" w:rsidRPr="009939AD" w:rsidRDefault="009939AD" w:rsidP="009939AD">
      <w:pPr>
        <w:widowControl/>
        <w:spacing w:line="520" w:lineRule="exact"/>
        <w:ind w:firstLineChars="200" w:firstLine="640"/>
        <w:rPr>
          <w:rFonts w:ascii="方正黑体简体" w:eastAsia="方正黑体简体" w:hAnsi="Times New Roman" w:cs="Times New Roman"/>
          <w:sz w:val="32"/>
          <w:szCs w:val="20"/>
        </w:rPr>
      </w:pPr>
      <w:r w:rsidRPr="009939AD">
        <w:rPr>
          <w:rFonts w:ascii="方正黑体简体" w:eastAsia="方正黑体简体" w:hAnsi="Times New Roman" w:cs="Times New Roman"/>
          <w:sz w:val="32"/>
          <w:szCs w:val="20"/>
        </w:rPr>
        <w:t>五、评选程序</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第十一条 “中国电信奖学金”评选的基本程序：</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sz w:val="30"/>
          <w:szCs w:val="30"/>
        </w:rPr>
        <w:t>1</w:t>
      </w:r>
      <w:r w:rsidRPr="009939AD">
        <w:rPr>
          <w:rFonts w:ascii="Times New Roman" w:eastAsia="方正仿宋简体" w:hAnsi="Times New Roman" w:cs="Times New Roman" w:hint="eastAsia"/>
          <w:sz w:val="30"/>
          <w:szCs w:val="30"/>
        </w:rPr>
        <w:t>．学生个人可至全国学联网站</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sz w:val="30"/>
          <w:szCs w:val="30"/>
        </w:rPr>
        <w:t>http://www.qgxl.org/</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hint="eastAsia"/>
          <w:sz w:val="30"/>
          <w:szCs w:val="30"/>
        </w:rPr>
        <w:t>或各校园电信营业厅下载申报表进行申报，</w:t>
      </w:r>
      <w:r w:rsidRPr="009939AD">
        <w:rPr>
          <w:rFonts w:ascii="Times New Roman" w:eastAsia="方正仿宋简体" w:hAnsi="Times New Roman" w:cs="Times New Roman"/>
          <w:sz w:val="30"/>
          <w:szCs w:val="30"/>
        </w:rPr>
        <w:t>学校团组织</w:t>
      </w:r>
      <w:r w:rsidRPr="009939AD">
        <w:rPr>
          <w:rFonts w:ascii="Times New Roman" w:eastAsia="方正仿宋简体" w:hAnsi="Times New Roman" w:cs="Times New Roman" w:hint="eastAsia"/>
          <w:sz w:val="30"/>
          <w:szCs w:val="30"/>
        </w:rPr>
        <w:t>负责</w:t>
      </w:r>
      <w:r w:rsidRPr="009939AD">
        <w:rPr>
          <w:rFonts w:ascii="Times New Roman" w:eastAsia="方正仿宋简体" w:hAnsi="Times New Roman" w:cs="Times New Roman"/>
          <w:sz w:val="30"/>
          <w:szCs w:val="30"/>
        </w:rPr>
        <w:t>申报</w:t>
      </w:r>
      <w:r w:rsidRPr="009939AD">
        <w:rPr>
          <w:rFonts w:ascii="Times New Roman" w:eastAsia="方正仿宋简体" w:hAnsi="Times New Roman" w:cs="Times New Roman" w:hint="eastAsia"/>
          <w:sz w:val="30"/>
          <w:szCs w:val="30"/>
        </w:rPr>
        <w:t>组织工作。</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2</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校级评</w:t>
      </w:r>
      <w:r w:rsidRPr="009939AD">
        <w:rPr>
          <w:rFonts w:ascii="Times New Roman" w:eastAsia="方正仿宋简体" w:hAnsi="Times New Roman" w:cs="Times New Roman" w:hint="eastAsia"/>
          <w:sz w:val="30"/>
          <w:szCs w:val="30"/>
        </w:rPr>
        <w:t>委</w:t>
      </w:r>
      <w:r w:rsidRPr="009939AD">
        <w:rPr>
          <w:rFonts w:ascii="Times New Roman" w:eastAsia="方正仿宋简体" w:hAnsi="Times New Roman" w:cs="Times New Roman"/>
          <w:sz w:val="30"/>
          <w:szCs w:val="30"/>
        </w:rPr>
        <w:t>会进行审核确认、初</w:t>
      </w:r>
      <w:r w:rsidRPr="009939AD">
        <w:rPr>
          <w:rFonts w:ascii="方正仿宋简体" w:eastAsia="方正仿宋简体" w:hAnsi="Times New Roman" w:cs="Times New Roman" w:hint="eastAsia"/>
          <w:sz w:val="30"/>
          <w:szCs w:val="30"/>
        </w:rPr>
        <w:t>评，并</w:t>
      </w:r>
      <w:r w:rsidRPr="009939AD">
        <w:rPr>
          <w:rFonts w:ascii="Times New Roman" w:eastAsia="方正仿宋简体" w:hAnsi="Times New Roman" w:cs="Times New Roman" w:hint="eastAsia"/>
          <w:sz w:val="30"/>
          <w:szCs w:val="30"/>
        </w:rPr>
        <w:t>推荐不超过</w:t>
      </w:r>
      <w:r w:rsidRPr="009939AD">
        <w:rPr>
          <w:rFonts w:ascii="Times New Roman" w:eastAsia="方正仿宋简体" w:hAnsi="Times New Roman" w:cs="Times New Roman" w:hint="eastAsia"/>
          <w:sz w:val="30"/>
          <w:szCs w:val="30"/>
        </w:rPr>
        <w:t>5</w:t>
      </w:r>
      <w:r w:rsidRPr="009939AD">
        <w:rPr>
          <w:rFonts w:ascii="Times New Roman" w:eastAsia="方正仿宋简体" w:hAnsi="Times New Roman" w:cs="Times New Roman" w:hint="eastAsia"/>
          <w:sz w:val="30"/>
          <w:szCs w:val="30"/>
        </w:rPr>
        <w:t>人作为本校</w:t>
      </w:r>
      <w:r w:rsidRPr="009939AD">
        <w:rPr>
          <w:rFonts w:ascii="Times New Roman" w:eastAsia="方正仿宋简体" w:hAnsi="Times New Roman" w:cs="Times New Roman"/>
          <w:sz w:val="30"/>
          <w:szCs w:val="30"/>
        </w:rPr>
        <w:t>候选人</w:t>
      </w:r>
      <w:r w:rsidRPr="009939AD">
        <w:rPr>
          <w:rFonts w:ascii="Times New Roman" w:eastAsia="方正仿宋简体" w:hAnsi="Times New Roman" w:cs="Times New Roman" w:hint="eastAsia"/>
          <w:sz w:val="30"/>
          <w:szCs w:val="30"/>
        </w:rPr>
        <w:t>推荐至省级评委会。</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3</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省级评委会</w:t>
      </w:r>
      <w:r w:rsidRPr="009939AD">
        <w:rPr>
          <w:rFonts w:ascii="Times New Roman" w:eastAsia="方正仿宋简体" w:hAnsi="Times New Roman" w:cs="Times New Roman" w:hint="eastAsia"/>
          <w:sz w:val="30"/>
          <w:szCs w:val="30"/>
        </w:rPr>
        <w:t>进行</w:t>
      </w:r>
      <w:r w:rsidRPr="009939AD">
        <w:rPr>
          <w:rFonts w:ascii="Times New Roman" w:eastAsia="方正仿宋简体" w:hAnsi="Times New Roman" w:cs="Times New Roman"/>
          <w:sz w:val="30"/>
          <w:szCs w:val="30"/>
        </w:rPr>
        <w:t>复评，根据分配名额推荐本</w:t>
      </w:r>
      <w:r w:rsidRPr="009939AD">
        <w:rPr>
          <w:rFonts w:ascii="Times New Roman" w:eastAsia="方正仿宋简体" w:hAnsi="Times New Roman" w:cs="Times New Roman" w:hint="eastAsia"/>
          <w:sz w:val="30"/>
          <w:szCs w:val="30"/>
        </w:rPr>
        <w:t>省份“</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飞</w:t>
      </w:r>
      <w:r w:rsidRPr="009939AD">
        <w:rPr>
          <w:rFonts w:ascii="Times New Roman" w:eastAsia="方正仿宋简体" w:hAnsi="Times New Roman" w:cs="Times New Roman"/>
          <w:sz w:val="30"/>
          <w:szCs w:val="30"/>
        </w:rPr>
        <w:t>Young</w:t>
      </w:r>
      <w:r w:rsidRPr="009939AD">
        <w:rPr>
          <w:rFonts w:ascii="Times New Roman" w:eastAsia="方正仿宋简体" w:hAnsi="Times New Roman" w:cs="Times New Roman"/>
          <w:sz w:val="30"/>
          <w:szCs w:val="30"/>
        </w:rPr>
        <w:t>奖</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候选人，并从中推荐</w:t>
      </w:r>
      <w:r w:rsidRPr="009939AD">
        <w:rPr>
          <w:rFonts w:ascii="Times New Roman" w:eastAsia="方正仿宋简体" w:hAnsi="Times New Roman" w:cs="Times New Roman"/>
          <w:sz w:val="30"/>
          <w:szCs w:val="30"/>
        </w:rPr>
        <w:t>3</w:t>
      </w:r>
      <w:r w:rsidRPr="009939AD">
        <w:rPr>
          <w:rFonts w:ascii="Times New Roman" w:eastAsia="方正仿宋简体" w:hAnsi="Times New Roman" w:cs="Times New Roman"/>
          <w:sz w:val="30"/>
          <w:szCs w:val="30"/>
        </w:rPr>
        <w:t>名</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天翼奖</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候选人</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各</w:t>
      </w:r>
      <w:r w:rsidRPr="009939AD">
        <w:rPr>
          <w:rFonts w:ascii="Times New Roman" w:eastAsia="方正仿宋简体" w:hAnsi="Times New Roman" w:cs="Times New Roman" w:hint="eastAsia"/>
          <w:sz w:val="30"/>
          <w:szCs w:val="30"/>
        </w:rPr>
        <w:t>地</w:t>
      </w:r>
      <w:r w:rsidRPr="009939AD">
        <w:rPr>
          <w:rFonts w:ascii="Times New Roman" w:eastAsia="方正仿宋简体" w:hAnsi="Times New Roman" w:cs="Times New Roman"/>
          <w:sz w:val="30"/>
          <w:szCs w:val="30"/>
        </w:rPr>
        <w:t>可</w:t>
      </w:r>
      <w:r w:rsidRPr="009939AD">
        <w:rPr>
          <w:rFonts w:ascii="Times New Roman" w:eastAsia="方正仿宋简体" w:hAnsi="Times New Roman" w:cs="Times New Roman" w:hint="eastAsia"/>
          <w:sz w:val="30"/>
          <w:szCs w:val="30"/>
        </w:rPr>
        <w:t>结合</w:t>
      </w:r>
      <w:r w:rsidRPr="009939AD">
        <w:rPr>
          <w:rFonts w:ascii="Times New Roman" w:eastAsia="方正仿宋简体" w:hAnsi="Times New Roman" w:cs="Times New Roman"/>
          <w:sz w:val="30"/>
          <w:szCs w:val="30"/>
        </w:rPr>
        <w:t>实际，对评选活动开设网络投票平台</w:t>
      </w:r>
      <w:r w:rsidRPr="009939AD">
        <w:rPr>
          <w:rFonts w:ascii="Times New Roman" w:eastAsia="方正仿宋简体" w:hAnsi="Times New Roman" w:cs="Times New Roman" w:hint="eastAsia"/>
          <w:sz w:val="30"/>
          <w:szCs w:val="30"/>
        </w:rPr>
        <w:t>。</w:t>
      </w:r>
    </w:p>
    <w:p w:rsidR="009939AD" w:rsidRPr="009939AD" w:rsidRDefault="009939AD" w:rsidP="009939AD">
      <w:pPr>
        <w:widowControl/>
        <w:spacing w:line="520" w:lineRule="exact"/>
        <w:ind w:firstLineChars="200" w:firstLine="600"/>
        <w:rPr>
          <w:rFonts w:ascii="Times New Roman" w:eastAsia="方正仿宋简体" w:hAnsi="Times New Roman" w:cs="Times New Roman"/>
          <w:sz w:val="30"/>
          <w:szCs w:val="30"/>
        </w:rPr>
      </w:pPr>
      <w:r w:rsidRPr="009939AD">
        <w:rPr>
          <w:rFonts w:ascii="Times New Roman" w:eastAsia="方正仿宋简体" w:hAnsi="Times New Roman" w:cs="Times New Roman" w:hint="eastAsia"/>
          <w:sz w:val="30"/>
          <w:szCs w:val="30"/>
        </w:rPr>
        <w:t>4</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全国评委会</w:t>
      </w:r>
      <w:r w:rsidRPr="009939AD">
        <w:rPr>
          <w:rFonts w:ascii="Times New Roman" w:eastAsia="方正仿宋简体" w:hAnsi="Times New Roman" w:cs="Times New Roman" w:hint="eastAsia"/>
          <w:sz w:val="30"/>
          <w:szCs w:val="30"/>
        </w:rPr>
        <w:t>对各省份推荐人选进行</w:t>
      </w:r>
      <w:r w:rsidRPr="009939AD">
        <w:rPr>
          <w:rFonts w:ascii="Times New Roman" w:eastAsia="方正仿宋简体" w:hAnsi="Times New Roman" w:cs="Times New Roman"/>
          <w:sz w:val="30"/>
          <w:szCs w:val="30"/>
        </w:rPr>
        <w:t>终审</w:t>
      </w:r>
      <w:r w:rsidRPr="009939AD">
        <w:rPr>
          <w:rFonts w:ascii="Times New Roman" w:eastAsia="方正仿宋简体" w:hAnsi="Times New Roman" w:cs="Times New Roman" w:hint="eastAsia"/>
          <w:sz w:val="30"/>
          <w:szCs w:val="30"/>
        </w:rPr>
        <w:t>，确定</w:t>
      </w:r>
      <w:r w:rsidRPr="009939AD">
        <w:rPr>
          <w:rFonts w:ascii="Times New Roman" w:eastAsia="方正仿宋简体" w:hAnsi="Times New Roman" w:cs="Times New Roman"/>
          <w:sz w:val="30"/>
          <w:szCs w:val="30"/>
        </w:rPr>
        <w:t>50</w:t>
      </w:r>
      <w:r w:rsidRPr="009939AD">
        <w:rPr>
          <w:rFonts w:ascii="Times New Roman" w:eastAsia="方正仿宋简体" w:hAnsi="Times New Roman" w:cs="Times New Roman"/>
          <w:sz w:val="30"/>
          <w:szCs w:val="30"/>
        </w:rPr>
        <w:t>名</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天翼奖</w:t>
      </w:r>
      <w:r w:rsidRPr="009939AD">
        <w:rPr>
          <w:rFonts w:ascii="Times New Roman" w:eastAsia="方正仿宋简体" w:hAnsi="Times New Roman" w:cs="Times New Roman" w:hint="eastAsia"/>
          <w:sz w:val="30"/>
          <w:szCs w:val="30"/>
        </w:rPr>
        <w:t>”及</w:t>
      </w:r>
      <w:r w:rsidRPr="009939AD">
        <w:rPr>
          <w:rFonts w:ascii="Times New Roman" w:eastAsia="方正仿宋简体" w:hAnsi="Times New Roman" w:cs="Times New Roman"/>
          <w:sz w:val="30"/>
          <w:szCs w:val="30"/>
        </w:rPr>
        <w:t>1700</w:t>
      </w:r>
      <w:r w:rsidRPr="009939AD">
        <w:rPr>
          <w:rFonts w:ascii="Times New Roman" w:eastAsia="方正仿宋简体" w:hAnsi="Times New Roman" w:cs="Times New Roman"/>
          <w:sz w:val="30"/>
          <w:szCs w:val="30"/>
        </w:rPr>
        <w:t>名</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飞</w:t>
      </w:r>
      <w:r w:rsidRPr="009939AD">
        <w:rPr>
          <w:rFonts w:ascii="Times New Roman" w:eastAsia="方正仿宋简体" w:hAnsi="Times New Roman" w:cs="Times New Roman"/>
          <w:sz w:val="30"/>
          <w:szCs w:val="30"/>
        </w:rPr>
        <w:t>Young</w:t>
      </w:r>
      <w:r w:rsidRPr="009939AD">
        <w:rPr>
          <w:rFonts w:ascii="Times New Roman" w:eastAsia="方正仿宋简体" w:hAnsi="Times New Roman" w:cs="Times New Roman"/>
          <w:sz w:val="30"/>
          <w:szCs w:val="30"/>
        </w:rPr>
        <w:t>奖</w:t>
      </w:r>
      <w:r w:rsidRPr="009939AD">
        <w:rPr>
          <w:rFonts w:ascii="Times New Roman" w:eastAsia="方正仿宋简体" w:hAnsi="Times New Roman" w:cs="Times New Roman" w:hint="eastAsia"/>
          <w:sz w:val="30"/>
          <w:szCs w:val="30"/>
        </w:rPr>
        <w:t>”获奖者。</w:t>
      </w:r>
      <w:r w:rsidRPr="009939AD">
        <w:rPr>
          <w:rFonts w:ascii="Times New Roman" w:eastAsia="方正仿宋简体" w:hAnsi="Times New Roman" w:cs="Times New Roman"/>
          <w:sz w:val="30"/>
          <w:szCs w:val="30"/>
        </w:rPr>
        <w:t>终审</w:t>
      </w:r>
      <w:r w:rsidRPr="009939AD">
        <w:rPr>
          <w:rFonts w:ascii="Times New Roman" w:eastAsia="方正仿宋简体" w:hAnsi="Times New Roman" w:cs="Times New Roman" w:hint="eastAsia"/>
          <w:sz w:val="30"/>
          <w:szCs w:val="30"/>
        </w:rPr>
        <w:t>前期，</w:t>
      </w:r>
      <w:r w:rsidRPr="009939AD">
        <w:rPr>
          <w:rFonts w:ascii="Times New Roman" w:eastAsia="方正仿宋简体" w:hAnsi="Times New Roman" w:cs="Times New Roman"/>
          <w:sz w:val="30"/>
          <w:szCs w:val="30"/>
        </w:rPr>
        <w:t>将在全国学联官方网站</w:t>
      </w:r>
      <w:r w:rsidRPr="009939AD">
        <w:rPr>
          <w:rFonts w:ascii="Times New Roman" w:eastAsia="方正仿宋简体" w:hAnsi="Times New Roman" w:cs="Times New Roman" w:hint="eastAsia"/>
          <w:sz w:val="30"/>
          <w:szCs w:val="30"/>
        </w:rPr>
        <w:t>及有关媒体平台</w:t>
      </w:r>
      <w:r w:rsidRPr="009939AD">
        <w:rPr>
          <w:rFonts w:ascii="Times New Roman" w:eastAsia="方正仿宋简体" w:hAnsi="Times New Roman" w:cs="Times New Roman"/>
          <w:sz w:val="30"/>
          <w:szCs w:val="30"/>
        </w:rPr>
        <w:t>开设</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中国电信奖学金</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天翼奖</w:t>
      </w:r>
      <w:r w:rsidRPr="009939AD">
        <w:rPr>
          <w:rFonts w:ascii="Times New Roman" w:eastAsia="方正仿宋简体" w:hAnsi="Times New Roman" w:cs="Times New Roman" w:hint="eastAsia"/>
          <w:sz w:val="30"/>
          <w:szCs w:val="30"/>
        </w:rPr>
        <w:t>”</w:t>
      </w:r>
      <w:r w:rsidRPr="009939AD">
        <w:rPr>
          <w:rFonts w:ascii="Times New Roman" w:eastAsia="方正仿宋简体" w:hAnsi="Times New Roman" w:cs="Times New Roman"/>
          <w:sz w:val="30"/>
          <w:szCs w:val="30"/>
        </w:rPr>
        <w:t>网络投票平台，结果</w:t>
      </w:r>
      <w:r w:rsidRPr="009939AD">
        <w:rPr>
          <w:rFonts w:ascii="Times New Roman" w:eastAsia="方正仿宋简体" w:hAnsi="Times New Roman" w:cs="Times New Roman" w:hint="eastAsia"/>
          <w:sz w:val="30"/>
          <w:szCs w:val="30"/>
        </w:rPr>
        <w:t>将</w:t>
      </w:r>
      <w:r w:rsidRPr="009939AD">
        <w:rPr>
          <w:rFonts w:ascii="Times New Roman" w:eastAsia="方正仿宋简体" w:hAnsi="Times New Roman" w:cs="Times New Roman"/>
          <w:sz w:val="30"/>
          <w:szCs w:val="30"/>
        </w:rPr>
        <w:t>作为评审参考</w:t>
      </w:r>
      <w:r w:rsidRPr="009939AD">
        <w:rPr>
          <w:rFonts w:ascii="Times New Roman" w:eastAsia="方正仿宋简体" w:hAnsi="Times New Roman" w:cs="Times New Roman" w:hint="eastAsia"/>
          <w:sz w:val="30"/>
          <w:szCs w:val="30"/>
        </w:rPr>
        <w:t>依据</w:t>
      </w:r>
      <w:r w:rsidRPr="009939AD">
        <w:rPr>
          <w:rFonts w:ascii="Times New Roman" w:eastAsia="方正仿宋简体" w:hAnsi="Times New Roman" w:cs="Times New Roman"/>
          <w:sz w:val="30"/>
          <w:szCs w:val="30"/>
        </w:rPr>
        <w:t>。</w:t>
      </w:r>
      <w:r w:rsidRPr="009939AD">
        <w:rPr>
          <w:rFonts w:ascii="Times New Roman" w:eastAsia="方正仿宋简体" w:hAnsi="Times New Roman" w:cs="Times New Roman" w:hint="eastAsia"/>
          <w:sz w:val="30"/>
          <w:szCs w:val="30"/>
        </w:rPr>
        <w:t>获奖者名单将</w:t>
      </w:r>
      <w:r w:rsidRPr="009939AD">
        <w:rPr>
          <w:rFonts w:ascii="Times New Roman" w:eastAsia="方正仿宋简体" w:hAnsi="Times New Roman" w:cs="Times New Roman"/>
          <w:sz w:val="30"/>
          <w:szCs w:val="30"/>
        </w:rPr>
        <w:t>在一定范围内予以公示；经公示无异议后正式发布。</w:t>
      </w:r>
    </w:p>
    <w:p w:rsidR="009939AD" w:rsidRPr="009939AD" w:rsidRDefault="009939AD" w:rsidP="009939AD">
      <w:pPr>
        <w:widowControl/>
        <w:spacing w:line="520" w:lineRule="exact"/>
        <w:ind w:firstLineChars="200" w:firstLine="600"/>
        <w:rPr>
          <w:rFonts w:ascii="方正仿宋简体" w:eastAsia="方正仿宋简体" w:hAnsi="Times New Roman" w:cs="Times New Roman"/>
          <w:sz w:val="30"/>
          <w:szCs w:val="30"/>
        </w:rPr>
      </w:pPr>
      <w:r w:rsidRPr="009939AD">
        <w:rPr>
          <w:rFonts w:ascii="方正仿宋简体" w:eastAsia="方正仿宋简体" w:hAnsi="Times New Roman" w:cs="Times New Roman" w:hint="eastAsia"/>
          <w:sz w:val="30"/>
          <w:szCs w:val="30"/>
        </w:rPr>
        <w:t>第十二条 各级评委会产生候选人名单后，应即通报候选人所在单位，在一定范围内进行公示并保留一定时间的投诉期。收到投诉后，应立即组织调查；经调查确认不符合资格或条件者，应采取相应措施，同时通报有关单位和全国评委会。</w:t>
      </w:r>
    </w:p>
    <w:p w:rsidR="009939AD" w:rsidRPr="009939AD" w:rsidRDefault="009939AD" w:rsidP="00EF5E5A">
      <w:pPr>
        <w:widowControl/>
        <w:spacing w:line="520" w:lineRule="exact"/>
        <w:ind w:firstLineChars="200" w:firstLine="600"/>
        <w:rPr>
          <w:rFonts w:ascii="Times New Roman" w:eastAsia="方正仿宋简体" w:hAnsi="Times New Roman" w:cs="Times New Roman"/>
          <w:b/>
          <w:sz w:val="32"/>
          <w:szCs w:val="20"/>
        </w:rPr>
      </w:pPr>
      <w:r w:rsidRPr="009939AD">
        <w:rPr>
          <w:rFonts w:ascii="方正仿宋简体" w:eastAsia="方正仿宋简体" w:hAnsi="Times New Roman" w:cs="Times New Roman" w:hint="eastAsia"/>
          <w:sz w:val="30"/>
          <w:szCs w:val="30"/>
        </w:rPr>
        <w:t>第十三条 本评选办法解释权归“中国电信奖学金”全国评委会。</w:t>
      </w:r>
      <w:r w:rsidRPr="009939AD">
        <w:rPr>
          <w:rFonts w:ascii="Times New Roman" w:eastAsia="方正仿宋简体" w:hAnsi="Times New Roman" w:cs="Times New Roman"/>
          <w:b/>
          <w:sz w:val="32"/>
          <w:szCs w:val="20"/>
        </w:rPr>
        <w:br w:type="page"/>
      </w:r>
    </w:p>
    <w:p w:rsidR="009939AD" w:rsidRPr="009939AD" w:rsidRDefault="009939AD" w:rsidP="009939AD">
      <w:pPr>
        <w:spacing w:line="560" w:lineRule="exact"/>
        <w:rPr>
          <w:rFonts w:ascii="Times New Roman" w:eastAsia="方正仿宋简体" w:hAnsi="Times New Roman" w:cs="Times New Roman"/>
          <w:b/>
          <w:sz w:val="32"/>
          <w:szCs w:val="20"/>
        </w:rPr>
      </w:pPr>
      <w:r w:rsidRPr="009939AD">
        <w:rPr>
          <w:rFonts w:ascii="Times New Roman" w:eastAsia="方正仿宋简体" w:hAnsi="Times New Roman" w:cs="Times New Roman"/>
          <w:b/>
          <w:sz w:val="32"/>
          <w:szCs w:val="20"/>
        </w:rPr>
        <w:lastRenderedPageBreak/>
        <w:t>附件</w:t>
      </w:r>
      <w:r w:rsidRPr="009939AD">
        <w:rPr>
          <w:rFonts w:ascii="Times New Roman" w:eastAsia="方正仿宋简体" w:hAnsi="Times New Roman" w:cs="Times New Roman" w:hint="eastAsia"/>
          <w:b/>
          <w:sz w:val="32"/>
          <w:szCs w:val="20"/>
        </w:rPr>
        <w:t>2</w:t>
      </w:r>
      <w:r w:rsidRPr="009939AD">
        <w:rPr>
          <w:rFonts w:ascii="Times New Roman" w:eastAsia="方正仿宋简体" w:hAnsi="Times New Roman" w:cs="Times New Roman" w:hint="eastAsia"/>
          <w:b/>
          <w:sz w:val="32"/>
          <w:szCs w:val="20"/>
        </w:rPr>
        <w:t>：</w:t>
      </w:r>
    </w:p>
    <w:p w:rsidR="009939AD" w:rsidRPr="009939AD" w:rsidRDefault="009939AD" w:rsidP="009939AD">
      <w:pPr>
        <w:spacing w:line="560" w:lineRule="exact"/>
        <w:jc w:val="center"/>
        <w:rPr>
          <w:rFonts w:ascii="方正小标宋简体" w:eastAsia="方正小标宋简体" w:hAnsi="Times New Roman" w:cs="Times New Roman"/>
          <w:b/>
          <w:sz w:val="36"/>
          <w:szCs w:val="36"/>
        </w:rPr>
      </w:pPr>
      <w:r w:rsidRPr="009939AD">
        <w:rPr>
          <w:rFonts w:ascii="方正小标宋简体" w:eastAsia="方正小标宋简体" w:hAnsi="Times New Roman" w:cs="Times New Roman" w:hint="eastAsia"/>
          <w:b/>
          <w:sz w:val="36"/>
          <w:szCs w:val="36"/>
        </w:rPr>
        <w:t>2014年度“中国电信奖学金”名额分配表</w:t>
      </w:r>
    </w:p>
    <w:p w:rsidR="009939AD" w:rsidRPr="009939AD" w:rsidRDefault="009939AD" w:rsidP="009939AD">
      <w:pPr>
        <w:spacing w:line="560" w:lineRule="exact"/>
        <w:jc w:val="center"/>
        <w:rPr>
          <w:rFonts w:ascii="Times New Roman" w:eastAsia="方正大标宋简体" w:hAnsi="Times New Roman" w:cs="Times New Roman"/>
          <w:b/>
          <w:sz w:val="32"/>
          <w:szCs w:val="20"/>
        </w:rPr>
      </w:pPr>
      <w:r w:rsidRPr="009939AD">
        <w:rPr>
          <w:rFonts w:ascii="Times New Roman" w:eastAsia="方正楷体简体" w:hAnsi="Times New Roman" w:cs="Times New Roman"/>
          <w:b/>
          <w:sz w:val="32"/>
          <w:szCs w:val="20"/>
        </w:rPr>
        <w:t>（总计</w:t>
      </w:r>
      <w:r w:rsidRPr="009939AD">
        <w:rPr>
          <w:rFonts w:ascii="Times New Roman" w:eastAsia="方正楷体简体" w:hAnsi="Times New Roman" w:cs="Times New Roman"/>
          <w:b/>
          <w:sz w:val="32"/>
          <w:szCs w:val="20"/>
        </w:rPr>
        <w:t>1750</w:t>
      </w:r>
      <w:r w:rsidRPr="009939AD">
        <w:rPr>
          <w:rFonts w:ascii="Times New Roman" w:eastAsia="方正楷体简体" w:hAnsi="Times New Roman" w:cs="Times New Roman"/>
          <w:b/>
          <w:sz w:val="32"/>
          <w:szCs w:val="20"/>
        </w:rPr>
        <w:t>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2"/>
        <w:gridCol w:w="1978"/>
        <w:gridCol w:w="1835"/>
        <w:gridCol w:w="2119"/>
      </w:tblGrid>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方正黑体简体" w:eastAsia="方正黑体简体" w:hAnsi="Times New Roman" w:cs="Times New Roman"/>
                <w:sz w:val="32"/>
                <w:szCs w:val="20"/>
              </w:rPr>
            </w:pPr>
            <w:r w:rsidRPr="009939AD">
              <w:rPr>
                <w:rFonts w:ascii="方正黑体简体" w:eastAsia="方正黑体简体" w:hAnsi="Times New Roman" w:cs="Times New Roman" w:hint="eastAsia"/>
                <w:sz w:val="32"/>
                <w:szCs w:val="20"/>
              </w:rPr>
              <w:t>省份</w:t>
            </w:r>
          </w:p>
        </w:tc>
        <w:tc>
          <w:tcPr>
            <w:tcW w:w="1978" w:type="dxa"/>
            <w:vAlign w:val="center"/>
          </w:tcPr>
          <w:p w:rsidR="009939AD" w:rsidRPr="009939AD" w:rsidRDefault="009939AD" w:rsidP="009939AD">
            <w:pPr>
              <w:spacing w:line="480" w:lineRule="exact"/>
              <w:jc w:val="center"/>
              <w:rPr>
                <w:rFonts w:ascii="方正黑体简体" w:eastAsia="方正黑体简体" w:hAnsi="Times New Roman" w:cs="Times New Roman"/>
                <w:sz w:val="32"/>
                <w:szCs w:val="20"/>
              </w:rPr>
            </w:pPr>
            <w:r w:rsidRPr="009939AD">
              <w:rPr>
                <w:rFonts w:ascii="方正黑体简体" w:eastAsia="方正黑体简体" w:hAnsi="Times New Roman" w:cs="Times New Roman" w:hint="eastAsia"/>
                <w:sz w:val="32"/>
                <w:szCs w:val="20"/>
              </w:rPr>
              <w:t>名额</w:t>
            </w:r>
          </w:p>
        </w:tc>
        <w:tc>
          <w:tcPr>
            <w:tcW w:w="1835" w:type="dxa"/>
            <w:vAlign w:val="center"/>
          </w:tcPr>
          <w:p w:rsidR="009939AD" w:rsidRPr="009939AD" w:rsidRDefault="009939AD" w:rsidP="009939AD">
            <w:pPr>
              <w:spacing w:line="480" w:lineRule="exact"/>
              <w:jc w:val="center"/>
              <w:rPr>
                <w:rFonts w:ascii="方正黑体简体" w:eastAsia="方正黑体简体" w:hAnsi="Times New Roman" w:cs="Times New Roman"/>
                <w:sz w:val="32"/>
                <w:szCs w:val="20"/>
              </w:rPr>
            </w:pPr>
            <w:r w:rsidRPr="009939AD">
              <w:rPr>
                <w:rFonts w:ascii="方正黑体简体" w:eastAsia="方正黑体简体" w:hAnsi="Times New Roman" w:cs="Times New Roman" w:hint="eastAsia"/>
                <w:sz w:val="32"/>
                <w:szCs w:val="20"/>
              </w:rPr>
              <w:t>省份</w:t>
            </w:r>
          </w:p>
        </w:tc>
        <w:tc>
          <w:tcPr>
            <w:tcW w:w="2119" w:type="dxa"/>
            <w:vAlign w:val="center"/>
          </w:tcPr>
          <w:p w:rsidR="009939AD" w:rsidRPr="009939AD" w:rsidRDefault="009939AD" w:rsidP="009939AD">
            <w:pPr>
              <w:spacing w:line="480" w:lineRule="exact"/>
              <w:jc w:val="center"/>
              <w:rPr>
                <w:rFonts w:ascii="方正黑体简体" w:eastAsia="方正黑体简体" w:hAnsi="Times New Roman" w:cs="Times New Roman"/>
                <w:sz w:val="32"/>
                <w:szCs w:val="20"/>
              </w:rPr>
            </w:pPr>
            <w:r w:rsidRPr="009939AD">
              <w:rPr>
                <w:rFonts w:ascii="方正黑体简体" w:eastAsia="方正黑体简体" w:hAnsi="Times New Roman" w:cs="Times New Roman" w:hint="eastAsia"/>
                <w:sz w:val="32"/>
                <w:szCs w:val="20"/>
              </w:rPr>
              <w:t>名额</w:t>
            </w:r>
          </w:p>
        </w:tc>
      </w:tr>
      <w:tr w:rsidR="009939AD" w:rsidRPr="009939AD" w:rsidTr="00386C4A">
        <w:tblPrEx>
          <w:tblCellMar>
            <w:top w:w="0" w:type="dxa"/>
            <w:bottom w:w="0" w:type="dxa"/>
          </w:tblCellMar>
        </w:tblPrEx>
        <w:trPr>
          <w:trHeight w:val="536"/>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北京</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65</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湖北</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77 </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天津</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35</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湖南</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85 </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河北</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79</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广东</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96</w:t>
            </w:r>
          </w:p>
        </w:tc>
      </w:tr>
      <w:tr w:rsidR="009939AD" w:rsidRPr="009939AD" w:rsidTr="00386C4A">
        <w:tblPrEx>
          <w:tblCellMar>
            <w:top w:w="0" w:type="dxa"/>
            <w:bottom w:w="0" w:type="dxa"/>
          </w:tblCellMar>
        </w:tblPrEx>
        <w:trPr>
          <w:trHeight w:val="536"/>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山西</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55</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广西</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47 </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内蒙古</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37</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海南</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13 </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辽宁</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81</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四川</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hint="eastAsia"/>
                <w:sz w:val="28"/>
                <w:szCs w:val="20"/>
              </w:rPr>
              <w:t>75</w:t>
            </w:r>
            <w:r w:rsidRPr="009939AD">
              <w:rPr>
                <w:rFonts w:ascii="Times New Roman" w:eastAsia="方正楷体简体" w:hAnsi="Times New Roman" w:cs="Times New Roman"/>
                <w:sz w:val="28"/>
                <w:szCs w:val="20"/>
              </w:rPr>
              <w:t xml:space="preserve"> </w:t>
            </w:r>
          </w:p>
        </w:tc>
      </w:tr>
      <w:tr w:rsidR="009939AD" w:rsidRPr="009939AD" w:rsidTr="00386C4A">
        <w:tblPrEx>
          <w:tblCellMar>
            <w:top w:w="0" w:type="dxa"/>
            <w:bottom w:w="0" w:type="dxa"/>
          </w:tblCellMar>
        </w:tblPrEx>
        <w:trPr>
          <w:trHeight w:val="536"/>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吉林</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40</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重庆</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hint="eastAsia"/>
                <w:sz w:val="28"/>
                <w:szCs w:val="20"/>
              </w:rPr>
              <w:t>44</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黑龙江</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61</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贵州</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37 </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上海</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52</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云南</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47 </w:t>
            </w:r>
          </w:p>
        </w:tc>
      </w:tr>
      <w:tr w:rsidR="009939AD" w:rsidRPr="009939AD" w:rsidTr="00386C4A">
        <w:tblPrEx>
          <w:tblCellMar>
            <w:top w:w="0" w:type="dxa"/>
            <w:bottom w:w="0" w:type="dxa"/>
          </w:tblCellMar>
        </w:tblPrEx>
        <w:trPr>
          <w:trHeight w:val="536"/>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江苏</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103</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西藏</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6</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浙江</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64</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陕西</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62 </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安徽</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83</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甘肃</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30 </w:t>
            </w:r>
          </w:p>
        </w:tc>
      </w:tr>
      <w:tr w:rsidR="009939AD" w:rsidRPr="009939AD" w:rsidTr="00386C4A">
        <w:tblPrEx>
          <w:tblCellMar>
            <w:top w:w="0" w:type="dxa"/>
            <w:bottom w:w="0" w:type="dxa"/>
          </w:tblCellMar>
        </w:tblPrEx>
        <w:trPr>
          <w:trHeight w:val="536"/>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福建</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61</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青海</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11</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江西</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64</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宁夏</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12 </w:t>
            </w:r>
          </w:p>
        </w:tc>
      </w:tr>
      <w:tr w:rsidR="009939AD" w:rsidRPr="009939AD" w:rsidTr="00386C4A">
        <w:tblPrEx>
          <w:tblCellMar>
            <w:top w:w="0" w:type="dxa"/>
            <w:bottom w:w="0" w:type="dxa"/>
          </w:tblCellMar>
        </w:tblPrEx>
        <w:trPr>
          <w:trHeight w:val="554"/>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山东</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100</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新疆</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 xml:space="preserve">30 </w:t>
            </w:r>
          </w:p>
        </w:tc>
      </w:tr>
      <w:tr w:rsidR="009939AD" w:rsidRPr="009939AD" w:rsidTr="00386C4A">
        <w:tblPrEx>
          <w:tblCellMar>
            <w:top w:w="0" w:type="dxa"/>
            <w:bottom w:w="0" w:type="dxa"/>
          </w:tblCellMar>
        </w:tblPrEx>
        <w:trPr>
          <w:trHeight w:val="583"/>
        </w:trPr>
        <w:tc>
          <w:tcPr>
            <w:tcW w:w="2042"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河南</w:t>
            </w:r>
          </w:p>
        </w:tc>
        <w:tc>
          <w:tcPr>
            <w:tcW w:w="1978"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94</w:t>
            </w:r>
          </w:p>
        </w:tc>
        <w:tc>
          <w:tcPr>
            <w:tcW w:w="1835" w:type="dxa"/>
            <w:vAlign w:val="center"/>
          </w:tcPr>
          <w:p w:rsidR="009939AD" w:rsidRPr="009939AD" w:rsidRDefault="009939AD" w:rsidP="009939AD">
            <w:pPr>
              <w:spacing w:line="480" w:lineRule="exact"/>
              <w:jc w:val="center"/>
              <w:rPr>
                <w:rFonts w:ascii="Times New Roman" w:eastAsia="方正仿宋简体" w:hAnsi="Times New Roman" w:cs="Times New Roman"/>
                <w:sz w:val="32"/>
                <w:szCs w:val="20"/>
              </w:rPr>
            </w:pPr>
            <w:r w:rsidRPr="009939AD">
              <w:rPr>
                <w:rFonts w:ascii="Times New Roman" w:eastAsia="方正仿宋简体" w:hAnsi="Times New Roman" w:cs="Times New Roman"/>
                <w:sz w:val="32"/>
                <w:szCs w:val="20"/>
              </w:rPr>
              <w:t>兵团</w:t>
            </w:r>
          </w:p>
        </w:tc>
        <w:tc>
          <w:tcPr>
            <w:tcW w:w="2119" w:type="dxa"/>
            <w:vAlign w:val="center"/>
          </w:tcPr>
          <w:p w:rsidR="009939AD" w:rsidRPr="009939AD" w:rsidRDefault="009939AD" w:rsidP="009939AD">
            <w:pPr>
              <w:spacing w:line="480" w:lineRule="exact"/>
              <w:jc w:val="center"/>
              <w:rPr>
                <w:rFonts w:ascii="Times New Roman" w:eastAsia="方正楷体简体" w:hAnsi="Times New Roman" w:cs="Times New Roman"/>
                <w:sz w:val="28"/>
                <w:szCs w:val="20"/>
              </w:rPr>
            </w:pPr>
            <w:r w:rsidRPr="009939AD">
              <w:rPr>
                <w:rFonts w:ascii="Times New Roman" w:eastAsia="方正楷体简体" w:hAnsi="Times New Roman" w:cs="Times New Roman"/>
                <w:sz w:val="28"/>
                <w:szCs w:val="20"/>
              </w:rPr>
              <w:t>4</w:t>
            </w:r>
          </w:p>
        </w:tc>
      </w:tr>
    </w:tbl>
    <w:p w:rsidR="009939AD" w:rsidRPr="009939AD" w:rsidRDefault="009939AD" w:rsidP="009939AD">
      <w:pPr>
        <w:spacing w:line="520" w:lineRule="exact"/>
        <w:rPr>
          <w:rFonts w:ascii="Times New Roman" w:eastAsia="方正仿宋简体" w:hAnsi="Times New Roman" w:cs="Times New Roman"/>
          <w:b/>
          <w:sz w:val="32"/>
          <w:szCs w:val="20"/>
        </w:rPr>
      </w:pPr>
    </w:p>
    <w:p w:rsidR="009939AD" w:rsidRPr="009939AD" w:rsidRDefault="009939AD" w:rsidP="009939AD">
      <w:pPr>
        <w:widowControl/>
        <w:spacing w:line="480" w:lineRule="auto"/>
        <w:jc w:val="left"/>
        <w:rPr>
          <w:rFonts w:ascii="Times New Roman" w:eastAsia="方正仿宋简体" w:hAnsi="Times New Roman" w:cs="Times New Roman"/>
          <w:b/>
          <w:sz w:val="32"/>
          <w:szCs w:val="20"/>
        </w:rPr>
      </w:pPr>
      <w:r w:rsidRPr="009939AD">
        <w:rPr>
          <w:rFonts w:ascii="Times New Roman" w:eastAsia="方正仿宋简体" w:hAnsi="Times New Roman" w:cs="Times New Roman"/>
          <w:b/>
          <w:szCs w:val="20"/>
        </w:rPr>
        <w:br w:type="page"/>
      </w:r>
    </w:p>
    <w:p w:rsidR="009939AD" w:rsidRPr="009939AD" w:rsidRDefault="009939AD" w:rsidP="009939AD">
      <w:pPr>
        <w:spacing w:line="520" w:lineRule="exact"/>
        <w:rPr>
          <w:rFonts w:ascii="Times New Roman" w:eastAsia="方正大标宋简体" w:hAnsi="Times New Roman" w:cs="Times New Roman"/>
          <w:b/>
          <w:sz w:val="36"/>
          <w:szCs w:val="20"/>
        </w:rPr>
      </w:pPr>
      <w:r w:rsidRPr="009939AD">
        <w:rPr>
          <w:rFonts w:ascii="Times New Roman" w:eastAsia="方正仿宋简体" w:hAnsi="Times New Roman" w:cs="Times New Roman"/>
          <w:b/>
          <w:sz w:val="32"/>
          <w:szCs w:val="20"/>
        </w:rPr>
        <w:lastRenderedPageBreak/>
        <w:t>附件</w:t>
      </w:r>
      <w:r w:rsidRPr="009939AD">
        <w:rPr>
          <w:rFonts w:ascii="Times New Roman" w:eastAsia="方正仿宋简体" w:hAnsi="Times New Roman" w:cs="Times New Roman" w:hint="eastAsia"/>
          <w:b/>
          <w:sz w:val="32"/>
          <w:szCs w:val="20"/>
        </w:rPr>
        <w:t>3</w:t>
      </w:r>
      <w:r w:rsidRPr="009939AD">
        <w:rPr>
          <w:rFonts w:ascii="Times New Roman" w:eastAsia="方正仿宋简体" w:hAnsi="Times New Roman" w:cs="Times New Roman"/>
          <w:b/>
          <w:sz w:val="32"/>
          <w:szCs w:val="20"/>
        </w:rPr>
        <w:t>：</w:t>
      </w:r>
    </w:p>
    <w:p w:rsidR="009939AD" w:rsidRPr="009939AD" w:rsidRDefault="009939AD" w:rsidP="009939AD">
      <w:pPr>
        <w:spacing w:line="400" w:lineRule="exact"/>
        <w:jc w:val="center"/>
        <w:rPr>
          <w:rFonts w:ascii="方正小标宋简体" w:eastAsia="方正小标宋简体" w:hAnsi="Times New Roman" w:cs="Times New Roman"/>
          <w:b/>
          <w:sz w:val="36"/>
          <w:szCs w:val="36"/>
        </w:rPr>
      </w:pPr>
    </w:p>
    <w:p w:rsidR="009939AD" w:rsidRPr="009939AD" w:rsidRDefault="009939AD" w:rsidP="009939AD">
      <w:pPr>
        <w:spacing w:line="400" w:lineRule="exact"/>
        <w:jc w:val="center"/>
        <w:rPr>
          <w:rFonts w:ascii="方正小标宋简体" w:eastAsia="方正小标宋简体" w:hAnsi="Times New Roman" w:cs="Times New Roman"/>
          <w:b/>
          <w:sz w:val="36"/>
          <w:szCs w:val="36"/>
        </w:rPr>
      </w:pPr>
      <w:r w:rsidRPr="009939AD">
        <w:rPr>
          <w:rFonts w:ascii="方正小标宋简体" w:eastAsia="方正小标宋简体" w:hAnsi="Times New Roman" w:cs="Times New Roman" w:hint="eastAsia"/>
          <w:b/>
          <w:sz w:val="36"/>
          <w:szCs w:val="36"/>
        </w:rPr>
        <w:t>2014年度“中国电信奖学金”申报表</w:t>
      </w:r>
    </w:p>
    <w:p w:rsidR="009939AD" w:rsidRPr="009939AD" w:rsidRDefault="009939AD" w:rsidP="009939AD">
      <w:pPr>
        <w:spacing w:line="400" w:lineRule="exact"/>
        <w:rPr>
          <w:rFonts w:ascii="方正小标宋简体" w:eastAsia="方正小标宋简体" w:hAnsi="Times New Roman" w:cs="Times New Roman"/>
          <w:b/>
          <w:sz w:val="36"/>
          <w:szCs w:val="36"/>
        </w:rPr>
      </w:pPr>
    </w:p>
    <w:p w:rsidR="009939AD" w:rsidRPr="009939AD" w:rsidRDefault="009939AD" w:rsidP="009939AD">
      <w:pPr>
        <w:spacing w:line="400" w:lineRule="exact"/>
        <w:ind w:firstLineChars="150" w:firstLine="361"/>
        <w:rPr>
          <w:rFonts w:ascii="Times New Roman" w:eastAsia="方正仿宋简体" w:hAnsi="Times New Roman" w:cs="Times New Roman"/>
          <w:b/>
          <w:sz w:val="32"/>
          <w:szCs w:val="20"/>
        </w:rPr>
      </w:pPr>
      <w:r w:rsidRPr="009939AD">
        <w:rPr>
          <w:rFonts w:ascii="Times New Roman" w:eastAsia="方正仿宋简体" w:hAnsi="Times New Roman" w:cs="Times New Roman"/>
          <w:b/>
          <w:sz w:val="24"/>
          <w:szCs w:val="20"/>
        </w:rPr>
        <w:t xml:space="preserve"> </w:t>
      </w:r>
      <w:r w:rsidRPr="009939AD">
        <w:rPr>
          <w:rFonts w:ascii="Times New Roman" w:eastAsia="方正仿宋简体" w:hAnsi="Times New Roman" w:cs="Times New Roman"/>
          <w:b/>
          <w:sz w:val="24"/>
          <w:szCs w:val="20"/>
        </w:rPr>
        <w:t>省份：</w:t>
      </w:r>
      <w:r w:rsidRPr="009939AD">
        <w:rPr>
          <w:rFonts w:ascii="Times New Roman" w:eastAsia="方正仿宋简体" w:hAnsi="Times New Roman" w:cs="Times New Roman"/>
          <w:b/>
          <w:sz w:val="24"/>
          <w:szCs w:val="20"/>
        </w:rPr>
        <w:t xml:space="preserve">      </w:t>
      </w:r>
      <w:r w:rsidRPr="009939AD">
        <w:rPr>
          <w:rFonts w:ascii="Times New Roman" w:eastAsia="方正仿宋简体" w:hAnsi="Times New Roman" w:cs="Times New Roman" w:hint="eastAsia"/>
          <w:b/>
          <w:sz w:val="24"/>
          <w:szCs w:val="20"/>
        </w:rPr>
        <w:t xml:space="preserve">              </w:t>
      </w:r>
      <w:r w:rsidRPr="009939AD">
        <w:rPr>
          <w:rFonts w:ascii="Times New Roman" w:eastAsia="方正仿宋简体" w:hAnsi="Times New Roman" w:cs="Times New Roman"/>
          <w:b/>
          <w:sz w:val="24"/>
          <w:szCs w:val="20"/>
        </w:rPr>
        <w:t>学校：</w:t>
      </w:r>
      <w:r w:rsidRPr="009939AD">
        <w:rPr>
          <w:rFonts w:ascii="Times New Roman" w:eastAsia="方正仿宋简体" w:hAnsi="Times New Roman" w:cs="Times New Roman"/>
          <w:b/>
          <w:sz w:val="24"/>
          <w:szCs w:val="20"/>
        </w:rPr>
        <w:t xml:space="preserve">          </w:t>
      </w:r>
      <w:r w:rsidRPr="009939AD">
        <w:rPr>
          <w:rFonts w:ascii="Times New Roman" w:eastAsia="方正仿宋简体" w:hAnsi="Times New Roman" w:cs="Times New Roman" w:hint="eastAsia"/>
          <w:b/>
          <w:sz w:val="24"/>
          <w:szCs w:val="20"/>
        </w:rPr>
        <w:t xml:space="preserve"> </w:t>
      </w:r>
      <w:r w:rsidRPr="009939AD">
        <w:rPr>
          <w:rFonts w:ascii="Times New Roman" w:eastAsia="方正仿宋简体" w:hAnsi="Times New Roman" w:cs="Times New Roman"/>
          <w:b/>
          <w:sz w:val="24"/>
          <w:szCs w:val="20"/>
        </w:rPr>
        <w:t xml:space="preserve">      </w:t>
      </w:r>
      <w:r w:rsidRPr="009939AD">
        <w:rPr>
          <w:rFonts w:ascii="Times New Roman" w:eastAsia="方正仿宋简体" w:hAnsi="Times New Roman" w:cs="Times New Roman" w:hint="eastAsia"/>
          <w:b/>
          <w:sz w:val="24"/>
          <w:szCs w:val="20"/>
        </w:rPr>
        <w:t xml:space="preserve">     </w:t>
      </w:r>
      <w:r w:rsidRPr="009939AD">
        <w:rPr>
          <w:rFonts w:ascii="Times New Roman" w:eastAsia="方正仿宋简体" w:hAnsi="Times New Roman" w:cs="Times New Roman"/>
          <w:b/>
          <w:sz w:val="24"/>
          <w:szCs w:val="20"/>
        </w:rPr>
        <w:t>年</w:t>
      </w:r>
      <w:r w:rsidRPr="009939AD">
        <w:rPr>
          <w:rFonts w:ascii="Times New Roman" w:eastAsia="方正仿宋简体" w:hAnsi="Times New Roman" w:cs="Times New Roman"/>
          <w:b/>
          <w:sz w:val="24"/>
          <w:szCs w:val="20"/>
        </w:rPr>
        <w:t xml:space="preserve">   </w:t>
      </w:r>
      <w:r w:rsidRPr="009939AD">
        <w:rPr>
          <w:rFonts w:ascii="Times New Roman" w:eastAsia="方正仿宋简体" w:hAnsi="Times New Roman" w:cs="Times New Roman"/>
          <w:b/>
          <w:sz w:val="24"/>
          <w:szCs w:val="20"/>
        </w:rPr>
        <w:t>月</w:t>
      </w:r>
      <w:r w:rsidRPr="009939AD">
        <w:rPr>
          <w:rFonts w:ascii="Times New Roman" w:eastAsia="方正仿宋简体" w:hAnsi="Times New Roman" w:cs="Times New Roman"/>
          <w:b/>
          <w:sz w:val="24"/>
          <w:szCs w:val="20"/>
        </w:rPr>
        <w:t xml:space="preserve">   </w:t>
      </w:r>
      <w:r w:rsidRPr="009939AD">
        <w:rPr>
          <w:rFonts w:ascii="Times New Roman" w:eastAsia="方正仿宋简体" w:hAnsi="Times New Roman" w:cs="Times New Roman"/>
          <w:b/>
          <w:sz w:val="24"/>
          <w:szCs w:val="20"/>
        </w:rPr>
        <w:t>日</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42"/>
        <w:gridCol w:w="844"/>
        <w:gridCol w:w="715"/>
        <w:gridCol w:w="1068"/>
        <w:gridCol w:w="485"/>
        <w:gridCol w:w="18"/>
        <w:gridCol w:w="412"/>
        <w:gridCol w:w="853"/>
        <w:gridCol w:w="1275"/>
        <w:gridCol w:w="1134"/>
        <w:gridCol w:w="1417"/>
      </w:tblGrid>
      <w:tr w:rsidR="009939AD" w:rsidRPr="009939AD" w:rsidTr="00386C4A">
        <w:tblPrEx>
          <w:tblCellMar>
            <w:top w:w="0" w:type="dxa"/>
            <w:bottom w:w="0" w:type="dxa"/>
          </w:tblCellMar>
        </w:tblPrEx>
        <w:trPr>
          <w:trHeight w:val="567"/>
        </w:trPr>
        <w:tc>
          <w:tcPr>
            <w:tcW w:w="1135" w:type="dxa"/>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姓名</w:t>
            </w:r>
          </w:p>
        </w:tc>
        <w:tc>
          <w:tcPr>
            <w:tcW w:w="986" w:type="dxa"/>
            <w:gridSpan w:val="2"/>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p>
        </w:tc>
        <w:tc>
          <w:tcPr>
            <w:tcW w:w="715" w:type="dxa"/>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性别</w:t>
            </w:r>
          </w:p>
        </w:tc>
        <w:tc>
          <w:tcPr>
            <w:tcW w:w="1068" w:type="dxa"/>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p>
        </w:tc>
        <w:tc>
          <w:tcPr>
            <w:tcW w:w="915" w:type="dxa"/>
            <w:gridSpan w:val="3"/>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r w:rsidRPr="009939AD">
              <w:rPr>
                <w:rFonts w:ascii="Times New Roman" w:eastAsia="方正仿宋简体" w:hAnsi="Times New Roman" w:cs="Times New Roman" w:hint="eastAsia"/>
                <w:b/>
                <w:sz w:val="24"/>
                <w:szCs w:val="24"/>
              </w:rPr>
              <w:t>民族</w:t>
            </w:r>
          </w:p>
        </w:tc>
        <w:tc>
          <w:tcPr>
            <w:tcW w:w="853" w:type="dxa"/>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hint="eastAsia"/>
                <w:b/>
                <w:sz w:val="24"/>
                <w:szCs w:val="20"/>
              </w:rPr>
              <w:t>出生年月</w:t>
            </w:r>
          </w:p>
        </w:tc>
        <w:tc>
          <w:tcPr>
            <w:tcW w:w="1134" w:type="dxa"/>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4"/>
              </w:rPr>
              <w:t xml:space="preserve">  </w:t>
            </w:r>
          </w:p>
        </w:tc>
        <w:tc>
          <w:tcPr>
            <w:tcW w:w="1417" w:type="dxa"/>
            <w:vMerge w:val="restart"/>
            <w:tcBorders>
              <w:top w:val="single" w:sz="4" w:space="0" w:color="auto"/>
              <w:left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4"/>
              </w:rPr>
              <w:t>个人</w:t>
            </w:r>
          </w:p>
          <w:p w:rsidR="009939AD" w:rsidRPr="009939AD" w:rsidRDefault="009939AD" w:rsidP="009939AD">
            <w:pPr>
              <w:spacing w:line="360" w:lineRule="exact"/>
              <w:jc w:val="center"/>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4"/>
              </w:rPr>
              <w:t>免冠</w:t>
            </w:r>
          </w:p>
          <w:p w:rsidR="009939AD" w:rsidRPr="009939AD" w:rsidRDefault="009939AD" w:rsidP="009939AD">
            <w:pPr>
              <w:spacing w:line="360" w:lineRule="exact"/>
              <w:jc w:val="center"/>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4"/>
              </w:rPr>
              <w:t>照片</w:t>
            </w:r>
          </w:p>
        </w:tc>
      </w:tr>
      <w:tr w:rsidR="009939AD" w:rsidRPr="009939AD" w:rsidTr="00386C4A">
        <w:tblPrEx>
          <w:tblCellMar>
            <w:top w:w="0" w:type="dxa"/>
            <w:bottom w:w="0" w:type="dxa"/>
          </w:tblCellMar>
        </w:tblPrEx>
        <w:trPr>
          <w:trHeight w:val="553"/>
        </w:trPr>
        <w:tc>
          <w:tcPr>
            <w:tcW w:w="2836" w:type="dxa"/>
            <w:gridSpan w:val="4"/>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hint="eastAsia"/>
                <w:b/>
                <w:sz w:val="24"/>
                <w:szCs w:val="20"/>
              </w:rPr>
              <w:t>所在院系、专业及</w:t>
            </w:r>
            <w:r w:rsidRPr="009939AD">
              <w:rPr>
                <w:rFonts w:ascii="Times New Roman" w:eastAsia="方正仿宋简体" w:hAnsi="Times New Roman" w:cs="Times New Roman"/>
                <w:b/>
                <w:sz w:val="24"/>
                <w:szCs w:val="20"/>
              </w:rPr>
              <w:t>年级</w:t>
            </w:r>
          </w:p>
        </w:tc>
        <w:tc>
          <w:tcPr>
            <w:tcW w:w="1983" w:type="dxa"/>
            <w:gridSpan w:val="4"/>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ind w:firstLineChars="1050" w:firstLine="2530"/>
              <w:rPr>
                <w:rFonts w:ascii="Times New Roman" w:eastAsia="方正仿宋简体" w:hAnsi="Times New Roman" w:cs="Times New Roman"/>
                <w:b/>
                <w:sz w:val="24"/>
                <w:szCs w:val="24"/>
              </w:rPr>
            </w:pPr>
          </w:p>
          <w:p w:rsidR="009939AD" w:rsidRPr="009939AD" w:rsidRDefault="009939AD" w:rsidP="009939AD">
            <w:pPr>
              <w:spacing w:line="360" w:lineRule="exact"/>
              <w:rPr>
                <w:rFonts w:ascii="Times New Roman" w:eastAsia="方正仿宋简体" w:hAnsi="Times New Roman" w:cs="Times New Roman"/>
                <w:b/>
                <w:sz w:val="24"/>
                <w:szCs w:val="24"/>
              </w:rPr>
            </w:pPr>
          </w:p>
        </w:tc>
        <w:tc>
          <w:tcPr>
            <w:tcW w:w="2128" w:type="dxa"/>
            <w:gridSpan w:val="2"/>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hint="eastAsia"/>
                <w:b/>
                <w:sz w:val="24"/>
                <w:szCs w:val="24"/>
              </w:rPr>
              <w:t>上学年专业排名</w:t>
            </w:r>
          </w:p>
        </w:tc>
        <w:tc>
          <w:tcPr>
            <w:tcW w:w="1134" w:type="dxa"/>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p>
        </w:tc>
        <w:tc>
          <w:tcPr>
            <w:tcW w:w="1417" w:type="dxa"/>
            <w:vMerge/>
            <w:tcBorders>
              <w:left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p>
        </w:tc>
      </w:tr>
      <w:tr w:rsidR="009939AD" w:rsidRPr="009939AD" w:rsidTr="00386C4A">
        <w:tblPrEx>
          <w:tblCellMar>
            <w:top w:w="0" w:type="dxa"/>
            <w:bottom w:w="0" w:type="dxa"/>
          </w:tblCellMar>
        </w:tblPrEx>
        <w:trPr>
          <w:trHeight w:val="894"/>
        </w:trPr>
        <w:tc>
          <w:tcPr>
            <w:tcW w:w="1277" w:type="dxa"/>
            <w:gridSpan w:val="2"/>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0"/>
              </w:rPr>
            </w:pPr>
            <w:r w:rsidRPr="009939AD">
              <w:rPr>
                <w:rFonts w:ascii="Times New Roman" w:eastAsia="方正仿宋简体" w:hAnsi="Times New Roman" w:cs="Times New Roman" w:hint="eastAsia"/>
                <w:b/>
                <w:sz w:val="24"/>
                <w:szCs w:val="20"/>
              </w:rPr>
              <w:t>手机号码</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0"/>
              </w:rPr>
            </w:pPr>
            <w:r w:rsidRPr="009939AD">
              <w:rPr>
                <w:rFonts w:ascii="Times New Roman" w:eastAsia="方正仿宋简体" w:hAnsi="Times New Roman" w:cs="Times New Roman" w:hint="eastAsia"/>
                <w:b/>
                <w:sz w:val="24"/>
                <w:szCs w:val="20"/>
              </w:rPr>
              <w:t xml:space="preserve"> </w:t>
            </w:r>
          </w:p>
        </w:tc>
        <w:tc>
          <w:tcPr>
            <w:tcW w:w="1983" w:type="dxa"/>
            <w:gridSpan w:val="4"/>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0"/>
              </w:rPr>
            </w:pPr>
            <w:r w:rsidRPr="009939AD">
              <w:rPr>
                <w:rFonts w:ascii="Times New Roman" w:eastAsia="方正仿宋简体" w:hAnsi="Times New Roman" w:cs="Times New Roman"/>
                <w:b/>
                <w:sz w:val="24"/>
                <w:szCs w:val="20"/>
              </w:rPr>
              <w:t>邮箱</w:t>
            </w:r>
          </w:p>
        </w:tc>
        <w:tc>
          <w:tcPr>
            <w:tcW w:w="3262" w:type="dxa"/>
            <w:gridSpan w:val="3"/>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0"/>
              </w:rPr>
            </w:pPr>
          </w:p>
        </w:tc>
        <w:tc>
          <w:tcPr>
            <w:tcW w:w="1417" w:type="dxa"/>
            <w:vMerge/>
            <w:tcBorders>
              <w:left w:val="single" w:sz="4" w:space="0" w:color="auto"/>
              <w:bottom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p>
        </w:tc>
      </w:tr>
      <w:tr w:rsidR="009939AD" w:rsidRPr="009939AD" w:rsidTr="00386C4A">
        <w:tblPrEx>
          <w:tblCellMar>
            <w:top w:w="0" w:type="dxa"/>
            <w:bottom w:w="0" w:type="dxa"/>
          </w:tblCellMar>
        </w:tblPrEx>
        <w:trPr>
          <w:cantSplit/>
          <w:trHeight w:val="3158"/>
        </w:trPr>
        <w:tc>
          <w:tcPr>
            <w:tcW w:w="1277" w:type="dxa"/>
            <w:gridSpan w:val="2"/>
            <w:tcBorders>
              <w:top w:val="single" w:sz="4" w:space="0" w:color="auto"/>
              <w:left w:val="single" w:sz="4" w:space="0" w:color="auto"/>
              <w:right w:val="single" w:sz="4" w:space="0" w:color="auto"/>
            </w:tcBorders>
            <w:vAlign w:val="center"/>
          </w:tcPr>
          <w:p w:rsidR="009939AD" w:rsidRPr="009939AD" w:rsidRDefault="009939AD" w:rsidP="009939AD">
            <w:pPr>
              <w:spacing w:line="360" w:lineRule="exact"/>
              <w:jc w:val="center"/>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主要事迹（详细内容及证明材料请附后）</w:t>
            </w:r>
          </w:p>
          <w:p w:rsidR="009939AD" w:rsidRPr="009939AD" w:rsidRDefault="009939AD" w:rsidP="009939AD">
            <w:pPr>
              <w:spacing w:line="360" w:lineRule="exact"/>
              <w:jc w:val="center"/>
              <w:rPr>
                <w:rFonts w:ascii="Times New Roman" w:eastAsia="方正仿宋简体" w:hAnsi="Times New Roman" w:cs="Times New Roman"/>
                <w:b/>
                <w:sz w:val="24"/>
                <w:szCs w:val="24"/>
              </w:rPr>
            </w:pPr>
          </w:p>
        </w:tc>
        <w:tc>
          <w:tcPr>
            <w:tcW w:w="8221" w:type="dxa"/>
            <w:gridSpan w:val="10"/>
            <w:tcBorders>
              <w:top w:val="single" w:sz="4" w:space="0" w:color="auto"/>
              <w:left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p>
        </w:tc>
      </w:tr>
      <w:tr w:rsidR="009939AD" w:rsidRPr="009939AD" w:rsidTr="00386C4A">
        <w:tblPrEx>
          <w:tblCellMar>
            <w:top w:w="0" w:type="dxa"/>
            <w:bottom w:w="0" w:type="dxa"/>
          </w:tblCellMar>
        </w:tblPrEx>
        <w:trPr>
          <w:trHeight w:val="1983"/>
        </w:trPr>
        <w:tc>
          <w:tcPr>
            <w:tcW w:w="4389" w:type="dxa"/>
            <w:gridSpan w:val="6"/>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hint="eastAsia"/>
                <w:b/>
                <w:sz w:val="24"/>
                <w:szCs w:val="20"/>
              </w:rPr>
              <w:t>校</w:t>
            </w:r>
            <w:r w:rsidRPr="009939AD">
              <w:rPr>
                <w:rFonts w:ascii="Times New Roman" w:eastAsia="方正仿宋简体" w:hAnsi="Times New Roman" w:cs="Times New Roman"/>
                <w:b/>
                <w:sz w:val="24"/>
                <w:szCs w:val="20"/>
              </w:rPr>
              <w:t>团委意见</w:t>
            </w:r>
          </w:p>
          <w:p w:rsidR="009939AD" w:rsidRPr="009939AD" w:rsidRDefault="009939AD" w:rsidP="009939AD">
            <w:pPr>
              <w:widowControl/>
              <w:spacing w:line="360" w:lineRule="exact"/>
              <w:jc w:val="left"/>
              <w:rPr>
                <w:rFonts w:ascii="Times New Roman" w:eastAsia="方正仿宋简体" w:hAnsi="Times New Roman" w:cs="Times New Roman"/>
                <w:b/>
                <w:sz w:val="24"/>
                <w:szCs w:val="20"/>
              </w:rPr>
            </w:pPr>
          </w:p>
          <w:p w:rsidR="009939AD" w:rsidRPr="009939AD" w:rsidRDefault="009939AD" w:rsidP="009939AD">
            <w:pPr>
              <w:widowControl/>
              <w:spacing w:line="360" w:lineRule="exact"/>
              <w:jc w:val="left"/>
              <w:rPr>
                <w:rFonts w:ascii="Times New Roman" w:eastAsia="方正仿宋简体" w:hAnsi="Times New Roman" w:cs="Times New Roman"/>
                <w:b/>
                <w:sz w:val="24"/>
                <w:szCs w:val="20"/>
              </w:rPr>
            </w:pPr>
          </w:p>
          <w:p w:rsidR="009939AD" w:rsidRPr="009939AD" w:rsidRDefault="009939AD" w:rsidP="009939AD">
            <w:pPr>
              <w:widowControl/>
              <w:spacing w:line="360" w:lineRule="exact"/>
              <w:jc w:val="lef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r w:rsidRPr="009939AD">
              <w:rPr>
                <w:rFonts w:ascii="Times New Roman" w:eastAsia="方正仿宋简体" w:hAnsi="Times New Roman" w:cs="Times New Roman"/>
                <w:b/>
                <w:sz w:val="24"/>
                <w:szCs w:val="20"/>
              </w:rPr>
              <w:t>盖章（签名）：</w:t>
            </w:r>
          </w:p>
          <w:p w:rsidR="009939AD" w:rsidRPr="009939AD" w:rsidRDefault="009939AD" w:rsidP="009939AD">
            <w:pPr>
              <w:spacing w:line="360" w:lineRule="exact"/>
              <w:ind w:firstLineChars="650" w:firstLine="1566"/>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年月日</w:t>
            </w:r>
          </w:p>
        </w:tc>
        <w:tc>
          <w:tcPr>
            <w:tcW w:w="5109" w:type="dxa"/>
            <w:gridSpan w:val="6"/>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hint="eastAsia"/>
                <w:b/>
                <w:sz w:val="24"/>
                <w:szCs w:val="20"/>
              </w:rPr>
              <w:t>省学联</w:t>
            </w:r>
            <w:r w:rsidRPr="009939AD">
              <w:rPr>
                <w:rFonts w:ascii="Times New Roman" w:eastAsia="方正仿宋简体" w:hAnsi="Times New Roman" w:cs="Times New Roman"/>
                <w:b/>
                <w:sz w:val="24"/>
                <w:szCs w:val="20"/>
              </w:rPr>
              <w:t>意见</w:t>
            </w: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r w:rsidRPr="009939AD">
              <w:rPr>
                <w:rFonts w:ascii="Times New Roman" w:eastAsia="方正仿宋简体" w:hAnsi="Times New Roman" w:cs="Times New Roman"/>
                <w:b/>
                <w:sz w:val="24"/>
                <w:szCs w:val="20"/>
              </w:rPr>
              <w:t>盖章（签名）：</w:t>
            </w:r>
          </w:p>
          <w:p w:rsidR="009939AD" w:rsidRPr="009939AD" w:rsidRDefault="009939AD" w:rsidP="009939AD">
            <w:pPr>
              <w:spacing w:line="360" w:lineRule="exact"/>
              <w:ind w:firstLineChars="650" w:firstLine="1566"/>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年月日</w:t>
            </w:r>
          </w:p>
        </w:tc>
      </w:tr>
      <w:tr w:rsidR="009939AD" w:rsidRPr="009939AD" w:rsidTr="00386C4A">
        <w:tblPrEx>
          <w:tblCellMar>
            <w:top w:w="0" w:type="dxa"/>
            <w:bottom w:w="0" w:type="dxa"/>
          </w:tblCellMar>
        </w:tblPrEx>
        <w:trPr>
          <w:trHeight w:val="1405"/>
        </w:trPr>
        <w:tc>
          <w:tcPr>
            <w:tcW w:w="4407" w:type="dxa"/>
            <w:gridSpan w:val="7"/>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团省委意见</w:t>
            </w: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r w:rsidRPr="009939AD">
              <w:rPr>
                <w:rFonts w:ascii="Times New Roman" w:eastAsia="方正仿宋简体" w:hAnsi="Times New Roman" w:cs="Times New Roman"/>
                <w:b/>
                <w:sz w:val="24"/>
                <w:szCs w:val="20"/>
              </w:rPr>
              <w:t>盖章（签名）：</w:t>
            </w:r>
          </w:p>
          <w:p w:rsidR="009939AD" w:rsidRPr="009939AD" w:rsidRDefault="009939AD" w:rsidP="009939AD">
            <w:pPr>
              <w:spacing w:line="360" w:lineRule="exact"/>
              <w:ind w:firstLineChars="1400" w:firstLine="3373"/>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年月日</w:t>
            </w:r>
          </w:p>
        </w:tc>
        <w:tc>
          <w:tcPr>
            <w:tcW w:w="5091" w:type="dxa"/>
            <w:gridSpan w:val="5"/>
            <w:tcBorders>
              <w:top w:val="single" w:sz="4" w:space="0" w:color="auto"/>
              <w:left w:val="single" w:sz="4" w:space="0" w:color="auto"/>
              <w:bottom w:val="single" w:sz="4" w:space="0" w:color="auto"/>
              <w:right w:val="single" w:sz="4" w:space="0" w:color="auto"/>
            </w:tcBorders>
            <w:vAlign w:val="center"/>
          </w:tcPr>
          <w:p w:rsidR="009939AD" w:rsidRPr="009939AD" w:rsidRDefault="009939AD" w:rsidP="009939AD">
            <w:pPr>
              <w:spacing w:line="360" w:lineRule="exact"/>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省电信公司意见</w:t>
            </w: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p>
          <w:p w:rsidR="009939AD" w:rsidRPr="009939AD" w:rsidRDefault="009939AD" w:rsidP="009939AD">
            <w:pPr>
              <w:spacing w:line="360" w:lineRule="exact"/>
              <w:rPr>
                <w:rFonts w:ascii="Times New Roman" w:eastAsia="方正仿宋简体" w:hAnsi="Times New Roman" w:cs="Times New Roman"/>
                <w:b/>
                <w:sz w:val="24"/>
                <w:szCs w:val="20"/>
              </w:rPr>
            </w:pPr>
            <w:r w:rsidRPr="009939AD">
              <w:rPr>
                <w:rFonts w:ascii="Times New Roman" w:eastAsia="方正仿宋简体" w:hAnsi="Times New Roman" w:cs="Times New Roman"/>
                <w:b/>
                <w:sz w:val="24"/>
                <w:szCs w:val="20"/>
              </w:rPr>
              <w:t>盖章（签名）：</w:t>
            </w:r>
          </w:p>
          <w:p w:rsidR="009939AD" w:rsidRPr="009939AD" w:rsidRDefault="009939AD" w:rsidP="009939AD">
            <w:pPr>
              <w:widowControl/>
              <w:spacing w:line="360" w:lineRule="exact"/>
              <w:ind w:firstLineChars="1300" w:firstLine="3132"/>
              <w:jc w:val="left"/>
              <w:rPr>
                <w:rFonts w:ascii="Times New Roman" w:eastAsia="方正仿宋简体" w:hAnsi="Times New Roman" w:cs="Times New Roman"/>
                <w:b/>
                <w:sz w:val="24"/>
                <w:szCs w:val="24"/>
              </w:rPr>
            </w:pPr>
            <w:r w:rsidRPr="009939AD">
              <w:rPr>
                <w:rFonts w:ascii="Times New Roman" w:eastAsia="方正仿宋简体" w:hAnsi="Times New Roman" w:cs="Times New Roman"/>
                <w:b/>
                <w:sz w:val="24"/>
                <w:szCs w:val="20"/>
              </w:rPr>
              <w:t>年月日</w:t>
            </w:r>
          </w:p>
        </w:tc>
      </w:tr>
    </w:tbl>
    <w:p w:rsidR="009939AD" w:rsidRPr="009939AD" w:rsidRDefault="009939AD" w:rsidP="009939AD">
      <w:pPr>
        <w:rPr>
          <w:rFonts w:ascii="Times New Roman" w:eastAsia="方正仿宋简体" w:hAnsi="Times New Roman" w:cs="Times New Roman"/>
          <w:b/>
          <w:szCs w:val="21"/>
        </w:rPr>
      </w:pPr>
      <w:r w:rsidRPr="009939AD">
        <w:rPr>
          <w:rFonts w:ascii="Times New Roman" w:eastAsia="方正仿宋简体" w:hAnsi="Times New Roman" w:cs="Times New Roman"/>
          <w:b/>
          <w:szCs w:val="21"/>
        </w:rPr>
        <w:t>备注：本表一式两份（可复制）；有科技成果者须附专家鉴定意见；</w:t>
      </w:r>
      <w:r w:rsidRPr="009939AD">
        <w:rPr>
          <w:rFonts w:ascii="Times New Roman" w:eastAsia="方正仿宋简体" w:hAnsi="Times New Roman" w:cs="Times New Roman"/>
          <w:b/>
          <w:szCs w:val="21"/>
        </w:rPr>
        <w:t>“</w:t>
      </w:r>
      <w:r w:rsidRPr="009939AD">
        <w:rPr>
          <w:rFonts w:ascii="Times New Roman" w:eastAsia="方正仿宋简体" w:hAnsi="Times New Roman" w:cs="Times New Roman" w:hint="eastAsia"/>
          <w:b/>
          <w:szCs w:val="21"/>
        </w:rPr>
        <w:t>中国电信奖学金·</w:t>
      </w:r>
      <w:r w:rsidRPr="009939AD">
        <w:rPr>
          <w:rFonts w:ascii="Times New Roman" w:eastAsia="方正仿宋简体" w:hAnsi="Times New Roman" w:cs="Times New Roman"/>
          <w:b/>
          <w:szCs w:val="21"/>
        </w:rPr>
        <w:t>天翼奖</w:t>
      </w:r>
      <w:r w:rsidRPr="009939AD">
        <w:rPr>
          <w:rFonts w:ascii="Times New Roman" w:eastAsia="方正仿宋简体" w:hAnsi="Times New Roman" w:cs="Times New Roman"/>
          <w:b/>
          <w:szCs w:val="21"/>
        </w:rPr>
        <w:t>”</w:t>
      </w:r>
      <w:r w:rsidRPr="009939AD">
        <w:rPr>
          <w:rFonts w:ascii="Times New Roman" w:eastAsia="方正仿宋简体" w:hAnsi="Times New Roman" w:cs="Times New Roman"/>
          <w:b/>
          <w:szCs w:val="21"/>
        </w:rPr>
        <w:t>候选人在</w:t>
      </w:r>
      <w:r w:rsidRPr="009939AD">
        <w:rPr>
          <w:rFonts w:ascii="Times New Roman" w:eastAsia="方正仿宋简体" w:hAnsi="Times New Roman" w:cs="Times New Roman"/>
          <w:b/>
          <w:szCs w:val="21"/>
        </w:rPr>
        <w:t>“</w:t>
      </w:r>
      <w:r w:rsidRPr="009939AD">
        <w:rPr>
          <w:rFonts w:ascii="Times New Roman" w:eastAsia="方正仿宋简体" w:hAnsi="Times New Roman" w:cs="Times New Roman"/>
          <w:b/>
          <w:szCs w:val="21"/>
        </w:rPr>
        <w:t>团省委意见</w:t>
      </w:r>
      <w:r w:rsidRPr="009939AD">
        <w:rPr>
          <w:rFonts w:ascii="Times New Roman" w:eastAsia="方正仿宋简体" w:hAnsi="Times New Roman" w:cs="Times New Roman"/>
          <w:b/>
          <w:szCs w:val="21"/>
        </w:rPr>
        <w:t>”</w:t>
      </w:r>
      <w:r w:rsidRPr="009939AD">
        <w:rPr>
          <w:rFonts w:ascii="Times New Roman" w:eastAsia="方正仿宋简体" w:hAnsi="Times New Roman" w:cs="Times New Roman"/>
          <w:b/>
          <w:szCs w:val="21"/>
        </w:rPr>
        <w:t>一栏中注明。</w:t>
      </w:r>
    </w:p>
    <w:p w:rsidR="009939AD" w:rsidRPr="009939AD" w:rsidRDefault="009939AD" w:rsidP="009939AD">
      <w:pPr>
        <w:spacing w:line="560" w:lineRule="exact"/>
        <w:ind w:firstLineChars="200" w:firstLine="600"/>
        <w:jc w:val="left"/>
        <w:rPr>
          <w:rFonts w:ascii="仿宋_GB2312" w:eastAsia="仿宋_GB2312" w:hint="eastAsia"/>
          <w:sz w:val="30"/>
          <w:szCs w:val="30"/>
        </w:rPr>
      </w:pPr>
    </w:p>
    <w:sectPr w:rsidR="009939AD" w:rsidRPr="009939AD" w:rsidSect="009939AD">
      <w:pgSz w:w="11906" w:h="16838"/>
      <w:pgMar w:top="964" w:right="1418" w:bottom="907"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C01" w:rsidRDefault="00D34C01" w:rsidP="00EF5E5A">
      <w:r>
        <w:separator/>
      </w:r>
    </w:p>
  </w:endnote>
  <w:endnote w:type="continuationSeparator" w:id="0">
    <w:p w:rsidR="00D34C01" w:rsidRDefault="00D34C01" w:rsidP="00EF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C01" w:rsidRDefault="00D34C01" w:rsidP="00EF5E5A">
      <w:r>
        <w:separator/>
      </w:r>
    </w:p>
  </w:footnote>
  <w:footnote w:type="continuationSeparator" w:id="0">
    <w:p w:rsidR="00D34C01" w:rsidRDefault="00D34C01" w:rsidP="00EF5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F4"/>
    <w:rsid w:val="000251FB"/>
    <w:rsid w:val="00032901"/>
    <w:rsid w:val="000562A9"/>
    <w:rsid w:val="00086900"/>
    <w:rsid w:val="0008720E"/>
    <w:rsid w:val="000B23D4"/>
    <w:rsid w:val="000C0B4F"/>
    <w:rsid w:val="000D1C7B"/>
    <w:rsid w:val="00122EFD"/>
    <w:rsid w:val="001401DA"/>
    <w:rsid w:val="001879A4"/>
    <w:rsid w:val="001A2BD5"/>
    <w:rsid w:val="001A7794"/>
    <w:rsid w:val="00200CD2"/>
    <w:rsid w:val="00213C64"/>
    <w:rsid w:val="002240DC"/>
    <w:rsid w:val="00226CE1"/>
    <w:rsid w:val="00250442"/>
    <w:rsid w:val="00254FC8"/>
    <w:rsid w:val="00261A52"/>
    <w:rsid w:val="00266836"/>
    <w:rsid w:val="00266E44"/>
    <w:rsid w:val="00294C8C"/>
    <w:rsid w:val="002B5727"/>
    <w:rsid w:val="002D47FA"/>
    <w:rsid w:val="002D70A4"/>
    <w:rsid w:val="002E064A"/>
    <w:rsid w:val="002E1CC0"/>
    <w:rsid w:val="002F4DCA"/>
    <w:rsid w:val="002F7213"/>
    <w:rsid w:val="003003B6"/>
    <w:rsid w:val="00316EF4"/>
    <w:rsid w:val="003505D0"/>
    <w:rsid w:val="00352E57"/>
    <w:rsid w:val="00360DB2"/>
    <w:rsid w:val="003637ED"/>
    <w:rsid w:val="00376B90"/>
    <w:rsid w:val="003C3FFC"/>
    <w:rsid w:val="003E189B"/>
    <w:rsid w:val="003F210F"/>
    <w:rsid w:val="003F5F76"/>
    <w:rsid w:val="004011DB"/>
    <w:rsid w:val="00414C5C"/>
    <w:rsid w:val="00444039"/>
    <w:rsid w:val="00454500"/>
    <w:rsid w:val="004815B7"/>
    <w:rsid w:val="0048426E"/>
    <w:rsid w:val="00486209"/>
    <w:rsid w:val="004918B9"/>
    <w:rsid w:val="004C0B92"/>
    <w:rsid w:val="004E0C21"/>
    <w:rsid w:val="0052493D"/>
    <w:rsid w:val="00527AA3"/>
    <w:rsid w:val="00541991"/>
    <w:rsid w:val="00556D33"/>
    <w:rsid w:val="00556D68"/>
    <w:rsid w:val="005572CB"/>
    <w:rsid w:val="005A4163"/>
    <w:rsid w:val="005E1A94"/>
    <w:rsid w:val="005E66C9"/>
    <w:rsid w:val="00632709"/>
    <w:rsid w:val="006339A9"/>
    <w:rsid w:val="006646A2"/>
    <w:rsid w:val="0067121D"/>
    <w:rsid w:val="00676D84"/>
    <w:rsid w:val="0068058D"/>
    <w:rsid w:val="0069106C"/>
    <w:rsid w:val="006A776D"/>
    <w:rsid w:val="006B2172"/>
    <w:rsid w:val="006B372A"/>
    <w:rsid w:val="006C146D"/>
    <w:rsid w:val="006D69D7"/>
    <w:rsid w:val="006E2332"/>
    <w:rsid w:val="006E48CB"/>
    <w:rsid w:val="007044F9"/>
    <w:rsid w:val="007066F3"/>
    <w:rsid w:val="00711688"/>
    <w:rsid w:val="00711E5E"/>
    <w:rsid w:val="00711F26"/>
    <w:rsid w:val="00717B1A"/>
    <w:rsid w:val="00721296"/>
    <w:rsid w:val="00751FEC"/>
    <w:rsid w:val="007539B0"/>
    <w:rsid w:val="00760157"/>
    <w:rsid w:val="00763D8F"/>
    <w:rsid w:val="0076648C"/>
    <w:rsid w:val="0078557F"/>
    <w:rsid w:val="00790656"/>
    <w:rsid w:val="007A1C2D"/>
    <w:rsid w:val="007B2BE1"/>
    <w:rsid w:val="007B634A"/>
    <w:rsid w:val="007C6216"/>
    <w:rsid w:val="007E0C94"/>
    <w:rsid w:val="007E3751"/>
    <w:rsid w:val="007F6A6F"/>
    <w:rsid w:val="0083117C"/>
    <w:rsid w:val="00843C0C"/>
    <w:rsid w:val="00852FB6"/>
    <w:rsid w:val="008D2A97"/>
    <w:rsid w:val="008E20F9"/>
    <w:rsid w:val="008F2433"/>
    <w:rsid w:val="008F2EBC"/>
    <w:rsid w:val="008F3170"/>
    <w:rsid w:val="00902FFD"/>
    <w:rsid w:val="00905F6F"/>
    <w:rsid w:val="00932761"/>
    <w:rsid w:val="0094265D"/>
    <w:rsid w:val="00962A95"/>
    <w:rsid w:val="009900C7"/>
    <w:rsid w:val="009939AD"/>
    <w:rsid w:val="009A3AEC"/>
    <w:rsid w:val="009C5BA8"/>
    <w:rsid w:val="009E00A9"/>
    <w:rsid w:val="00A07374"/>
    <w:rsid w:val="00A14C4A"/>
    <w:rsid w:val="00A1707D"/>
    <w:rsid w:val="00A217FA"/>
    <w:rsid w:val="00A272BF"/>
    <w:rsid w:val="00A4084E"/>
    <w:rsid w:val="00A60C12"/>
    <w:rsid w:val="00A624A1"/>
    <w:rsid w:val="00AA349F"/>
    <w:rsid w:val="00B164BB"/>
    <w:rsid w:val="00B209E2"/>
    <w:rsid w:val="00B3014C"/>
    <w:rsid w:val="00B32D08"/>
    <w:rsid w:val="00B477FE"/>
    <w:rsid w:val="00B76C43"/>
    <w:rsid w:val="00B8461A"/>
    <w:rsid w:val="00B94871"/>
    <w:rsid w:val="00BB782A"/>
    <w:rsid w:val="00BC0536"/>
    <w:rsid w:val="00BC63B3"/>
    <w:rsid w:val="00BD03DA"/>
    <w:rsid w:val="00BD5DA4"/>
    <w:rsid w:val="00BE3888"/>
    <w:rsid w:val="00C126FD"/>
    <w:rsid w:val="00C42FA0"/>
    <w:rsid w:val="00C5610E"/>
    <w:rsid w:val="00C57A1A"/>
    <w:rsid w:val="00C743B8"/>
    <w:rsid w:val="00C821C2"/>
    <w:rsid w:val="00C82331"/>
    <w:rsid w:val="00C82E71"/>
    <w:rsid w:val="00C8665E"/>
    <w:rsid w:val="00CA2FD6"/>
    <w:rsid w:val="00CB6A73"/>
    <w:rsid w:val="00CC6774"/>
    <w:rsid w:val="00D03C7B"/>
    <w:rsid w:val="00D20B81"/>
    <w:rsid w:val="00D3397F"/>
    <w:rsid w:val="00D34C01"/>
    <w:rsid w:val="00D4384B"/>
    <w:rsid w:val="00D441E7"/>
    <w:rsid w:val="00D67A95"/>
    <w:rsid w:val="00D769AD"/>
    <w:rsid w:val="00D82AA9"/>
    <w:rsid w:val="00D83B9E"/>
    <w:rsid w:val="00D85CF7"/>
    <w:rsid w:val="00D86083"/>
    <w:rsid w:val="00D8727E"/>
    <w:rsid w:val="00DB077E"/>
    <w:rsid w:val="00DE099A"/>
    <w:rsid w:val="00DE09C9"/>
    <w:rsid w:val="00E021C3"/>
    <w:rsid w:val="00E03984"/>
    <w:rsid w:val="00E05D02"/>
    <w:rsid w:val="00E21231"/>
    <w:rsid w:val="00E21A6B"/>
    <w:rsid w:val="00E33CDC"/>
    <w:rsid w:val="00E7016C"/>
    <w:rsid w:val="00E74D83"/>
    <w:rsid w:val="00E81A14"/>
    <w:rsid w:val="00E84679"/>
    <w:rsid w:val="00E94D4E"/>
    <w:rsid w:val="00EA3980"/>
    <w:rsid w:val="00ED30C9"/>
    <w:rsid w:val="00EE18F6"/>
    <w:rsid w:val="00EF4933"/>
    <w:rsid w:val="00EF5E5A"/>
    <w:rsid w:val="00F04759"/>
    <w:rsid w:val="00F33C83"/>
    <w:rsid w:val="00F50C10"/>
    <w:rsid w:val="00F8160B"/>
    <w:rsid w:val="00FA086F"/>
    <w:rsid w:val="00FA3A57"/>
    <w:rsid w:val="00FA76E6"/>
    <w:rsid w:val="00FC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49DE9-BA65-46B6-83B5-76106BBA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6EF4"/>
    <w:rPr>
      <w:color w:val="0563C1" w:themeColor="hyperlink"/>
      <w:u w:val="single"/>
    </w:rPr>
  </w:style>
  <w:style w:type="paragraph" w:styleId="a4">
    <w:name w:val="Date"/>
    <w:basedOn w:val="a"/>
    <w:next w:val="a"/>
    <w:link w:val="Char"/>
    <w:uiPriority w:val="99"/>
    <w:semiHidden/>
    <w:unhideWhenUsed/>
    <w:rsid w:val="009939AD"/>
    <w:pPr>
      <w:ind w:leftChars="2500" w:left="100"/>
    </w:pPr>
  </w:style>
  <w:style w:type="character" w:customStyle="1" w:styleId="Char">
    <w:name w:val="日期 Char"/>
    <w:basedOn w:val="a0"/>
    <w:link w:val="a4"/>
    <w:uiPriority w:val="99"/>
    <w:semiHidden/>
    <w:rsid w:val="009939AD"/>
  </w:style>
  <w:style w:type="paragraph" w:styleId="a5">
    <w:name w:val="header"/>
    <w:basedOn w:val="a"/>
    <w:link w:val="Char0"/>
    <w:uiPriority w:val="99"/>
    <w:unhideWhenUsed/>
    <w:rsid w:val="00EF5E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F5E5A"/>
    <w:rPr>
      <w:sz w:val="18"/>
      <w:szCs w:val="18"/>
    </w:rPr>
  </w:style>
  <w:style w:type="paragraph" w:styleId="a6">
    <w:name w:val="footer"/>
    <w:basedOn w:val="a"/>
    <w:link w:val="Char1"/>
    <w:uiPriority w:val="99"/>
    <w:unhideWhenUsed/>
    <w:rsid w:val="00EF5E5A"/>
    <w:pPr>
      <w:tabs>
        <w:tab w:val="center" w:pos="4153"/>
        <w:tab w:val="right" w:pos="8306"/>
      </w:tabs>
      <w:snapToGrid w:val="0"/>
      <w:jc w:val="left"/>
    </w:pPr>
    <w:rPr>
      <w:sz w:val="18"/>
      <w:szCs w:val="18"/>
    </w:rPr>
  </w:style>
  <w:style w:type="character" w:customStyle="1" w:styleId="Char1">
    <w:name w:val="页脚 Char"/>
    <w:basedOn w:val="a0"/>
    <w:link w:val="a6"/>
    <w:uiPriority w:val="99"/>
    <w:rsid w:val="00EF5E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gkjsj@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739</Words>
  <Characters>4215</Characters>
  <Application>Microsoft Office Word</Application>
  <DocSecurity>0</DocSecurity>
  <Lines>35</Lines>
  <Paragraphs>9</Paragraphs>
  <ScaleCrop>false</ScaleCrop>
  <Company>昆明理工大学</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王雷</dc:creator>
  <cp:keywords/>
  <dc:description/>
  <cp:lastModifiedBy>王雷</cp:lastModifiedBy>
  <cp:revision>2</cp:revision>
  <dcterms:created xsi:type="dcterms:W3CDTF">2014-12-16T06:18:00Z</dcterms:created>
  <dcterms:modified xsi:type="dcterms:W3CDTF">2014-12-16T06:58:00Z</dcterms:modified>
</cp:coreProperties>
</file>