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EB66E8" w:rsidRDefault="000E3F14">
      <w:pPr>
        <w:ind w:firstLineChars="100" w:firstLine="440"/>
        <w:jc w:val="center"/>
        <w:rPr>
          <w:rFonts w:ascii="方正小标宋_GBK" w:eastAsia="方正小标宋_GBK" w:hAnsi="华文中宋" w:cs="Helvetica" w:hint="eastAsia"/>
          <w:b/>
          <w:bCs/>
          <w:color w:val="333333"/>
          <w:kern w:val="0"/>
          <w:sz w:val="44"/>
          <w:szCs w:val="44"/>
        </w:rPr>
      </w:pPr>
      <w:r>
        <w:rPr>
          <w:rFonts w:ascii="方正小标宋_GBK" w:eastAsia="方正小标宋_GBK" w:hAnsi="华文中宋" w:cs="Helvetica" w:hint="eastAsia"/>
          <w:b/>
          <w:bCs/>
          <w:color w:val="333333"/>
          <w:kern w:val="0"/>
          <w:sz w:val="44"/>
          <w:szCs w:val="44"/>
        </w:rPr>
        <w:t>昆明理工大学学生会关于在全校范围内</w:t>
      </w:r>
      <w:r w:rsidR="00EB66E8">
        <w:rPr>
          <w:rFonts w:ascii="方正小标宋_GBK" w:eastAsia="方正小标宋_GBK" w:hAnsi="华文中宋" w:cs="Helvetica" w:hint="eastAsia"/>
          <w:b/>
          <w:bCs/>
          <w:color w:val="333333"/>
          <w:kern w:val="0"/>
          <w:sz w:val="44"/>
          <w:szCs w:val="44"/>
        </w:rPr>
        <w:t>选拔主席团人选的通知</w:t>
      </w:r>
    </w:p>
    <w:p w:rsidR="00EB66E8" w:rsidRDefault="00EB66E8">
      <w:pPr>
        <w:widowControl/>
        <w:spacing w:line="375" w:lineRule="atLeast"/>
        <w:jc w:val="left"/>
        <w:rPr>
          <w:rFonts w:ascii="仿宋_GB2312" w:eastAsia="仿宋_GB2312" w:hAnsi="Helvetica" w:cs="Helvetica"/>
          <w:color w:val="333333"/>
          <w:kern w:val="0"/>
          <w:sz w:val="32"/>
          <w:szCs w:val="32"/>
        </w:rPr>
      </w:pPr>
      <w:r>
        <w:rPr>
          <w:rFonts w:ascii="仿宋_GB2312" w:eastAsia="仿宋_GB2312" w:hAnsi="Helvetica" w:cs="Helvetica" w:hint="eastAsia"/>
          <w:color w:val="333333"/>
          <w:kern w:val="0"/>
          <w:sz w:val="32"/>
          <w:szCs w:val="32"/>
        </w:rPr>
        <w:t>各基层团委：</w:t>
      </w:r>
    </w:p>
    <w:p w:rsidR="00EB66E8" w:rsidRDefault="00EB66E8">
      <w:pPr>
        <w:widowControl/>
        <w:spacing w:line="375" w:lineRule="atLeast"/>
        <w:ind w:firstLine="600"/>
        <w:jc w:val="left"/>
        <w:rPr>
          <w:rFonts w:ascii="仿宋_GB2312" w:eastAsia="仿宋_GB2312" w:hAnsi="Helvetica" w:cs="Helvetica"/>
          <w:color w:val="333333"/>
          <w:kern w:val="0"/>
          <w:sz w:val="32"/>
          <w:szCs w:val="32"/>
        </w:rPr>
      </w:pPr>
      <w:r>
        <w:rPr>
          <w:rFonts w:ascii="仿宋_GB2312" w:eastAsia="仿宋_GB2312" w:hAnsi="Helvetica" w:cs="Helvetica" w:hint="eastAsia"/>
          <w:color w:val="333333"/>
          <w:kern w:val="0"/>
          <w:sz w:val="32"/>
          <w:szCs w:val="32"/>
        </w:rPr>
        <w:t>为进一步加强学生会干部队伍建设，选拔任用优秀学生干部担任学生会主席团成员，依据《昆明理工大学学生会章程》相关规定，经校团委、校学生会研究决定并报学校</w:t>
      </w:r>
      <w:r w:rsidR="000E3F14">
        <w:rPr>
          <w:rFonts w:ascii="仿宋_GB2312" w:eastAsia="仿宋_GB2312" w:hAnsi="Helvetica" w:cs="Helvetica" w:hint="eastAsia"/>
          <w:color w:val="333333"/>
          <w:kern w:val="0"/>
          <w:sz w:val="32"/>
          <w:szCs w:val="32"/>
        </w:rPr>
        <w:t>党委</w:t>
      </w:r>
      <w:r>
        <w:rPr>
          <w:rFonts w:ascii="仿宋_GB2312" w:eastAsia="仿宋_GB2312" w:hAnsi="Helvetica" w:cs="Helvetica" w:hint="eastAsia"/>
          <w:color w:val="333333"/>
          <w:kern w:val="0"/>
          <w:sz w:val="32"/>
          <w:szCs w:val="32"/>
        </w:rPr>
        <w:t>同意，在全校范围内</w:t>
      </w:r>
      <w:r w:rsidR="000E3F14">
        <w:rPr>
          <w:rFonts w:ascii="仿宋_GB2312" w:eastAsia="仿宋_GB2312" w:hAnsi="Helvetica" w:cs="Helvetica" w:hint="eastAsia"/>
          <w:color w:val="333333"/>
          <w:kern w:val="0"/>
          <w:sz w:val="32"/>
          <w:szCs w:val="32"/>
        </w:rPr>
        <w:t>选拔</w:t>
      </w:r>
      <w:r>
        <w:rPr>
          <w:rFonts w:ascii="仿宋_GB2312" w:eastAsia="仿宋_GB2312" w:hAnsi="Helvetica" w:cs="Helvetica" w:hint="eastAsia"/>
          <w:color w:val="333333"/>
          <w:kern w:val="0"/>
          <w:sz w:val="32"/>
          <w:szCs w:val="32"/>
        </w:rPr>
        <w:t>校学生会主席团成员，现将有关事宜通知如下：</w:t>
      </w:r>
    </w:p>
    <w:p w:rsidR="00EB66E8" w:rsidRDefault="000E3F14">
      <w:pPr>
        <w:shd w:val="solid" w:color="FFFFFF" w:fill="auto"/>
        <w:autoSpaceDN w:val="0"/>
        <w:spacing w:line="375" w:lineRule="atLeast"/>
        <w:ind w:firstLine="596"/>
        <w:jc w:val="left"/>
        <w:rPr>
          <w:rFonts w:ascii="黑体" w:eastAsia="黑体" w:hAnsi="黑体" w:hint="eastAsia"/>
          <w:color w:val="333333"/>
          <w:sz w:val="30"/>
          <w:szCs w:val="30"/>
          <w:shd w:val="clear" w:color="auto" w:fill="FFFFFF"/>
        </w:rPr>
      </w:pPr>
      <w:r>
        <w:rPr>
          <w:rFonts w:ascii="黑体" w:eastAsia="黑体" w:hAnsi="黑体" w:hint="eastAsia"/>
          <w:b/>
          <w:color w:val="333333"/>
          <w:sz w:val="30"/>
          <w:szCs w:val="30"/>
          <w:shd w:val="clear" w:color="auto" w:fill="FFFFFF"/>
        </w:rPr>
        <w:t>一、选</w:t>
      </w:r>
      <w:r w:rsidR="00EB66E8">
        <w:rPr>
          <w:rFonts w:ascii="黑体" w:eastAsia="黑体" w:hAnsi="黑体" w:hint="eastAsia"/>
          <w:b/>
          <w:color w:val="333333"/>
          <w:sz w:val="30"/>
          <w:szCs w:val="30"/>
          <w:shd w:val="clear" w:color="auto" w:fill="FFFFFF"/>
        </w:rPr>
        <w:t>聘岗位</w:t>
      </w:r>
    </w:p>
    <w:p w:rsidR="00EB66E8" w:rsidRDefault="00EB66E8">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（一）校学生会主席    1</w:t>
      </w:r>
      <w:r w:rsidR="009F6C95">
        <w:rPr>
          <w:rFonts w:ascii="仿宋_GB2312" w:eastAsia="仿宋_GB2312" w:hAnsi="Helvetica" w:cs="Helvetica" w:hint="eastAsia"/>
          <w:color w:val="333333"/>
          <w:kern w:val="0"/>
          <w:sz w:val="32"/>
          <w:szCs w:val="32"/>
        </w:rPr>
        <w:t>名</w:t>
      </w:r>
    </w:p>
    <w:p w:rsidR="00EB66E8" w:rsidRDefault="00EB66E8">
      <w:pPr>
        <w:shd w:val="solid" w:color="FFFFFF" w:fill="auto"/>
        <w:autoSpaceDN w:val="0"/>
        <w:spacing w:line="375" w:lineRule="atLeast"/>
        <w:ind w:firstLine="600"/>
        <w:jc w:val="left"/>
        <w:rPr>
          <w:rFonts w:ascii="仿宋_GB2312" w:eastAsia="仿宋_GB2312" w:hAnsi="Helvetica" w:cs="Helvetica"/>
          <w:color w:val="333333"/>
          <w:kern w:val="0"/>
          <w:sz w:val="32"/>
          <w:szCs w:val="32"/>
        </w:rPr>
      </w:pPr>
      <w:r>
        <w:rPr>
          <w:rFonts w:ascii="仿宋_GB2312" w:eastAsia="仿宋_GB2312" w:hAnsi="Helvetica" w:cs="Helvetica" w:hint="eastAsia"/>
          <w:color w:val="333333"/>
          <w:kern w:val="0"/>
          <w:sz w:val="32"/>
          <w:szCs w:val="32"/>
        </w:rPr>
        <w:t>（二）校学生会副主席  3</w:t>
      </w:r>
      <w:r w:rsidR="009F6C95">
        <w:rPr>
          <w:rFonts w:ascii="仿宋_GB2312" w:eastAsia="仿宋_GB2312" w:hAnsi="Helvetica" w:cs="Helvetica" w:hint="eastAsia"/>
          <w:color w:val="333333"/>
          <w:kern w:val="0"/>
          <w:sz w:val="32"/>
          <w:szCs w:val="32"/>
        </w:rPr>
        <w:t>名</w:t>
      </w:r>
    </w:p>
    <w:p w:rsidR="00EB66E8" w:rsidRDefault="00DA5CBF">
      <w:pPr>
        <w:shd w:val="solid" w:color="FFFFFF" w:fill="auto"/>
        <w:autoSpaceDN w:val="0"/>
        <w:spacing w:line="375" w:lineRule="atLeast"/>
        <w:ind w:firstLine="596"/>
        <w:jc w:val="left"/>
        <w:rPr>
          <w:rFonts w:ascii="黑体" w:eastAsia="黑体" w:hAnsi="黑体" w:hint="eastAsia"/>
          <w:color w:val="333333"/>
          <w:sz w:val="30"/>
          <w:szCs w:val="30"/>
          <w:shd w:val="clear" w:color="auto" w:fill="FFFFFF"/>
        </w:rPr>
      </w:pPr>
      <w:r>
        <w:rPr>
          <w:rFonts w:ascii="黑体" w:eastAsia="黑体" w:hAnsi="黑体" w:hint="eastAsia"/>
          <w:b/>
          <w:color w:val="333333"/>
          <w:sz w:val="30"/>
          <w:szCs w:val="30"/>
          <w:shd w:val="clear" w:color="auto" w:fill="FFFFFF"/>
        </w:rPr>
        <w:t>二、推荐</w:t>
      </w:r>
      <w:r w:rsidR="00EB66E8">
        <w:rPr>
          <w:rFonts w:ascii="黑体" w:eastAsia="黑体" w:hAnsi="黑体" w:hint="eastAsia"/>
          <w:b/>
          <w:color w:val="333333"/>
          <w:sz w:val="30"/>
          <w:szCs w:val="30"/>
          <w:shd w:val="clear" w:color="auto" w:fill="FFFFFF"/>
        </w:rPr>
        <w:t>条件</w:t>
      </w:r>
    </w:p>
    <w:p w:rsidR="00EB66E8" w:rsidRDefault="00EB66E8" w:rsidP="000E3F14">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（一）</w:t>
      </w:r>
      <w:r w:rsidR="000E3F14">
        <w:rPr>
          <w:rFonts w:ascii="仿宋_GB2312" w:eastAsia="仿宋_GB2312" w:hAnsi="Helvetica" w:cs="Helvetica" w:hint="eastAsia"/>
          <w:color w:val="333333"/>
          <w:kern w:val="0"/>
          <w:sz w:val="32"/>
          <w:szCs w:val="32"/>
        </w:rPr>
        <w:t>共产党员或共青团员，拥护党的领导，品德高尚，具有较高的政治理论素养和思想觉悟</w:t>
      </w:r>
      <w:r w:rsidR="000E3F14">
        <w:rPr>
          <w:rFonts w:ascii="仿宋" w:eastAsia="仿宋" w:hAnsi="仿宋" w:cs="宋体" w:hint="eastAsia"/>
          <w:bCs/>
          <w:kern w:val="0"/>
          <w:sz w:val="32"/>
          <w:szCs w:val="32"/>
        </w:rPr>
        <w:t>，积极参与志愿服务工作，具有全心全意为广大同学服务的觉悟和能力。</w:t>
      </w:r>
    </w:p>
    <w:p w:rsidR="00EB66E8" w:rsidRDefault="00EB66E8" w:rsidP="000E3F14">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（二）品学兼优，</w:t>
      </w:r>
      <w:r w:rsidR="00DA5CBF" w:rsidRPr="00DA5CBF">
        <w:rPr>
          <w:rFonts w:ascii="仿宋_GB2312" w:eastAsia="仿宋_GB2312" w:hAnsi="Helvetica" w:cs="Helvetica" w:hint="eastAsia"/>
          <w:color w:val="333333"/>
          <w:kern w:val="0"/>
          <w:sz w:val="32"/>
          <w:szCs w:val="32"/>
        </w:rPr>
        <w:t>具有较强的学习能力，</w:t>
      </w:r>
      <w:r>
        <w:rPr>
          <w:rFonts w:ascii="仿宋_GB2312" w:eastAsia="仿宋_GB2312" w:hAnsi="Helvetica" w:cs="Helvetica" w:hint="eastAsia"/>
          <w:color w:val="333333"/>
          <w:kern w:val="0"/>
          <w:sz w:val="32"/>
          <w:szCs w:val="32"/>
        </w:rPr>
        <w:t>综合成绩占专业排名前30%</w:t>
      </w:r>
      <w:r w:rsidR="00DA5CBF">
        <w:rPr>
          <w:rFonts w:ascii="仿宋_GB2312" w:eastAsia="仿宋_GB2312" w:hAnsi="Helvetica" w:cs="Helvetica" w:hint="eastAsia"/>
          <w:color w:val="333333"/>
          <w:kern w:val="0"/>
          <w:sz w:val="32"/>
          <w:szCs w:val="32"/>
        </w:rPr>
        <w:t>，无课业不及格情况，无任何违纪记录。</w:t>
      </w:r>
    </w:p>
    <w:p w:rsidR="00EB66E8" w:rsidRDefault="00EB66E8" w:rsidP="00DA5CBF">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w:t>
      </w:r>
      <w:r w:rsidR="005E4193">
        <w:rPr>
          <w:rFonts w:ascii="仿宋_GB2312" w:eastAsia="仿宋_GB2312" w:hAnsi="Helvetica" w:cs="Helvetica" w:hint="eastAsia"/>
          <w:color w:val="333333"/>
          <w:kern w:val="0"/>
          <w:sz w:val="32"/>
          <w:szCs w:val="32"/>
        </w:rPr>
        <w:t>三</w:t>
      </w:r>
      <w:r>
        <w:rPr>
          <w:rFonts w:ascii="仿宋_GB2312" w:eastAsia="仿宋_GB2312" w:hAnsi="Helvetica" w:cs="Helvetica" w:hint="eastAsia"/>
          <w:color w:val="333333"/>
          <w:kern w:val="0"/>
          <w:sz w:val="32"/>
          <w:szCs w:val="32"/>
        </w:rPr>
        <w:t>）具有两年（含）以上的</w:t>
      </w:r>
      <w:r w:rsidR="00DA5CBF">
        <w:rPr>
          <w:rFonts w:ascii="仿宋_GB2312" w:eastAsia="仿宋_GB2312" w:hAnsi="Helvetica" w:cs="Helvetica" w:hint="eastAsia"/>
          <w:color w:val="333333"/>
          <w:kern w:val="0"/>
          <w:sz w:val="32"/>
          <w:szCs w:val="32"/>
        </w:rPr>
        <w:t>学生组织工作经验，热爱学生组织工作，对学生组织工作有一定的认识，有较强的语言表达能力和文字功底，较强的组织、协调能力和团队精神。</w:t>
      </w:r>
    </w:p>
    <w:p w:rsidR="00EB66E8" w:rsidRDefault="00DA5CBF">
      <w:pPr>
        <w:shd w:val="solid" w:color="FFFFFF" w:fill="auto"/>
        <w:autoSpaceDN w:val="0"/>
        <w:spacing w:line="375" w:lineRule="atLeast"/>
        <w:ind w:firstLine="596"/>
        <w:jc w:val="left"/>
        <w:rPr>
          <w:rFonts w:ascii="黑体" w:eastAsia="黑体" w:hAnsi="黑体" w:hint="eastAsia"/>
          <w:color w:val="333333"/>
          <w:sz w:val="30"/>
          <w:szCs w:val="30"/>
          <w:shd w:val="clear" w:color="auto" w:fill="FFFFFF"/>
        </w:rPr>
      </w:pPr>
      <w:r>
        <w:rPr>
          <w:rFonts w:ascii="黑体" w:eastAsia="黑体" w:hAnsi="黑体" w:hint="eastAsia"/>
          <w:b/>
          <w:color w:val="333333"/>
          <w:sz w:val="30"/>
          <w:szCs w:val="30"/>
          <w:shd w:val="clear" w:color="auto" w:fill="FFFFFF"/>
        </w:rPr>
        <w:t>三、选</w:t>
      </w:r>
      <w:r w:rsidR="00EB66E8">
        <w:rPr>
          <w:rFonts w:ascii="黑体" w:eastAsia="黑体" w:hAnsi="黑体" w:hint="eastAsia"/>
          <w:b/>
          <w:color w:val="333333"/>
          <w:sz w:val="30"/>
          <w:szCs w:val="30"/>
          <w:shd w:val="clear" w:color="auto" w:fill="FFFFFF"/>
        </w:rPr>
        <w:t>聘程序</w:t>
      </w:r>
    </w:p>
    <w:p w:rsidR="00EB66E8" w:rsidRDefault="00EB66E8">
      <w:pPr>
        <w:shd w:val="solid" w:color="FFFFFF" w:fill="auto"/>
        <w:autoSpaceDN w:val="0"/>
        <w:spacing w:line="375" w:lineRule="atLeast"/>
        <w:ind w:firstLine="600"/>
        <w:jc w:val="left"/>
        <w:rPr>
          <w:rFonts w:ascii="黑体" w:eastAsia="黑体" w:hAnsi="黑体" w:hint="eastAsia"/>
          <w:color w:val="333333"/>
          <w:sz w:val="30"/>
          <w:szCs w:val="30"/>
          <w:shd w:val="clear" w:color="auto" w:fill="FFFFFF"/>
        </w:rPr>
      </w:pPr>
      <w:r>
        <w:rPr>
          <w:rFonts w:ascii="黑体" w:eastAsia="黑体" w:hAnsi="黑体" w:hint="eastAsia"/>
          <w:b/>
          <w:color w:val="333333"/>
          <w:sz w:val="30"/>
          <w:szCs w:val="30"/>
          <w:shd w:val="clear" w:color="auto" w:fill="FFFFFF"/>
        </w:rPr>
        <w:lastRenderedPageBreak/>
        <w:t>（一）</w:t>
      </w:r>
      <w:r w:rsidR="00DA5CBF">
        <w:rPr>
          <w:rFonts w:ascii="黑体" w:eastAsia="黑体" w:hAnsi="黑体" w:hint="eastAsia"/>
          <w:b/>
          <w:color w:val="333333"/>
          <w:sz w:val="30"/>
          <w:szCs w:val="30"/>
          <w:shd w:val="clear" w:color="auto" w:fill="FFFFFF"/>
        </w:rPr>
        <w:t>推荐</w:t>
      </w:r>
    </w:p>
    <w:p w:rsidR="00EB66E8" w:rsidRPr="002F39C4" w:rsidRDefault="00EB66E8">
      <w:pPr>
        <w:shd w:val="solid" w:color="FFFFFF" w:fill="auto"/>
        <w:autoSpaceDN w:val="0"/>
        <w:spacing w:line="375" w:lineRule="atLeast"/>
        <w:ind w:firstLine="600"/>
        <w:jc w:val="left"/>
        <w:rPr>
          <w:rFonts w:ascii="仿宋_GB2312" w:eastAsia="仿宋_GB2312" w:hAnsi="Helvetica" w:cs="Helvetica" w:hint="eastAsia"/>
          <w:kern w:val="0"/>
          <w:sz w:val="32"/>
          <w:szCs w:val="32"/>
        </w:rPr>
      </w:pPr>
      <w:r w:rsidRPr="002F39C4">
        <w:rPr>
          <w:rFonts w:ascii="仿宋_GB2312" w:eastAsia="仿宋_GB2312" w:hAnsi="Helvetica" w:cs="Helvetica" w:hint="eastAsia"/>
          <w:kern w:val="0"/>
          <w:sz w:val="32"/>
          <w:szCs w:val="32"/>
        </w:rPr>
        <w:t>时间：2019年</w:t>
      </w:r>
      <w:r w:rsidR="002F39C4" w:rsidRPr="002F39C4">
        <w:rPr>
          <w:rFonts w:ascii="仿宋_GB2312" w:eastAsia="仿宋_GB2312" w:hAnsi="Helvetica" w:cs="Helvetica" w:hint="eastAsia"/>
          <w:kern w:val="0"/>
          <w:sz w:val="32"/>
          <w:szCs w:val="32"/>
        </w:rPr>
        <w:t>10</w:t>
      </w:r>
      <w:r w:rsidRPr="002F39C4">
        <w:rPr>
          <w:rFonts w:ascii="仿宋_GB2312" w:eastAsia="仿宋_GB2312" w:hAnsi="Helvetica" w:cs="Helvetica" w:hint="eastAsia"/>
          <w:kern w:val="0"/>
          <w:sz w:val="32"/>
          <w:szCs w:val="32"/>
        </w:rPr>
        <w:t>月</w:t>
      </w:r>
      <w:r w:rsidR="002F39C4" w:rsidRPr="002F39C4">
        <w:rPr>
          <w:rFonts w:ascii="仿宋_GB2312" w:eastAsia="仿宋_GB2312" w:hAnsi="Helvetica" w:cs="Helvetica" w:hint="eastAsia"/>
          <w:kern w:val="0"/>
          <w:sz w:val="32"/>
          <w:szCs w:val="32"/>
        </w:rPr>
        <w:t>1</w:t>
      </w:r>
      <w:r w:rsidR="003876DC">
        <w:rPr>
          <w:rFonts w:ascii="仿宋_GB2312" w:eastAsia="仿宋_GB2312" w:hAnsi="Helvetica" w:cs="Helvetica"/>
          <w:kern w:val="0"/>
          <w:sz w:val="32"/>
          <w:szCs w:val="32"/>
        </w:rPr>
        <w:t>6</w:t>
      </w:r>
      <w:r w:rsidRPr="002F39C4">
        <w:rPr>
          <w:rFonts w:ascii="仿宋_GB2312" w:eastAsia="仿宋_GB2312" w:hAnsi="Helvetica" w:cs="Helvetica" w:hint="eastAsia"/>
          <w:kern w:val="0"/>
          <w:sz w:val="32"/>
          <w:szCs w:val="32"/>
        </w:rPr>
        <w:t>日（星期</w:t>
      </w:r>
      <w:r w:rsidR="003876DC">
        <w:rPr>
          <w:rFonts w:ascii="仿宋_GB2312" w:eastAsia="仿宋_GB2312" w:hAnsi="Helvetica" w:cs="Helvetica" w:hint="eastAsia"/>
          <w:kern w:val="0"/>
          <w:sz w:val="32"/>
          <w:szCs w:val="32"/>
        </w:rPr>
        <w:t>三</w:t>
      </w:r>
      <w:r w:rsidRPr="002F39C4">
        <w:rPr>
          <w:rFonts w:ascii="仿宋_GB2312" w:eastAsia="仿宋_GB2312" w:hAnsi="Helvetica" w:cs="Helvetica" w:hint="eastAsia"/>
          <w:kern w:val="0"/>
          <w:sz w:val="32"/>
          <w:szCs w:val="32"/>
        </w:rPr>
        <w:t>）下午16：00截止；</w:t>
      </w:r>
    </w:p>
    <w:p w:rsidR="00EB66E8" w:rsidRDefault="00EB66E8">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方式：</w:t>
      </w:r>
      <w:r w:rsidR="00DA5CBF">
        <w:rPr>
          <w:rFonts w:ascii="仿宋" w:eastAsia="仿宋" w:hAnsi="仿宋" w:cs="宋体" w:hint="eastAsia"/>
          <w:kern w:val="0"/>
          <w:sz w:val="32"/>
          <w:szCs w:val="32"/>
        </w:rPr>
        <w:t>经班级团支部及所在院系团组织推荐，</w:t>
      </w:r>
      <w:r>
        <w:rPr>
          <w:rFonts w:ascii="仿宋_GB2312" w:eastAsia="仿宋_GB2312" w:hAnsi="Helvetica" w:cs="Helvetica" w:hint="eastAsia"/>
          <w:color w:val="333333"/>
          <w:kern w:val="0"/>
          <w:sz w:val="32"/>
          <w:szCs w:val="32"/>
        </w:rPr>
        <w:t>将报名表（见附件）及不少于1000字的个人简历电子档发送至邮箱</w:t>
      </w:r>
      <w:r w:rsidRPr="009120D9">
        <w:rPr>
          <w:rFonts w:ascii="仿宋_GB2312" w:eastAsia="仿宋_GB2312" w:hAnsi="Helvetica" w:cs="Helvetica" w:hint="eastAsia"/>
          <w:kern w:val="0"/>
          <w:sz w:val="32"/>
          <w:szCs w:val="32"/>
        </w:rPr>
        <w:t>cdh20170901@163.com</w:t>
      </w:r>
      <w:r>
        <w:rPr>
          <w:rFonts w:ascii="仿宋_GB2312" w:eastAsia="仿宋_GB2312" w:hAnsi="Helvetica" w:cs="Helvetica" w:hint="eastAsia"/>
          <w:color w:val="333333"/>
          <w:kern w:val="0"/>
          <w:sz w:val="32"/>
          <w:szCs w:val="32"/>
        </w:rPr>
        <w:t>，邮件正文内容统一为PDF格式：报名人姓名+报名人联系电话。发送邮件时请设置需要接收回执，以发件人接收到收件人的接收回执作为邮件发送成功的依据，逾期不再受理。</w:t>
      </w:r>
    </w:p>
    <w:p w:rsidR="00EB66E8" w:rsidRDefault="00EB66E8">
      <w:pPr>
        <w:shd w:val="solid" w:color="FFFFFF" w:fill="auto"/>
        <w:autoSpaceDN w:val="0"/>
        <w:spacing w:line="375" w:lineRule="atLeast"/>
        <w:ind w:firstLine="600"/>
        <w:jc w:val="left"/>
        <w:rPr>
          <w:rFonts w:ascii="黑体" w:eastAsia="黑体" w:hAnsi="黑体" w:hint="eastAsia"/>
          <w:color w:val="333333"/>
          <w:sz w:val="30"/>
          <w:szCs w:val="30"/>
          <w:shd w:val="clear" w:color="auto" w:fill="FFFFFF"/>
        </w:rPr>
      </w:pPr>
      <w:r>
        <w:rPr>
          <w:rFonts w:ascii="黑体" w:eastAsia="黑体" w:hAnsi="黑体" w:hint="eastAsia"/>
          <w:b/>
          <w:color w:val="333333"/>
          <w:sz w:val="30"/>
          <w:szCs w:val="30"/>
          <w:shd w:val="clear" w:color="auto" w:fill="FFFFFF"/>
        </w:rPr>
        <w:t>（二）资格审查</w:t>
      </w:r>
    </w:p>
    <w:p w:rsidR="00EB66E8" w:rsidRDefault="00EB66E8">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报名截止，校团委将组织</w:t>
      </w:r>
      <w:r w:rsidR="000C5C0A">
        <w:rPr>
          <w:rFonts w:ascii="仿宋_GB2312" w:eastAsia="仿宋_GB2312" w:hAnsi="Helvetica" w:cs="Helvetica" w:hint="eastAsia"/>
          <w:color w:val="333333"/>
          <w:kern w:val="0"/>
          <w:sz w:val="32"/>
          <w:szCs w:val="32"/>
        </w:rPr>
        <w:t>对推荐人选</w:t>
      </w:r>
      <w:r>
        <w:rPr>
          <w:rFonts w:ascii="仿宋_GB2312" w:eastAsia="仿宋_GB2312" w:hAnsi="Helvetica" w:cs="Helvetica" w:hint="eastAsia"/>
          <w:color w:val="333333"/>
          <w:kern w:val="0"/>
          <w:sz w:val="32"/>
          <w:szCs w:val="32"/>
        </w:rPr>
        <w:t>进行资格审查，符合条件的</w:t>
      </w:r>
      <w:r w:rsidR="000C5C0A">
        <w:rPr>
          <w:rFonts w:ascii="仿宋_GB2312" w:eastAsia="仿宋_GB2312" w:hAnsi="Helvetica" w:cs="Helvetica" w:hint="eastAsia"/>
          <w:color w:val="333333"/>
          <w:kern w:val="0"/>
          <w:sz w:val="32"/>
          <w:szCs w:val="32"/>
        </w:rPr>
        <w:t>同学</w:t>
      </w:r>
      <w:r>
        <w:rPr>
          <w:rFonts w:ascii="仿宋_GB2312" w:eastAsia="仿宋_GB2312" w:hAnsi="Helvetica" w:cs="Helvetica" w:hint="eastAsia"/>
          <w:color w:val="333333"/>
          <w:kern w:val="0"/>
          <w:sz w:val="32"/>
          <w:szCs w:val="32"/>
        </w:rPr>
        <w:t>安排参加笔试与面试答辩。</w:t>
      </w:r>
      <w:r w:rsidR="000C5C0A">
        <w:rPr>
          <w:rFonts w:ascii="仿宋_GB2312" w:eastAsia="仿宋_GB2312" w:hAnsi="Helvetica" w:cs="Helvetica" w:hint="eastAsia"/>
          <w:color w:val="333333"/>
          <w:kern w:val="0"/>
          <w:sz w:val="32"/>
          <w:szCs w:val="32"/>
        </w:rPr>
        <w:t>被推荐</w:t>
      </w:r>
      <w:r>
        <w:rPr>
          <w:rFonts w:ascii="仿宋_GB2312" w:eastAsia="仿宋_GB2312" w:hAnsi="Helvetica" w:cs="Helvetica" w:hint="eastAsia"/>
          <w:color w:val="333333"/>
          <w:kern w:val="0"/>
          <w:sz w:val="32"/>
          <w:szCs w:val="32"/>
        </w:rPr>
        <w:t>的同学请于2019年</w:t>
      </w:r>
      <w:r w:rsidR="002F39C4">
        <w:rPr>
          <w:rFonts w:ascii="仿宋_GB2312" w:eastAsia="仿宋_GB2312" w:hAnsi="Helvetica" w:cs="Helvetica" w:hint="eastAsia"/>
          <w:color w:val="333333"/>
          <w:kern w:val="0"/>
          <w:sz w:val="32"/>
          <w:szCs w:val="32"/>
        </w:rPr>
        <w:t>10</w:t>
      </w:r>
      <w:r>
        <w:rPr>
          <w:rFonts w:ascii="仿宋_GB2312" w:eastAsia="仿宋_GB2312" w:hAnsi="Helvetica" w:cs="Helvetica" w:hint="eastAsia"/>
          <w:color w:val="333333"/>
          <w:kern w:val="0"/>
          <w:sz w:val="32"/>
          <w:szCs w:val="32"/>
        </w:rPr>
        <w:t>月</w:t>
      </w:r>
      <w:r w:rsidR="002F39C4">
        <w:rPr>
          <w:rFonts w:ascii="仿宋_GB2312" w:eastAsia="仿宋_GB2312" w:hAnsi="Helvetica" w:cs="Helvetica" w:hint="eastAsia"/>
          <w:color w:val="333333"/>
          <w:kern w:val="0"/>
          <w:sz w:val="32"/>
          <w:szCs w:val="32"/>
        </w:rPr>
        <w:t>17日（星期四</w:t>
      </w:r>
      <w:r>
        <w:rPr>
          <w:rFonts w:ascii="仿宋_GB2312" w:eastAsia="仿宋_GB2312" w:hAnsi="Helvetica" w:cs="Helvetica" w:hint="eastAsia"/>
          <w:color w:val="333333"/>
          <w:kern w:val="0"/>
          <w:sz w:val="32"/>
          <w:szCs w:val="32"/>
        </w:rPr>
        <w:t>）13：00-16：00之间携带以下资料到呈贡校区校团委办公室（红土会堂302室）登记并进行资格审查：</w:t>
      </w:r>
    </w:p>
    <w:p w:rsidR="00EB66E8" w:rsidRDefault="00EB66E8">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1.报名表打印稿一式两份（</w:t>
      </w:r>
      <w:r w:rsidR="000C5C0A">
        <w:rPr>
          <w:rFonts w:ascii="仿宋_GB2312" w:eastAsia="仿宋_GB2312" w:hAnsi="Helvetica" w:cs="Helvetica" w:hint="eastAsia"/>
          <w:color w:val="333333"/>
          <w:kern w:val="0"/>
          <w:sz w:val="32"/>
          <w:szCs w:val="32"/>
        </w:rPr>
        <w:t>报名表需加盖学院团委公章</w:t>
      </w:r>
      <w:r>
        <w:rPr>
          <w:rFonts w:ascii="仿宋_GB2312" w:eastAsia="仿宋_GB2312" w:hAnsi="Helvetica" w:cs="Helvetica" w:hint="eastAsia"/>
          <w:color w:val="333333"/>
          <w:kern w:val="0"/>
          <w:sz w:val="32"/>
          <w:szCs w:val="32"/>
        </w:rPr>
        <w:t>）；</w:t>
      </w:r>
    </w:p>
    <w:p w:rsidR="00EB66E8" w:rsidRDefault="00EB66E8">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2.入学以来成绩表一份；</w:t>
      </w:r>
    </w:p>
    <w:p w:rsidR="00EB66E8" w:rsidRDefault="00EB66E8">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3.获奖证书复印件一份（与报名表“大学阶段主要获奖情况”所填内容对应）；</w:t>
      </w:r>
    </w:p>
    <w:p w:rsidR="00EB66E8" w:rsidRDefault="00EB66E8">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4.报名表详见附件一“昆明理工大学学生会关于在全校范围内选拔主席团人选报名表”。</w:t>
      </w:r>
    </w:p>
    <w:p w:rsidR="00EB66E8" w:rsidRDefault="00EB66E8">
      <w:pPr>
        <w:shd w:val="solid" w:color="FFFFFF" w:fill="auto"/>
        <w:autoSpaceDN w:val="0"/>
        <w:spacing w:line="375" w:lineRule="atLeast"/>
        <w:ind w:firstLine="596"/>
        <w:jc w:val="left"/>
        <w:rPr>
          <w:rFonts w:ascii="黑体" w:eastAsia="黑体" w:hAnsi="黑体" w:hint="eastAsia"/>
          <w:color w:val="333333"/>
          <w:sz w:val="30"/>
          <w:szCs w:val="30"/>
          <w:shd w:val="clear" w:color="auto" w:fill="FFFFFF"/>
        </w:rPr>
      </w:pPr>
      <w:r>
        <w:rPr>
          <w:rFonts w:ascii="黑体" w:eastAsia="黑体" w:hAnsi="黑体" w:hint="eastAsia"/>
          <w:b/>
          <w:color w:val="333333"/>
          <w:sz w:val="30"/>
          <w:szCs w:val="30"/>
          <w:shd w:val="clear" w:color="auto" w:fill="FFFFFF"/>
        </w:rPr>
        <w:t>（三）</w:t>
      </w:r>
      <w:r w:rsidR="000C5C0A">
        <w:rPr>
          <w:rFonts w:ascii="黑体" w:eastAsia="黑体" w:hAnsi="黑体" w:hint="eastAsia"/>
          <w:b/>
          <w:color w:val="333333"/>
          <w:sz w:val="30"/>
          <w:szCs w:val="30"/>
          <w:shd w:val="clear" w:color="auto" w:fill="FFFFFF"/>
        </w:rPr>
        <w:t>选拔</w:t>
      </w:r>
      <w:r w:rsidR="002D42DF">
        <w:rPr>
          <w:rFonts w:ascii="黑体" w:eastAsia="黑体" w:hAnsi="黑体" w:hint="eastAsia"/>
          <w:b/>
          <w:sz w:val="30"/>
          <w:szCs w:val="30"/>
          <w:shd w:val="clear" w:color="auto" w:fill="FFFFFF"/>
        </w:rPr>
        <w:t>推荐候选人人选</w:t>
      </w:r>
    </w:p>
    <w:p w:rsidR="005E4193" w:rsidRDefault="00EB66E8" w:rsidP="002D42DF">
      <w:pPr>
        <w:shd w:val="solid" w:color="FFFFFF" w:fill="auto"/>
        <w:autoSpaceDN w:val="0"/>
        <w:spacing w:line="375" w:lineRule="atLeast"/>
        <w:ind w:firstLine="600"/>
        <w:jc w:val="left"/>
        <w:rPr>
          <w:rFonts w:ascii="仿宋_GB2312" w:eastAsia="仿宋_GB2312" w:hAnsi="Helvetica" w:cs="Helvetica"/>
          <w:color w:val="333333"/>
          <w:kern w:val="0"/>
          <w:sz w:val="32"/>
          <w:szCs w:val="32"/>
        </w:rPr>
      </w:pPr>
      <w:r>
        <w:rPr>
          <w:rFonts w:ascii="仿宋_GB2312" w:eastAsia="仿宋_GB2312" w:hAnsi="Helvetica" w:cs="Helvetica" w:hint="eastAsia"/>
          <w:color w:val="333333"/>
          <w:kern w:val="0"/>
          <w:sz w:val="32"/>
          <w:szCs w:val="32"/>
        </w:rPr>
        <w:lastRenderedPageBreak/>
        <w:t>1.</w:t>
      </w:r>
      <w:r w:rsidR="002D42DF">
        <w:rPr>
          <w:rFonts w:ascii="仿宋_GB2312" w:eastAsia="仿宋_GB2312" w:hAnsi="Helvetica" w:cs="Helvetica" w:hint="eastAsia"/>
          <w:color w:val="333333"/>
          <w:kern w:val="0"/>
          <w:sz w:val="32"/>
          <w:szCs w:val="32"/>
        </w:rPr>
        <w:t>笔试</w:t>
      </w:r>
      <w:r w:rsidR="0033361F">
        <w:rPr>
          <w:rFonts w:ascii="仿宋_GB2312" w:eastAsia="仿宋_GB2312" w:hAnsi="Helvetica" w:cs="Helvetica" w:hint="eastAsia"/>
          <w:color w:val="333333"/>
          <w:kern w:val="0"/>
          <w:sz w:val="32"/>
          <w:szCs w:val="32"/>
        </w:rPr>
        <w:t>环节</w:t>
      </w:r>
      <w:r w:rsidR="002D42DF">
        <w:rPr>
          <w:rFonts w:ascii="仿宋_GB2312" w:eastAsia="仿宋_GB2312" w:hAnsi="Helvetica" w:cs="Helvetica" w:hint="eastAsia"/>
          <w:color w:val="333333"/>
          <w:kern w:val="0"/>
          <w:sz w:val="32"/>
          <w:szCs w:val="32"/>
        </w:rPr>
        <w:t>：</w:t>
      </w:r>
      <w:r w:rsidR="0033361F">
        <w:rPr>
          <w:rFonts w:ascii="仿宋_GB2312" w:eastAsia="仿宋_GB2312" w:hAnsi="Helvetica" w:cs="Helvetica" w:hint="eastAsia"/>
          <w:color w:val="333333"/>
          <w:kern w:val="0"/>
          <w:sz w:val="32"/>
          <w:szCs w:val="32"/>
        </w:rPr>
        <w:t>笔试环节主要考核</w:t>
      </w:r>
      <w:r w:rsidR="005E4193">
        <w:rPr>
          <w:rFonts w:ascii="仿宋_GB2312" w:eastAsia="仿宋_GB2312" w:hAnsi="Helvetica" w:cs="Helvetica" w:hint="eastAsia"/>
          <w:color w:val="333333"/>
          <w:kern w:val="0"/>
          <w:sz w:val="32"/>
          <w:szCs w:val="32"/>
        </w:rPr>
        <w:t>被</w:t>
      </w:r>
      <w:r w:rsidR="0033361F">
        <w:rPr>
          <w:rFonts w:ascii="仿宋_GB2312" w:eastAsia="仿宋_GB2312" w:hAnsi="Helvetica" w:cs="Helvetica" w:hint="eastAsia"/>
          <w:color w:val="333333"/>
          <w:kern w:val="0"/>
          <w:sz w:val="32"/>
          <w:szCs w:val="32"/>
        </w:rPr>
        <w:t>推荐人的政治理论素养</w:t>
      </w:r>
      <w:r w:rsidR="005E4193">
        <w:rPr>
          <w:rFonts w:ascii="仿宋_GB2312" w:eastAsia="仿宋_GB2312" w:hAnsi="Helvetica" w:cs="Helvetica" w:hint="eastAsia"/>
          <w:color w:val="333333"/>
          <w:kern w:val="0"/>
          <w:sz w:val="32"/>
          <w:szCs w:val="32"/>
        </w:rPr>
        <w:t>。</w:t>
      </w:r>
      <w:r w:rsidR="0033361F">
        <w:rPr>
          <w:rFonts w:ascii="仿宋_GB2312" w:eastAsia="仿宋_GB2312" w:hAnsi="Helvetica" w:cs="Helvetica" w:hint="eastAsia"/>
          <w:color w:val="333333"/>
          <w:kern w:val="0"/>
          <w:sz w:val="32"/>
          <w:szCs w:val="32"/>
        </w:rPr>
        <w:t>笔试时间暂定为2019年10月24日（星期四）下午13：00—16:00，</w:t>
      </w:r>
      <w:r w:rsidR="0033361F" w:rsidRPr="009120D9">
        <w:rPr>
          <w:rFonts w:ascii="仿宋_GB2312" w:eastAsia="仿宋_GB2312" w:hAnsi="Helvetica" w:cs="Helvetica" w:hint="eastAsia"/>
          <w:kern w:val="0"/>
          <w:sz w:val="32"/>
          <w:szCs w:val="32"/>
        </w:rPr>
        <w:t>地点另行通知</w:t>
      </w:r>
      <w:r w:rsidR="0033361F">
        <w:rPr>
          <w:rFonts w:ascii="仿宋_GB2312" w:eastAsia="仿宋_GB2312" w:hAnsi="Helvetica" w:cs="Helvetica" w:hint="eastAsia"/>
          <w:color w:val="333333"/>
          <w:kern w:val="0"/>
          <w:sz w:val="32"/>
          <w:szCs w:val="32"/>
        </w:rPr>
        <w:t>。</w:t>
      </w:r>
      <w:r w:rsidR="005E4193">
        <w:rPr>
          <w:rFonts w:ascii="仿宋_GB2312" w:eastAsia="仿宋_GB2312" w:hAnsi="Helvetica" w:cs="Helvetica" w:hint="eastAsia"/>
          <w:color w:val="333333"/>
          <w:kern w:val="0"/>
          <w:sz w:val="32"/>
          <w:szCs w:val="32"/>
        </w:rPr>
        <w:t>笔试部分分为主观题与客观题，相关部门负责人进行打分，成绩不公开。笔试部分成绩不及格的同学不进入下一阶段的考核。</w:t>
      </w:r>
      <w:r w:rsidR="0033361F">
        <w:rPr>
          <w:rFonts w:ascii="仿宋_GB2312" w:eastAsia="仿宋_GB2312" w:hAnsi="Helvetica" w:cs="Helvetica" w:hint="eastAsia"/>
          <w:color w:val="333333"/>
          <w:kern w:val="0"/>
          <w:sz w:val="32"/>
          <w:szCs w:val="32"/>
        </w:rPr>
        <w:t>考核内容主要包括：《习近平新时代中国特色社会主义思想学习纲要》、习近平总书记在全国教育大会、全国高校思想政治工作会议、学校思想政治理论课教师座谈会、纪念“五四运动”100周年大会上的重要讲话精神</w:t>
      </w:r>
      <w:r w:rsidR="005E4193">
        <w:rPr>
          <w:rFonts w:ascii="仿宋_GB2312" w:eastAsia="仿宋_GB2312" w:hAnsi="Helvetica" w:cs="Helvetica" w:hint="eastAsia"/>
          <w:color w:val="333333"/>
          <w:kern w:val="0"/>
          <w:sz w:val="32"/>
          <w:szCs w:val="32"/>
        </w:rPr>
        <w:t>。</w:t>
      </w:r>
    </w:p>
    <w:p w:rsidR="00EB66E8" w:rsidRDefault="005E4193" w:rsidP="002D42DF">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color w:val="333333"/>
          <w:kern w:val="0"/>
          <w:sz w:val="32"/>
          <w:szCs w:val="32"/>
        </w:rPr>
        <w:t>2.</w:t>
      </w:r>
      <w:r w:rsidR="00EB66E8">
        <w:rPr>
          <w:rFonts w:ascii="仿宋_GB2312" w:eastAsia="仿宋_GB2312" w:hAnsi="Helvetica" w:cs="Helvetica" w:hint="eastAsia"/>
          <w:color w:val="333333"/>
          <w:kern w:val="0"/>
          <w:sz w:val="32"/>
          <w:szCs w:val="32"/>
        </w:rPr>
        <w:t>面试答辩由个人三分钟</w:t>
      </w:r>
      <w:r w:rsidR="00EB66E8">
        <w:rPr>
          <w:rFonts w:ascii="仿宋_GB2312" w:eastAsia="仿宋_GB2312" w:hAnsi="Helvetica" w:cs="Helvetica"/>
          <w:color w:val="333333"/>
          <w:kern w:val="0"/>
          <w:sz w:val="32"/>
          <w:szCs w:val="32"/>
        </w:rPr>
        <w:t>ppt</w:t>
      </w:r>
      <w:r w:rsidR="00EB66E8">
        <w:rPr>
          <w:rFonts w:ascii="仿宋_GB2312" w:eastAsia="仿宋_GB2312" w:hAnsi="Helvetica" w:cs="Helvetica" w:hint="eastAsia"/>
          <w:color w:val="333333"/>
          <w:kern w:val="0"/>
          <w:sz w:val="32"/>
          <w:szCs w:val="32"/>
        </w:rPr>
        <w:t>演讲及现场问答两个环节组成，其中演讲内容包括自我介绍、工作经历、未来工作计划等。由校团委书记班子及相关部门负责人组成面试答辩委员会，参加面试答辩考</w:t>
      </w:r>
      <w:r w:rsidR="007617AA">
        <w:rPr>
          <w:rFonts w:ascii="仿宋_GB2312" w:eastAsia="仿宋_GB2312" w:hAnsi="Helvetica" w:cs="Helvetica" w:hint="eastAsia"/>
          <w:color w:val="333333"/>
          <w:kern w:val="0"/>
          <w:sz w:val="32"/>
          <w:szCs w:val="32"/>
        </w:rPr>
        <w:t>评，按照面试答辩成绩择优选取昆明理工大学学生会主席团成员候选人。参选人需在竞选当天提前到达会场进行抽签决定答辩顺序。</w:t>
      </w:r>
      <w:r w:rsidR="00EB66E8">
        <w:rPr>
          <w:rFonts w:ascii="仿宋_GB2312" w:eastAsia="仿宋_GB2312" w:hAnsi="Helvetica" w:cs="Helvetica" w:hint="eastAsia"/>
          <w:color w:val="333333"/>
          <w:kern w:val="0"/>
          <w:sz w:val="32"/>
          <w:szCs w:val="32"/>
        </w:rPr>
        <w:t>笔试与面试答辩时间为</w:t>
      </w:r>
    </w:p>
    <w:p w:rsidR="00EB66E8" w:rsidRDefault="005E4193">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color w:val="333333"/>
          <w:kern w:val="0"/>
          <w:sz w:val="32"/>
          <w:szCs w:val="32"/>
        </w:rPr>
        <w:t>3</w:t>
      </w:r>
      <w:r w:rsidR="002D42DF">
        <w:rPr>
          <w:rFonts w:ascii="黑体" w:eastAsia="黑体" w:hAnsi="黑体" w:hint="eastAsia"/>
          <w:b/>
          <w:color w:val="333333"/>
          <w:sz w:val="30"/>
          <w:szCs w:val="30"/>
          <w:shd w:val="clear" w:color="auto" w:fill="FFFFFF"/>
        </w:rPr>
        <w:t>.</w:t>
      </w:r>
      <w:r w:rsidR="00F85F57" w:rsidRPr="00F85F57">
        <w:rPr>
          <w:rFonts w:ascii="仿宋_GB2312" w:eastAsia="仿宋_GB2312" w:hAnsi="Helvetica" w:cs="Helvetica" w:hint="eastAsia"/>
          <w:color w:val="333333"/>
          <w:kern w:val="0"/>
          <w:sz w:val="32"/>
          <w:szCs w:val="32"/>
        </w:rPr>
        <w:t>基层考察</w:t>
      </w:r>
      <w:r w:rsidR="00F85F57">
        <w:rPr>
          <w:rFonts w:ascii="仿宋_GB2312" w:eastAsia="仿宋_GB2312" w:hAnsi="Helvetica" w:cs="Helvetica" w:hint="eastAsia"/>
          <w:color w:val="333333"/>
          <w:kern w:val="0"/>
          <w:sz w:val="32"/>
          <w:szCs w:val="32"/>
        </w:rPr>
        <w:t>：</w:t>
      </w:r>
      <w:r w:rsidR="00EB66E8">
        <w:rPr>
          <w:rFonts w:ascii="仿宋_GB2312" w:eastAsia="仿宋_GB2312" w:hAnsi="Helvetica" w:cs="Helvetica" w:hint="eastAsia"/>
          <w:color w:val="333333"/>
          <w:kern w:val="0"/>
          <w:sz w:val="32"/>
          <w:szCs w:val="32"/>
        </w:rPr>
        <w:t>校团委相关老师将组成考核小组深入面试选拔出的候选人所在学院、班级对其政治素养、行为作风、个人情况等进行了解、考察。</w:t>
      </w:r>
    </w:p>
    <w:p w:rsidR="00A25141" w:rsidRDefault="005E4193">
      <w:pPr>
        <w:shd w:val="solid" w:color="FFFFFF" w:fill="auto"/>
        <w:autoSpaceDN w:val="0"/>
        <w:spacing w:line="375" w:lineRule="atLeast"/>
        <w:ind w:firstLine="600"/>
        <w:jc w:val="left"/>
        <w:rPr>
          <w:rFonts w:ascii="仿宋" w:eastAsia="仿宋" w:hAnsi="仿宋" w:cs="宋体" w:hint="eastAsia"/>
          <w:kern w:val="0"/>
          <w:sz w:val="32"/>
          <w:szCs w:val="32"/>
        </w:rPr>
      </w:pPr>
      <w:r>
        <w:rPr>
          <w:rFonts w:ascii="仿宋_GB2312" w:eastAsia="仿宋_GB2312" w:hAnsi="Helvetica" w:cs="Helvetica"/>
          <w:color w:val="333333"/>
          <w:kern w:val="0"/>
          <w:sz w:val="32"/>
          <w:szCs w:val="32"/>
        </w:rPr>
        <w:t>4</w:t>
      </w:r>
      <w:r w:rsidR="00F85F57">
        <w:rPr>
          <w:rFonts w:ascii="仿宋_GB2312" w:eastAsia="仿宋_GB2312" w:hAnsi="Helvetica" w:cs="Helvetica" w:hint="eastAsia"/>
          <w:color w:val="333333"/>
          <w:kern w:val="0"/>
          <w:sz w:val="32"/>
          <w:szCs w:val="32"/>
        </w:rPr>
        <w:t>.</w:t>
      </w:r>
      <w:r w:rsidR="00A25141">
        <w:rPr>
          <w:rFonts w:ascii="仿宋_GB2312" w:eastAsia="仿宋_GB2312" w:hAnsi="Helvetica" w:cs="Helvetica" w:hint="eastAsia"/>
          <w:color w:val="333333"/>
          <w:kern w:val="0"/>
          <w:sz w:val="32"/>
          <w:szCs w:val="32"/>
        </w:rPr>
        <w:t>确定候选人人选：通过笔试与面试、基层考察的参选人，经</w:t>
      </w:r>
      <w:r w:rsidR="00A25141">
        <w:rPr>
          <w:rFonts w:ascii="仿宋" w:eastAsia="仿宋" w:hAnsi="仿宋" w:cs="宋体" w:hint="eastAsia"/>
          <w:kern w:val="0"/>
          <w:sz w:val="32"/>
          <w:szCs w:val="32"/>
        </w:rPr>
        <w:t>学校团委集体讨论通过，报经校党委、省级学联同意后予以提名推荐</w:t>
      </w:r>
      <w:r>
        <w:rPr>
          <w:rFonts w:ascii="仿宋" w:eastAsia="仿宋" w:hAnsi="仿宋" w:cs="宋体" w:hint="eastAsia"/>
          <w:kern w:val="0"/>
          <w:sz w:val="32"/>
          <w:szCs w:val="32"/>
        </w:rPr>
        <w:t>。</w:t>
      </w:r>
    </w:p>
    <w:p w:rsidR="00F85F57" w:rsidRPr="00BB74C6" w:rsidRDefault="00A25141">
      <w:pPr>
        <w:shd w:val="solid" w:color="FFFFFF" w:fill="auto"/>
        <w:autoSpaceDN w:val="0"/>
        <w:spacing w:line="375" w:lineRule="atLeast"/>
        <w:ind w:firstLine="600"/>
        <w:jc w:val="left"/>
        <w:rPr>
          <w:rFonts w:ascii="黑体" w:eastAsia="黑体" w:hAnsi="黑体" w:hint="eastAsia"/>
          <w:b/>
          <w:color w:val="333333"/>
          <w:sz w:val="30"/>
          <w:szCs w:val="30"/>
          <w:shd w:val="clear" w:color="auto" w:fill="FFFFFF"/>
        </w:rPr>
      </w:pPr>
      <w:r w:rsidRPr="00BB74C6">
        <w:rPr>
          <w:rFonts w:ascii="黑体" w:eastAsia="黑体" w:hAnsi="黑体" w:hint="eastAsia"/>
          <w:b/>
          <w:color w:val="333333"/>
          <w:sz w:val="30"/>
          <w:szCs w:val="30"/>
          <w:shd w:val="clear" w:color="auto" w:fill="FFFFFF"/>
        </w:rPr>
        <w:t>（四）选举</w:t>
      </w:r>
    </w:p>
    <w:p w:rsidR="00A25141" w:rsidRDefault="0033361F">
      <w:pPr>
        <w:shd w:val="solid" w:color="FFFFFF" w:fill="auto"/>
        <w:autoSpaceDN w:val="0"/>
        <w:spacing w:line="375" w:lineRule="atLeast"/>
        <w:ind w:firstLine="600"/>
        <w:jc w:val="left"/>
        <w:rPr>
          <w:rFonts w:ascii="仿宋" w:eastAsia="仿宋" w:hAnsi="仿宋" w:cs="宋体" w:hint="eastAsia"/>
          <w:kern w:val="0"/>
          <w:sz w:val="32"/>
          <w:szCs w:val="32"/>
        </w:rPr>
      </w:pPr>
      <w:r>
        <w:rPr>
          <w:rFonts w:ascii="仿宋" w:eastAsia="仿宋" w:hAnsi="仿宋" w:cs="宋体" w:hint="eastAsia"/>
          <w:kern w:val="0"/>
          <w:sz w:val="32"/>
          <w:szCs w:val="32"/>
        </w:rPr>
        <w:t>召开昆明理工大学学生代表大会，选举产生新一届主席团成员，现场公布选举结果，并上报校党委、团省委备案</w:t>
      </w:r>
      <w:r w:rsidR="00BB74C6">
        <w:rPr>
          <w:rFonts w:ascii="仿宋" w:eastAsia="仿宋" w:hAnsi="仿宋" w:cs="宋体" w:hint="eastAsia"/>
          <w:kern w:val="0"/>
          <w:sz w:val="32"/>
          <w:szCs w:val="32"/>
        </w:rPr>
        <w:t xml:space="preserve">。 </w:t>
      </w:r>
    </w:p>
    <w:p w:rsidR="00EB66E8" w:rsidRDefault="00EB66E8">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未尽事宜另行通知。</w:t>
      </w:r>
    </w:p>
    <w:p w:rsidR="00EB66E8" w:rsidRDefault="0033361F">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联系人：李文姣</w:t>
      </w:r>
    </w:p>
    <w:p w:rsidR="00EB66E8" w:rsidRDefault="00EB66E8">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联系电话：18213913785</w:t>
      </w:r>
    </w:p>
    <w:p w:rsidR="00EB66E8" w:rsidRDefault="00EB66E8">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p>
    <w:p w:rsidR="00EB66E8" w:rsidRDefault="00EB66E8">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附件一：《昆明理工大学学生会关于在全校范围内公开竞聘选拔主席团干部人选报名表》</w:t>
      </w:r>
    </w:p>
    <w:p w:rsidR="00EB66E8" w:rsidRDefault="00EB66E8">
      <w:pPr>
        <w:shd w:val="solid" w:color="FFFFFF" w:fill="auto"/>
        <w:autoSpaceDN w:val="0"/>
        <w:spacing w:line="375" w:lineRule="atLeast"/>
        <w:ind w:firstLine="600"/>
        <w:jc w:val="left"/>
        <w:rPr>
          <w:rFonts w:ascii="仿宋_GB2312" w:eastAsia="仿宋_GB2312" w:hint="eastAsia"/>
          <w:color w:val="333333"/>
          <w:sz w:val="30"/>
          <w:szCs w:val="30"/>
          <w:shd w:val="clear" w:color="auto" w:fill="FFFFFF"/>
        </w:rPr>
      </w:pPr>
    </w:p>
    <w:p w:rsidR="00EB66E8" w:rsidRDefault="00EB66E8">
      <w:pPr>
        <w:shd w:val="solid" w:color="FFFFFF" w:fill="auto"/>
        <w:autoSpaceDN w:val="0"/>
        <w:spacing w:line="375" w:lineRule="atLeast"/>
        <w:ind w:firstLine="600"/>
        <w:jc w:val="left"/>
        <w:rPr>
          <w:rFonts w:ascii="仿宋_GB2312" w:eastAsia="仿宋_GB2312" w:hint="eastAsia"/>
          <w:color w:val="333333"/>
          <w:sz w:val="30"/>
          <w:szCs w:val="30"/>
          <w:shd w:val="clear" w:color="auto" w:fill="FFFFFF"/>
        </w:rPr>
      </w:pPr>
    </w:p>
    <w:p w:rsidR="00EB66E8" w:rsidRDefault="00EB66E8">
      <w:pPr>
        <w:shd w:val="solid" w:color="FFFFFF" w:fill="auto"/>
        <w:autoSpaceDN w:val="0"/>
        <w:spacing w:line="375" w:lineRule="atLeast"/>
        <w:ind w:firstLine="600"/>
        <w:jc w:val="left"/>
        <w:rPr>
          <w:rFonts w:ascii="仿宋_GB2312" w:eastAsia="仿宋_GB2312" w:hint="eastAsia"/>
          <w:color w:val="333333"/>
          <w:sz w:val="30"/>
          <w:szCs w:val="30"/>
          <w:shd w:val="clear" w:color="auto" w:fill="FFFFFF"/>
        </w:rPr>
      </w:pPr>
    </w:p>
    <w:p w:rsidR="00EB66E8" w:rsidRDefault="00EB66E8">
      <w:pPr>
        <w:shd w:val="solid" w:color="FFFFFF" w:fill="auto"/>
        <w:autoSpaceDN w:val="0"/>
        <w:spacing w:line="375" w:lineRule="atLeast"/>
        <w:ind w:firstLine="600"/>
        <w:jc w:val="left"/>
        <w:rPr>
          <w:rFonts w:ascii="仿宋_GB2312" w:eastAsia="仿宋_GB2312" w:hint="eastAsia"/>
          <w:color w:val="333333"/>
          <w:sz w:val="30"/>
          <w:szCs w:val="30"/>
          <w:shd w:val="clear" w:color="auto" w:fill="FFFFFF"/>
        </w:rPr>
      </w:pPr>
    </w:p>
    <w:p w:rsidR="009F6C95" w:rsidRDefault="009F6C95">
      <w:pPr>
        <w:shd w:val="solid" w:color="FFFFFF" w:fill="auto"/>
        <w:autoSpaceDN w:val="0"/>
        <w:spacing w:line="375" w:lineRule="atLeast"/>
        <w:ind w:firstLine="600"/>
        <w:jc w:val="left"/>
        <w:rPr>
          <w:rFonts w:ascii="仿宋_GB2312" w:eastAsia="仿宋_GB2312" w:hint="eastAsia"/>
          <w:color w:val="333333"/>
          <w:sz w:val="30"/>
          <w:szCs w:val="30"/>
          <w:shd w:val="clear" w:color="auto" w:fill="FFFFFF"/>
        </w:rPr>
      </w:pPr>
    </w:p>
    <w:p w:rsidR="009F6C95" w:rsidRDefault="009F6C95">
      <w:pPr>
        <w:shd w:val="solid" w:color="FFFFFF" w:fill="auto"/>
        <w:autoSpaceDN w:val="0"/>
        <w:spacing w:line="375" w:lineRule="atLeast"/>
        <w:ind w:firstLine="600"/>
        <w:jc w:val="left"/>
        <w:rPr>
          <w:rFonts w:ascii="仿宋_GB2312" w:eastAsia="仿宋_GB2312" w:hint="eastAsia"/>
          <w:color w:val="333333"/>
          <w:sz w:val="30"/>
          <w:szCs w:val="30"/>
          <w:shd w:val="clear" w:color="auto" w:fill="FFFFFF"/>
        </w:rPr>
      </w:pPr>
    </w:p>
    <w:p w:rsidR="009F6C95" w:rsidRDefault="009F6C95">
      <w:pPr>
        <w:shd w:val="solid" w:color="FFFFFF" w:fill="auto"/>
        <w:autoSpaceDN w:val="0"/>
        <w:spacing w:line="375" w:lineRule="atLeast"/>
        <w:ind w:firstLine="600"/>
        <w:jc w:val="left"/>
        <w:rPr>
          <w:rFonts w:ascii="仿宋_GB2312" w:eastAsia="仿宋_GB2312" w:hint="eastAsia"/>
          <w:color w:val="333333"/>
          <w:sz w:val="30"/>
          <w:szCs w:val="30"/>
          <w:shd w:val="clear" w:color="auto" w:fill="FFFFFF"/>
        </w:rPr>
      </w:pPr>
    </w:p>
    <w:p w:rsidR="009F6C95" w:rsidRDefault="009F6C95">
      <w:pPr>
        <w:shd w:val="solid" w:color="FFFFFF" w:fill="auto"/>
        <w:autoSpaceDN w:val="0"/>
        <w:spacing w:line="375" w:lineRule="atLeast"/>
        <w:ind w:firstLine="600"/>
        <w:jc w:val="left"/>
        <w:rPr>
          <w:rFonts w:ascii="仿宋_GB2312" w:eastAsia="仿宋_GB2312" w:hint="eastAsia"/>
          <w:color w:val="333333"/>
          <w:sz w:val="30"/>
          <w:szCs w:val="30"/>
          <w:shd w:val="clear" w:color="auto" w:fill="FFFFFF"/>
        </w:rPr>
      </w:pPr>
    </w:p>
    <w:p w:rsidR="009F6C95" w:rsidRDefault="009F6C95" w:rsidP="003876DC">
      <w:pPr>
        <w:shd w:val="solid" w:color="FFFFFF" w:fill="auto"/>
        <w:autoSpaceDN w:val="0"/>
        <w:spacing w:line="375" w:lineRule="atLeast"/>
        <w:jc w:val="left"/>
        <w:rPr>
          <w:rFonts w:ascii="仿宋_GB2312" w:eastAsia="仿宋_GB2312" w:hint="eastAsia"/>
          <w:color w:val="333333"/>
          <w:sz w:val="30"/>
          <w:szCs w:val="30"/>
          <w:shd w:val="clear" w:color="auto" w:fill="FFFFFF"/>
        </w:rPr>
      </w:pPr>
    </w:p>
    <w:p w:rsidR="003876DC" w:rsidRPr="003876DC" w:rsidRDefault="003876DC" w:rsidP="003876DC">
      <w:pPr>
        <w:widowControl/>
        <w:jc w:val="left"/>
        <w:rPr>
          <w:rFonts w:hint="eastAsia"/>
        </w:rPr>
      </w:pPr>
    </w:p>
    <w:p w:rsidR="00EB66E8" w:rsidRDefault="00EB66E8">
      <w:pPr>
        <w:shd w:val="solid" w:color="FFFFFF" w:fill="auto"/>
        <w:autoSpaceDN w:val="0"/>
        <w:spacing w:line="375" w:lineRule="atLeast"/>
        <w:ind w:firstLine="600"/>
        <w:jc w:val="righ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昆明理工大学学生会</w:t>
      </w:r>
    </w:p>
    <w:p w:rsidR="00EB66E8" w:rsidRDefault="00EB66E8">
      <w:pPr>
        <w:shd w:val="solid" w:color="FFFFFF" w:fill="auto"/>
        <w:autoSpaceDN w:val="0"/>
        <w:spacing w:line="375" w:lineRule="atLeast"/>
        <w:ind w:firstLine="600"/>
        <w:jc w:val="left"/>
        <w:rPr>
          <w:rFonts w:ascii="仿宋_GB2312" w:eastAsia="仿宋_GB2312" w:hAnsi="Helvetica" w:cs="Helvetica" w:hint="eastAsia"/>
          <w:color w:val="333333"/>
          <w:kern w:val="0"/>
          <w:sz w:val="32"/>
          <w:szCs w:val="32"/>
        </w:rPr>
      </w:pPr>
      <w:r>
        <w:rPr>
          <w:rFonts w:ascii="仿宋_GB2312" w:eastAsia="仿宋_GB2312" w:hAnsi="Helvetica" w:cs="Helvetica" w:hint="eastAsia"/>
          <w:color w:val="333333"/>
          <w:kern w:val="0"/>
          <w:sz w:val="32"/>
          <w:szCs w:val="32"/>
        </w:rPr>
        <w:t xml:space="preserve">                   </w:t>
      </w:r>
      <w:r>
        <w:rPr>
          <w:rFonts w:ascii="仿宋_GB2312" w:eastAsia="仿宋_GB2312" w:hAnsi="Helvetica" w:cs="Helvetica"/>
          <w:color w:val="333333"/>
          <w:kern w:val="0"/>
          <w:sz w:val="32"/>
          <w:szCs w:val="32"/>
        </w:rPr>
        <w:t xml:space="preserve">             </w:t>
      </w:r>
      <w:r>
        <w:rPr>
          <w:rFonts w:ascii="仿宋_GB2312" w:eastAsia="仿宋_GB2312" w:hAnsi="Helvetica" w:cs="Helvetica" w:hint="eastAsia"/>
          <w:color w:val="333333"/>
          <w:kern w:val="0"/>
          <w:sz w:val="32"/>
          <w:szCs w:val="32"/>
        </w:rPr>
        <w:t xml:space="preserve"> 2019年</w:t>
      </w:r>
      <w:r w:rsidR="002F39C4">
        <w:rPr>
          <w:rFonts w:ascii="仿宋_GB2312" w:eastAsia="仿宋_GB2312" w:hAnsi="Helvetica" w:cs="Helvetica" w:hint="eastAsia"/>
          <w:color w:val="333333"/>
          <w:kern w:val="0"/>
          <w:sz w:val="32"/>
          <w:szCs w:val="32"/>
        </w:rPr>
        <w:t>10</w:t>
      </w:r>
      <w:r>
        <w:rPr>
          <w:rFonts w:ascii="仿宋_GB2312" w:eastAsia="仿宋_GB2312" w:hAnsi="Helvetica" w:cs="Helvetica" w:hint="eastAsia"/>
          <w:color w:val="333333"/>
          <w:kern w:val="0"/>
          <w:sz w:val="32"/>
          <w:szCs w:val="32"/>
        </w:rPr>
        <w:t>月</w:t>
      </w:r>
      <w:r w:rsidR="005E4193">
        <w:rPr>
          <w:rFonts w:ascii="仿宋_GB2312" w:eastAsia="仿宋_GB2312" w:hAnsi="Helvetica" w:cs="Helvetica" w:hint="eastAsia"/>
          <w:color w:val="333333"/>
          <w:kern w:val="0"/>
          <w:sz w:val="32"/>
          <w:szCs w:val="32"/>
        </w:rPr>
        <w:t>9</w:t>
      </w:r>
      <w:r>
        <w:rPr>
          <w:rFonts w:ascii="仿宋_GB2312" w:eastAsia="仿宋_GB2312" w:hAnsi="Helvetica" w:cs="Helvetica" w:hint="eastAsia"/>
          <w:color w:val="333333"/>
          <w:kern w:val="0"/>
          <w:sz w:val="32"/>
          <w:szCs w:val="32"/>
        </w:rPr>
        <w:t>日</w:t>
      </w:r>
    </w:p>
    <w:p w:rsidR="00EB66E8" w:rsidRDefault="00EB66E8">
      <w:pPr>
        <w:snapToGrid w:val="0"/>
        <w:spacing w:line="560" w:lineRule="exact"/>
        <w:rPr>
          <w:rFonts w:ascii="仿宋_GB2312" w:eastAsia="仿宋_GB2312"/>
          <w:sz w:val="30"/>
          <w:szCs w:val="30"/>
        </w:rPr>
        <w:sectPr w:rsidR="00EB66E8">
          <w:pgSz w:w="11906" w:h="16838"/>
          <w:pgMar w:top="1440" w:right="1800" w:bottom="1440" w:left="1800" w:header="851" w:footer="992" w:gutter="0"/>
          <w:cols w:space="720"/>
          <w:docGrid w:type="lines" w:linePitch="312"/>
        </w:sectPr>
      </w:pPr>
    </w:p>
    <w:p w:rsidR="00EB66E8" w:rsidRDefault="00EB66E8">
      <w:pPr>
        <w:snapToGrid w:val="0"/>
        <w:spacing w:line="560" w:lineRule="exact"/>
        <w:rPr>
          <w:rFonts w:ascii="仿宋_GB2312" w:eastAsia="仿宋_GB2312"/>
          <w:sz w:val="30"/>
          <w:szCs w:val="30"/>
        </w:rPr>
      </w:pPr>
      <w:r>
        <w:rPr>
          <w:rFonts w:ascii="仿宋_GB2312" w:eastAsia="仿宋_GB2312" w:hint="eastAsia"/>
          <w:sz w:val="30"/>
          <w:szCs w:val="30"/>
        </w:rPr>
        <w:t>附件一：</w:t>
      </w:r>
    </w:p>
    <w:p w:rsidR="00EB66E8" w:rsidRDefault="00EB66E8">
      <w:pPr>
        <w:widowControl/>
        <w:spacing w:line="375" w:lineRule="atLeast"/>
        <w:jc w:val="center"/>
        <w:rPr>
          <w:rFonts w:ascii="黑体" w:eastAsia="黑体" w:hAnsi="Helvetica" w:cs="Helvetica"/>
          <w:b/>
          <w:bCs/>
          <w:kern w:val="0"/>
          <w:sz w:val="32"/>
          <w:szCs w:val="32"/>
        </w:rPr>
      </w:pPr>
      <w:r>
        <w:rPr>
          <w:rFonts w:ascii="黑体" w:eastAsia="黑体" w:hAnsi="Helvetica" w:cs="Helvetica" w:hint="eastAsia"/>
          <w:b/>
          <w:bCs/>
          <w:kern w:val="0"/>
          <w:sz w:val="32"/>
          <w:szCs w:val="32"/>
        </w:rPr>
        <w:t>昆明理工大学学生会关于在全校范围内</w:t>
      </w:r>
    </w:p>
    <w:p w:rsidR="00EB66E8" w:rsidRDefault="00EB66E8">
      <w:pPr>
        <w:widowControl/>
        <w:spacing w:line="375" w:lineRule="atLeast"/>
        <w:jc w:val="center"/>
        <w:rPr>
          <w:rFonts w:ascii="黑体" w:eastAsia="黑体" w:hAnsi="Helvetica"/>
          <w:kern w:val="0"/>
          <w:sz w:val="18"/>
          <w:szCs w:val="18"/>
        </w:rPr>
      </w:pPr>
      <w:r>
        <w:rPr>
          <w:rFonts w:ascii="黑体" w:eastAsia="黑体" w:hAnsi="Helvetica" w:cs="Helvetica" w:hint="eastAsia"/>
          <w:b/>
          <w:bCs/>
          <w:kern w:val="0"/>
          <w:sz w:val="32"/>
          <w:szCs w:val="32"/>
        </w:rPr>
        <w:t>选拔主席团人选报名表</w:t>
      </w:r>
      <w:r>
        <w:rPr>
          <w:rFonts w:ascii="Helvetica" w:eastAsia="黑体" w:hAnsi="Helvetica" w:hint="eastAsia"/>
          <w:b/>
          <w:bCs/>
          <w:kern w:val="0"/>
          <w:sz w:val="18"/>
          <w:szCs w:val="18"/>
        </w:rPr>
        <w:t> </w:t>
      </w:r>
    </w:p>
    <w:tbl>
      <w:tblPr>
        <w:tblW w:w="8622" w:type="dxa"/>
        <w:tblInd w:w="-196" w:type="dxa"/>
        <w:tblLayout w:type="fixed"/>
        <w:tblCellMar>
          <w:left w:w="0" w:type="dxa"/>
          <w:right w:w="0" w:type="dxa"/>
        </w:tblCellMar>
        <w:tblLook w:val="0000" w:firstRow="0" w:lastRow="0" w:firstColumn="0" w:lastColumn="0" w:noHBand="0" w:noVBand="0"/>
      </w:tblPr>
      <w:tblGrid>
        <w:gridCol w:w="1450"/>
        <w:gridCol w:w="1669"/>
        <w:gridCol w:w="1429"/>
        <w:gridCol w:w="2179"/>
        <w:gridCol w:w="1895"/>
      </w:tblGrid>
      <w:tr w:rsidR="00EB66E8" w:rsidTr="002F39C4">
        <w:tc>
          <w:tcPr>
            <w:tcW w:w="1450" w:type="dxa"/>
            <w:tcBorders>
              <w:top w:val="single" w:sz="8" w:space="0" w:color="auto"/>
              <w:left w:val="single" w:sz="8" w:space="0" w:color="auto"/>
              <w:bottom w:val="single" w:sz="4" w:space="0" w:color="auto"/>
              <w:right w:val="single" w:sz="4" w:space="0" w:color="auto"/>
            </w:tcBorders>
            <w:vAlign w:val="center"/>
          </w:tcPr>
          <w:p w:rsidR="00EB66E8" w:rsidRDefault="00EB66E8">
            <w:pPr>
              <w:widowControl/>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姓</w:t>
            </w:r>
            <w:r>
              <w:rPr>
                <w:rFonts w:ascii="Helvetica" w:eastAsia="仿宋_GB2312" w:hAnsi="Helvetica" w:hint="eastAsia"/>
                <w:color w:val="333333"/>
                <w:kern w:val="0"/>
                <w:sz w:val="18"/>
                <w:szCs w:val="18"/>
              </w:rPr>
              <w:t> </w:t>
            </w:r>
            <w:r>
              <w:rPr>
                <w:rFonts w:ascii="Helvetica" w:eastAsia="仿宋_GB2312" w:hAnsi="Helvetica"/>
                <w:color w:val="333333"/>
                <w:kern w:val="0"/>
                <w:sz w:val="18"/>
                <w:szCs w:val="18"/>
              </w:rPr>
              <w:t xml:space="preserve">      </w:t>
            </w:r>
            <w:r>
              <w:rPr>
                <w:rFonts w:ascii="仿宋_GB2312" w:eastAsia="仿宋_GB2312" w:hAnsi="Helvetica" w:cs="Helvetica" w:hint="eastAsia"/>
                <w:color w:val="333333"/>
                <w:kern w:val="0"/>
                <w:sz w:val="28"/>
                <w:szCs w:val="28"/>
              </w:rPr>
              <w:t>名</w:t>
            </w:r>
          </w:p>
        </w:tc>
        <w:tc>
          <w:tcPr>
            <w:tcW w:w="1669" w:type="dxa"/>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B66E8" w:rsidRDefault="00EB66E8">
            <w:pPr>
              <w:widowControl/>
              <w:spacing w:line="375" w:lineRule="atLeast"/>
              <w:jc w:val="center"/>
              <w:rPr>
                <w:rFonts w:ascii="仿宋_GB2312" w:eastAsia="仿宋_GB2312" w:hAnsi="Helvetica"/>
                <w:color w:val="333333"/>
                <w:kern w:val="0"/>
                <w:sz w:val="18"/>
                <w:szCs w:val="18"/>
              </w:rPr>
            </w:pPr>
            <w:r>
              <w:rPr>
                <w:rFonts w:ascii="Helvetica" w:eastAsia="仿宋_GB2312" w:hAnsi="Helvetica" w:hint="eastAsia"/>
                <w:color w:val="333333"/>
                <w:kern w:val="0"/>
                <w:sz w:val="18"/>
                <w:szCs w:val="18"/>
              </w:rPr>
              <w:t> </w:t>
            </w:r>
          </w:p>
        </w:tc>
        <w:tc>
          <w:tcPr>
            <w:tcW w:w="1429" w:type="dxa"/>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B66E8" w:rsidRDefault="00EB66E8">
            <w:pPr>
              <w:widowControl/>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性</w:t>
            </w:r>
            <w:r>
              <w:rPr>
                <w:rFonts w:ascii="Helvetica" w:eastAsia="仿宋_GB2312" w:hAnsi="Helvetica" w:hint="eastAsia"/>
                <w:color w:val="333333"/>
                <w:kern w:val="0"/>
                <w:sz w:val="18"/>
                <w:szCs w:val="18"/>
              </w:rPr>
              <w:t> </w:t>
            </w:r>
            <w:r>
              <w:rPr>
                <w:rFonts w:ascii="Helvetica" w:eastAsia="仿宋_GB2312" w:hAnsi="Helvetica"/>
                <w:color w:val="333333"/>
                <w:kern w:val="0"/>
                <w:sz w:val="18"/>
                <w:szCs w:val="18"/>
              </w:rPr>
              <w:t xml:space="preserve">      </w:t>
            </w:r>
            <w:r>
              <w:rPr>
                <w:rFonts w:ascii="仿宋_GB2312" w:eastAsia="仿宋_GB2312" w:hAnsi="Helvetica" w:cs="Helvetica" w:hint="eastAsia"/>
                <w:color w:val="333333"/>
                <w:kern w:val="0"/>
                <w:sz w:val="28"/>
                <w:szCs w:val="28"/>
              </w:rPr>
              <w:t>别</w:t>
            </w:r>
          </w:p>
        </w:tc>
        <w:tc>
          <w:tcPr>
            <w:tcW w:w="2179" w:type="dxa"/>
            <w:tcBorders>
              <w:top w:val="single" w:sz="8"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B66E8" w:rsidRDefault="00EB66E8">
            <w:pPr>
              <w:widowControl/>
              <w:spacing w:line="375" w:lineRule="atLeast"/>
              <w:jc w:val="center"/>
              <w:rPr>
                <w:rFonts w:ascii="仿宋_GB2312" w:eastAsia="仿宋_GB2312" w:hAnsi="Helvetica"/>
                <w:color w:val="333333"/>
                <w:kern w:val="0"/>
                <w:sz w:val="18"/>
                <w:szCs w:val="18"/>
              </w:rPr>
            </w:pPr>
            <w:r>
              <w:rPr>
                <w:rFonts w:ascii="Helvetica" w:eastAsia="仿宋_GB2312" w:hAnsi="Helvetica" w:hint="eastAsia"/>
                <w:color w:val="333333"/>
                <w:kern w:val="0"/>
                <w:sz w:val="18"/>
                <w:szCs w:val="18"/>
              </w:rPr>
              <w:t> </w:t>
            </w:r>
          </w:p>
        </w:tc>
        <w:tc>
          <w:tcPr>
            <w:tcW w:w="1895" w:type="dxa"/>
            <w:vMerge w:val="restart"/>
            <w:tcBorders>
              <w:top w:val="single" w:sz="8"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EB66E8" w:rsidRDefault="00EB66E8">
            <w:pPr>
              <w:widowControl/>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照片</w:t>
            </w:r>
          </w:p>
        </w:tc>
      </w:tr>
      <w:tr w:rsidR="00EB66E8" w:rsidTr="002F39C4">
        <w:tc>
          <w:tcPr>
            <w:tcW w:w="1450" w:type="dxa"/>
            <w:tcBorders>
              <w:top w:val="single" w:sz="4" w:space="0" w:color="auto"/>
              <w:left w:val="single" w:sz="8" w:space="0" w:color="auto"/>
              <w:bottom w:val="single" w:sz="4" w:space="0" w:color="auto"/>
              <w:right w:val="single" w:sz="4" w:space="0" w:color="auto"/>
            </w:tcBorders>
            <w:vAlign w:val="center"/>
          </w:tcPr>
          <w:p w:rsidR="00EB66E8" w:rsidRDefault="00EB66E8">
            <w:pPr>
              <w:widowControl/>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政治面貌</w:t>
            </w:r>
          </w:p>
        </w:tc>
        <w:tc>
          <w:tcPr>
            <w:tcW w:w="16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B66E8" w:rsidRDefault="00EB66E8">
            <w:pPr>
              <w:widowControl/>
              <w:spacing w:line="375" w:lineRule="atLeast"/>
              <w:jc w:val="center"/>
              <w:rPr>
                <w:rFonts w:ascii="仿宋_GB2312" w:eastAsia="仿宋_GB2312" w:hAnsi="Helvetica"/>
                <w:color w:val="333333"/>
                <w:kern w:val="0"/>
                <w:sz w:val="18"/>
                <w:szCs w:val="18"/>
              </w:rPr>
            </w:pPr>
            <w:r>
              <w:rPr>
                <w:rFonts w:ascii="Helvetica" w:eastAsia="仿宋_GB2312" w:hAnsi="Helvetica" w:hint="eastAsia"/>
                <w:color w:val="333333"/>
                <w:kern w:val="0"/>
                <w:sz w:val="18"/>
                <w:szCs w:val="18"/>
              </w:rPr>
              <w:t> </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B66E8" w:rsidRDefault="00EB66E8">
            <w:pPr>
              <w:widowControl/>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出生年月</w:t>
            </w:r>
          </w:p>
        </w:tc>
        <w:tc>
          <w:tcPr>
            <w:tcW w:w="21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B66E8" w:rsidRDefault="00EB66E8">
            <w:pPr>
              <w:widowControl/>
              <w:spacing w:line="375" w:lineRule="atLeast"/>
              <w:jc w:val="center"/>
              <w:rPr>
                <w:rFonts w:ascii="仿宋_GB2312" w:eastAsia="仿宋_GB2312" w:hAnsi="Helvetica"/>
                <w:color w:val="333333"/>
                <w:kern w:val="0"/>
                <w:sz w:val="18"/>
                <w:szCs w:val="18"/>
              </w:rPr>
            </w:pPr>
            <w:r>
              <w:rPr>
                <w:rFonts w:ascii="Helvetica" w:eastAsia="仿宋_GB2312" w:hAnsi="Helvetica" w:hint="eastAsia"/>
                <w:color w:val="333333"/>
                <w:kern w:val="0"/>
                <w:sz w:val="18"/>
                <w:szCs w:val="18"/>
              </w:rPr>
              <w:t> </w:t>
            </w:r>
          </w:p>
        </w:tc>
        <w:tc>
          <w:tcPr>
            <w:tcW w:w="1895" w:type="dxa"/>
            <w:vMerge/>
            <w:tcBorders>
              <w:top w:val="single" w:sz="8" w:space="0" w:color="auto"/>
              <w:left w:val="single" w:sz="4" w:space="0" w:color="auto"/>
              <w:bottom w:val="single" w:sz="4" w:space="0" w:color="auto"/>
              <w:right w:val="single" w:sz="8" w:space="0" w:color="auto"/>
            </w:tcBorders>
            <w:vAlign w:val="center"/>
          </w:tcPr>
          <w:p w:rsidR="00EB66E8" w:rsidRDefault="00EB66E8">
            <w:pPr>
              <w:widowControl/>
              <w:jc w:val="left"/>
              <w:rPr>
                <w:rFonts w:ascii="仿宋_GB2312" w:eastAsia="仿宋_GB2312" w:hAnsi="Helvetica"/>
                <w:color w:val="333333"/>
                <w:kern w:val="0"/>
                <w:sz w:val="18"/>
                <w:szCs w:val="18"/>
              </w:rPr>
            </w:pPr>
          </w:p>
        </w:tc>
      </w:tr>
      <w:tr w:rsidR="00EB66E8" w:rsidTr="002F39C4">
        <w:tc>
          <w:tcPr>
            <w:tcW w:w="1450" w:type="dxa"/>
            <w:tcBorders>
              <w:top w:val="single" w:sz="4" w:space="0" w:color="auto"/>
              <w:left w:val="single" w:sz="8" w:space="0" w:color="auto"/>
              <w:bottom w:val="single" w:sz="4" w:space="0" w:color="auto"/>
              <w:right w:val="single" w:sz="4" w:space="0" w:color="auto"/>
            </w:tcBorders>
            <w:vAlign w:val="center"/>
          </w:tcPr>
          <w:p w:rsidR="00EB66E8" w:rsidRDefault="00EB66E8">
            <w:pPr>
              <w:widowControl/>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学</w:t>
            </w:r>
            <w:r>
              <w:rPr>
                <w:rFonts w:ascii="Helvetica" w:eastAsia="仿宋_GB2312" w:hAnsi="Helvetica" w:hint="eastAsia"/>
                <w:color w:val="333333"/>
                <w:kern w:val="0"/>
                <w:sz w:val="18"/>
                <w:szCs w:val="18"/>
              </w:rPr>
              <w:t> </w:t>
            </w:r>
            <w:r>
              <w:rPr>
                <w:rFonts w:ascii="Helvetica" w:eastAsia="仿宋_GB2312" w:hAnsi="Helvetica"/>
                <w:color w:val="333333"/>
                <w:kern w:val="0"/>
                <w:sz w:val="18"/>
                <w:szCs w:val="18"/>
              </w:rPr>
              <w:t xml:space="preserve">      </w:t>
            </w:r>
            <w:r>
              <w:rPr>
                <w:rFonts w:ascii="仿宋_GB2312" w:eastAsia="仿宋_GB2312" w:hAnsi="Helvetica" w:cs="Helvetica" w:hint="eastAsia"/>
                <w:color w:val="333333"/>
                <w:kern w:val="0"/>
                <w:sz w:val="28"/>
                <w:szCs w:val="28"/>
              </w:rPr>
              <w:t>号</w:t>
            </w:r>
          </w:p>
        </w:tc>
        <w:tc>
          <w:tcPr>
            <w:tcW w:w="16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B66E8" w:rsidRDefault="00EB66E8">
            <w:pPr>
              <w:widowControl/>
              <w:spacing w:line="375" w:lineRule="atLeast"/>
              <w:jc w:val="center"/>
              <w:rPr>
                <w:rFonts w:ascii="仿宋_GB2312" w:eastAsia="仿宋_GB2312" w:hAnsi="Helvetica"/>
                <w:color w:val="333333"/>
                <w:kern w:val="0"/>
                <w:sz w:val="18"/>
                <w:szCs w:val="18"/>
              </w:rPr>
            </w:pPr>
            <w:r>
              <w:rPr>
                <w:rFonts w:ascii="Helvetica" w:eastAsia="仿宋_GB2312" w:hAnsi="Helvetica" w:hint="eastAsia"/>
                <w:color w:val="333333"/>
                <w:kern w:val="0"/>
                <w:sz w:val="18"/>
                <w:szCs w:val="18"/>
              </w:rPr>
              <w:t> </w:t>
            </w:r>
          </w:p>
        </w:tc>
        <w:tc>
          <w:tcPr>
            <w:tcW w:w="142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B66E8" w:rsidRDefault="00EB66E8">
            <w:pPr>
              <w:widowControl/>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联系方式</w:t>
            </w:r>
          </w:p>
        </w:tc>
        <w:tc>
          <w:tcPr>
            <w:tcW w:w="21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B66E8" w:rsidRDefault="00EB66E8">
            <w:pPr>
              <w:widowControl/>
              <w:spacing w:line="375" w:lineRule="atLeast"/>
              <w:jc w:val="center"/>
              <w:rPr>
                <w:rFonts w:ascii="仿宋_GB2312" w:eastAsia="仿宋_GB2312" w:hAnsi="Helvetica"/>
                <w:color w:val="333333"/>
                <w:kern w:val="0"/>
                <w:sz w:val="18"/>
                <w:szCs w:val="18"/>
              </w:rPr>
            </w:pPr>
            <w:r>
              <w:rPr>
                <w:rFonts w:ascii="Helvetica" w:eastAsia="仿宋_GB2312" w:hAnsi="Helvetica" w:hint="eastAsia"/>
                <w:color w:val="333333"/>
                <w:kern w:val="0"/>
                <w:sz w:val="18"/>
                <w:szCs w:val="18"/>
              </w:rPr>
              <w:t> </w:t>
            </w:r>
          </w:p>
        </w:tc>
        <w:tc>
          <w:tcPr>
            <w:tcW w:w="1895" w:type="dxa"/>
            <w:vMerge/>
            <w:tcBorders>
              <w:top w:val="single" w:sz="8" w:space="0" w:color="auto"/>
              <w:left w:val="single" w:sz="4" w:space="0" w:color="auto"/>
              <w:bottom w:val="single" w:sz="4" w:space="0" w:color="auto"/>
              <w:right w:val="single" w:sz="8" w:space="0" w:color="auto"/>
            </w:tcBorders>
            <w:vAlign w:val="center"/>
          </w:tcPr>
          <w:p w:rsidR="00EB66E8" w:rsidRDefault="00EB66E8">
            <w:pPr>
              <w:widowControl/>
              <w:jc w:val="left"/>
              <w:rPr>
                <w:rFonts w:ascii="仿宋_GB2312" w:eastAsia="仿宋_GB2312" w:hAnsi="Helvetica"/>
                <w:color w:val="333333"/>
                <w:kern w:val="0"/>
                <w:sz w:val="18"/>
                <w:szCs w:val="18"/>
              </w:rPr>
            </w:pPr>
          </w:p>
        </w:tc>
      </w:tr>
      <w:tr w:rsidR="00EB66E8" w:rsidTr="003876DC">
        <w:trPr>
          <w:trHeight w:val="487"/>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EB66E8" w:rsidRDefault="00EB66E8">
            <w:pPr>
              <w:widowControl/>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学院专业</w:t>
            </w:r>
          </w:p>
        </w:tc>
        <w:tc>
          <w:tcPr>
            <w:tcW w:w="5277"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B66E8" w:rsidRDefault="00EB66E8">
            <w:pPr>
              <w:widowControl/>
              <w:spacing w:line="375" w:lineRule="atLeast"/>
              <w:jc w:val="left"/>
              <w:rPr>
                <w:rFonts w:ascii="仿宋_GB2312" w:eastAsia="仿宋_GB2312" w:hAnsi="Helvetica"/>
                <w:color w:val="333333"/>
                <w:kern w:val="0"/>
                <w:sz w:val="18"/>
                <w:szCs w:val="18"/>
              </w:rPr>
            </w:pPr>
            <w:r>
              <w:rPr>
                <w:rFonts w:ascii="Helvetica" w:eastAsia="仿宋_GB2312" w:hAnsi="Helvetica" w:hint="eastAsia"/>
                <w:color w:val="333333"/>
                <w:kern w:val="0"/>
                <w:sz w:val="28"/>
                <w:szCs w:val="28"/>
              </w:rPr>
              <w:t>         </w:t>
            </w:r>
          </w:p>
        </w:tc>
        <w:tc>
          <w:tcPr>
            <w:tcW w:w="1895" w:type="dxa"/>
            <w:vMerge/>
            <w:tcBorders>
              <w:top w:val="single" w:sz="8" w:space="0" w:color="auto"/>
              <w:left w:val="single" w:sz="4" w:space="0" w:color="auto"/>
              <w:bottom w:val="single" w:sz="4" w:space="0" w:color="auto"/>
              <w:right w:val="single" w:sz="8" w:space="0" w:color="auto"/>
            </w:tcBorders>
            <w:vAlign w:val="center"/>
          </w:tcPr>
          <w:p w:rsidR="00EB66E8" w:rsidRDefault="00EB66E8">
            <w:pPr>
              <w:widowControl/>
              <w:jc w:val="left"/>
              <w:rPr>
                <w:rFonts w:ascii="仿宋_GB2312" w:eastAsia="仿宋_GB2312" w:hAnsi="Helvetica"/>
                <w:color w:val="333333"/>
                <w:kern w:val="0"/>
                <w:sz w:val="18"/>
                <w:szCs w:val="18"/>
              </w:rPr>
            </w:pPr>
          </w:p>
        </w:tc>
      </w:tr>
      <w:tr w:rsidR="00EB66E8" w:rsidTr="002F39C4">
        <w:trPr>
          <w:trHeight w:val="511"/>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EB66E8" w:rsidRDefault="00EB66E8">
            <w:pPr>
              <w:widowControl/>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现任职务</w:t>
            </w:r>
          </w:p>
        </w:tc>
        <w:tc>
          <w:tcPr>
            <w:tcW w:w="5277"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B66E8" w:rsidRDefault="00EB66E8">
            <w:pPr>
              <w:widowControl/>
              <w:spacing w:line="375" w:lineRule="atLeast"/>
              <w:jc w:val="center"/>
              <w:rPr>
                <w:rFonts w:ascii="仿宋_GB2312" w:eastAsia="仿宋_GB2312" w:hAnsi="Helvetica"/>
                <w:color w:val="333333"/>
                <w:kern w:val="0"/>
                <w:sz w:val="18"/>
                <w:szCs w:val="18"/>
              </w:rPr>
            </w:pPr>
            <w:r>
              <w:rPr>
                <w:rFonts w:ascii="Helvetica" w:eastAsia="仿宋_GB2312" w:hAnsi="Helvetica" w:hint="eastAsia"/>
                <w:color w:val="333333"/>
                <w:kern w:val="0"/>
                <w:sz w:val="18"/>
                <w:szCs w:val="18"/>
              </w:rPr>
              <w:t> </w:t>
            </w:r>
          </w:p>
        </w:tc>
        <w:tc>
          <w:tcPr>
            <w:tcW w:w="1895" w:type="dxa"/>
            <w:vMerge/>
            <w:tcBorders>
              <w:top w:val="single" w:sz="8" w:space="0" w:color="auto"/>
              <w:left w:val="single" w:sz="4" w:space="0" w:color="auto"/>
              <w:bottom w:val="single" w:sz="4" w:space="0" w:color="auto"/>
              <w:right w:val="single" w:sz="8" w:space="0" w:color="auto"/>
            </w:tcBorders>
            <w:vAlign w:val="center"/>
          </w:tcPr>
          <w:p w:rsidR="00EB66E8" w:rsidRDefault="00EB66E8">
            <w:pPr>
              <w:widowControl/>
              <w:jc w:val="left"/>
              <w:rPr>
                <w:rFonts w:ascii="仿宋_GB2312" w:eastAsia="仿宋_GB2312" w:hAnsi="Helvetica"/>
                <w:color w:val="333333"/>
                <w:kern w:val="0"/>
                <w:sz w:val="18"/>
                <w:szCs w:val="18"/>
              </w:rPr>
            </w:pPr>
          </w:p>
        </w:tc>
      </w:tr>
      <w:tr w:rsidR="00EB66E8" w:rsidTr="002F39C4">
        <w:trPr>
          <w:trHeight w:val="511"/>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EB66E8" w:rsidRDefault="00EB66E8">
            <w:pPr>
              <w:widowControl/>
              <w:spacing w:line="375" w:lineRule="atLeast"/>
              <w:jc w:val="center"/>
              <w:rPr>
                <w:rFonts w:ascii="仿宋_GB2312" w:eastAsia="仿宋_GB2312" w:hAnsi="Helvetica" w:cs="Helvetica" w:hint="eastAsia"/>
                <w:color w:val="333333"/>
                <w:kern w:val="0"/>
                <w:sz w:val="28"/>
                <w:szCs w:val="28"/>
              </w:rPr>
            </w:pPr>
            <w:r>
              <w:rPr>
                <w:rFonts w:ascii="仿宋_GB2312" w:eastAsia="仿宋_GB2312" w:hAnsi="Helvetica" w:cs="Helvetica" w:hint="eastAsia"/>
                <w:color w:val="333333"/>
                <w:kern w:val="0"/>
                <w:sz w:val="28"/>
                <w:szCs w:val="28"/>
              </w:rPr>
              <w:t>有无挂科</w:t>
            </w:r>
          </w:p>
        </w:tc>
        <w:tc>
          <w:tcPr>
            <w:tcW w:w="7172" w:type="dxa"/>
            <w:gridSpan w:val="4"/>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EB66E8" w:rsidRDefault="00EB66E8">
            <w:pPr>
              <w:widowControl/>
              <w:ind w:firstLineChars="500" w:firstLine="1400"/>
              <w:jc w:val="left"/>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有（  ）       无（  ）</w:t>
            </w:r>
          </w:p>
        </w:tc>
      </w:tr>
      <w:tr w:rsidR="00EB66E8" w:rsidTr="002F39C4">
        <w:trPr>
          <w:trHeight w:val="511"/>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EB66E8" w:rsidRDefault="00EB66E8">
            <w:pPr>
              <w:widowControl/>
              <w:snapToGrid w:val="0"/>
              <w:spacing w:line="375" w:lineRule="atLeast"/>
              <w:jc w:val="center"/>
              <w:rPr>
                <w:rFonts w:ascii="仿宋_GB2312" w:eastAsia="仿宋_GB2312" w:hAnsi="Helvetica" w:cs="Helvetica" w:hint="eastAsia"/>
                <w:color w:val="333333"/>
                <w:kern w:val="0"/>
                <w:sz w:val="28"/>
                <w:szCs w:val="28"/>
              </w:rPr>
            </w:pPr>
            <w:r>
              <w:rPr>
                <w:rFonts w:ascii="仿宋_GB2312" w:eastAsia="仿宋_GB2312" w:hAnsi="Helvetica" w:cs="Helvetica" w:hint="eastAsia"/>
                <w:color w:val="333333"/>
                <w:kern w:val="0"/>
                <w:sz w:val="28"/>
                <w:szCs w:val="28"/>
              </w:rPr>
              <w:t>综合</w:t>
            </w:r>
          </w:p>
          <w:p w:rsidR="00EB66E8" w:rsidRDefault="00EB66E8">
            <w:pPr>
              <w:widowControl/>
              <w:snapToGrid w:val="0"/>
              <w:spacing w:line="375" w:lineRule="atLeast"/>
              <w:jc w:val="center"/>
              <w:rPr>
                <w:rFonts w:ascii="仿宋_GB2312" w:eastAsia="仿宋_GB2312" w:hAnsi="Helvetica" w:cs="Helvetica" w:hint="eastAsia"/>
                <w:color w:val="333333"/>
                <w:kern w:val="0"/>
                <w:sz w:val="28"/>
                <w:szCs w:val="28"/>
              </w:rPr>
            </w:pPr>
            <w:r>
              <w:rPr>
                <w:rFonts w:ascii="仿宋_GB2312" w:eastAsia="仿宋_GB2312" w:hAnsi="Helvetica" w:cs="Helvetica" w:hint="eastAsia"/>
                <w:color w:val="333333"/>
                <w:kern w:val="0"/>
                <w:sz w:val="28"/>
                <w:szCs w:val="28"/>
              </w:rPr>
              <w:t>成绩</w:t>
            </w:r>
          </w:p>
          <w:p w:rsidR="00EB66E8" w:rsidRDefault="00EB66E8">
            <w:pPr>
              <w:widowControl/>
              <w:snapToGrid w:val="0"/>
              <w:spacing w:line="375" w:lineRule="atLeast"/>
              <w:jc w:val="center"/>
              <w:rPr>
                <w:rFonts w:ascii="仿宋_GB2312" w:eastAsia="仿宋_GB2312" w:hAnsi="Helvetica" w:cs="Helvetica" w:hint="eastAsia"/>
                <w:color w:val="333333"/>
                <w:kern w:val="0"/>
                <w:sz w:val="28"/>
                <w:szCs w:val="28"/>
              </w:rPr>
            </w:pPr>
            <w:r>
              <w:rPr>
                <w:rFonts w:ascii="仿宋_GB2312" w:eastAsia="仿宋_GB2312" w:hAnsi="Helvetica" w:cs="Helvetica" w:hint="eastAsia"/>
                <w:color w:val="333333"/>
                <w:kern w:val="0"/>
                <w:sz w:val="28"/>
                <w:szCs w:val="28"/>
              </w:rPr>
              <w:t>排名</w:t>
            </w:r>
          </w:p>
        </w:tc>
        <w:tc>
          <w:tcPr>
            <w:tcW w:w="7172" w:type="dxa"/>
            <w:gridSpan w:val="4"/>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EB66E8" w:rsidRDefault="00EB66E8">
            <w:pPr>
              <w:widowControl/>
              <w:ind w:firstLineChars="500" w:firstLine="1400"/>
              <w:jc w:val="left"/>
              <w:rPr>
                <w:rFonts w:ascii="仿宋_GB2312" w:eastAsia="仿宋_GB2312" w:hAnsi="Helvetica" w:cs="Helvetica" w:hint="eastAsia"/>
                <w:color w:val="333333"/>
                <w:kern w:val="0"/>
                <w:sz w:val="28"/>
                <w:szCs w:val="28"/>
              </w:rPr>
            </w:pPr>
          </w:p>
        </w:tc>
      </w:tr>
      <w:tr w:rsidR="00EB66E8" w:rsidTr="002F39C4">
        <w:trPr>
          <w:trHeight w:val="644"/>
        </w:trPr>
        <w:tc>
          <w:tcPr>
            <w:tcW w:w="1450" w:type="dxa"/>
            <w:tcBorders>
              <w:top w:val="single" w:sz="4" w:space="0" w:color="auto"/>
              <w:left w:val="single" w:sz="4" w:space="0" w:color="auto"/>
              <w:bottom w:val="single" w:sz="6" w:space="0" w:color="auto"/>
              <w:right w:val="single" w:sz="6" w:space="0" w:color="auto"/>
            </w:tcBorders>
            <w:tcMar>
              <w:top w:w="0" w:type="dxa"/>
              <w:left w:w="108" w:type="dxa"/>
              <w:bottom w:w="0" w:type="dxa"/>
              <w:right w:w="108" w:type="dxa"/>
            </w:tcMar>
            <w:vAlign w:val="center"/>
          </w:tcPr>
          <w:p w:rsidR="00EB66E8" w:rsidRDefault="0033361F">
            <w:pPr>
              <w:widowControl/>
              <w:snapToGrid w:val="0"/>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拟推荐</w:t>
            </w:r>
          </w:p>
          <w:p w:rsidR="00EB66E8" w:rsidRDefault="0033361F">
            <w:pPr>
              <w:widowControl/>
              <w:snapToGrid w:val="0"/>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职务</w:t>
            </w:r>
          </w:p>
        </w:tc>
        <w:tc>
          <w:tcPr>
            <w:tcW w:w="7172" w:type="dxa"/>
            <w:gridSpan w:val="4"/>
            <w:tcBorders>
              <w:top w:val="single" w:sz="4" w:space="0" w:color="auto"/>
              <w:left w:val="single" w:sz="6" w:space="0" w:color="auto"/>
              <w:bottom w:val="single" w:sz="6" w:space="0" w:color="auto"/>
              <w:right w:val="single" w:sz="4" w:space="0" w:color="auto"/>
            </w:tcBorders>
            <w:tcMar>
              <w:top w:w="0" w:type="dxa"/>
              <w:left w:w="108" w:type="dxa"/>
              <w:bottom w:w="0" w:type="dxa"/>
              <w:right w:w="108" w:type="dxa"/>
            </w:tcMar>
            <w:vAlign w:val="center"/>
          </w:tcPr>
          <w:p w:rsidR="00EB66E8" w:rsidRDefault="00EB66E8">
            <w:pPr>
              <w:widowControl/>
              <w:spacing w:line="375" w:lineRule="atLeast"/>
              <w:ind w:firstLineChars="500" w:firstLine="1400"/>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 xml:space="preserve">主  席（  ） </w:t>
            </w:r>
            <w:r>
              <w:rPr>
                <w:rFonts w:ascii="仿宋_GB2312" w:eastAsia="仿宋_GB2312" w:hAnsi="Helvetica" w:cs="Helvetica"/>
                <w:color w:val="333333"/>
                <w:kern w:val="0"/>
                <w:sz w:val="28"/>
                <w:szCs w:val="28"/>
              </w:rPr>
              <w:t xml:space="preserve"> </w:t>
            </w:r>
            <w:r>
              <w:rPr>
                <w:rFonts w:ascii="仿宋_GB2312" w:eastAsia="仿宋_GB2312" w:hAnsi="Helvetica" w:cs="Helvetica" w:hint="eastAsia"/>
                <w:color w:val="333333"/>
                <w:kern w:val="0"/>
                <w:sz w:val="28"/>
                <w:szCs w:val="28"/>
              </w:rPr>
              <w:t xml:space="preserve"> 副主席（  ） </w:t>
            </w:r>
            <w:r>
              <w:rPr>
                <w:rFonts w:ascii="仿宋_GB2312" w:eastAsia="仿宋_GB2312" w:hAnsi="Helvetica" w:cs="Helvetica"/>
                <w:color w:val="333333"/>
                <w:kern w:val="0"/>
                <w:sz w:val="28"/>
                <w:szCs w:val="28"/>
              </w:rPr>
              <w:t xml:space="preserve"> </w:t>
            </w:r>
          </w:p>
        </w:tc>
      </w:tr>
      <w:tr w:rsidR="00EB66E8" w:rsidTr="003876DC">
        <w:trPr>
          <w:trHeight w:val="1212"/>
        </w:trPr>
        <w:tc>
          <w:tcPr>
            <w:tcW w:w="1450" w:type="dxa"/>
            <w:tcBorders>
              <w:top w:val="single" w:sz="6" w:space="0" w:color="auto"/>
              <w:left w:val="single" w:sz="4" w:space="0" w:color="auto"/>
              <w:bottom w:val="single" w:sz="4" w:space="0" w:color="auto"/>
              <w:right w:val="single" w:sz="6" w:space="0" w:color="auto"/>
            </w:tcBorders>
            <w:tcMar>
              <w:top w:w="0" w:type="dxa"/>
              <w:left w:w="108" w:type="dxa"/>
              <w:bottom w:w="0" w:type="dxa"/>
              <w:right w:w="108" w:type="dxa"/>
            </w:tcMar>
            <w:vAlign w:val="center"/>
          </w:tcPr>
          <w:p w:rsidR="00EB66E8" w:rsidRDefault="00EB66E8">
            <w:pPr>
              <w:widowControl/>
              <w:snapToGrid w:val="0"/>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工作</w:t>
            </w:r>
          </w:p>
          <w:p w:rsidR="00EB66E8" w:rsidRDefault="00EB66E8">
            <w:pPr>
              <w:widowControl/>
              <w:snapToGrid w:val="0"/>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经历</w:t>
            </w:r>
          </w:p>
        </w:tc>
        <w:tc>
          <w:tcPr>
            <w:tcW w:w="7172" w:type="dxa"/>
            <w:gridSpan w:val="4"/>
            <w:tcBorders>
              <w:top w:val="single" w:sz="6" w:space="0" w:color="auto"/>
              <w:left w:val="single" w:sz="6" w:space="0" w:color="auto"/>
              <w:bottom w:val="single" w:sz="4" w:space="0" w:color="auto"/>
              <w:right w:val="single" w:sz="4" w:space="0" w:color="auto"/>
            </w:tcBorders>
            <w:tcMar>
              <w:top w:w="0" w:type="dxa"/>
              <w:left w:w="108" w:type="dxa"/>
              <w:bottom w:w="0" w:type="dxa"/>
              <w:right w:w="108" w:type="dxa"/>
            </w:tcMar>
            <w:vAlign w:val="center"/>
          </w:tcPr>
          <w:p w:rsidR="00EB66E8" w:rsidRDefault="00EB66E8">
            <w:pPr>
              <w:widowControl/>
              <w:snapToGrid w:val="0"/>
              <w:spacing w:line="375" w:lineRule="atLeast"/>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w:t>
            </w:r>
            <w:r>
              <w:rPr>
                <w:rFonts w:ascii="仿宋_GB2312" w:eastAsia="仿宋_GB2312" w:hAnsi="Helvetica" w:hint="eastAsia"/>
                <w:color w:val="333333"/>
                <w:kern w:val="0"/>
                <w:sz w:val="28"/>
                <w:szCs w:val="28"/>
              </w:rPr>
              <w:t>1000-2000</w:t>
            </w:r>
            <w:r>
              <w:rPr>
                <w:rFonts w:ascii="仿宋_GB2312" w:eastAsia="仿宋_GB2312" w:hAnsi="Helvetica" w:cs="Helvetica" w:hint="eastAsia"/>
                <w:color w:val="333333"/>
                <w:kern w:val="0"/>
                <w:sz w:val="28"/>
                <w:szCs w:val="28"/>
              </w:rPr>
              <w:t>字，作为附件发送，同时附纸质报名表后）</w:t>
            </w:r>
          </w:p>
        </w:tc>
      </w:tr>
      <w:tr w:rsidR="00EB66E8" w:rsidTr="002F39C4">
        <w:trPr>
          <w:trHeight w:val="1546"/>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EB66E8" w:rsidRDefault="00EB66E8">
            <w:pPr>
              <w:widowControl/>
              <w:snapToGrid w:val="0"/>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主要</w:t>
            </w:r>
          </w:p>
          <w:p w:rsidR="00EB66E8" w:rsidRDefault="00EB66E8">
            <w:pPr>
              <w:widowControl/>
              <w:snapToGrid w:val="0"/>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获奖</w:t>
            </w:r>
          </w:p>
          <w:p w:rsidR="00EB66E8" w:rsidRDefault="00EB66E8">
            <w:pPr>
              <w:widowControl/>
              <w:snapToGrid w:val="0"/>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情况</w:t>
            </w:r>
          </w:p>
        </w:tc>
        <w:tc>
          <w:tcPr>
            <w:tcW w:w="7172" w:type="dxa"/>
            <w:gridSpan w:val="4"/>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EB66E8" w:rsidRDefault="00EB66E8">
            <w:pPr>
              <w:widowControl/>
              <w:snapToGrid w:val="0"/>
              <w:spacing w:line="375" w:lineRule="atLeast"/>
              <w:jc w:val="center"/>
              <w:rPr>
                <w:rFonts w:ascii="仿宋_GB2312" w:eastAsia="仿宋_GB2312" w:hAnsi="Helvetica"/>
                <w:color w:val="333333"/>
                <w:kern w:val="0"/>
                <w:sz w:val="18"/>
                <w:szCs w:val="18"/>
              </w:rPr>
            </w:pPr>
            <w:r>
              <w:rPr>
                <w:rFonts w:ascii="Helvetica" w:eastAsia="仿宋_GB2312" w:hAnsi="Helvetica" w:hint="eastAsia"/>
                <w:color w:val="333333"/>
                <w:kern w:val="0"/>
                <w:sz w:val="18"/>
                <w:szCs w:val="18"/>
              </w:rPr>
              <w:t> </w:t>
            </w:r>
          </w:p>
        </w:tc>
      </w:tr>
      <w:tr w:rsidR="003876DC" w:rsidTr="002F39C4">
        <w:trPr>
          <w:trHeight w:val="1546"/>
        </w:trPr>
        <w:tc>
          <w:tcPr>
            <w:tcW w:w="1450" w:type="dxa"/>
            <w:tcBorders>
              <w:top w:val="single" w:sz="4" w:space="0" w:color="auto"/>
              <w:left w:val="single" w:sz="8" w:space="0" w:color="auto"/>
              <w:bottom w:val="single" w:sz="4" w:space="0" w:color="auto"/>
              <w:right w:val="single" w:sz="4" w:space="0" w:color="auto"/>
            </w:tcBorders>
            <w:tcMar>
              <w:top w:w="0" w:type="dxa"/>
              <w:left w:w="108" w:type="dxa"/>
              <w:bottom w:w="0" w:type="dxa"/>
              <w:right w:w="108" w:type="dxa"/>
            </w:tcMar>
            <w:vAlign w:val="center"/>
          </w:tcPr>
          <w:p w:rsidR="003876DC" w:rsidRDefault="003876DC">
            <w:pPr>
              <w:widowControl/>
              <w:snapToGrid w:val="0"/>
              <w:spacing w:line="375" w:lineRule="atLeast"/>
              <w:jc w:val="center"/>
              <w:rPr>
                <w:rFonts w:ascii="仿宋_GB2312" w:eastAsia="仿宋_GB2312" w:hAnsi="Helvetica" w:cs="Helvetica" w:hint="eastAsia"/>
                <w:color w:val="333333"/>
                <w:kern w:val="0"/>
                <w:sz w:val="28"/>
                <w:szCs w:val="28"/>
              </w:rPr>
            </w:pPr>
            <w:r>
              <w:rPr>
                <w:rFonts w:ascii="仿宋_GB2312" w:eastAsia="仿宋_GB2312" w:hAnsi="Helvetica" w:cs="Helvetica" w:hint="eastAsia"/>
                <w:color w:val="333333"/>
                <w:kern w:val="0"/>
                <w:sz w:val="28"/>
                <w:szCs w:val="28"/>
              </w:rPr>
              <w:t>团支部意见</w:t>
            </w:r>
          </w:p>
        </w:tc>
        <w:tc>
          <w:tcPr>
            <w:tcW w:w="7172" w:type="dxa"/>
            <w:gridSpan w:val="4"/>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vAlign w:val="center"/>
          </w:tcPr>
          <w:p w:rsidR="003876DC" w:rsidRDefault="003876DC">
            <w:pPr>
              <w:widowControl/>
              <w:snapToGrid w:val="0"/>
              <w:spacing w:line="375" w:lineRule="atLeast"/>
              <w:jc w:val="center"/>
              <w:rPr>
                <w:rFonts w:ascii="Helvetica" w:eastAsia="仿宋_GB2312" w:hAnsi="Helvetica"/>
                <w:color w:val="333333"/>
                <w:kern w:val="0"/>
                <w:sz w:val="18"/>
                <w:szCs w:val="18"/>
              </w:rPr>
            </w:pPr>
          </w:p>
          <w:p w:rsidR="003876DC" w:rsidRPr="003876DC" w:rsidRDefault="003876DC" w:rsidP="003876DC">
            <w:pPr>
              <w:widowControl/>
              <w:snapToGrid w:val="0"/>
              <w:spacing w:line="375" w:lineRule="atLeast"/>
              <w:jc w:val="center"/>
              <w:rPr>
                <w:rFonts w:hint="eastAsia"/>
              </w:rPr>
            </w:pPr>
            <w:r>
              <w:rPr>
                <w:rFonts w:hint="eastAsia"/>
              </w:rPr>
              <w:t xml:space="preserve">                       </w:t>
            </w:r>
            <w:r w:rsidRPr="003876DC">
              <w:rPr>
                <w:rFonts w:ascii="仿宋_GB2312" w:eastAsia="仿宋_GB2312" w:hAnsi="Helvetica" w:cs="Helvetica" w:hint="eastAsia"/>
                <w:color w:val="333333"/>
                <w:sz w:val="28"/>
                <w:szCs w:val="28"/>
              </w:rPr>
              <w:t>团支部书记签字：</w:t>
            </w:r>
          </w:p>
        </w:tc>
      </w:tr>
      <w:tr w:rsidR="00EB66E8" w:rsidTr="003876DC">
        <w:trPr>
          <w:trHeight w:val="1592"/>
        </w:trPr>
        <w:tc>
          <w:tcPr>
            <w:tcW w:w="1450" w:type="dxa"/>
            <w:tcBorders>
              <w:top w:val="single" w:sz="4" w:space="0" w:color="auto"/>
              <w:left w:val="single" w:sz="8" w:space="0" w:color="auto"/>
              <w:bottom w:val="single" w:sz="8" w:space="0" w:color="auto"/>
              <w:right w:val="single" w:sz="4" w:space="0" w:color="auto"/>
            </w:tcBorders>
            <w:tcMar>
              <w:top w:w="0" w:type="dxa"/>
              <w:left w:w="108" w:type="dxa"/>
              <w:bottom w:w="0" w:type="dxa"/>
              <w:right w:w="108" w:type="dxa"/>
            </w:tcMar>
            <w:vAlign w:val="center"/>
          </w:tcPr>
          <w:p w:rsidR="00EB66E8" w:rsidRDefault="00EB66E8">
            <w:pPr>
              <w:widowControl/>
              <w:snapToGrid w:val="0"/>
              <w:spacing w:line="375" w:lineRule="atLeast"/>
              <w:jc w:val="center"/>
              <w:rPr>
                <w:rFonts w:ascii="仿宋_GB2312" w:eastAsia="仿宋_GB2312" w:hAnsi="Helvetica" w:cs="Helvetica"/>
                <w:color w:val="333333"/>
                <w:kern w:val="0"/>
                <w:sz w:val="28"/>
                <w:szCs w:val="28"/>
              </w:rPr>
            </w:pPr>
            <w:r>
              <w:rPr>
                <w:rFonts w:ascii="仿宋_GB2312" w:eastAsia="仿宋_GB2312" w:hAnsi="Helvetica" w:cs="Helvetica" w:hint="eastAsia"/>
                <w:color w:val="333333"/>
                <w:kern w:val="0"/>
                <w:sz w:val="28"/>
                <w:szCs w:val="28"/>
              </w:rPr>
              <w:t>学院</w:t>
            </w:r>
          </w:p>
          <w:p w:rsidR="00EB66E8" w:rsidRDefault="00EB66E8">
            <w:pPr>
              <w:widowControl/>
              <w:snapToGrid w:val="0"/>
              <w:spacing w:line="375" w:lineRule="atLeast"/>
              <w:jc w:val="center"/>
              <w:rPr>
                <w:rFonts w:ascii="仿宋_GB2312" w:eastAsia="仿宋_GB2312" w:hAnsi="Helvetica" w:cs="Helvetica"/>
                <w:color w:val="333333"/>
                <w:kern w:val="0"/>
                <w:sz w:val="28"/>
                <w:szCs w:val="28"/>
              </w:rPr>
            </w:pPr>
            <w:r>
              <w:rPr>
                <w:rFonts w:ascii="仿宋_GB2312" w:eastAsia="仿宋_GB2312" w:hAnsi="Helvetica" w:cs="Helvetica" w:hint="eastAsia"/>
                <w:color w:val="333333"/>
                <w:kern w:val="0"/>
                <w:sz w:val="28"/>
                <w:szCs w:val="28"/>
              </w:rPr>
              <w:t>团委</w:t>
            </w:r>
          </w:p>
          <w:p w:rsidR="00EB66E8" w:rsidRDefault="00EB66E8">
            <w:pPr>
              <w:widowControl/>
              <w:snapToGrid w:val="0"/>
              <w:spacing w:line="375" w:lineRule="atLeast"/>
              <w:jc w:val="center"/>
              <w:rPr>
                <w:rFonts w:ascii="仿宋_GB2312" w:eastAsia="仿宋_GB2312" w:hAnsi="Helvetica"/>
                <w:color w:val="333333"/>
                <w:kern w:val="0"/>
                <w:sz w:val="18"/>
                <w:szCs w:val="18"/>
              </w:rPr>
            </w:pPr>
            <w:r>
              <w:rPr>
                <w:rFonts w:ascii="仿宋_GB2312" w:eastAsia="仿宋_GB2312" w:hAnsi="Helvetica" w:cs="Helvetica" w:hint="eastAsia"/>
                <w:color w:val="333333"/>
                <w:kern w:val="0"/>
                <w:sz w:val="28"/>
                <w:szCs w:val="28"/>
              </w:rPr>
              <w:t>意见</w:t>
            </w:r>
          </w:p>
        </w:tc>
        <w:tc>
          <w:tcPr>
            <w:tcW w:w="7172" w:type="dxa"/>
            <w:gridSpan w:val="4"/>
            <w:tcBorders>
              <w:top w:val="single" w:sz="4" w:space="0" w:color="auto"/>
              <w:left w:val="single" w:sz="4" w:space="0" w:color="auto"/>
              <w:bottom w:val="single" w:sz="8" w:space="0" w:color="auto"/>
              <w:right w:val="single" w:sz="8" w:space="0" w:color="auto"/>
            </w:tcBorders>
            <w:tcMar>
              <w:top w:w="0" w:type="dxa"/>
              <w:left w:w="108" w:type="dxa"/>
              <w:bottom w:w="0" w:type="dxa"/>
              <w:right w:w="108" w:type="dxa"/>
            </w:tcMar>
            <w:vAlign w:val="center"/>
          </w:tcPr>
          <w:p w:rsidR="00EB66E8" w:rsidRDefault="00EB66E8">
            <w:pPr>
              <w:widowControl/>
              <w:snapToGrid w:val="0"/>
              <w:spacing w:line="375" w:lineRule="atLeast"/>
              <w:jc w:val="center"/>
              <w:rPr>
                <w:rFonts w:ascii="仿宋_GB2312" w:eastAsia="仿宋_GB2312" w:hAnsi="Helvetica"/>
                <w:color w:val="333333"/>
                <w:kern w:val="0"/>
                <w:sz w:val="18"/>
                <w:szCs w:val="18"/>
              </w:rPr>
            </w:pPr>
            <w:r>
              <w:rPr>
                <w:rFonts w:ascii="Helvetica" w:eastAsia="仿宋_GB2312" w:hAnsi="Helvetica" w:hint="eastAsia"/>
                <w:color w:val="333333"/>
                <w:kern w:val="0"/>
                <w:sz w:val="18"/>
                <w:szCs w:val="18"/>
              </w:rPr>
              <w:t> </w:t>
            </w:r>
          </w:p>
          <w:p w:rsidR="00EB66E8" w:rsidRDefault="00EB66E8">
            <w:pPr>
              <w:widowControl/>
              <w:snapToGrid w:val="0"/>
              <w:spacing w:line="375" w:lineRule="atLeast"/>
              <w:jc w:val="center"/>
              <w:rPr>
                <w:rFonts w:ascii="仿宋_GB2312" w:eastAsia="仿宋_GB2312" w:hAnsi="Helvetica"/>
                <w:color w:val="333333"/>
                <w:kern w:val="0"/>
                <w:sz w:val="18"/>
                <w:szCs w:val="18"/>
              </w:rPr>
            </w:pPr>
            <w:r>
              <w:rPr>
                <w:rFonts w:ascii="Helvetica" w:eastAsia="仿宋_GB2312" w:hAnsi="Helvetica" w:hint="eastAsia"/>
                <w:color w:val="333333"/>
                <w:kern w:val="0"/>
                <w:sz w:val="18"/>
                <w:szCs w:val="18"/>
              </w:rPr>
              <w:t> </w:t>
            </w:r>
          </w:p>
          <w:p w:rsidR="00EB66E8" w:rsidRDefault="00EB66E8">
            <w:pPr>
              <w:widowControl/>
              <w:snapToGrid w:val="0"/>
              <w:spacing w:line="375" w:lineRule="atLeast"/>
              <w:jc w:val="center"/>
              <w:rPr>
                <w:rFonts w:ascii="仿宋_GB2312" w:eastAsia="仿宋_GB2312" w:hAnsi="Helvetica"/>
                <w:color w:val="333333"/>
                <w:kern w:val="0"/>
                <w:sz w:val="18"/>
                <w:szCs w:val="18"/>
              </w:rPr>
            </w:pPr>
            <w:r>
              <w:rPr>
                <w:rFonts w:ascii="Helvetica" w:eastAsia="仿宋_GB2312" w:hAnsi="Helvetica" w:hint="eastAsia"/>
                <w:color w:val="333333"/>
                <w:kern w:val="0"/>
                <w:sz w:val="18"/>
                <w:szCs w:val="18"/>
              </w:rPr>
              <w:t> </w:t>
            </w:r>
          </w:p>
          <w:p w:rsidR="00EB66E8" w:rsidRDefault="00EB66E8">
            <w:pPr>
              <w:widowControl/>
              <w:snapToGrid w:val="0"/>
              <w:spacing w:line="375" w:lineRule="atLeast"/>
              <w:jc w:val="left"/>
              <w:rPr>
                <w:rFonts w:ascii="仿宋_GB2312" w:eastAsia="仿宋_GB2312" w:hAnsi="Helvetica"/>
                <w:color w:val="333333"/>
                <w:kern w:val="0"/>
                <w:sz w:val="18"/>
                <w:szCs w:val="18"/>
              </w:rPr>
            </w:pPr>
            <w:r>
              <w:rPr>
                <w:rFonts w:ascii="Helvetica" w:eastAsia="仿宋_GB2312" w:hAnsi="Helvetica" w:hint="eastAsia"/>
                <w:color w:val="333333"/>
                <w:kern w:val="0"/>
                <w:sz w:val="18"/>
                <w:szCs w:val="18"/>
              </w:rPr>
              <w:t>                                          </w:t>
            </w:r>
            <w:r>
              <w:rPr>
                <w:rFonts w:ascii="仿宋_GB2312" w:eastAsia="仿宋_GB2312" w:hAnsi="Helvetica" w:hint="eastAsia"/>
                <w:color w:val="333333"/>
                <w:kern w:val="0"/>
                <w:sz w:val="18"/>
                <w:szCs w:val="18"/>
              </w:rPr>
              <w:t xml:space="preserve">                </w:t>
            </w:r>
          </w:p>
          <w:p w:rsidR="00EB66E8" w:rsidRDefault="00EB66E8">
            <w:pPr>
              <w:widowControl/>
              <w:snapToGrid w:val="0"/>
              <w:spacing w:line="375" w:lineRule="atLeast"/>
              <w:jc w:val="center"/>
              <w:rPr>
                <w:rFonts w:ascii="仿宋_GB2312" w:eastAsia="仿宋_GB2312" w:hAnsi="Helvetica"/>
                <w:color w:val="333333"/>
                <w:kern w:val="0"/>
                <w:sz w:val="18"/>
                <w:szCs w:val="18"/>
              </w:rPr>
            </w:pPr>
            <w:r>
              <w:rPr>
                <w:rFonts w:ascii="Helvetica" w:eastAsia="仿宋_GB2312" w:hAnsi="Helvetica" w:hint="eastAsia"/>
                <w:color w:val="333333"/>
                <w:kern w:val="0"/>
                <w:sz w:val="28"/>
                <w:szCs w:val="28"/>
              </w:rPr>
              <w:t>                             </w:t>
            </w:r>
            <w:r>
              <w:rPr>
                <w:rFonts w:ascii="仿宋_GB2312" w:eastAsia="仿宋_GB2312" w:hAnsi="Helvetica" w:hint="eastAsia"/>
                <w:color w:val="333333"/>
                <w:kern w:val="0"/>
                <w:sz w:val="28"/>
                <w:szCs w:val="28"/>
              </w:rPr>
              <w:t xml:space="preserve"> </w:t>
            </w:r>
            <w:r>
              <w:rPr>
                <w:rFonts w:ascii="仿宋_GB2312" w:eastAsia="仿宋_GB2312" w:hAnsi="Helvetica" w:cs="Helvetica" w:hint="eastAsia"/>
                <w:color w:val="333333"/>
                <w:kern w:val="0"/>
                <w:sz w:val="28"/>
                <w:szCs w:val="28"/>
              </w:rPr>
              <w:t>（盖</w:t>
            </w:r>
            <w:r>
              <w:rPr>
                <w:rFonts w:ascii="Helvetica" w:eastAsia="仿宋_GB2312" w:hAnsi="Helvetica" w:hint="eastAsia"/>
                <w:color w:val="333333"/>
                <w:kern w:val="0"/>
                <w:sz w:val="28"/>
                <w:szCs w:val="28"/>
              </w:rPr>
              <w:t>  </w:t>
            </w:r>
            <w:r>
              <w:rPr>
                <w:rFonts w:ascii="仿宋_GB2312" w:eastAsia="仿宋_GB2312" w:hAnsi="Helvetica" w:hint="eastAsia"/>
                <w:color w:val="333333"/>
                <w:kern w:val="0"/>
                <w:sz w:val="28"/>
                <w:szCs w:val="28"/>
              </w:rPr>
              <w:t xml:space="preserve"> </w:t>
            </w:r>
            <w:r>
              <w:rPr>
                <w:rFonts w:ascii="仿宋_GB2312" w:eastAsia="仿宋_GB2312" w:hAnsi="Helvetica" w:cs="Helvetica" w:hint="eastAsia"/>
                <w:color w:val="333333"/>
                <w:kern w:val="0"/>
                <w:sz w:val="28"/>
                <w:szCs w:val="28"/>
              </w:rPr>
              <w:t>章）</w:t>
            </w:r>
          </w:p>
        </w:tc>
      </w:tr>
    </w:tbl>
    <w:p w:rsidR="00EB66E8" w:rsidRDefault="00EB66E8">
      <w:pPr>
        <w:jc w:val="left"/>
        <w:rPr>
          <w:rFonts w:ascii="仿宋_GB2312" w:eastAsia="仿宋_GB2312" w:hAnsi="Helvetica" w:cs="Helvetica"/>
          <w:b/>
          <w:bCs/>
          <w:color w:val="333333"/>
          <w:kern w:val="0"/>
          <w:sz w:val="28"/>
          <w:szCs w:val="28"/>
        </w:rPr>
      </w:pPr>
      <w:r>
        <w:rPr>
          <w:rFonts w:ascii="仿宋_GB2312" w:eastAsia="仿宋_GB2312" w:hAnsi="Helvetica" w:cs="Helvetica" w:hint="eastAsia"/>
          <w:b/>
          <w:bCs/>
          <w:color w:val="333333"/>
          <w:kern w:val="0"/>
          <w:sz w:val="28"/>
          <w:szCs w:val="28"/>
        </w:rPr>
        <w:t>备注：</w:t>
      </w:r>
      <w:r w:rsidR="0033361F">
        <w:rPr>
          <w:rFonts w:ascii="仿宋_GB2312" w:eastAsia="仿宋_GB2312" w:hAnsi="Helvetica" w:cs="Helvetica" w:hint="eastAsia"/>
          <w:b/>
          <w:bCs/>
          <w:color w:val="333333"/>
          <w:kern w:val="0"/>
          <w:sz w:val="28"/>
          <w:szCs w:val="28"/>
        </w:rPr>
        <w:t>一人仅限推荐一个岗位</w:t>
      </w:r>
      <w:r>
        <w:rPr>
          <w:rFonts w:ascii="仿宋_GB2312" w:eastAsia="仿宋_GB2312" w:hAnsi="Helvetica" w:cs="Helvetica" w:hint="eastAsia"/>
          <w:b/>
          <w:bCs/>
          <w:color w:val="333333"/>
          <w:kern w:val="0"/>
          <w:sz w:val="28"/>
          <w:szCs w:val="28"/>
        </w:rPr>
        <w:t>，请在相应岗位后括号内打</w:t>
      </w:r>
      <w:r>
        <w:rPr>
          <w:rFonts w:ascii="仿宋_GB2312" w:eastAsia="仿宋_GB2312" w:hAnsi="Helvetica" w:cs="Helvetica"/>
          <w:b/>
          <w:bCs/>
          <w:color w:val="333333"/>
          <w:kern w:val="0"/>
          <w:sz w:val="28"/>
          <w:szCs w:val="28"/>
        </w:rPr>
        <w:t>“√”</w:t>
      </w:r>
      <w:r>
        <w:rPr>
          <w:rFonts w:ascii="仿宋_GB2312" w:eastAsia="仿宋_GB2312" w:hAnsi="Helvetica" w:cs="Helvetica" w:hint="eastAsia"/>
          <w:b/>
          <w:bCs/>
          <w:color w:val="333333"/>
          <w:kern w:val="0"/>
          <w:sz w:val="28"/>
          <w:szCs w:val="28"/>
        </w:rPr>
        <w:t>。</w:t>
      </w:r>
    </w:p>
    <w:sectPr w:rsidR="00EB66E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1689" w:rsidRDefault="00BB1689" w:rsidP="00D82FDA">
      <w:r>
        <w:separator/>
      </w:r>
    </w:p>
  </w:endnote>
  <w:endnote w:type="continuationSeparator" w:id="0">
    <w:p w:rsidR="00BB1689" w:rsidRDefault="00BB1689" w:rsidP="00D82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_GBK">
    <w:altName w:val="Arial Unicode MS"/>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微软雅黑"/>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1689" w:rsidRDefault="00BB1689" w:rsidP="00D82FDA">
      <w:r>
        <w:separator/>
      </w:r>
    </w:p>
  </w:footnote>
  <w:footnote w:type="continuationSeparator" w:id="0">
    <w:p w:rsidR="00BB1689" w:rsidRDefault="00BB1689" w:rsidP="00D82F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C5C0A"/>
    <w:rsid w:val="000E100F"/>
    <w:rsid w:val="000E3F14"/>
    <w:rsid w:val="00185DE4"/>
    <w:rsid w:val="001E152F"/>
    <w:rsid w:val="00247419"/>
    <w:rsid w:val="002D42DF"/>
    <w:rsid w:val="002D7D75"/>
    <w:rsid w:val="002F1BD4"/>
    <w:rsid w:val="002F39C4"/>
    <w:rsid w:val="00325961"/>
    <w:rsid w:val="00326162"/>
    <w:rsid w:val="0033361F"/>
    <w:rsid w:val="00354FF0"/>
    <w:rsid w:val="003876DC"/>
    <w:rsid w:val="003D612D"/>
    <w:rsid w:val="004A0B04"/>
    <w:rsid w:val="004F413D"/>
    <w:rsid w:val="00500DAB"/>
    <w:rsid w:val="00552992"/>
    <w:rsid w:val="005E4193"/>
    <w:rsid w:val="006338F6"/>
    <w:rsid w:val="007247AC"/>
    <w:rsid w:val="007436A5"/>
    <w:rsid w:val="007617AA"/>
    <w:rsid w:val="007935EB"/>
    <w:rsid w:val="008A00A5"/>
    <w:rsid w:val="009120D9"/>
    <w:rsid w:val="0097534F"/>
    <w:rsid w:val="009F6C95"/>
    <w:rsid w:val="00A25141"/>
    <w:rsid w:val="00A40467"/>
    <w:rsid w:val="00B17DF2"/>
    <w:rsid w:val="00B558C4"/>
    <w:rsid w:val="00B84017"/>
    <w:rsid w:val="00BB1689"/>
    <w:rsid w:val="00BB74C6"/>
    <w:rsid w:val="00BD0E6E"/>
    <w:rsid w:val="00C42BA9"/>
    <w:rsid w:val="00D15274"/>
    <w:rsid w:val="00D44B57"/>
    <w:rsid w:val="00D4665C"/>
    <w:rsid w:val="00D80CF0"/>
    <w:rsid w:val="00D82FDA"/>
    <w:rsid w:val="00DA1989"/>
    <w:rsid w:val="00DA5CBF"/>
    <w:rsid w:val="00DE3544"/>
    <w:rsid w:val="00DE77EB"/>
    <w:rsid w:val="00DF2533"/>
    <w:rsid w:val="00EB66E8"/>
    <w:rsid w:val="00F47032"/>
    <w:rsid w:val="00F5755F"/>
    <w:rsid w:val="00F85F57"/>
    <w:rsid w:val="00F943CC"/>
    <w:rsid w:val="00FD4FE9"/>
    <w:rsid w:val="2A3A6B51"/>
    <w:rsid w:val="7CA66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efaultImageDpi w14:val="0"/>
  <w15:chartTrackingRefBased/>
  <w15:docId w15:val="{007FC1AC-26F2-478F-B523-CF4F8838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rPr>
      <w:rFonts w:ascii="Times New Roman" w:eastAsia="宋体" w:hAnsi="Times New Roman" w:cs="Times New Roman"/>
    </w:rPr>
  </w:style>
  <w:style w:type="table" w:default="1" w:styleId="a1">
    <w:name w:val="Normal Table"/>
    <w:tblPr>
      <w:tblCellMar>
        <w:top w:w="0" w:type="dxa"/>
        <w:left w:w="108" w:type="dxa"/>
        <w:bottom w:w="0" w:type="dxa"/>
        <w:right w:w="108" w:type="dxa"/>
      </w:tblCellMar>
    </w:tblPr>
  </w:style>
  <w:style w:type="numbering" w:default="1" w:styleId="a2">
    <w:name w:val="No List"/>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Balloon Text"/>
    <w:basedOn w:val="a"/>
    <w:rPr>
      <w:sz w:val="18"/>
      <w:szCs w:val="18"/>
    </w:rPr>
  </w:style>
  <w:style w:type="paragraph" w:styleId="a6">
    <w:name w:val="列出段落"/>
    <w:basedOn w:val="a"/>
    <w:qFormat/>
    <w:pPr>
      <w:ind w:firstLineChars="200" w:firstLine="420"/>
    </w:pPr>
    <w:rPr>
      <w:rFonts w:ascii="Calibri" w:hAnsi="Calibri"/>
      <w:szCs w:val="22"/>
    </w:rPr>
  </w:style>
  <w:style w:type="paragraph" w:customStyle="1" w:styleId="Char">
    <w:name w:val="Char"/>
    <w:basedOn w:val="a"/>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293</Words>
  <Characters>1676</Characters>
  <Application>Microsoft Office Word</Application>
  <DocSecurity>0</DocSecurity>
  <PresentationFormat/>
  <Lines>13</Lines>
  <Paragraphs>3</Paragraphs>
  <ScaleCrop>false</ScaleCrop>
  <Company>微软中国</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昆明理工大学学生会关于补充竞聘中层干部拟任人选的公示</dc:title>
  <dc:subject/>
  <dc:creator>Administrator</dc:creator>
  <cp:keywords/>
  <cp:lastModifiedBy>尚 若冰</cp:lastModifiedBy>
  <cp:revision>2</cp:revision>
  <cp:lastPrinted>2019-09-03T01:16:00Z</cp:lastPrinted>
  <dcterms:created xsi:type="dcterms:W3CDTF">2022-03-05T03:45:00Z</dcterms:created>
  <dcterms:modified xsi:type="dcterms:W3CDTF">2022-03-05T03:45:00Z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