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1AE" w:rsidRDefault="00C531AE">
      <w:pPr>
        <w:pStyle w:val="1"/>
        <w:jc w:val="center"/>
        <w:rPr>
          <w:rFonts w:hint="eastAsia"/>
        </w:rPr>
      </w:pPr>
      <w:r>
        <w:rPr>
          <w:rFonts w:hint="eastAsia"/>
        </w:rPr>
        <w:t>关于管理与经济学院专业文化周系列之“海贼指南”活动通知</w:t>
      </w:r>
    </w:p>
    <w:p w:rsidR="00C531AE" w:rsidRDefault="00C531AE">
      <w:pPr>
        <w:ind w:firstLineChars="200" w:firstLine="560"/>
        <w:rPr>
          <w:rFonts w:hint="eastAsia"/>
          <w:color w:val="2B2B2B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</w:rPr>
        <w:t>管理与经济学院是一个培养综合型人才的学院，重在培养学生拓宽自己的知识面，多了解一些世界各地的事物。</w:t>
      </w:r>
      <w:r>
        <w:rPr>
          <w:rFonts w:hint="eastAsia"/>
          <w:sz w:val="28"/>
          <w:szCs w:val="28"/>
        </w:rPr>
        <w:t>为了让同学们更大限度上的认识到提高自身综合能力的重要性，同时营造一个良好的文化氛围，特举办</w:t>
      </w:r>
      <w:r>
        <w:rPr>
          <w:rFonts w:ascii="宋体" w:hAnsi="宋体" w:cs="宋体" w:hint="eastAsia"/>
          <w:sz w:val="28"/>
          <w:szCs w:val="28"/>
        </w:rPr>
        <w:t>“海贼指南”这一活动，希望大家能够踊跃参加，</w:t>
      </w:r>
      <w:r>
        <w:rPr>
          <w:rFonts w:hint="eastAsia"/>
          <w:sz w:val="28"/>
          <w:szCs w:val="28"/>
        </w:rPr>
        <w:t>为确保活动顺利进行，</w:t>
      </w:r>
      <w:r>
        <w:rPr>
          <w:rFonts w:hint="eastAsia"/>
          <w:color w:val="2B2B2B"/>
          <w:sz w:val="28"/>
          <w:szCs w:val="28"/>
          <w:shd w:val="clear" w:color="auto" w:fill="FFFFFF"/>
        </w:rPr>
        <w:t>现将具体的活动事宜通知如下：</w:t>
      </w:r>
    </w:p>
    <w:p w:rsidR="00C531AE" w:rsidRDefault="00C531AE">
      <w:pPr>
        <w:widowControl/>
        <w:numPr>
          <w:ilvl w:val="1"/>
          <w:numId w:val="1"/>
        </w:numPr>
        <w:spacing w:line="360" w:lineRule="auto"/>
        <w:jc w:val="left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活动主题</w:t>
      </w:r>
    </w:p>
    <w:p w:rsidR="00C531AE" w:rsidRDefault="00C531AE">
      <w:pPr>
        <w:widowControl/>
        <w:spacing w:line="360" w:lineRule="auto"/>
        <w:jc w:val="left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 w:val="28"/>
          <w:szCs w:val="28"/>
        </w:rPr>
        <w:t>“海贼指南”趣味专业知识问答</w:t>
      </w:r>
    </w:p>
    <w:p w:rsidR="00C531AE" w:rsidRDefault="00C531AE">
      <w:pPr>
        <w:widowControl/>
        <w:numPr>
          <w:ilvl w:val="1"/>
          <w:numId w:val="1"/>
        </w:numPr>
        <w:spacing w:line="360" w:lineRule="auto"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活动时间</w:t>
      </w:r>
    </w:p>
    <w:p w:rsidR="00C531AE" w:rsidRDefault="00C531AE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2014年4月2</w:t>
      </w:r>
      <w:r w:rsidR="007F2898">
        <w:rPr>
          <w:rFonts w:ascii="宋体" w:hAnsi="宋体" w:hint="eastAsia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>日</w:t>
      </w:r>
      <w:r w:rsidR="007F2898">
        <w:rPr>
          <w:rFonts w:ascii="宋体" w:hAnsi="宋体" w:hint="eastAsia"/>
          <w:sz w:val="28"/>
          <w:szCs w:val="28"/>
        </w:rPr>
        <w:t>晚上</w:t>
      </w:r>
      <w:r>
        <w:rPr>
          <w:rFonts w:ascii="宋体" w:hAnsi="宋体" w:hint="eastAsia"/>
          <w:sz w:val="28"/>
          <w:szCs w:val="28"/>
        </w:rPr>
        <w:t>19:00</w:t>
      </w:r>
    </w:p>
    <w:p w:rsidR="00C531AE" w:rsidRDefault="00C531AE">
      <w:pPr>
        <w:widowControl/>
        <w:numPr>
          <w:ilvl w:val="1"/>
          <w:numId w:val="1"/>
        </w:numPr>
        <w:spacing w:line="360" w:lineRule="auto"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活动地点</w:t>
      </w:r>
    </w:p>
    <w:p w:rsidR="00C531AE" w:rsidRDefault="00C531AE">
      <w:pPr>
        <w:spacing w:line="360" w:lineRule="auto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管经院憬园6122活动室</w:t>
      </w:r>
    </w:p>
    <w:p w:rsidR="00C531AE" w:rsidRDefault="00C531AE">
      <w:pPr>
        <w:widowControl/>
        <w:numPr>
          <w:ilvl w:val="1"/>
          <w:numId w:val="1"/>
        </w:numPr>
        <w:spacing w:line="360" w:lineRule="auto"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活动对象</w:t>
      </w:r>
    </w:p>
    <w:p w:rsidR="00C531AE" w:rsidRDefault="00C531AE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12-13级国贸班全体学生</w:t>
      </w:r>
    </w:p>
    <w:p w:rsidR="00C531AE" w:rsidRDefault="00C531AE">
      <w:pPr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五、参赛方式：</w:t>
      </w:r>
    </w:p>
    <w:p w:rsidR="00C531AE" w:rsidRDefault="00C531AE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1、以小组形式参加，每组10</w:t>
      </w:r>
      <w:r w:rsidR="001F3CDE">
        <w:rPr>
          <w:rFonts w:ascii="宋体" w:hAnsi="宋体" w:hint="eastAsia"/>
          <w:sz w:val="28"/>
          <w:szCs w:val="28"/>
        </w:rPr>
        <w:t>名成员，要求每班推荐</w:t>
      </w:r>
      <w:r>
        <w:rPr>
          <w:rFonts w:ascii="宋体" w:hAnsi="宋体" w:hint="eastAsia"/>
          <w:sz w:val="28"/>
          <w:szCs w:val="28"/>
        </w:rPr>
        <w:t>两组参加。</w:t>
      </w:r>
    </w:p>
    <w:p w:rsidR="00C531AE" w:rsidRDefault="00C531A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2、参赛者要求：对经济</w:t>
      </w:r>
      <w:r w:rsidR="001F3CDE">
        <w:rPr>
          <w:rFonts w:ascii="宋体" w:hAnsi="宋体" w:hint="eastAsia"/>
          <w:sz w:val="28"/>
          <w:szCs w:val="28"/>
        </w:rPr>
        <w:t>、地理、文化、贸易</w:t>
      </w:r>
      <w:r>
        <w:rPr>
          <w:rFonts w:ascii="宋体" w:hAnsi="宋体" w:hint="eastAsia"/>
          <w:sz w:val="28"/>
          <w:szCs w:val="28"/>
        </w:rPr>
        <w:t>知识有兴趣，具备一定的国际贸易专业的</w:t>
      </w:r>
      <w:r>
        <w:rPr>
          <w:rFonts w:ascii="宋体" w:hAnsi="宋体"/>
          <w:sz w:val="28"/>
          <w:szCs w:val="28"/>
        </w:rPr>
        <w:t>知识和能力</w:t>
      </w:r>
      <w:r>
        <w:rPr>
          <w:rFonts w:ascii="宋体" w:hAnsi="宋体" w:hint="eastAsia"/>
          <w:sz w:val="28"/>
          <w:szCs w:val="28"/>
        </w:rPr>
        <w:t>，有团队协作意识</w:t>
      </w:r>
      <w:r>
        <w:rPr>
          <w:rFonts w:ascii="宋体" w:hAnsi="宋体"/>
          <w:sz w:val="28"/>
          <w:szCs w:val="28"/>
        </w:rPr>
        <w:t>。</w:t>
      </w:r>
    </w:p>
    <w:p w:rsidR="00C531AE" w:rsidRDefault="00C531AE">
      <w:pPr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六、报名方式： </w:t>
      </w:r>
    </w:p>
    <w:p w:rsidR="00C531AE" w:rsidRDefault="00C531AE" w:rsidP="006A0E4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参赛同学自行下载打印（附件）参赛表，根据参赛表填写文字说明，由班长将报名表于2014年4月2</w:t>
      </w:r>
      <w:r w:rsidR="007F2898"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日中午11：</w:t>
      </w:r>
      <w:r>
        <w:rPr>
          <w:rFonts w:ascii="宋体" w:hAnsi="宋体"/>
          <w:sz w:val="28"/>
          <w:szCs w:val="28"/>
        </w:rPr>
        <w:t>30—12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00交到</w:t>
      </w:r>
      <w:r>
        <w:rPr>
          <w:rFonts w:ascii="宋体" w:hAnsi="宋体" w:hint="eastAsia"/>
          <w:sz w:val="28"/>
          <w:szCs w:val="28"/>
        </w:rPr>
        <w:lastRenderedPageBreak/>
        <w:t>6</w:t>
      </w:r>
      <w:r>
        <w:rPr>
          <w:rFonts w:ascii="宋体" w:hAnsi="宋体"/>
          <w:sz w:val="28"/>
          <w:szCs w:val="28"/>
        </w:rPr>
        <w:t>108办公室。</w:t>
      </w:r>
    </w:p>
    <w:p w:rsidR="00C531AE" w:rsidRDefault="00C531AE">
      <w:pPr>
        <w:numPr>
          <w:ilvl w:val="0"/>
          <w:numId w:val="2"/>
        </w:numPr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活动安排</w:t>
      </w:r>
      <w:r w:rsidR="00B623EB">
        <w:rPr>
          <w:rFonts w:ascii="宋体" w:hAnsi="宋体" w:hint="eastAsia"/>
          <w:b/>
          <w:sz w:val="28"/>
          <w:szCs w:val="28"/>
        </w:rPr>
        <w:t>及评分方法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C531AE" w:rsidRDefault="00C531AE" w:rsidP="007F2898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本次比赛分为三个环节，</w:t>
      </w:r>
      <w:r>
        <w:rPr>
          <w:rFonts w:ascii="宋体" w:hAnsi="宋体" w:cs="宋体" w:hint="eastAsia"/>
          <w:sz w:val="28"/>
          <w:szCs w:val="28"/>
        </w:rPr>
        <w:t>比赛开始前，由各组选出本组组长，并商议出小组名称，组长将参加比赛中的演讲环节</w:t>
      </w:r>
      <w:r>
        <w:rPr>
          <w:rFonts w:ascii="宋体" w:hAnsi="宋体" w:hint="eastAsia"/>
          <w:sz w:val="28"/>
          <w:szCs w:val="28"/>
        </w:rPr>
        <w:t>：</w:t>
      </w:r>
    </w:p>
    <w:p w:rsidR="00C531AE" w:rsidRDefault="00C531AE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="001F3CDE">
        <w:rPr>
          <w:rFonts w:ascii="宋体" w:hAnsi="宋体" w:cs="宋体" w:hint="eastAsia"/>
          <w:sz w:val="28"/>
          <w:szCs w:val="28"/>
        </w:rPr>
        <w:t>第一环节（答题环节）：知识问答</w:t>
      </w:r>
    </w:p>
    <w:p w:rsidR="00F865CC" w:rsidRDefault="00C531AE" w:rsidP="007F2898">
      <w:pPr>
        <w:spacing w:line="360" w:lineRule="auto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由各个小组</w:t>
      </w:r>
      <w:r w:rsidR="00F865CC">
        <w:rPr>
          <w:rFonts w:ascii="宋体" w:hAnsi="宋体" w:cs="宋体" w:hint="eastAsia"/>
          <w:sz w:val="28"/>
          <w:szCs w:val="28"/>
        </w:rPr>
        <w:t>成员</w:t>
      </w:r>
      <w:r w:rsidR="001F3CDE">
        <w:rPr>
          <w:rFonts w:ascii="宋体" w:hAnsi="宋体" w:cs="宋体" w:hint="eastAsia"/>
          <w:sz w:val="28"/>
          <w:szCs w:val="28"/>
        </w:rPr>
        <w:t>轮流</w:t>
      </w:r>
      <w:r>
        <w:rPr>
          <w:rFonts w:ascii="宋体" w:hAnsi="宋体" w:cs="宋体" w:hint="eastAsia"/>
          <w:sz w:val="28"/>
          <w:szCs w:val="28"/>
        </w:rPr>
        <w:t>依次回答一个问题，每个问题限时30秒，共20个问题</w:t>
      </w:r>
      <w:r w:rsidR="001F3CDE">
        <w:rPr>
          <w:rFonts w:ascii="宋体" w:hAnsi="宋体" w:cs="宋体" w:hint="eastAsia"/>
          <w:sz w:val="28"/>
          <w:szCs w:val="28"/>
        </w:rPr>
        <w:t>（</w:t>
      </w:r>
      <w:r w:rsidR="00F865CC">
        <w:rPr>
          <w:rFonts w:ascii="宋体" w:hAnsi="宋体" w:cs="宋体" w:hint="eastAsia"/>
          <w:sz w:val="28"/>
          <w:szCs w:val="28"/>
        </w:rPr>
        <w:t>即每</w:t>
      </w:r>
      <w:r w:rsidR="001F3CDE">
        <w:rPr>
          <w:rFonts w:ascii="宋体" w:hAnsi="宋体" w:cs="宋体" w:hint="eastAsia"/>
          <w:sz w:val="28"/>
          <w:szCs w:val="28"/>
        </w:rPr>
        <w:t>人回答2个问题）</w:t>
      </w:r>
      <w:r>
        <w:rPr>
          <w:rFonts w:ascii="宋体" w:hAnsi="宋体" w:cs="宋体" w:hint="eastAsia"/>
          <w:sz w:val="28"/>
          <w:szCs w:val="28"/>
        </w:rPr>
        <w:t>，每回答正确一个问题可获得5</w:t>
      </w:r>
      <w:r w:rsidR="00F865CC">
        <w:rPr>
          <w:rFonts w:ascii="宋体" w:hAnsi="宋体" w:cs="宋体" w:hint="eastAsia"/>
          <w:sz w:val="28"/>
          <w:szCs w:val="28"/>
        </w:rPr>
        <w:t>分积分，</w:t>
      </w:r>
      <w:r w:rsidR="001F3CDE">
        <w:rPr>
          <w:rFonts w:ascii="宋体" w:hAnsi="宋体" w:cs="宋体" w:hint="eastAsia"/>
          <w:sz w:val="28"/>
          <w:szCs w:val="28"/>
        </w:rPr>
        <w:t>回答正确题目的同时，可获得下一</w:t>
      </w:r>
      <w:r w:rsidR="00F865CC">
        <w:rPr>
          <w:rFonts w:ascii="宋体" w:hAnsi="宋体" w:cs="宋体" w:hint="eastAsia"/>
          <w:sz w:val="28"/>
          <w:szCs w:val="28"/>
        </w:rPr>
        <w:t>环节经济组织介绍演说的字母提示（注：根据字母提示，推测出下一环节经济组织的名称）</w:t>
      </w:r>
    </w:p>
    <w:p w:rsidR="00F865CC" w:rsidRDefault="00C531AE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2.第二环节（演说环节</w:t>
      </w:r>
      <w:r w:rsidR="00F865CC">
        <w:rPr>
          <w:rFonts w:ascii="宋体" w:hAnsi="宋体" w:cs="宋体" w:hint="eastAsia"/>
          <w:sz w:val="28"/>
          <w:szCs w:val="28"/>
        </w:rPr>
        <w:t>）：经济组织介绍演说</w:t>
      </w:r>
    </w:p>
    <w:p w:rsidR="00C541D3" w:rsidRDefault="00C531AE" w:rsidP="009E0996">
      <w:pPr>
        <w:spacing w:line="360" w:lineRule="auto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按第一环节累计得分从高到低顺序演说</w:t>
      </w:r>
      <w:r w:rsidR="00F865CC">
        <w:rPr>
          <w:rFonts w:ascii="宋体" w:hAnsi="宋体" w:cs="宋体" w:hint="eastAsia"/>
          <w:sz w:val="28"/>
          <w:szCs w:val="28"/>
        </w:rPr>
        <w:t>，根据</w:t>
      </w:r>
      <w:r>
        <w:rPr>
          <w:rFonts w:ascii="宋体" w:hAnsi="宋体" w:cs="宋体" w:hint="eastAsia"/>
          <w:sz w:val="28"/>
          <w:szCs w:val="28"/>
        </w:rPr>
        <w:t>第一环节回答问题所获得的</w:t>
      </w:r>
      <w:r w:rsidR="00F865CC">
        <w:rPr>
          <w:rFonts w:ascii="宋体" w:hAnsi="宋体" w:cs="宋体" w:hint="eastAsia"/>
          <w:sz w:val="28"/>
          <w:szCs w:val="28"/>
        </w:rPr>
        <w:t>字母</w:t>
      </w:r>
      <w:r>
        <w:rPr>
          <w:rFonts w:ascii="宋体" w:hAnsi="宋体" w:cs="宋体" w:hint="eastAsia"/>
          <w:sz w:val="28"/>
          <w:szCs w:val="28"/>
        </w:rPr>
        <w:t>提示，推测出该经济组织</w:t>
      </w:r>
      <w:r w:rsidR="00F865CC">
        <w:rPr>
          <w:rFonts w:ascii="宋体" w:hAnsi="宋体" w:cs="宋体" w:hint="eastAsia"/>
          <w:sz w:val="28"/>
          <w:szCs w:val="28"/>
        </w:rPr>
        <w:t>的名称</w:t>
      </w:r>
      <w:r>
        <w:rPr>
          <w:rFonts w:ascii="宋体" w:hAnsi="宋体" w:cs="宋体" w:hint="eastAsia"/>
          <w:sz w:val="28"/>
          <w:szCs w:val="28"/>
        </w:rPr>
        <w:t>，以此来围绕该经济组织职能和相关经济问题进行演说，</w:t>
      </w:r>
      <w:r w:rsidR="00F865CC">
        <w:rPr>
          <w:rFonts w:ascii="宋体" w:hAnsi="宋体" w:cs="宋体" w:hint="eastAsia"/>
          <w:sz w:val="28"/>
          <w:szCs w:val="28"/>
        </w:rPr>
        <w:t>演说限时3分钟，</w:t>
      </w:r>
      <w:r>
        <w:rPr>
          <w:rFonts w:ascii="宋体" w:hAnsi="宋体" w:cs="宋体" w:hint="eastAsia"/>
          <w:sz w:val="28"/>
          <w:szCs w:val="28"/>
        </w:rPr>
        <w:t>总分为15分</w:t>
      </w:r>
    </w:p>
    <w:p w:rsidR="00C541D3" w:rsidRDefault="00C541D3" w:rsidP="009E0996">
      <w:pPr>
        <w:spacing w:line="360" w:lineRule="auto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第二环节评分标准为：</w:t>
      </w:r>
    </w:p>
    <w:p w:rsidR="00C541D3" w:rsidRDefault="00C541D3" w:rsidP="00C541D3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（1）根据第一环节提示猜测经济组织答案正确得5分</w:t>
      </w:r>
    </w:p>
    <w:p w:rsidR="00C531AE" w:rsidRDefault="00C541D3" w:rsidP="00C541D3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</w:t>
      </w:r>
      <w:r w:rsidR="00FB7F2E">
        <w:rPr>
          <w:rFonts w:ascii="宋体" w:hAnsi="宋体" w:cs="宋体" w:hint="eastAsia"/>
          <w:sz w:val="28"/>
          <w:szCs w:val="28"/>
        </w:rPr>
        <w:t>由评委老师根据演说的现场反应能力，以及演说表现情况，评分，</w:t>
      </w:r>
      <w:r>
        <w:rPr>
          <w:rFonts w:ascii="宋体" w:hAnsi="宋体" w:cs="宋体" w:hint="eastAsia"/>
          <w:sz w:val="28"/>
          <w:szCs w:val="28"/>
        </w:rPr>
        <w:t>得分在5～10分</w:t>
      </w:r>
      <w:r w:rsidR="00C531AE"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（注：起评分为5分）</w:t>
      </w:r>
    </w:p>
    <w:p w:rsidR="00C531AE" w:rsidRDefault="007F2898" w:rsidP="00B623EB">
      <w:pPr>
        <w:spacing w:line="360" w:lineRule="auto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根据两个环节</w:t>
      </w:r>
      <w:r w:rsidR="00B623EB">
        <w:rPr>
          <w:rFonts w:ascii="宋体" w:hAnsi="宋体" w:cs="宋体" w:hint="eastAsia"/>
          <w:sz w:val="28"/>
          <w:szCs w:val="28"/>
        </w:rPr>
        <w:t>得分累计计算出最后的得分，为最终比赛成绩。</w:t>
      </w:r>
    </w:p>
    <w:p w:rsidR="00C531AE" w:rsidRPr="00C541D3" w:rsidRDefault="00C541D3">
      <w:pPr>
        <w:spacing w:line="360" w:lineRule="auto"/>
        <w:rPr>
          <w:rFonts w:ascii="宋体" w:hAnsi="宋体" w:cs="宋体" w:hint="eastAsia"/>
          <w:b/>
          <w:sz w:val="28"/>
          <w:szCs w:val="28"/>
        </w:rPr>
      </w:pPr>
      <w:r w:rsidRPr="00C541D3">
        <w:rPr>
          <w:rFonts w:ascii="宋体" w:hAnsi="宋体" w:cs="宋体" w:hint="eastAsia"/>
          <w:b/>
          <w:sz w:val="28"/>
          <w:szCs w:val="28"/>
        </w:rPr>
        <w:t>八．评委组成</w:t>
      </w:r>
      <w:r>
        <w:rPr>
          <w:rFonts w:ascii="宋体" w:hAnsi="宋体" w:cs="宋体" w:hint="eastAsia"/>
          <w:b/>
          <w:sz w:val="28"/>
          <w:szCs w:val="28"/>
        </w:rPr>
        <w:t>：</w:t>
      </w:r>
    </w:p>
    <w:p w:rsidR="00C541D3" w:rsidRDefault="00C541D3" w:rsidP="007F2898">
      <w:pPr>
        <w:spacing w:line="360" w:lineRule="auto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该活动评委由</w:t>
      </w:r>
      <w:r w:rsidR="007F2898"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名学生以及两名老师组成，学生评委为12级和13级国贸班</w:t>
      </w:r>
      <w:r w:rsidR="007F2898">
        <w:rPr>
          <w:rFonts w:ascii="宋体" w:hAnsi="宋体" w:cs="宋体" w:hint="eastAsia"/>
          <w:sz w:val="28"/>
          <w:szCs w:val="28"/>
        </w:rPr>
        <w:t>未参赛同学中选取各一人、团委学生会干部中选取1人</w:t>
      </w:r>
      <w:r>
        <w:rPr>
          <w:rFonts w:ascii="宋体" w:hAnsi="宋体" w:cs="宋体" w:hint="eastAsia"/>
          <w:sz w:val="28"/>
          <w:szCs w:val="28"/>
        </w:rPr>
        <w:t>组成</w:t>
      </w:r>
      <w:r w:rsidR="007F2898">
        <w:rPr>
          <w:rFonts w:ascii="宋体" w:hAnsi="宋体" w:cs="宋体" w:hint="eastAsia"/>
          <w:sz w:val="28"/>
          <w:szCs w:val="28"/>
        </w:rPr>
        <w:t>。</w:t>
      </w:r>
    </w:p>
    <w:p w:rsidR="00C531AE" w:rsidRDefault="00C531AE">
      <w:pPr>
        <w:spacing w:line="360" w:lineRule="auto"/>
        <w:ind w:right="1124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lastRenderedPageBreak/>
        <w:t>九</w:t>
      </w:r>
      <w:r>
        <w:rPr>
          <w:rFonts w:ascii="宋体" w:hAnsi="宋体" w:hint="eastAsia"/>
          <w:b/>
          <w:sz w:val="28"/>
          <w:szCs w:val="28"/>
        </w:rPr>
        <w:t>、奖项设置：</w:t>
      </w:r>
    </w:p>
    <w:p w:rsidR="00C531AE" w:rsidRDefault="00C531AE">
      <w:pPr>
        <w:spacing w:line="360" w:lineRule="auto"/>
        <w:ind w:right="112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一等奖</w:t>
      </w:r>
      <w:r w:rsidR="00B623EB">
        <w:rPr>
          <w:rFonts w:ascii="宋体" w:hAnsi="宋体" w:hint="eastAsia"/>
          <w:sz w:val="28"/>
          <w:szCs w:val="28"/>
        </w:rPr>
        <w:t>1名</w:t>
      </w:r>
      <w:r>
        <w:rPr>
          <w:rFonts w:ascii="宋体" w:hAnsi="宋体" w:hint="eastAsia"/>
          <w:sz w:val="28"/>
          <w:szCs w:val="28"/>
        </w:rPr>
        <w:t>——</w:t>
      </w:r>
      <w:r>
        <w:rPr>
          <w:rFonts w:ascii="宋体" w:hAnsi="宋体"/>
          <w:sz w:val="28"/>
          <w:szCs w:val="28"/>
        </w:rPr>
        <w:t>奖状</w:t>
      </w:r>
      <w:r>
        <w:rPr>
          <w:rFonts w:ascii="宋体" w:hAnsi="宋体" w:hint="eastAsia"/>
          <w:sz w:val="28"/>
          <w:szCs w:val="28"/>
        </w:rPr>
        <w:t>以及精美</w:t>
      </w:r>
      <w:r>
        <w:rPr>
          <w:rFonts w:ascii="宋体" w:hAnsi="宋体"/>
          <w:sz w:val="28"/>
          <w:szCs w:val="28"/>
        </w:rPr>
        <w:t>奖品</w:t>
      </w:r>
    </w:p>
    <w:p w:rsidR="00C531AE" w:rsidRDefault="00C531AE">
      <w:pPr>
        <w:spacing w:line="360" w:lineRule="auto"/>
        <w:ind w:right="1124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二等奖</w:t>
      </w:r>
      <w:r w:rsidR="00B623EB">
        <w:rPr>
          <w:rFonts w:ascii="宋体" w:hAnsi="宋体" w:hint="eastAsia"/>
          <w:sz w:val="28"/>
          <w:szCs w:val="28"/>
        </w:rPr>
        <w:t>1名</w:t>
      </w:r>
      <w:r>
        <w:rPr>
          <w:rFonts w:ascii="宋体" w:hAnsi="宋体" w:hint="eastAsia"/>
          <w:sz w:val="28"/>
          <w:szCs w:val="28"/>
        </w:rPr>
        <w:t>——奖状以及精美奖品</w:t>
      </w:r>
    </w:p>
    <w:p w:rsidR="00C531AE" w:rsidRDefault="00C531AE">
      <w:pPr>
        <w:spacing w:line="360" w:lineRule="auto"/>
        <w:ind w:right="1124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三等奖</w:t>
      </w:r>
      <w:r w:rsidR="00B623EB">
        <w:rPr>
          <w:rFonts w:ascii="宋体" w:hAnsi="宋体" w:hint="eastAsia"/>
          <w:sz w:val="28"/>
          <w:szCs w:val="28"/>
        </w:rPr>
        <w:t>2名</w:t>
      </w:r>
      <w:r>
        <w:rPr>
          <w:rFonts w:ascii="宋体" w:hAnsi="宋体" w:hint="eastAsia"/>
          <w:sz w:val="28"/>
          <w:szCs w:val="28"/>
        </w:rPr>
        <w:t>——奖状以及精美奖品</w:t>
      </w:r>
    </w:p>
    <w:p w:rsidR="00C531AE" w:rsidRDefault="00C531AE">
      <w:pPr>
        <w:spacing w:line="360" w:lineRule="auto"/>
        <w:ind w:right="1124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十、</w:t>
      </w:r>
      <w:r>
        <w:rPr>
          <w:rFonts w:ascii="宋体" w:hAnsi="宋体" w:hint="eastAsia"/>
          <w:b/>
          <w:sz w:val="28"/>
          <w:szCs w:val="28"/>
        </w:rPr>
        <w:t>活动负责人联系方式：</w:t>
      </w:r>
    </w:p>
    <w:p w:rsidR="00C531AE" w:rsidRDefault="00C531AE">
      <w:pPr>
        <w:spacing w:line="360" w:lineRule="auto"/>
        <w:ind w:right="1124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李卓瑾：18908747107</w:t>
      </w:r>
    </w:p>
    <w:p w:rsidR="00C531AE" w:rsidRDefault="00C531AE">
      <w:pPr>
        <w:spacing w:line="360" w:lineRule="auto"/>
        <w:ind w:right="1124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肖瑞晨：18314473485</w:t>
      </w:r>
    </w:p>
    <w:p w:rsidR="00C531AE" w:rsidRDefault="00C531AE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注：未尽事宜，另行通知。</w:t>
      </w:r>
    </w:p>
    <w:p w:rsidR="00C531AE" w:rsidRDefault="00C531AE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C531AE" w:rsidRDefault="00C531AE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C531AE" w:rsidRDefault="00C531AE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C531AE" w:rsidRDefault="00C531AE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C531AE" w:rsidRDefault="00C531AE">
      <w:pPr>
        <w:spacing w:line="360" w:lineRule="auto"/>
        <w:ind w:right="1124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</w:t>
      </w:r>
      <w:r>
        <w:rPr>
          <w:rFonts w:ascii="宋体" w:hAnsi="宋体" w:hint="eastAsia"/>
          <w:b/>
          <w:sz w:val="28"/>
          <w:szCs w:val="28"/>
        </w:rPr>
        <w:t>共青团管理与经济学院委员会</w:t>
      </w:r>
    </w:p>
    <w:p w:rsidR="00C531AE" w:rsidRDefault="00C531AE">
      <w:pPr>
        <w:spacing w:line="360" w:lineRule="auto"/>
        <w:ind w:right="1124"/>
        <w:jc w:val="center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                     管理与经济学院团委学生会</w:t>
      </w:r>
    </w:p>
    <w:p w:rsidR="00C531AE" w:rsidRDefault="00C531AE">
      <w:pPr>
        <w:spacing w:line="360" w:lineRule="auto"/>
        <w:ind w:right="1120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201４年４月18日</w:t>
      </w:r>
    </w:p>
    <w:p w:rsidR="00C531AE" w:rsidRDefault="00C531AE">
      <w:pPr>
        <w:rPr>
          <w:rFonts w:hint="eastAsia"/>
          <w:b/>
          <w:bCs/>
          <w:sz w:val="18"/>
          <w:szCs w:val="18"/>
        </w:rPr>
      </w:pPr>
    </w:p>
    <w:p w:rsidR="00C531AE" w:rsidRDefault="00C531AE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B623EB" w:rsidRDefault="00B623EB">
      <w:pPr>
        <w:rPr>
          <w:rFonts w:hint="eastAsia"/>
          <w:b/>
          <w:bCs/>
          <w:sz w:val="18"/>
          <w:szCs w:val="18"/>
        </w:rPr>
      </w:pPr>
    </w:p>
    <w:p w:rsidR="00C531AE" w:rsidRDefault="00C531AE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附件：</w:t>
      </w:r>
    </w:p>
    <w:p w:rsidR="00C531AE" w:rsidRDefault="00C531AE">
      <w:pPr>
        <w:pStyle w:val="3"/>
        <w:jc w:val="center"/>
        <w:rPr>
          <w:rFonts w:hint="eastAsia"/>
        </w:rPr>
      </w:pPr>
      <w:r>
        <w:rPr>
          <w:rFonts w:hint="eastAsia"/>
        </w:rPr>
        <w:t>管理与经济学院“海贼指南”活动参赛报名表</w:t>
      </w:r>
    </w:p>
    <w:tbl>
      <w:tblPr>
        <w:tblpPr w:leftFromText="180" w:rightFromText="180" w:vertAnchor="text" w:horzAnchor="margin" w:tblpY="13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7"/>
        <w:gridCol w:w="1451"/>
        <w:gridCol w:w="1586"/>
        <w:gridCol w:w="1981"/>
        <w:gridCol w:w="2185"/>
      </w:tblGrid>
      <w:tr w:rsidR="00C531AE">
        <w:trPr>
          <w:trHeight w:val="538"/>
        </w:trPr>
        <w:tc>
          <w:tcPr>
            <w:tcW w:w="1537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小组序号</w:t>
            </w:r>
          </w:p>
        </w:tc>
        <w:tc>
          <w:tcPr>
            <w:tcW w:w="145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586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98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185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联系方式</w:t>
            </w:r>
          </w:p>
        </w:tc>
      </w:tr>
      <w:tr w:rsidR="00C531AE">
        <w:trPr>
          <w:trHeight w:val="1018"/>
        </w:trPr>
        <w:tc>
          <w:tcPr>
            <w:tcW w:w="1537" w:type="dxa"/>
            <w:vMerge w:val="restart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5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586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98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185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C531AE">
        <w:trPr>
          <w:trHeight w:val="1018"/>
        </w:trPr>
        <w:tc>
          <w:tcPr>
            <w:tcW w:w="1537" w:type="dxa"/>
            <w:vMerge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5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586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98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185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C531AE">
        <w:trPr>
          <w:trHeight w:val="1018"/>
        </w:trPr>
        <w:tc>
          <w:tcPr>
            <w:tcW w:w="1537" w:type="dxa"/>
            <w:vMerge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5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586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98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185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C531AE">
        <w:trPr>
          <w:trHeight w:val="1018"/>
        </w:trPr>
        <w:tc>
          <w:tcPr>
            <w:tcW w:w="1537" w:type="dxa"/>
            <w:vMerge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5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586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98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185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C531AE">
        <w:trPr>
          <w:trHeight w:val="1018"/>
        </w:trPr>
        <w:tc>
          <w:tcPr>
            <w:tcW w:w="1537" w:type="dxa"/>
            <w:vMerge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5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586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98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185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C531AE">
        <w:trPr>
          <w:trHeight w:val="1018"/>
        </w:trPr>
        <w:tc>
          <w:tcPr>
            <w:tcW w:w="1537" w:type="dxa"/>
            <w:vMerge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5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586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98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185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C531AE">
        <w:trPr>
          <w:trHeight w:val="1018"/>
        </w:trPr>
        <w:tc>
          <w:tcPr>
            <w:tcW w:w="1537" w:type="dxa"/>
            <w:vMerge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5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586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98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185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C531AE">
        <w:trPr>
          <w:trHeight w:val="1018"/>
        </w:trPr>
        <w:tc>
          <w:tcPr>
            <w:tcW w:w="1537" w:type="dxa"/>
            <w:vMerge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5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586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98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185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C531AE">
        <w:trPr>
          <w:trHeight w:val="1018"/>
        </w:trPr>
        <w:tc>
          <w:tcPr>
            <w:tcW w:w="1537" w:type="dxa"/>
            <w:vMerge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5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586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98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185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C531AE">
        <w:trPr>
          <w:trHeight w:val="1075"/>
        </w:trPr>
        <w:tc>
          <w:tcPr>
            <w:tcW w:w="1537" w:type="dxa"/>
            <w:vMerge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5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586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981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185" w:type="dxa"/>
          </w:tcPr>
          <w:p w:rsidR="00C531AE" w:rsidRDefault="00C531AE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</w:tbl>
    <w:p w:rsidR="00C531AE" w:rsidRDefault="00C531A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注：每个小组选取一位小组长，并在其后面标注其为负责人</w:t>
      </w:r>
    </w:p>
    <w:p w:rsidR="00C531AE" w:rsidRDefault="00C531AE">
      <w:pPr>
        <w:rPr>
          <w:rFonts w:ascii="宋体" w:hAnsi="宋体" w:cs="宋体"/>
          <w:szCs w:val="21"/>
        </w:rPr>
      </w:pPr>
      <w:r>
        <w:rPr>
          <w:rFonts w:hint="eastAsia"/>
          <w:b/>
          <w:bCs/>
          <w:sz w:val="40"/>
          <w:szCs w:val="36"/>
        </w:rPr>
        <w:t xml:space="preserve">                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管理与经济学院团委学生会</w:t>
      </w:r>
    </w:p>
    <w:sectPr w:rsidR="00C531A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128B" w:rsidRDefault="00FB128B" w:rsidP="001F3CDE">
      <w:r>
        <w:separator/>
      </w:r>
    </w:p>
  </w:endnote>
  <w:endnote w:type="continuationSeparator" w:id="0">
    <w:p w:rsidR="00FB128B" w:rsidRDefault="00FB128B" w:rsidP="001F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128B" w:rsidRDefault="00FB128B" w:rsidP="001F3CDE">
      <w:r>
        <w:separator/>
      </w:r>
    </w:p>
  </w:footnote>
  <w:footnote w:type="continuationSeparator" w:id="0">
    <w:p w:rsidR="00FB128B" w:rsidRDefault="00FB128B" w:rsidP="001F3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0BB58"/>
    <w:multiLevelType w:val="singleLevel"/>
    <w:tmpl w:val="5350BB58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5350BB74"/>
    <w:multiLevelType w:val="singleLevel"/>
    <w:tmpl w:val="5350BB74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6CCB69C2"/>
    <w:multiLevelType w:val="multilevel"/>
    <w:tmpl w:val="6CCB69C2"/>
    <w:lvl w:ilvl="0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F3CDE"/>
    <w:rsid w:val="00472EBC"/>
    <w:rsid w:val="006A0E4F"/>
    <w:rsid w:val="007B5B50"/>
    <w:rsid w:val="007F2898"/>
    <w:rsid w:val="009E0996"/>
    <w:rsid w:val="00B623EB"/>
    <w:rsid w:val="00C531AE"/>
    <w:rsid w:val="00C541D3"/>
    <w:rsid w:val="00DC2409"/>
    <w:rsid w:val="00F865CC"/>
    <w:rsid w:val="00FB128B"/>
    <w:rsid w:val="00FB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CA3A4F9-B909-48FD-A130-34DC6953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日期 Char"/>
    <w:link w:val="a3"/>
    <w:uiPriority w:val="99"/>
    <w:semiHidden/>
    <w:rPr>
      <w:kern w:val="2"/>
      <w:sz w:val="21"/>
      <w:szCs w:val="22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1Char">
    <w:name w:val="标题 1 Char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列出段落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1F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1F3CDE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F3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1F3C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微软中国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管理与经济学院“海贼指南”活动通知</dc:title>
  <dc:subject/>
  <dc:creator>微软用户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