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62D" w:rsidRDefault="0079662D" w:rsidP="0079662D">
      <w:pPr>
        <w:widowControl/>
        <w:rPr>
          <w:rFonts w:ascii="仿宋_GB2312" w:eastAsia="仿宋_GB2312" w:hint="eastAsia"/>
          <w:kern w:val="0"/>
          <w:sz w:val="28"/>
          <w:szCs w:val="28"/>
        </w:rPr>
      </w:pPr>
      <w:r>
        <w:rPr>
          <w:rFonts w:ascii="仿宋_GB2312" w:eastAsia="仿宋_GB2312" w:hint="eastAsia"/>
          <w:kern w:val="0"/>
          <w:sz w:val="28"/>
          <w:szCs w:val="28"/>
        </w:rPr>
        <w:t>各班级：</w:t>
      </w:r>
      <w:r>
        <w:rPr>
          <w:rFonts w:ascii="仿宋_GB2312" w:eastAsia="仿宋_GB2312" w:hint="eastAsia"/>
          <w:kern w:val="0"/>
          <w:sz w:val="28"/>
          <w:szCs w:val="28"/>
        </w:rPr>
        <w:tab/>
      </w:r>
    </w:p>
    <w:p w:rsidR="0079662D" w:rsidRDefault="0079662D" w:rsidP="0079662D">
      <w:pPr>
        <w:widowControl/>
        <w:wordWrap w:val="0"/>
        <w:spacing w:line="560" w:lineRule="atLeast"/>
        <w:ind w:firstLine="644"/>
        <w:jc w:val="left"/>
        <w:rPr>
          <w:rFonts w:ascii="仿宋_GB2312" w:eastAsia="仿宋_GB2312" w:hAnsi="宋体" w:cs="宋体" w:hint="eastAsia"/>
          <w:kern w:val="0"/>
          <w:sz w:val="28"/>
          <w:szCs w:val="28"/>
        </w:rPr>
      </w:pPr>
      <w:r>
        <w:rPr>
          <w:rFonts w:ascii="仿宋_GB2312" w:eastAsia="仿宋_GB2312" w:hAnsi="宋体" w:cs="宋体" w:hint="eastAsia"/>
          <w:kern w:val="0"/>
          <w:sz w:val="28"/>
          <w:szCs w:val="28"/>
        </w:rPr>
        <w:t>根据《教育部关于印发〈全国普通高等学校推荐优秀应届本科毕业生免试攻读硕士学位研究生工作管理办法（试行）〉的通知》（教学〔2006〕14号）及昆理工大校教字〔2010〕34号文件精神，学校组织开展免试攻读硕士研究生的推荐选拔工作。今年，我校推免生推荐选拔工作分两批进行，第一批进行特殊人才免试攻读硕士学位研究生的推荐选拔，第二批为普通学生免试攻读硕士学位研究生的推荐选拔。</w:t>
      </w:r>
    </w:p>
    <w:p w:rsidR="0079662D" w:rsidRDefault="0079662D" w:rsidP="0079662D">
      <w:pPr>
        <w:widowControl/>
        <w:wordWrap w:val="0"/>
        <w:spacing w:line="560" w:lineRule="atLeast"/>
        <w:ind w:firstLine="644"/>
        <w:jc w:val="left"/>
        <w:rPr>
          <w:rFonts w:ascii="仿宋_GB2312" w:eastAsia="仿宋_GB2312" w:hAnsi="宋体" w:cs="宋体" w:hint="eastAsia"/>
          <w:kern w:val="0"/>
          <w:sz w:val="28"/>
          <w:szCs w:val="28"/>
        </w:rPr>
      </w:pPr>
      <w:r>
        <w:rPr>
          <w:rFonts w:ascii="仿宋_GB2312" w:eastAsia="仿宋_GB2312" w:hAnsi="宋体" w:cs="宋体" w:hint="eastAsia"/>
          <w:kern w:val="0"/>
          <w:sz w:val="28"/>
          <w:szCs w:val="28"/>
        </w:rPr>
        <w:t>首先组织的是特殊人才的推荐选拔工作</w:t>
      </w:r>
      <w:r>
        <w:rPr>
          <w:rFonts w:ascii="仿宋_GB2312" w:eastAsia="仿宋_GB2312" w:hAnsi="宋体" w:cs="宋体" w:hint="eastAsia"/>
          <w:color w:val="000000"/>
          <w:kern w:val="0"/>
          <w:sz w:val="28"/>
          <w:szCs w:val="28"/>
        </w:rPr>
        <w:t>，请满足申请条件的学生</w:t>
      </w:r>
      <w:r>
        <w:rPr>
          <w:rFonts w:ascii="仿宋_GB2312" w:eastAsia="仿宋_GB2312" w:hAnsi="宋体" w:cs="宋体" w:hint="eastAsia"/>
          <w:b/>
          <w:bCs/>
          <w:color w:val="000000"/>
          <w:kern w:val="0"/>
          <w:sz w:val="28"/>
          <w:szCs w:val="28"/>
        </w:rPr>
        <w:t>（</w:t>
      </w:r>
      <w:r>
        <w:rPr>
          <w:rFonts w:ascii="仿宋_GB2312" w:eastAsia="仿宋_GB2312" w:hAnsi="宋体" w:cs="宋体" w:hint="eastAsia"/>
          <w:b/>
          <w:bCs/>
          <w:kern w:val="0"/>
          <w:sz w:val="28"/>
          <w:szCs w:val="28"/>
        </w:rPr>
        <w:t>注：国防生或定向生，纳入学院推荐之前必须先经中国人民解放军昆明理工大学后备军官选拔培训工作办公室或定向单位同意，方可推荐。）</w:t>
      </w:r>
      <w:r>
        <w:rPr>
          <w:rFonts w:ascii="仿宋_GB2312" w:eastAsia="仿宋_GB2312" w:hAnsi="宋体" w:cs="宋体" w:hint="eastAsia"/>
          <w:color w:val="000000"/>
          <w:kern w:val="0"/>
          <w:sz w:val="28"/>
          <w:szCs w:val="28"/>
        </w:rPr>
        <w:t>，填写“昆明理工大学特殊人才推免生申请审批表”，并附科研、论文或获奖材料清单及材料原件和复印件，</w:t>
      </w:r>
      <w:r>
        <w:rPr>
          <w:rFonts w:ascii="仿宋_GB2312" w:eastAsia="仿宋_GB2312" w:hAnsi="宋体" w:cs="宋体" w:hint="eastAsia"/>
          <w:kern w:val="0"/>
          <w:sz w:val="28"/>
          <w:szCs w:val="28"/>
        </w:rPr>
        <w:t>于2012年</w:t>
      </w:r>
      <w:r w:rsidR="0094177C">
        <w:rPr>
          <w:rFonts w:ascii="仿宋_GB2312" w:eastAsia="仿宋_GB2312" w:hAnsi="宋体" w:cs="宋体" w:hint="eastAsia"/>
          <w:kern w:val="0"/>
          <w:sz w:val="28"/>
          <w:szCs w:val="28"/>
        </w:rPr>
        <w:t>8</w:t>
      </w:r>
      <w:r>
        <w:rPr>
          <w:rFonts w:ascii="仿宋_GB2312" w:eastAsia="仿宋_GB2312" w:hAnsi="宋体" w:cs="宋体" w:hint="eastAsia"/>
          <w:kern w:val="0"/>
          <w:sz w:val="28"/>
          <w:szCs w:val="28"/>
        </w:rPr>
        <w:t>月31日前提交学生工作办公室。</w:t>
      </w:r>
    </w:p>
    <w:p w:rsidR="0079662D" w:rsidRDefault="0079662D" w:rsidP="0079662D">
      <w:pPr>
        <w:widowControl/>
        <w:wordWrap w:val="0"/>
        <w:spacing w:line="560" w:lineRule="atLeast"/>
        <w:ind w:firstLine="644"/>
        <w:jc w:val="left"/>
        <w:rPr>
          <w:rFonts w:ascii="仿宋_GB2312" w:eastAsia="仿宋_GB2312" w:hAnsi="宋体" w:cs="宋体" w:hint="eastAsia"/>
          <w:kern w:val="0"/>
          <w:sz w:val="28"/>
          <w:szCs w:val="28"/>
        </w:rPr>
      </w:pPr>
    </w:p>
    <w:p w:rsidR="0079662D" w:rsidRDefault="0079662D" w:rsidP="0079662D">
      <w:pPr>
        <w:widowControl/>
        <w:wordWrap w:val="0"/>
        <w:spacing w:line="560" w:lineRule="atLeast"/>
        <w:ind w:firstLine="644"/>
        <w:jc w:val="left"/>
        <w:rPr>
          <w:rFonts w:ascii="仿宋_GB2312" w:eastAsia="仿宋_GB2312" w:hAnsi="宋体" w:cs="宋体" w:hint="eastAsia"/>
          <w:kern w:val="0"/>
          <w:sz w:val="28"/>
          <w:szCs w:val="28"/>
        </w:rPr>
      </w:pPr>
      <w:r>
        <w:rPr>
          <w:rFonts w:ascii="仿宋_GB2312" w:eastAsia="仿宋_GB2312" w:hAnsi="宋体" w:cs="宋体" w:hint="eastAsia"/>
          <w:kern w:val="0"/>
          <w:sz w:val="28"/>
          <w:szCs w:val="28"/>
        </w:rPr>
        <w:t>附件：</w:t>
      </w:r>
    </w:p>
    <w:p w:rsidR="0079662D" w:rsidRPr="0079662D" w:rsidRDefault="0079662D" w:rsidP="0079662D">
      <w:pPr>
        <w:widowControl/>
        <w:wordWrap w:val="0"/>
        <w:spacing w:line="560" w:lineRule="atLeast"/>
        <w:ind w:firstLine="644"/>
        <w:jc w:val="left"/>
        <w:rPr>
          <w:rFonts w:ascii="仿宋_GB2312" w:eastAsia="仿宋_GB2312" w:hAnsi="宋体" w:cs="宋体" w:hint="eastAsia"/>
          <w:kern w:val="0"/>
          <w:sz w:val="28"/>
          <w:szCs w:val="28"/>
        </w:rPr>
      </w:pPr>
      <w:r>
        <w:rPr>
          <w:rFonts w:ascii="仿宋_GB2312" w:eastAsia="仿宋_GB2312" w:hAnsi="宋体" w:cs="宋体" w:hint="eastAsia"/>
          <w:kern w:val="0"/>
          <w:sz w:val="28"/>
          <w:szCs w:val="28"/>
        </w:rPr>
        <w:t>1、</w:t>
      </w:r>
      <w:r w:rsidRPr="0079662D">
        <w:rPr>
          <w:rFonts w:ascii="仿宋_GB2312" w:eastAsia="仿宋_GB2312" w:hAnsi="宋体" w:cs="宋体" w:hint="eastAsia"/>
          <w:kern w:val="0"/>
          <w:sz w:val="28"/>
          <w:szCs w:val="28"/>
        </w:rPr>
        <w:t>管理与经济学院关于2012年推荐优秀应届本科毕业生免试攻读硕士学位研究生的通知</w:t>
      </w:r>
    </w:p>
    <w:p w:rsidR="0079662D" w:rsidRDefault="0079662D" w:rsidP="0079662D">
      <w:pPr>
        <w:widowControl/>
        <w:spacing w:line="600" w:lineRule="atLeast"/>
        <w:ind w:firstLine="560"/>
        <w:rPr>
          <w:rFonts w:ascii="仿宋_GB2312" w:eastAsia="仿宋_GB2312" w:hint="eastAsia"/>
          <w:kern w:val="0"/>
          <w:sz w:val="28"/>
          <w:szCs w:val="28"/>
        </w:rPr>
      </w:pPr>
      <w:r>
        <w:rPr>
          <w:rFonts w:ascii="仿宋_GB2312" w:eastAsia="仿宋_GB2312" w:hint="eastAsia"/>
          <w:kern w:val="0"/>
          <w:sz w:val="28"/>
          <w:szCs w:val="28"/>
        </w:rPr>
        <w:t>2、昆明理工大学特殊人才推免生申请审批表</w:t>
      </w:r>
    </w:p>
    <w:p w:rsidR="0079662D" w:rsidRDefault="0079662D" w:rsidP="0079662D">
      <w:pPr>
        <w:widowControl/>
        <w:wordWrap w:val="0"/>
        <w:spacing w:line="560" w:lineRule="atLeast"/>
        <w:jc w:val="left"/>
        <w:rPr>
          <w:rFonts w:ascii="仿宋_GB2312" w:eastAsia="仿宋_GB2312" w:hAnsi="宋体" w:cs="宋体" w:hint="eastAsia"/>
          <w:kern w:val="0"/>
          <w:sz w:val="28"/>
          <w:szCs w:val="28"/>
        </w:rPr>
      </w:pPr>
    </w:p>
    <w:p w:rsidR="0079662D" w:rsidRPr="0079662D" w:rsidRDefault="0079662D"/>
    <w:sectPr w:rsidR="0079662D" w:rsidRPr="007966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6821" w:rsidRDefault="00AD6821" w:rsidP="00AD6821">
      <w:r>
        <w:separator/>
      </w:r>
    </w:p>
  </w:endnote>
  <w:endnote w:type="continuationSeparator" w:id="0">
    <w:p w:rsidR="00AD6821" w:rsidRDefault="00AD6821" w:rsidP="00AD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6821" w:rsidRDefault="00AD6821" w:rsidP="00AD6821">
      <w:r>
        <w:separator/>
      </w:r>
    </w:p>
  </w:footnote>
  <w:footnote w:type="continuationSeparator" w:id="0">
    <w:p w:rsidR="00AD6821" w:rsidRDefault="00AD6821" w:rsidP="00AD68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662D"/>
    <w:rsid w:val="0079662D"/>
    <w:rsid w:val="0094177C"/>
    <w:rsid w:val="00AD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6DDB8C5-4C37-47BC-9A97-27C2A3B7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662D"/>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D68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D6821"/>
    <w:rPr>
      <w:kern w:val="2"/>
      <w:sz w:val="18"/>
      <w:szCs w:val="18"/>
    </w:rPr>
  </w:style>
  <w:style w:type="paragraph" w:styleId="a5">
    <w:name w:val="footer"/>
    <w:basedOn w:val="a"/>
    <w:link w:val="a6"/>
    <w:rsid w:val="00AD6821"/>
    <w:pPr>
      <w:tabs>
        <w:tab w:val="center" w:pos="4153"/>
        <w:tab w:val="right" w:pos="8306"/>
      </w:tabs>
      <w:snapToGrid w:val="0"/>
      <w:jc w:val="left"/>
    </w:pPr>
    <w:rPr>
      <w:sz w:val="18"/>
      <w:szCs w:val="18"/>
    </w:rPr>
  </w:style>
  <w:style w:type="character" w:customStyle="1" w:styleId="a6">
    <w:name w:val="页脚 字符"/>
    <w:basedOn w:val="a0"/>
    <w:link w:val="a5"/>
    <w:rsid w:val="00AD682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24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361</Characters>
  <Application>Microsoft Office Word</Application>
  <DocSecurity>0</DocSecurity>
  <Lines>3</Lines>
  <Paragraphs>1</Paragraphs>
  <ScaleCrop>false</ScaleCrop>
  <Company>CHINA</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尚 若冰</cp:lastModifiedBy>
  <cp:revision>2</cp:revision>
  <dcterms:created xsi:type="dcterms:W3CDTF">2022-03-05T03:45:00Z</dcterms:created>
  <dcterms:modified xsi:type="dcterms:W3CDTF">2022-03-05T03:45:00Z</dcterms:modified>
</cp:coreProperties>
</file>