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70F" w:rsidRDefault="00571543" w:rsidP="00ED23B4">
      <w:pPr>
        <w:widowControl/>
        <w:jc w:val="center"/>
        <w:rPr>
          <w:rFonts w:ascii="宋体" w:hAnsi="宋体" w:cs="宋体" w:hint="eastAsia"/>
          <w:kern w:val="0"/>
          <w:sz w:val="44"/>
          <w:szCs w:val="44"/>
        </w:rPr>
      </w:pPr>
      <w:r w:rsidRPr="00571543">
        <w:rPr>
          <w:rFonts w:ascii="宋体" w:hAnsi="宋体" w:cs="宋体" w:hint="eastAsia"/>
          <w:kern w:val="0"/>
          <w:sz w:val="44"/>
          <w:szCs w:val="44"/>
        </w:rPr>
        <w:t>管理与经济学院</w:t>
      </w:r>
      <w:r w:rsidRPr="00571543">
        <w:rPr>
          <w:rFonts w:ascii="宋体" w:hAnsi="宋体" w:cs="宋体"/>
          <w:kern w:val="0"/>
          <w:sz w:val="44"/>
          <w:szCs w:val="44"/>
        </w:rPr>
        <w:t>《创新教育》课程</w:t>
      </w:r>
      <w:r w:rsidR="00A96F41">
        <w:rPr>
          <w:rFonts w:ascii="宋体" w:hAnsi="宋体" w:cs="宋体" w:hint="eastAsia"/>
          <w:kern w:val="0"/>
          <w:sz w:val="44"/>
          <w:szCs w:val="44"/>
        </w:rPr>
        <w:t xml:space="preserve">        </w:t>
      </w:r>
      <w:r w:rsidRPr="00571543">
        <w:rPr>
          <w:rFonts w:ascii="宋体" w:hAnsi="宋体" w:cs="宋体"/>
          <w:kern w:val="0"/>
          <w:sz w:val="44"/>
          <w:szCs w:val="44"/>
        </w:rPr>
        <w:t>考核</w:t>
      </w:r>
      <w:r w:rsidR="00700F75">
        <w:rPr>
          <w:rFonts w:ascii="宋体" w:hAnsi="宋体" w:cs="宋体" w:hint="eastAsia"/>
          <w:kern w:val="0"/>
          <w:sz w:val="44"/>
          <w:szCs w:val="44"/>
        </w:rPr>
        <w:t>补充规定</w:t>
      </w:r>
      <w:r w:rsidR="003762BE">
        <w:rPr>
          <w:rFonts w:ascii="宋体" w:hAnsi="宋体" w:cs="宋体" w:hint="eastAsia"/>
          <w:kern w:val="0"/>
          <w:sz w:val="44"/>
          <w:szCs w:val="44"/>
        </w:rPr>
        <w:t>（试行）</w:t>
      </w:r>
    </w:p>
    <w:p w:rsidR="00B902F5" w:rsidRPr="00ED23B4" w:rsidRDefault="00B902F5" w:rsidP="00ED23B4">
      <w:pPr>
        <w:widowControl/>
        <w:jc w:val="center"/>
        <w:rPr>
          <w:rFonts w:ascii="宋体" w:hAnsi="宋体" w:cs="宋体" w:hint="eastAsia"/>
          <w:kern w:val="0"/>
          <w:sz w:val="44"/>
          <w:szCs w:val="44"/>
        </w:rPr>
      </w:pPr>
    </w:p>
    <w:p w:rsidR="00E11DE9" w:rsidRPr="00E650BB" w:rsidRDefault="00E11DE9" w:rsidP="002A570F">
      <w:pPr>
        <w:widowControl/>
        <w:ind w:firstLineChars="200" w:firstLine="560"/>
        <w:rPr>
          <w:rFonts w:ascii="宋体" w:hAnsi="宋体" w:cs="宋体"/>
          <w:kern w:val="0"/>
          <w:sz w:val="28"/>
          <w:szCs w:val="28"/>
        </w:rPr>
      </w:pPr>
      <w:r w:rsidRPr="00E650BB">
        <w:rPr>
          <w:rFonts w:ascii="宋体" w:hAnsi="宋体" w:cs="宋体"/>
          <w:kern w:val="0"/>
          <w:sz w:val="28"/>
          <w:szCs w:val="28"/>
        </w:rPr>
        <w:t>《创新教育》</w:t>
      </w:r>
      <w:r>
        <w:rPr>
          <w:rFonts w:ascii="宋体" w:hAnsi="宋体" w:cs="宋体" w:hint="eastAsia"/>
          <w:kern w:val="0"/>
          <w:sz w:val="28"/>
          <w:szCs w:val="28"/>
        </w:rPr>
        <w:t>课为校级平台创新教育类课程，为必修课程，共计10学分，课程归属于学院团委。毕业生毕业当年由院团委根据学生参加各种活动的考勤记录，统一考核并报学校团委及教务处。若毕业生在毕业前未能通过</w:t>
      </w:r>
      <w:r w:rsidRPr="00E650BB">
        <w:rPr>
          <w:rFonts w:ascii="宋体" w:hAnsi="宋体" w:cs="宋体"/>
          <w:kern w:val="0"/>
          <w:sz w:val="28"/>
          <w:szCs w:val="28"/>
        </w:rPr>
        <w:t>《创新教育》</w:t>
      </w:r>
      <w:r w:rsidR="009B003E">
        <w:rPr>
          <w:rFonts w:ascii="宋体" w:hAnsi="宋体" w:cs="宋体" w:hint="eastAsia"/>
          <w:kern w:val="0"/>
          <w:sz w:val="28"/>
          <w:szCs w:val="28"/>
        </w:rPr>
        <w:t>的考核，未能获得该课程全部学分</w:t>
      </w:r>
      <w:r>
        <w:rPr>
          <w:rFonts w:ascii="宋体" w:hAnsi="宋体" w:cs="宋体" w:hint="eastAsia"/>
          <w:kern w:val="0"/>
          <w:sz w:val="28"/>
          <w:szCs w:val="28"/>
        </w:rPr>
        <w:t>，将不能获得毕业证、学位证。</w:t>
      </w:r>
    </w:p>
    <w:p w:rsidR="004B1899" w:rsidRDefault="00E650BB" w:rsidP="004B1899">
      <w:pPr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E650BB">
        <w:rPr>
          <w:rFonts w:hint="eastAsia"/>
          <w:sz w:val="28"/>
          <w:szCs w:val="28"/>
        </w:rPr>
        <w:t>为</w:t>
      </w:r>
      <w:r w:rsidR="00A96F41">
        <w:rPr>
          <w:rFonts w:hint="eastAsia"/>
          <w:sz w:val="28"/>
          <w:szCs w:val="28"/>
        </w:rPr>
        <w:t>进一步</w:t>
      </w:r>
      <w:r w:rsidRPr="00E650BB">
        <w:rPr>
          <w:rFonts w:hint="eastAsia"/>
          <w:sz w:val="28"/>
          <w:szCs w:val="28"/>
        </w:rPr>
        <w:t>加强</w:t>
      </w:r>
      <w:r w:rsidR="00A96F41">
        <w:rPr>
          <w:rFonts w:hint="eastAsia"/>
          <w:sz w:val="28"/>
          <w:szCs w:val="28"/>
        </w:rPr>
        <w:t>学院学风建设，全面提高学生综合素质</w:t>
      </w:r>
      <w:r>
        <w:rPr>
          <w:rFonts w:hint="eastAsia"/>
          <w:sz w:val="28"/>
          <w:szCs w:val="28"/>
        </w:rPr>
        <w:t>，</w:t>
      </w:r>
      <w:r w:rsidR="00E11DE9">
        <w:rPr>
          <w:rFonts w:hint="eastAsia"/>
          <w:sz w:val="28"/>
          <w:szCs w:val="28"/>
        </w:rPr>
        <w:t>切实提高学生就业竞争力</w:t>
      </w:r>
      <w:r>
        <w:rPr>
          <w:rFonts w:hint="eastAsia"/>
          <w:sz w:val="28"/>
          <w:szCs w:val="28"/>
        </w:rPr>
        <w:t>，</w:t>
      </w:r>
      <w:r w:rsidR="00E11DE9">
        <w:rPr>
          <w:rFonts w:hint="eastAsia"/>
          <w:sz w:val="28"/>
          <w:szCs w:val="28"/>
        </w:rPr>
        <w:t>结合学院</w:t>
      </w:r>
      <w:r>
        <w:rPr>
          <w:rFonts w:hint="eastAsia"/>
          <w:sz w:val="28"/>
          <w:szCs w:val="28"/>
        </w:rPr>
        <w:t>实际情况，</w:t>
      </w:r>
      <w:r w:rsidR="00E11DE9">
        <w:rPr>
          <w:rFonts w:ascii="宋体" w:hAnsi="宋体" w:cs="宋体" w:hint="eastAsia"/>
          <w:kern w:val="0"/>
          <w:sz w:val="28"/>
          <w:szCs w:val="28"/>
        </w:rPr>
        <w:t>经院学生工作领导小组讨论决定，现将</w:t>
      </w:r>
      <w:r w:rsidRPr="00E650BB">
        <w:rPr>
          <w:rFonts w:ascii="宋体" w:hAnsi="宋体" w:cs="宋体"/>
          <w:kern w:val="0"/>
          <w:sz w:val="28"/>
          <w:szCs w:val="28"/>
        </w:rPr>
        <w:t>《创新教育》课程考核</w:t>
      </w:r>
      <w:r w:rsidR="00700F75">
        <w:rPr>
          <w:rFonts w:ascii="宋体" w:hAnsi="宋体" w:cs="宋体" w:hint="eastAsia"/>
          <w:kern w:val="0"/>
          <w:sz w:val="28"/>
          <w:szCs w:val="28"/>
        </w:rPr>
        <w:t>进一步补充</w:t>
      </w:r>
      <w:r w:rsidR="004B1899">
        <w:rPr>
          <w:rFonts w:ascii="宋体" w:hAnsi="宋体" w:cs="宋体" w:hint="eastAsia"/>
          <w:kern w:val="0"/>
          <w:sz w:val="28"/>
          <w:szCs w:val="28"/>
        </w:rPr>
        <w:t>细化</w:t>
      </w:r>
      <w:r w:rsidR="00700F75">
        <w:rPr>
          <w:rFonts w:ascii="宋体" w:hAnsi="宋体" w:cs="宋体" w:hint="eastAsia"/>
          <w:kern w:val="0"/>
          <w:sz w:val="28"/>
          <w:szCs w:val="28"/>
        </w:rPr>
        <w:t>管理</w:t>
      </w:r>
      <w:r w:rsidR="004B1899">
        <w:rPr>
          <w:rFonts w:ascii="宋体" w:hAnsi="宋体" w:cs="宋体" w:hint="eastAsia"/>
          <w:kern w:val="0"/>
          <w:sz w:val="28"/>
          <w:szCs w:val="28"/>
        </w:rPr>
        <w:t>，详见下表：</w:t>
      </w:r>
    </w:p>
    <w:p w:rsidR="004B1899" w:rsidRPr="004B1899" w:rsidRDefault="004B1899" w:rsidP="00571543">
      <w:pPr>
        <w:ind w:firstLineChars="200" w:firstLine="560"/>
        <w:jc w:val="center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管理与经济学院《创新教育》考核明细表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558"/>
        <w:gridCol w:w="1986"/>
        <w:gridCol w:w="1416"/>
        <w:gridCol w:w="1560"/>
        <w:gridCol w:w="1043"/>
      </w:tblGrid>
      <w:tr w:rsidR="00571543" w:rsidRPr="008D3F84" w:rsidTr="008D3F84">
        <w:tc>
          <w:tcPr>
            <w:tcW w:w="563" w:type="pct"/>
            <w:shd w:val="clear" w:color="auto" w:fill="auto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8D3F84">
              <w:rPr>
                <w:rFonts w:ascii="宋体" w:hAnsi="宋体" w:cs="宋体" w:hint="eastAsia"/>
                <w:kern w:val="0"/>
                <w:sz w:val="28"/>
                <w:szCs w:val="28"/>
              </w:rPr>
              <w:t>阶段</w:t>
            </w:r>
          </w:p>
        </w:tc>
        <w:tc>
          <w:tcPr>
            <w:tcW w:w="914" w:type="pct"/>
            <w:shd w:val="clear" w:color="auto" w:fill="auto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8D3F84">
              <w:rPr>
                <w:rFonts w:ascii="宋体" w:hAnsi="宋体" w:cs="宋体" w:hint="eastAsia"/>
                <w:kern w:val="0"/>
                <w:sz w:val="28"/>
                <w:szCs w:val="28"/>
              </w:rPr>
              <w:t>实施对象</w:t>
            </w:r>
          </w:p>
        </w:tc>
        <w:tc>
          <w:tcPr>
            <w:tcW w:w="1165" w:type="pct"/>
            <w:shd w:val="clear" w:color="auto" w:fill="auto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8D3F84">
              <w:rPr>
                <w:rFonts w:ascii="宋体" w:hAnsi="宋体" w:cs="宋体" w:hint="eastAsia"/>
                <w:kern w:val="0"/>
                <w:sz w:val="28"/>
                <w:szCs w:val="28"/>
              </w:rPr>
              <w:t>课程安排</w:t>
            </w:r>
          </w:p>
        </w:tc>
        <w:tc>
          <w:tcPr>
            <w:tcW w:w="831" w:type="pct"/>
            <w:shd w:val="clear" w:color="auto" w:fill="auto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8D3F84">
              <w:rPr>
                <w:rFonts w:ascii="宋体" w:hAnsi="宋体" w:cs="宋体" w:hint="eastAsia"/>
                <w:kern w:val="0"/>
                <w:sz w:val="28"/>
                <w:szCs w:val="28"/>
              </w:rPr>
              <w:t>考核部门</w:t>
            </w:r>
          </w:p>
        </w:tc>
        <w:tc>
          <w:tcPr>
            <w:tcW w:w="915" w:type="pct"/>
            <w:shd w:val="clear" w:color="auto" w:fill="auto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8D3F84">
              <w:rPr>
                <w:rFonts w:ascii="宋体" w:hAnsi="宋体" w:cs="宋体" w:hint="eastAsia"/>
                <w:kern w:val="0"/>
                <w:sz w:val="28"/>
                <w:szCs w:val="28"/>
              </w:rPr>
              <w:t>考核方式</w:t>
            </w:r>
          </w:p>
        </w:tc>
        <w:tc>
          <w:tcPr>
            <w:tcW w:w="612" w:type="pct"/>
            <w:shd w:val="clear" w:color="auto" w:fill="auto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8D3F84">
              <w:rPr>
                <w:rFonts w:ascii="宋体" w:hAnsi="宋体" w:cs="宋体" w:hint="eastAsia"/>
                <w:kern w:val="0"/>
                <w:sz w:val="28"/>
                <w:szCs w:val="28"/>
              </w:rPr>
              <w:t>备注</w:t>
            </w:r>
          </w:p>
        </w:tc>
      </w:tr>
      <w:tr w:rsidR="00571543" w:rsidRPr="008D3F84" w:rsidTr="008D3F84">
        <w:trPr>
          <w:trHeight w:val="624"/>
        </w:trPr>
        <w:tc>
          <w:tcPr>
            <w:tcW w:w="563" w:type="pct"/>
            <w:shd w:val="clear" w:color="auto" w:fill="auto"/>
            <w:vAlign w:val="center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8D3F84">
              <w:rPr>
                <w:rFonts w:ascii="宋体" w:hAnsi="宋体" w:cs="宋体" w:hint="eastAsia"/>
                <w:kern w:val="0"/>
                <w:sz w:val="24"/>
              </w:rPr>
              <w:t>阶段1</w:t>
            </w:r>
          </w:p>
        </w:tc>
        <w:tc>
          <w:tcPr>
            <w:tcW w:w="914" w:type="pct"/>
            <w:shd w:val="clear" w:color="auto" w:fill="auto"/>
            <w:vAlign w:val="center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8D3F84">
              <w:rPr>
                <w:rFonts w:ascii="宋体" w:hAnsi="宋体" w:cs="宋体" w:hint="eastAsia"/>
                <w:kern w:val="0"/>
                <w:sz w:val="24"/>
              </w:rPr>
              <w:t>1—3年级</w:t>
            </w:r>
          </w:p>
        </w:tc>
        <w:tc>
          <w:tcPr>
            <w:tcW w:w="1165" w:type="pct"/>
            <w:shd w:val="clear" w:color="auto" w:fill="auto"/>
            <w:vAlign w:val="center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8D3F84">
              <w:rPr>
                <w:rFonts w:ascii="宋体" w:hAnsi="宋体" w:cs="宋体" w:hint="eastAsia"/>
                <w:kern w:val="0"/>
                <w:sz w:val="24"/>
              </w:rPr>
              <w:t>活动、竞赛参与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8D3F84">
              <w:rPr>
                <w:rFonts w:ascii="宋体" w:hAnsi="宋体" w:cs="宋体" w:hint="eastAsia"/>
                <w:kern w:val="0"/>
                <w:sz w:val="24"/>
              </w:rPr>
              <w:t>院团委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8D3F84">
              <w:rPr>
                <w:rFonts w:ascii="宋体" w:hAnsi="宋体" w:cs="宋体" w:hint="eastAsia"/>
                <w:kern w:val="0"/>
                <w:sz w:val="24"/>
              </w:rPr>
              <w:t>考勤考查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571543" w:rsidRPr="008D3F84" w:rsidTr="008D3F84">
        <w:trPr>
          <w:trHeight w:val="624"/>
        </w:trPr>
        <w:tc>
          <w:tcPr>
            <w:tcW w:w="563" w:type="pct"/>
            <w:shd w:val="clear" w:color="auto" w:fill="auto"/>
            <w:vAlign w:val="center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8D3F84">
              <w:rPr>
                <w:rFonts w:ascii="宋体" w:hAnsi="宋体" w:cs="宋体" w:hint="eastAsia"/>
                <w:kern w:val="0"/>
                <w:sz w:val="24"/>
              </w:rPr>
              <w:t>阶段2</w:t>
            </w:r>
          </w:p>
        </w:tc>
        <w:tc>
          <w:tcPr>
            <w:tcW w:w="914" w:type="pct"/>
            <w:shd w:val="clear" w:color="auto" w:fill="auto"/>
            <w:vAlign w:val="center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8D3F84">
              <w:rPr>
                <w:rFonts w:ascii="宋体" w:hAnsi="宋体" w:cs="宋体" w:hint="eastAsia"/>
                <w:kern w:val="0"/>
                <w:sz w:val="24"/>
              </w:rPr>
              <w:t>4年级</w:t>
            </w:r>
          </w:p>
        </w:tc>
        <w:tc>
          <w:tcPr>
            <w:tcW w:w="1165" w:type="pct"/>
            <w:shd w:val="clear" w:color="auto" w:fill="auto"/>
            <w:vAlign w:val="center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8D3F84">
              <w:rPr>
                <w:rFonts w:ascii="宋体" w:hAnsi="宋体" w:cs="宋体" w:hint="eastAsia"/>
                <w:kern w:val="0"/>
                <w:sz w:val="24"/>
              </w:rPr>
              <w:t>就业</w:t>
            </w:r>
            <w:r w:rsidR="00D14209" w:rsidRPr="008D3F84">
              <w:rPr>
                <w:rFonts w:ascii="宋体" w:hAnsi="宋体" w:cs="宋体" w:hint="eastAsia"/>
                <w:kern w:val="0"/>
                <w:sz w:val="24"/>
              </w:rPr>
              <w:t>活动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8D3F84">
              <w:rPr>
                <w:rFonts w:ascii="宋体" w:hAnsi="宋体" w:cs="宋体" w:hint="eastAsia"/>
                <w:kern w:val="0"/>
                <w:sz w:val="24"/>
              </w:rPr>
              <w:t>院学工办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8D3F84">
              <w:rPr>
                <w:rFonts w:ascii="宋体" w:hAnsi="宋体" w:cs="宋体" w:hint="eastAsia"/>
                <w:kern w:val="0"/>
                <w:sz w:val="24"/>
              </w:rPr>
              <w:t>考勤考查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571543" w:rsidRPr="008D3F84" w:rsidRDefault="00571543" w:rsidP="008D3F84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571543" w:rsidRPr="008D3F84" w:rsidTr="008D3F84">
        <w:trPr>
          <w:trHeight w:val="624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1543" w:rsidRPr="008D3F84" w:rsidRDefault="00571543" w:rsidP="00571543">
            <w:pPr>
              <w:rPr>
                <w:rFonts w:ascii="宋体" w:hAnsi="宋体" w:cs="宋体" w:hint="eastAsia"/>
                <w:kern w:val="0"/>
                <w:sz w:val="24"/>
              </w:rPr>
            </w:pPr>
            <w:r w:rsidRPr="008D3F84">
              <w:rPr>
                <w:rFonts w:ascii="宋体" w:hAnsi="宋体" w:cs="宋体" w:hint="eastAsia"/>
                <w:kern w:val="0"/>
                <w:sz w:val="24"/>
              </w:rPr>
              <w:t>成绩计算：阶段1、阶段2考核均为合格方能取得课程学分</w:t>
            </w:r>
          </w:p>
        </w:tc>
      </w:tr>
    </w:tbl>
    <w:p w:rsidR="00E11DE9" w:rsidRDefault="00E11DE9" w:rsidP="00571543">
      <w:pPr>
        <w:rPr>
          <w:rFonts w:ascii="宋体" w:hAnsi="宋体" w:cs="宋体" w:hint="eastAsia"/>
          <w:kern w:val="0"/>
          <w:sz w:val="28"/>
          <w:szCs w:val="28"/>
        </w:rPr>
      </w:pPr>
    </w:p>
    <w:p w:rsidR="002A570F" w:rsidRPr="002A570F" w:rsidRDefault="002A570F" w:rsidP="00571543">
      <w:pPr>
        <w:rPr>
          <w:rFonts w:ascii="宋体" w:hAnsi="宋体" w:cs="宋体" w:hint="eastAsia"/>
          <w:b/>
          <w:kern w:val="0"/>
          <w:sz w:val="28"/>
          <w:szCs w:val="28"/>
        </w:rPr>
      </w:pPr>
      <w:r w:rsidRPr="002A570F">
        <w:rPr>
          <w:rFonts w:ascii="宋体" w:hAnsi="宋体" w:cs="宋体" w:hint="eastAsia"/>
          <w:b/>
          <w:kern w:val="0"/>
          <w:sz w:val="28"/>
          <w:szCs w:val="28"/>
        </w:rPr>
        <w:t>一、考核说明：</w:t>
      </w:r>
    </w:p>
    <w:p w:rsidR="00D14209" w:rsidRDefault="00133236" w:rsidP="00133236">
      <w:pPr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    </w:t>
      </w:r>
      <w:r w:rsidR="002A570F">
        <w:rPr>
          <w:rFonts w:ascii="宋体" w:hAnsi="宋体" w:cs="宋体" w:hint="eastAsia"/>
          <w:kern w:val="0"/>
          <w:sz w:val="28"/>
          <w:szCs w:val="28"/>
        </w:rPr>
        <w:t>阶段1</w:t>
      </w:r>
      <w:r w:rsidR="001C78B1">
        <w:rPr>
          <w:rFonts w:ascii="宋体" w:hAnsi="宋体" w:cs="宋体" w:hint="eastAsia"/>
          <w:kern w:val="0"/>
          <w:sz w:val="28"/>
          <w:szCs w:val="28"/>
        </w:rPr>
        <w:t>：</w:t>
      </w:r>
      <w:r w:rsidR="00D14209">
        <w:rPr>
          <w:rFonts w:ascii="宋体" w:hAnsi="宋体" w:cs="宋体" w:hint="eastAsia"/>
          <w:kern w:val="0"/>
          <w:sz w:val="28"/>
          <w:szCs w:val="28"/>
        </w:rPr>
        <w:t>考核将根据学生参加院团委组织的各类竞赛活动考勤进行考评打分。</w:t>
      </w:r>
    </w:p>
    <w:p w:rsidR="00ED23B4" w:rsidRPr="00B902F5" w:rsidRDefault="002A570F" w:rsidP="00B902F5">
      <w:pPr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阶段2</w:t>
      </w:r>
      <w:r w:rsidR="001C78B1">
        <w:rPr>
          <w:rFonts w:ascii="宋体" w:hAnsi="宋体" w:cs="宋体" w:hint="eastAsia"/>
          <w:kern w:val="0"/>
          <w:sz w:val="28"/>
          <w:szCs w:val="28"/>
        </w:rPr>
        <w:t>：</w:t>
      </w:r>
      <w:r w:rsidR="00D14209">
        <w:rPr>
          <w:rFonts w:ascii="宋体" w:hAnsi="宋体" w:cs="宋体" w:hint="eastAsia"/>
          <w:kern w:val="0"/>
          <w:sz w:val="28"/>
          <w:szCs w:val="28"/>
        </w:rPr>
        <w:t>考核将根据毕业生参加院学工办组织的就业活动（就业培训、企业宣讲）考勤进行考评打分。</w:t>
      </w:r>
    </w:p>
    <w:p w:rsidR="002A570F" w:rsidRDefault="002A570F" w:rsidP="002A570F">
      <w:pPr>
        <w:rPr>
          <w:rFonts w:ascii="宋体" w:hAnsi="宋体" w:cs="宋体" w:hint="eastAsia"/>
          <w:b/>
          <w:kern w:val="0"/>
          <w:sz w:val="28"/>
          <w:szCs w:val="28"/>
        </w:rPr>
      </w:pPr>
      <w:r w:rsidRPr="002A570F">
        <w:rPr>
          <w:rFonts w:ascii="宋体" w:hAnsi="宋体" w:cs="宋体" w:hint="eastAsia"/>
          <w:b/>
          <w:kern w:val="0"/>
          <w:sz w:val="28"/>
          <w:szCs w:val="28"/>
        </w:rPr>
        <w:lastRenderedPageBreak/>
        <w:t>二、实施办法</w:t>
      </w:r>
    </w:p>
    <w:p w:rsidR="001C78B1" w:rsidRPr="001C78B1" w:rsidRDefault="001C78B1" w:rsidP="002A570F">
      <w:pPr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 xml:space="preserve">    </w:t>
      </w:r>
      <w:r>
        <w:rPr>
          <w:rFonts w:ascii="宋体" w:hAnsi="宋体" w:cs="宋体" w:hint="eastAsia"/>
          <w:kern w:val="0"/>
          <w:sz w:val="28"/>
          <w:szCs w:val="28"/>
        </w:rPr>
        <w:t>院团委组织活动参照团委活动的相关办法。</w:t>
      </w:r>
    </w:p>
    <w:p w:rsidR="00133236" w:rsidRDefault="00133236" w:rsidP="00D14209">
      <w:pPr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学工办针对毕业班（大四）同学，</w:t>
      </w:r>
      <w:r w:rsidR="009B003E">
        <w:rPr>
          <w:rFonts w:ascii="宋体" w:hAnsi="宋体" w:cs="宋体" w:hint="eastAsia"/>
          <w:kern w:val="0"/>
          <w:sz w:val="28"/>
          <w:szCs w:val="28"/>
        </w:rPr>
        <w:t>每学期将不定期</w:t>
      </w:r>
      <w:r>
        <w:rPr>
          <w:rFonts w:ascii="宋体" w:hAnsi="宋体" w:cs="宋体" w:hint="eastAsia"/>
          <w:kern w:val="0"/>
          <w:sz w:val="28"/>
          <w:szCs w:val="28"/>
        </w:rPr>
        <w:t>举行</w:t>
      </w:r>
      <w:r w:rsidR="009B003E">
        <w:rPr>
          <w:rFonts w:ascii="宋体" w:hAnsi="宋体" w:cs="宋体" w:hint="eastAsia"/>
          <w:kern w:val="0"/>
          <w:sz w:val="28"/>
          <w:szCs w:val="28"/>
        </w:rPr>
        <w:t>院级就业培训或优质企业宣讲招聘</w:t>
      </w:r>
      <w:r w:rsidR="002B1F77">
        <w:rPr>
          <w:rFonts w:ascii="宋体" w:hAnsi="宋体" w:cs="宋体" w:hint="eastAsia"/>
          <w:kern w:val="0"/>
          <w:sz w:val="28"/>
          <w:szCs w:val="28"/>
        </w:rPr>
        <w:t>。</w:t>
      </w:r>
      <w:r>
        <w:rPr>
          <w:rFonts w:ascii="宋体" w:hAnsi="宋体" w:cs="宋体" w:hint="eastAsia"/>
          <w:kern w:val="0"/>
          <w:sz w:val="28"/>
          <w:szCs w:val="28"/>
        </w:rPr>
        <w:t>要求毕业班所有学生准时参加</w:t>
      </w:r>
      <w:r w:rsidR="00B95088">
        <w:rPr>
          <w:rFonts w:ascii="宋体" w:hAnsi="宋体" w:cs="宋体" w:hint="eastAsia"/>
          <w:kern w:val="0"/>
          <w:sz w:val="28"/>
          <w:szCs w:val="28"/>
        </w:rPr>
        <w:t>（除专业因素或就业因素的会</w:t>
      </w:r>
      <w:r w:rsidR="009B003E">
        <w:rPr>
          <w:rFonts w:ascii="宋体" w:hAnsi="宋体" w:cs="宋体" w:hint="eastAsia"/>
          <w:kern w:val="0"/>
          <w:sz w:val="28"/>
          <w:szCs w:val="28"/>
        </w:rPr>
        <w:t>单独说明）</w:t>
      </w:r>
      <w:r>
        <w:rPr>
          <w:rFonts w:ascii="宋体" w:hAnsi="宋体" w:cs="宋体" w:hint="eastAsia"/>
          <w:kern w:val="0"/>
          <w:sz w:val="28"/>
          <w:szCs w:val="28"/>
        </w:rPr>
        <w:t>，每次院级培训会或宣讲会都进行考勤，考勤纳入《创新教育》课程的考核。考核方式：</w:t>
      </w:r>
    </w:p>
    <w:p w:rsidR="00133236" w:rsidRPr="00E650BB" w:rsidRDefault="00133236" w:rsidP="002B1F77">
      <w:pPr>
        <w:ind w:firstLineChars="200" w:firstLine="560"/>
        <w:rPr>
          <w:rFonts w:hint="eastAsia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</w:t>
      </w:r>
      <w:r w:rsidR="002B1F77">
        <w:rPr>
          <w:rFonts w:ascii="宋体" w:hAnsi="宋体" w:cs="宋体" w:hint="eastAsia"/>
          <w:kern w:val="0"/>
          <w:sz w:val="28"/>
          <w:szCs w:val="28"/>
        </w:rPr>
        <w:t>．</w:t>
      </w:r>
      <w:r>
        <w:rPr>
          <w:rFonts w:ascii="宋体" w:hAnsi="宋体" w:cs="宋体" w:hint="eastAsia"/>
          <w:kern w:val="0"/>
          <w:sz w:val="28"/>
          <w:szCs w:val="28"/>
        </w:rPr>
        <w:t>无缺席、无请假者《创新教育》课程考核合格；</w:t>
      </w:r>
    </w:p>
    <w:p w:rsidR="00133236" w:rsidRDefault="00133236" w:rsidP="002B1F77">
      <w:pPr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2</w:t>
      </w:r>
      <w:r w:rsidR="002B1F77">
        <w:rPr>
          <w:rFonts w:ascii="宋体" w:hAnsi="宋体" w:cs="宋体" w:hint="eastAsia"/>
          <w:kern w:val="0"/>
          <w:sz w:val="28"/>
          <w:szCs w:val="28"/>
        </w:rPr>
        <w:t>．</w:t>
      </w:r>
      <w:r>
        <w:rPr>
          <w:rFonts w:ascii="宋体" w:hAnsi="宋体" w:cs="宋体" w:hint="eastAsia"/>
          <w:kern w:val="0"/>
          <w:sz w:val="28"/>
          <w:szCs w:val="28"/>
        </w:rPr>
        <w:t>缺席</w:t>
      </w:r>
      <w:r w:rsidR="00B95088">
        <w:rPr>
          <w:rFonts w:ascii="宋体" w:hAnsi="宋体" w:cs="宋体" w:hint="eastAsia"/>
          <w:kern w:val="0"/>
          <w:sz w:val="28"/>
          <w:szCs w:val="28"/>
        </w:rPr>
        <w:t>或请假未获准缺课</w:t>
      </w:r>
      <w:r>
        <w:rPr>
          <w:rFonts w:ascii="宋体" w:hAnsi="宋体" w:cs="宋体" w:hint="eastAsia"/>
          <w:kern w:val="0"/>
          <w:sz w:val="28"/>
          <w:szCs w:val="28"/>
        </w:rPr>
        <w:t>1</w:t>
      </w:r>
      <w:r w:rsidR="00B95088">
        <w:rPr>
          <w:rFonts w:ascii="宋体" w:hAnsi="宋体" w:cs="宋体" w:hint="eastAsia"/>
          <w:kern w:val="0"/>
          <w:sz w:val="28"/>
          <w:szCs w:val="28"/>
        </w:rPr>
        <w:t>次以上者，</w:t>
      </w:r>
      <w:r>
        <w:rPr>
          <w:rFonts w:ascii="宋体" w:hAnsi="宋体" w:cs="宋体" w:hint="eastAsia"/>
          <w:kern w:val="0"/>
          <w:sz w:val="28"/>
          <w:szCs w:val="28"/>
        </w:rPr>
        <w:t>《创新教育》课程</w:t>
      </w:r>
      <w:r w:rsidR="00B95088">
        <w:rPr>
          <w:rFonts w:ascii="宋体" w:hAnsi="宋体" w:cs="宋体" w:hint="eastAsia"/>
          <w:kern w:val="0"/>
          <w:sz w:val="28"/>
          <w:szCs w:val="28"/>
        </w:rPr>
        <w:t>按</w:t>
      </w:r>
      <w:r w:rsidR="00AB7F90">
        <w:rPr>
          <w:rFonts w:ascii="宋体" w:hAnsi="宋体" w:cs="宋体" w:hint="eastAsia"/>
          <w:kern w:val="0"/>
          <w:sz w:val="28"/>
          <w:szCs w:val="28"/>
        </w:rPr>
        <w:t>“</w:t>
      </w:r>
      <w:r w:rsidR="00B95088" w:rsidRPr="00AB7F90">
        <w:rPr>
          <w:rFonts w:ascii="宋体" w:hAnsi="宋体" w:cs="宋体" w:hint="eastAsia"/>
          <w:kern w:val="0"/>
          <w:sz w:val="28"/>
          <w:szCs w:val="28"/>
        </w:rPr>
        <w:t>暂未合格</w:t>
      </w:r>
      <w:r w:rsidR="00AB7F90">
        <w:rPr>
          <w:rFonts w:ascii="宋体" w:hAnsi="宋体" w:cs="宋体" w:hint="eastAsia"/>
          <w:kern w:val="0"/>
          <w:sz w:val="28"/>
          <w:szCs w:val="28"/>
        </w:rPr>
        <w:t>”</w:t>
      </w:r>
      <w:r>
        <w:rPr>
          <w:rFonts w:ascii="宋体" w:hAnsi="宋体" w:cs="宋体" w:hint="eastAsia"/>
          <w:kern w:val="0"/>
          <w:sz w:val="28"/>
          <w:szCs w:val="28"/>
        </w:rPr>
        <w:t>处理；</w:t>
      </w:r>
    </w:p>
    <w:p w:rsidR="00133236" w:rsidRDefault="00133236" w:rsidP="002B1F77">
      <w:pPr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3</w:t>
      </w:r>
      <w:r w:rsidR="002B1F77">
        <w:rPr>
          <w:rFonts w:ascii="宋体" w:hAnsi="宋体" w:cs="宋体" w:hint="eastAsia"/>
          <w:kern w:val="0"/>
          <w:sz w:val="28"/>
          <w:szCs w:val="28"/>
        </w:rPr>
        <w:t>．</w:t>
      </w:r>
      <w:r>
        <w:rPr>
          <w:rFonts w:ascii="宋体" w:hAnsi="宋体" w:cs="宋体" w:hint="eastAsia"/>
          <w:kern w:val="0"/>
          <w:sz w:val="28"/>
          <w:szCs w:val="28"/>
        </w:rPr>
        <w:t>请假</w:t>
      </w:r>
      <w:r w:rsidR="00B95088">
        <w:rPr>
          <w:rFonts w:ascii="宋体" w:hAnsi="宋体" w:cs="宋体" w:hint="eastAsia"/>
          <w:kern w:val="0"/>
          <w:sz w:val="28"/>
          <w:szCs w:val="28"/>
        </w:rPr>
        <w:t>并获准</w:t>
      </w:r>
      <w:r>
        <w:rPr>
          <w:rFonts w:ascii="宋体" w:hAnsi="宋体" w:cs="宋体" w:hint="eastAsia"/>
          <w:kern w:val="0"/>
          <w:sz w:val="28"/>
          <w:szCs w:val="28"/>
        </w:rPr>
        <w:t>次数超过</w:t>
      </w:r>
      <w:r w:rsidR="00B95088">
        <w:rPr>
          <w:rFonts w:ascii="宋体" w:hAnsi="宋体" w:cs="宋体" w:hint="eastAsia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次以上者《创新教育》课程</w:t>
      </w:r>
      <w:r w:rsidR="00B95088">
        <w:rPr>
          <w:rFonts w:ascii="宋体" w:hAnsi="宋体" w:cs="宋体" w:hint="eastAsia"/>
          <w:kern w:val="0"/>
          <w:sz w:val="28"/>
          <w:szCs w:val="28"/>
        </w:rPr>
        <w:t>按</w:t>
      </w:r>
      <w:r w:rsidR="00AB7F90">
        <w:rPr>
          <w:rFonts w:ascii="宋体" w:hAnsi="宋体" w:cs="宋体" w:hint="eastAsia"/>
          <w:kern w:val="0"/>
          <w:sz w:val="28"/>
          <w:szCs w:val="28"/>
        </w:rPr>
        <w:t>“</w:t>
      </w:r>
      <w:r w:rsidR="00B95088" w:rsidRPr="00AB7F90">
        <w:rPr>
          <w:rFonts w:ascii="宋体" w:hAnsi="宋体" w:cs="宋体" w:hint="eastAsia"/>
          <w:kern w:val="0"/>
          <w:sz w:val="28"/>
          <w:szCs w:val="28"/>
        </w:rPr>
        <w:t>暂未合格</w:t>
      </w:r>
      <w:r w:rsidR="00AB7F90">
        <w:rPr>
          <w:rFonts w:ascii="宋体" w:hAnsi="宋体" w:cs="宋体" w:hint="eastAsia"/>
          <w:kern w:val="0"/>
          <w:sz w:val="28"/>
          <w:szCs w:val="28"/>
        </w:rPr>
        <w:t>”</w:t>
      </w:r>
      <w:r w:rsidR="00B95088">
        <w:rPr>
          <w:rFonts w:ascii="宋体" w:hAnsi="宋体" w:cs="宋体" w:hint="eastAsia"/>
          <w:kern w:val="0"/>
          <w:sz w:val="28"/>
          <w:szCs w:val="28"/>
        </w:rPr>
        <w:t>处理</w:t>
      </w:r>
      <w:r>
        <w:rPr>
          <w:rFonts w:ascii="宋体" w:hAnsi="宋体" w:cs="宋体" w:hint="eastAsia"/>
          <w:kern w:val="0"/>
          <w:sz w:val="28"/>
          <w:szCs w:val="28"/>
        </w:rPr>
        <w:t>；</w:t>
      </w:r>
    </w:p>
    <w:p w:rsidR="00133236" w:rsidRDefault="00133236" w:rsidP="002B1F77">
      <w:pPr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4</w:t>
      </w:r>
      <w:r w:rsidR="002B1F77">
        <w:rPr>
          <w:rFonts w:ascii="宋体" w:hAnsi="宋体" w:cs="宋体" w:hint="eastAsia"/>
          <w:kern w:val="0"/>
          <w:sz w:val="28"/>
          <w:szCs w:val="28"/>
        </w:rPr>
        <w:t>．</w:t>
      </w:r>
      <w:r w:rsidR="00B95088">
        <w:rPr>
          <w:rFonts w:ascii="宋体" w:hAnsi="宋体" w:cs="宋体" w:hint="eastAsia"/>
          <w:kern w:val="0"/>
          <w:sz w:val="28"/>
          <w:szCs w:val="28"/>
        </w:rPr>
        <w:t>提交就业协议（三方协议）者，保研生、国防生</w:t>
      </w:r>
      <w:r>
        <w:rPr>
          <w:rFonts w:ascii="宋体" w:hAnsi="宋体" w:cs="宋体" w:hint="eastAsia"/>
          <w:kern w:val="0"/>
          <w:sz w:val="28"/>
          <w:szCs w:val="28"/>
        </w:rPr>
        <w:t>，《创新教育》课程考核为合格，可不参加</w:t>
      </w:r>
      <w:r w:rsidR="00B95088">
        <w:rPr>
          <w:rFonts w:ascii="宋体" w:hAnsi="宋体" w:cs="宋体" w:hint="eastAsia"/>
          <w:kern w:val="0"/>
          <w:sz w:val="28"/>
          <w:szCs w:val="28"/>
        </w:rPr>
        <w:t>院级培训或宣讲会，但班会或其他团学活动不得缺席。</w:t>
      </w:r>
    </w:p>
    <w:p w:rsidR="00133236" w:rsidRDefault="00133236" w:rsidP="002B1F77">
      <w:pPr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5</w:t>
      </w:r>
      <w:r w:rsidR="002B1F77">
        <w:rPr>
          <w:rFonts w:ascii="宋体" w:hAnsi="宋体" w:cs="宋体" w:hint="eastAsia"/>
          <w:kern w:val="0"/>
          <w:sz w:val="28"/>
          <w:szCs w:val="28"/>
        </w:rPr>
        <w:t>．</w:t>
      </w:r>
      <w:r w:rsidR="00B95088">
        <w:rPr>
          <w:rFonts w:ascii="宋体" w:hAnsi="宋体" w:cs="宋体" w:hint="eastAsia"/>
          <w:kern w:val="0"/>
          <w:sz w:val="28"/>
          <w:szCs w:val="28"/>
        </w:rPr>
        <w:t>考核为“暂未合格”的同学，须</w:t>
      </w:r>
      <w:r>
        <w:rPr>
          <w:rFonts w:ascii="宋体" w:hAnsi="宋体" w:cs="宋体" w:hint="eastAsia"/>
          <w:kern w:val="0"/>
          <w:sz w:val="28"/>
          <w:szCs w:val="28"/>
        </w:rPr>
        <w:t>在毕业当年5月</w:t>
      </w:r>
      <w:r w:rsidR="00B95088">
        <w:rPr>
          <w:rFonts w:ascii="宋体" w:hAnsi="宋体" w:cs="宋体" w:hint="eastAsia"/>
          <w:kern w:val="0"/>
          <w:sz w:val="28"/>
          <w:szCs w:val="28"/>
        </w:rPr>
        <w:t>20日前提交就业协议（三方协议）</w:t>
      </w:r>
      <w:r>
        <w:rPr>
          <w:rFonts w:ascii="宋体" w:hAnsi="宋体" w:cs="宋体" w:hint="eastAsia"/>
          <w:kern w:val="0"/>
          <w:sz w:val="28"/>
          <w:szCs w:val="28"/>
        </w:rPr>
        <w:t>，《创新教育》课程可考核为合格；</w:t>
      </w:r>
    </w:p>
    <w:p w:rsidR="002B1F77" w:rsidRDefault="002B1F77">
      <w:pPr>
        <w:rPr>
          <w:rFonts w:ascii="宋体" w:hAnsi="宋体" w:cs="宋体" w:hint="eastAsia"/>
          <w:kern w:val="0"/>
          <w:sz w:val="28"/>
          <w:szCs w:val="28"/>
        </w:rPr>
      </w:pPr>
    </w:p>
    <w:p w:rsidR="002B1F77" w:rsidRPr="00694829" w:rsidRDefault="002B1F77">
      <w:pPr>
        <w:rPr>
          <w:rFonts w:ascii="宋体" w:hAnsi="宋体" w:cs="宋体" w:hint="eastAsia"/>
          <w:b/>
          <w:kern w:val="0"/>
          <w:sz w:val="28"/>
          <w:szCs w:val="28"/>
        </w:rPr>
      </w:pPr>
      <w:r w:rsidRPr="00694829">
        <w:rPr>
          <w:rFonts w:ascii="宋体" w:hAnsi="宋体" w:cs="宋体" w:hint="eastAsia"/>
          <w:b/>
          <w:kern w:val="0"/>
          <w:sz w:val="28"/>
          <w:szCs w:val="28"/>
        </w:rPr>
        <w:t>三、其他</w:t>
      </w:r>
    </w:p>
    <w:p w:rsidR="002B1F77" w:rsidRDefault="002B1F77" w:rsidP="00694829">
      <w:pPr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1.</w:t>
      </w:r>
      <w:r w:rsidR="00281FD6">
        <w:rPr>
          <w:rFonts w:ascii="宋体" w:hAnsi="宋体" w:cs="宋体" w:hint="eastAsia"/>
          <w:kern w:val="0"/>
          <w:sz w:val="28"/>
          <w:szCs w:val="28"/>
        </w:rPr>
        <w:t>由《创新教育》以外的</w:t>
      </w:r>
      <w:r>
        <w:rPr>
          <w:rFonts w:ascii="宋体" w:hAnsi="宋体" w:cs="宋体" w:hint="eastAsia"/>
          <w:kern w:val="0"/>
          <w:sz w:val="28"/>
          <w:szCs w:val="28"/>
        </w:rPr>
        <w:t>课程挂科</w:t>
      </w:r>
      <w:r w:rsidR="00281FD6">
        <w:rPr>
          <w:rFonts w:ascii="宋体" w:hAnsi="宋体" w:cs="宋体" w:hint="eastAsia"/>
          <w:kern w:val="0"/>
          <w:sz w:val="28"/>
          <w:szCs w:val="28"/>
        </w:rPr>
        <w:t>情况所</w:t>
      </w:r>
      <w:r>
        <w:rPr>
          <w:rFonts w:ascii="宋体" w:hAnsi="宋体" w:cs="宋体" w:hint="eastAsia"/>
          <w:kern w:val="0"/>
          <w:sz w:val="28"/>
          <w:szCs w:val="28"/>
        </w:rPr>
        <w:t>导致</w:t>
      </w:r>
      <w:r w:rsidR="00281FD6">
        <w:rPr>
          <w:rFonts w:ascii="宋体" w:hAnsi="宋体" w:cs="宋体" w:hint="eastAsia"/>
          <w:kern w:val="0"/>
          <w:sz w:val="28"/>
          <w:szCs w:val="28"/>
        </w:rPr>
        <w:t>的结业、延长学制</w:t>
      </w:r>
      <w:r>
        <w:rPr>
          <w:rFonts w:ascii="宋体" w:hAnsi="宋体" w:cs="宋体" w:hint="eastAsia"/>
          <w:kern w:val="0"/>
          <w:sz w:val="28"/>
          <w:szCs w:val="28"/>
        </w:rPr>
        <w:t>学生</w:t>
      </w:r>
      <w:r w:rsidR="00694829">
        <w:rPr>
          <w:rFonts w:ascii="宋体" w:hAnsi="宋体" w:cs="宋体" w:hint="eastAsia"/>
          <w:kern w:val="0"/>
          <w:sz w:val="28"/>
          <w:szCs w:val="28"/>
        </w:rPr>
        <w:t>不在本办法讨论范围内。</w:t>
      </w:r>
    </w:p>
    <w:p w:rsidR="00700F75" w:rsidRDefault="00694829" w:rsidP="00700F75">
      <w:pPr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2.</w:t>
      </w:r>
      <w:r w:rsidR="00133236">
        <w:rPr>
          <w:rFonts w:ascii="宋体" w:hAnsi="宋体" w:cs="宋体" w:hint="eastAsia"/>
          <w:kern w:val="0"/>
          <w:sz w:val="28"/>
          <w:szCs w:val="28"/>
        </w:rPr>
        <w:t>就业协议（三方协议）可用研究生录取通知书、研究生录取院校公示、创业证明材料（工商营业执照，税务登记证书）、国防生派</w:t>
      </w:r>
      <w:r w:rsidR="00133236">
        <w:rPr>
          <w:rFonts w:ascii="宋体" w:hAnsi="宋体" w:cs="宋体" w:hint="eastAsia"/>
          <w:kern w:val="0"/>
          <w:sz w:val="28"/>
          <w:szCs w:val="28"/>
        </w:rPr>
        <w:lastRenderedPageBreak/>
        <w:t>遣单等材料代替。</w:t>
      </w:r>
    </w:p>
    <w:p w:rsidR="00133236" w:rsidRDefault="00133236" w:rsidP="00133236">
      <w:pPr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以上规定由管理与经济学院学生工作办公室、团委发布并负责解释，由发布之日起实施。</w:t>
      </w:r>
    </w:p>
    <w:p w:rsidR="00133236" w:rsidRDefault="00133236">
      <w:pPr>
        <w:rPr>
          <w:rFonts w:ascii="宋体" w:hAnsi="宋体" w:cs="宋体" w:hint="eastAsia"/>
          <w:kern w:val="0"/>
          <w:sz w:val="28"/>
          <w:szCs w:val="28"/>
        </w:rPr>
      </w:pPr>
    </w:p>
    <w:p w:rsidR="00133236" w:rsidRDefault="00133236" w:rsidP="000018FD">
      <w:pPr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       </w:t>
      </w:r>
      <w:r w:rsidR="000018FD">
        <w:rPr>
          <w:rFonts w:ascii="宋体" w:hAnsi="宋体" w:cs="宋体" w:hint="eastAsia"/>
          <w:kern w:val="0"/>
          <w:sz w:val="28"/>
          <w:szCs w:val="28"/>
        </w:rPr>
        <w:t xml:space="preserve">                 </w:t>
      </w:r>
      <w:r w:rsidR="00700F75">
        <w:rPr>
          <w:rFonts w:ascii="宋体" w:hAnsi="宋体" w:cs="宋体" w:hint="eastAsia"/>
          <w:kern w:val="0"/>
          <w:sz w:val="28"/>
          <w:szCs w:val="28"/>
        </w:rPr>
        <w:t xml:space="preserve">                </w:t>
      </w:r>
      <w:r>
        <w:rPr>
          <w:rFonts w:ascii="宋体" w:hAnsi="宋体" w:cs="宋体" w:hint="eastAsia"/>
          <w:kern w:val="0"/>
          <w:sz w:val="28"/>
          <w:szCs w:val="28"/>
        </w:rPr>
        <w:t>管理与经济学院</w:t>
      </w:r>
    </w:p>
    <w:p w:rsidR="00133236" w:rsidRPr="00133236" w:rsidRDefault="00133236" w:rsidP="00133236">
      <w:pPr>
        <w:ind w:firstLineChars="1850" w:firstLine="5180"/>
        <w:rPr>
          <w:rFonts w:hint="eastAsia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     </w:t>
      </w:r>
      <w:r w:rsidR="00700F75">
        <w:rPr>
          <w:rFonts w:ascii="宋体" w:hAnsi="宋体" w:cs="宋体" w:hint="eastAsia"/>
          <w:kern w:val="0"/>
          <w:sz w:val="28"/>
          <w:szCs w:val="28"/>
        </w:rPr>
        <w:t xml:space="preserve"> </w:t>
      </w:r>
      <w:r w:rsidR="00CA66C3">
        <w:rPr>
          <w:rFonts w:ascii="宋体" w:hAnsi="宋体" w:cs="宋体"/>
          <w:kern w:val="0"/>
          <w:sz w:val="28"/>
          <w:szCs w:val="28"/>
        </w:rPr>
        <w:t>2014-</w:t>
      </w:r>
      <w:r w:rsidR="00CA66C3">
        <w:rPr>
          <w:rFonts w:ascii="宋体" w:hAnsi="宋体" w:cs="宋体" w:hint="eastAsia"/>
          <w:kern w:val="0"/>
          <w:sz w:val="28"/>
          <w:szCs w:val="28"/>
        </w:rPr>
        <w:t>12</w:t>
      </w:r>
      <w:r>
        <w:rPr>
          <w:rFonts w:ascii="宋体" w:hAnsi="宋体" w:cs="宋体"/>
          <w:kern w:val="0"/>
          <w:sz w:val="28"/>
          <w:szCs w:val="28"/>
        </w:rPr>
        <w:t>-</w:t>
      </w:r>
      <w:r w:rsidR="00CA66C3">
        <w:rPr>
          <w:rFonts w:ascii="宋体" w:hAnsi="宋体" w:cs="宋体" w:hint="eastAsia"/>
          <w:kern w:val="0"/>
          <w:sz w:val="28"/>
          <w:szCs w:val="28"/>
        </w:rPr>
        <w:t>01</w:t>
      </w:r>
    </w:p>
    <w:sectPr w:rsidR="00133236" w:rsidRPr="00133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76EE" w:rsidRDefault="007C76EE" w:rsidP="00E11DE9">
      <w:r>
        <w:separator/>
      </w:r>
    </w:p>
  </w:endnote>
  <w:endnote w:type="continuationSeparator" w:id="0">
    <w:p w:rsidR="007C76EE" w:rsidRDefault="007C76EE" w:rsidP="00E1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76EE" w:rsidRDefault="007C76EE" w:rsidP="00E11DE9">
      <w:r>
        <w:separator/>
      </w:r>
    </w:p>
  </w:footnote>
  <w:footnote w:type="continuationSeparator" w:id="0">
    <w:p w:rsidR="007C76EE" w:rsidRDefault="007C76EE" w:rsidP="00E11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50BB"/>
    <w:rsid w:val="000018FD"/>
    <w:rsid w:val="00133236"/>
    <w:rsid w:val="001C78B1"/>
    <w:rsid w:val="00281FD6"/>
    <w:rsid w:val="002A570F"/>
    <w:rsid w:val="002B1F77"/>
    <w:rsid w:val="003762BE"/>
    <w:rsid w:val="004B1899"/>
    <w:rsid w:val="00545748"/>
    <w:rsid w:val="00571543"/>
    <w:rsid w:val="00610B38"/>
    <w:rsid w:val="0061167D"/>
    <w:rsid w:val="00694829"/>
    <w:rsid w:val="00700F75"/>
    <w:rsid w:val="007C76EE"/>
    <w:rsid w:val="008D3F84"/>
    <w:rsid w:val="009B003E"/>
    <w:rsid w:val="00A96F41"/>
    <w:rsid w:val="00AB7F90"/>
    <w:rsid w:val="00AF5D09"/>
    <w:rsid w:val="00B902F5"/>
    <w:rsid w:val="00B95088"/>
    <w:rsid w:val="00C8753B"/>
    <w:rsid w:val="00CA66C3"/>
    <w:rsid w:val="00D14209"/>
    <w:rsid w:val="00E11DE9"/>
    <w:rsid w:val="00E21297"/>
    <w:rsid w:val="00E650BB"/>
    <w:rsid w:val="00ED23B4"/>
    <w:rsid w:val="00FD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9808FAA-E46B-48C7-8926-FF110181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E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E11DE9"/>
    <w:rPr>
      <w:kern w:val="2"/>
      <w:sz w:val="18"/>
      <w:szCs w:val="18"/>
    </w:rPr>
  </w:style>
  <w:style w:type="paragraph" w:styleId="a4">
    <w:name w:val="footer"/>
    <w:basedOn w:val="a"/>
    <w:link w:val="Char0"/>
    <w:rsid w:val="00E11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E11DE9"/>
    <w:rPr>
      <w:kern w:val="2"/>
      <w:sz w:val="18"/>
      <w:szCs w:val="18"/>
    </w:rPr>
  </w:style>
  <w:style w:type="table" w:styleId="a5">
    <w:name w:val="Table Grid"/>
    <w:basedOn w:val="a1"/>
    <w:rsid w:val="004B1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rsid w:val="00AB7F90"/>
    <w:rPr>
      <w:sz w:val="18"/>
      <w:szCs w:val="18"/>
    </w:rPr>
  </w:style>
  <w:style w:type="character" w:customStyle="1" w:styleId="Char1">
    <w:name w:val="批注框文本 Char"/>
    <w:link w:val="a6"/>
    <w:rsid w:val="00AB7F9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904</Characters>
  <Application>Microsoft Office Word</Application>
  <DocSecurity>0</DocSecurity>
  <Lines>7</Lines>
  <Paragraphs>2</Paragraphs>
  <ScaleCrop>false</ScaleCrop>
  <Company>CHINA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关于管经院毕业生参加学院培训宣讲会</dc:title>
  <dc:subject/>
  <dc:creator>USER</dc:creator>
  <cp:keywords/>
  <dc:description/>
  <cp:lastModifiedBy>尚 若冰</cp:lastModifiedBy>
  <cp:revision>2</cp:revision>
  <cp:lastPrinted>2014-11-25T02:57:00Z</cp:lastPrinted>
  <dcterms:created xsi:type="dcterms:W3CDTF">2022-03-05T03:46:00Z</dcterms:created>
  <dcterms:modified xsi:type="dcterms:W3CDTF">2022-03-05T03:46:00Z</dcterms:modified>
</cp:coreProperties>
</file>