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B55665" w:rsidRDefault="00B55665" w:rsidP="00B55665">
      <w:pPr>
        <w:adjustRightInd w:val="0"/>
        <w:snapToGrid w:val="0"/>
        <w:jc w:val="center"/>
        <w:rPr>
          <w:rFonts w:ascii="方正小标宋简体" w:eastAsia="方正小标宋简体" w:hAnsi="方正小标宋简体" w:cs="方正小标宋简体" w:hint="eastAsia"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管理与经济学院关于</w:t>
      </w:r>
      <w:r w:rsidR="00993645">
        <w:rPr>
          <w:rFonts w:ascii="方正小标宋简体" w:eastAsia="方正小标宋简体" w:hAnsi="方正小标宋简体" w:cs="方正小标宋简体" w:hint="eastAsia"/>
          <w:sz w:val="36"/>
          <w:szCs w:val="36"/>
        </w:rPr>
        <w:t>学生社区</w:t>
      </w:r>
    </w:p>
    <w:p w:rsidR="00993645" w:rsidRDefault="00993645" w:rsidP="00B55665">
      <w:pPr>
        <w:adjustRightInd w:val="0"/>
        <w:snapToGrid w:val="0"/>
        <w:jc w:val="center"/>
        <w:rPr>
          <w:rFonts w:ascii="方正小标宋简体" w:eastAsia="方正小标宋简体" w:hAnsi="方正小标宋简体" w:cs="方正小标宋简体" w:hint="eastAsia"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“</w:t>
      </w:r>
      <w:r>
        <w:rPr>
          <w:rFonts w:ascii="方正小标宋简体" w:eastAsia="方正小标宋简体" w:hAnsi="方正小标宋简体" w:cs="方正小标宋简体"/>
          <w:sz w:val="36"/>
          <w:szCs w:val="36"/>
        </w:rPr>
        <w:t>俭约</w:t>
      </w: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高校”主题教育实践活动方案</w:t>
      </w:r>
      <w:r w:rsidR="00FD36A0">
        <w:rPr>
          <w:rFonts w:ascii="方正小标宋简体" w:eastAsia="方正小标宋简体" w:hAnsi="方正小标宋简体" w:cs="方正小标宋简体" w:hint="eastAsia"/>
          <w:sz w:val="36"/>
          <w:szCs w:val="36"/>
        </w:rPr>
        <w:t>的通知</w:t>
      </w:r>
    </w:p>
    <w:p w:rsidR="00993645" w:rsidRDefault="00993645">
      <w:pPr>
        <w:spacing w:line="360" w:lineRule="auto"/>
        <w:jc w:val="center"/>
        <w:rPr>
          <w:rFonts w:ascii="方正小标宋简体" w:eastAsia="方正小标宋简体" w:hAnsi="方正小标宋简体" w:cs="方正小标宋简体" w:hint="eastAsia"/>
          <w:sz w:val="36"/>
          <w:szCs w:val="36"/>
        </w:rPr>
      </w:pPr>
    </w:p>
    <w:p w:rsidR="00993645" w:rsidRDefault="00993645">
      <w:pPr>
        <w:spacing w:line="360" w:lineRule="auto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各</w:t>
      </w:r>
      <w:r w:rsidR="00B55665">
        <w:rPr>
          <w:rFonts w:ascii="仿宋_GB2312" w:eastAsia="仿宋_GB2312" w:hAnsi="宋体" w:cs="宋体" w:hint="eastAsia"/>
          <w:kern w:val="0"/>
          <w:sz w:val="32"/>
          <w:szCs w:val="32"/>
        </w:rPr>
        <w:t>班级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：</w:t>
      </w:r>
    </w:p>
    <w:p w:rsidR="00993645" w:rsidRDefault="00993645">
      <w:pPr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为营造节约型校园文化氛围，进一步提高住园师生的节约意识，树立节约光荣、浪费可耻的正气，擎起大学生服务社会的责任感和使命感，让住园师生关注“俭约高校”、重视“俭约高校”，努力把我校建设成为节约型校园，学生社区决定继续开展“俭约高校”主题教育实践活动，现将有关事项通知如下。</w:t>
      </w:r>
    </w:p>
    <w:p w:rsidR="00993645" w:rsidRDefault="00993645" w:rsidP="00B55665">
      <w:pPr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方正黑体_GBK" w:eastAsia="方正黑体_GBK" w:hAnsi="宋体" w:hint="eastAsia"/>
          <w:b/>
          <w:sz w:val="32"/>
          <w:szCs w:val="32"/>
        </w:rPr>
        <w:t>一、活动时间</w:t>
      </w:r>
    </w:p>
    <w:p w:rsidR="00993645" w:rsidRDefault="00993645">
      <w:pPr>
        <w:spacing w:line="360" w:lineRule="auto"/>
        <w:ind w:firstLineChars="196" w:firstLine="627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2016年4月15日—5月</w:t>
      </w:r>
      <w:r w:rsidR="004861C4">
        <w:rPr>
          <w:rFonts w:ascii="仿宋_GB2312" w:eastAsia="仿宋_GB2312" w:hAnsi="宋体" w:cs="宋体" w:hint="eastAsia"/>
          <w:kern w:val="0"/>
          <w:sz w:val="32"/>
          <w:szCs w:val="32"/>
        </w:rPr>
        <w:t>10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日</w:t>
      </w:r>
    </w:p>
    <w:p w:rsidR="00993645" w:rsidRDefault="00993645" w:rsidP="00B55665">
      <w:pPr>
        <w:widowControl/>
        <w:shd w:val="clear" w:color="auto" w:fill="FFFFFF"/>
        <w:spacing w:line="360" w:lineRule="auto"/>
        <w:ind w:firstLineChars="194" w:firstLine="621"/>
        <w:jc w:val="left"/>
        <w:rPr>
          <w:rFonts w:ascii="方正黑体_GBK" w:eastAsia="方正黑体_GBK" w:hAnsi="宋体" w:hint="eastAsia"/>
          <w:b/>
          <w:sz w:val="32"/>
          <w:szCs w:val="32"/>
        </w:rPr>
      </w:pPr>
      <w:r>
        <w:rPr>
          <w:rFonts w:ascii="方正黑体_GBK" w:eastAsia="方正黑体_GBK" w:hAnsi="宋体" w:hint="eastAsia"/>
          <w:b/>
          <w:sz w:val="32"/>
          <w:szCs w:val="32"/>
        </w:rPr>
        <w:t>二、活动内容</w:t>
      </w:r>
    </w:p>
    <w:p w:rsidR="00993645" w:rsidRDefault="00B55665" w:rsidP="00B55665">
      <w:pPr>
        <w:spacing w:line="360" w:lineRule="auto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（一</w:t>
      </w:r>
      <w:r w:rsidR="00993645">
        <w:rPr>
          <w:rFonts w:ascii="仿宋_GB2312" w:eastAsia="仿宋_GB2312" w:hAnsi="宋体" w:cs="宋体" w:hint="eastAsia"/>
          <w:kern w:val="0"/>
          <w:sz w:val="32"/>
          <w:szCs w:val="32"/>
        </w:rPr>
        <w:t>）开展俭约实践活动，增强活动实效。</w:t>
      </w:r>
    </w:p>
    <w:p w:rsidR="00993645" w:rsidRDefault="00993645">
      <w:pPr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大力倡导俭约的生活方式，做到节约用水用电，节约公共资源。结合学生社区实际重点开展好以下几方面的工作：</w:t>
      </w:r>
    </w:p>
    <w:p w:rsidR="00993645" w:rsidRDefault="00993645">
      <w:pPr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1.在学生宿舍中积极开展“节水节电”系列活动，倡导俭约的生活方式，引导住园学生俭约消费，增强资源忧患意识。</w:t>
      </w:r>
    </w:p>
    <w:p w:rsidR="00993645" w:rsidRDefault="00993645">
      <w:pPr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(1)</w:t>
      </w:r>
      <w:r>
        <w:rPr>
          <w:rFonts w:ascii="仿宋_GB2312" w:eastAsia="仿宋_GB2312" w:hAnsi="宋体" w:cs="宋体"/>
          <w:kern w:val="0"/>
          <w:sz w:val="32"/>
          <w:szCs w:val="32"/>
        </w:rPr>
        <w:t>加强对已有节水设备的管理，提高使用效率，物尽其用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。各园区继续落实“公寓卫生间冲便箱内放置水瓶，以减少单次冲水量”的节水措施，若有损坏或者漏放的及时补齐。</w:t>
      </w:r>
    </w:p>
    <w:p w:rsidR="00993645" w:rsidRDefault="00993645">
      <w:pPr>
        <w:spacing w:line="360" w:lineRule="auto"/>
        <w:ind w:firstLineChars="150" w:firstLine="480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（2）</w:t>
      </w:r>
      <w:r>
        <w:rPr>
          <w:rFonts w:ascii="仿宋_GB2312" w:eastAsia="仿宋_GB2312" w:hAnsi="宋体" w:cs="宋体"/>
          <w:kern w:val="0"/>
          <w:sz w:val="32"/>
          <w:szCs w:val="32"/>
        </w:rPr>
        <w:t>加强用水设备的日常维护与管理，严查跑、冒、滴、</w:t>
      </w:r>
      <w:r>
        <w:rPr>
          <w:rFonts w:ascii="仿宋_GB2312" w:eastAsia="仿宋_GB2312" w:hAnsi="宋体" w:cs="宋体"/>
          <w:kern w:val="0"/>
          <w:sz w:val="32"/>
          <w:szCs w:val="32"/>
        </w:rPr>
        <w:lastRenderedPageBreak/>
        <w:t>漏现象，发现故障及时排除。</w:t>
      </w:r>
    </w:p>
    <w:p w:rsidR="00993645" w:rsidRDefault="00993645">
      <w:pPr>
        <w:pStyle w:val="reader-word-layerreader-word-s2-1"/>
        <w:shd w:val="clear" w:color="auto" w:fill="FFFFFF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(3)节水行为习惯养成教育。倡导同学们节约用水，养成洗衣节水、洗澡节水、水桶储水、一水多用的良好节水习惯。</w:t>
      </w:r>
    </w:p>
    <w:p w:rsidR="00993645" w:rsidRDefault="00993645">
      <w:pPr>
        <w:pStyle w:val="reader-word-layerreader-word-s2-9"/>
        <w:widowControl w:val="0"/>
        <w:shd w:val="clear" w:color="auto" w:fill="FFFFFF"/>
        <w:spacing w:before="0" w:beforeAutospacing="0" w:after="0" w:afterAutospacing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(4)节电行为习惯养成教育。</w:t>
      </w:r>
      <w:r>
        <w:rPr>
          <w:rFonts w:ascii="仿宋_GB2312" w:eastAsia="仿宋_GB2312"/>
          <w:sz w:val="32"/>
          <w:szCs w:val="32"/>
        </w:rPr>
        <w:t>杜绝长明灯、白昼灯</w:t>
      </w:r>
      <w:r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/>
          <w:sz w:val="32"/>
          <w:szCs w:val="32"/>
        </w:rPr>
        <w:t>办公室、</w:t>
      </w:r>
      <w:r>
        <w:rPr>
          <w:rFonts w:ascii="仿宋_GB2312" w:eastAsia="仿宋_GB2312" w:hint="eastAsia"/>
          <w:sz w:val="32"/>
          <w:szCs w:val="32"/>
        </w:rPr>
        <w:t>宿舍</w:t>
      </w:r>
      <w:r>
        <w:rPr>
          <w:rFonts w:ascii="仿宋_GB2312" w:eastAsia="仿宋_GB2312"/>
          <w:sz w:val="32"/>
          <w:szCs w:val="32"/>
        </w:rPr>
        <w:t>等场所要做到光线好时不开灯，人少少开灯，人走随手关灯。</w:t>
      </w:r>
    </w:p>
    <w:p w:rsidR="00993645" w:rsidRDefault="00993645">
      <w:pPr>
        <w:numPr>
          <w:ilvl w:val="0"/>
          <w:numId w:val="1"/>
        </w:numPr>
        <w:spacing w:line="360" w:lineRule="auto"/>
        <w:ind w:firstLineChars="200" w:firstLine="672"/>
        <w:rPr>
          <w:rFonts w:ascii="仿宋_GB2312" w:eastAsia="仿宋_GB2312" w:hAnsi="宋体" w:hint="eastAsia"/>
          <w:spacing w:val="8"/>
          <w:sz w:val="32"/>
          <w:szCs w:val="32"/>
        </w:rPr>
      </w:pPr>
      <w:r>
        <w:rPr>
          <w:rFonts w:ascii="仿宋_GB2312" w:eastAsia="仿宋_GB2312" w:hAnsi="宋体" w:hint="eastAsia"/>
          <w:spacing w:val="8"/>
          <w:sz w:val="32"/>
          <w:szCs w:val="32"/>
        </w:rPr>
        <w:t>创意作品征集大赛。在学生中开展以“节水节电、低碳有我”为主题的创意作品征集大赛，作品类型分为插画/漫画设计、原创摄影作品、原创视频宣传片（时长在3分钟内）、原创广告宣传标语、征文5大类。其中插画/漫画设计类作品设计尺寸为60cm(宽)*90cm(高)。</w:t>
      </w:r>
    </w:p>
    <w:p w:rsidR="00B55665" w:rsidRDefault="00993645" w:rsidP="00B55665">
      <w:pPr>
        <w:numPr>
          <w:ilvl w:val="0"/>
          <w:numId w:val="1"/>
        </w:numPr>
        <w:spacing w:line="360" w:lineRule="auto"/>
        <w:ind w:firstLineChars="200" w:firstLine="672"/>
        <w:rPr>
          <w:rFonts w:ascii="仿宋_GB2312" w:eastAsia="仿宋_GB2312" w:hAnsi="宋体" w:hint="eastAsia"/>
          <w:spacing w:val="8"/>
          <w:sz w:val="32"/>
          <w:szCs w:val="32"/>
        </w:rPr>
      </w:pPr>
      <w:r w:rsidRPr="00B55665">
        <w:rPr>
          <w:rFonts w:ascii="仿宋_GB2312" w:eastAsia="仿宋_GB2312" w:hAnsi="宋体" w:hint="eastAsia"/>
          <w:spacing w:val="8"/>
          <w:sz w:val="32"/>
          <w:szCs w:val="32"/>
        </w:rPr>
        <w:t>节水节电妙招征集。在全体住园师生及中心员工中征集节水节电妙招。要求是大家在</w:t>
      </w:r>
      <w:r w:rsidRPr="00B55665">
        <w:rPr>
          <w:rFonts w:ascii="仿宋_GB2312" w:eastAsia="仿宋_GB2312" w:hint="eastAsia"/>
          <w:sz w:val="32"/>
          <w:szCs w:val="32"/>
        </w:rPr>
        <w:t>生活中总结和发现的节水节电新创意（</w:t>
      </w:r>
      <w:r w:rsidRPr="00B55665">
        <w:rPr>
          <w:rFonts w:ascii="仿宋_GB2312" w:eastAsia="仿宋_GB2312" w:hAnsi="宋体" w:cs="宋体" w:hint="eastAsia"/>
          <w:kern w:val="0"/>
          <w:sz w:val="32"/>
          <w:szCs w:val="32"/>
        </w:rPr>
        <w:t>冲便箱内放置水瓶</w:t>
      </w:r>
      <w:r w:rsidRPr="00B55665">
        <w:rPr>
          <w:rFonts w:ascii="仿宋_GB2312" w:eastAsia="仿宋_GB2312" w:hint="eastAsia"/>
          <w:sz w:val="32"/>
          <w:szCs w:val="32"/>
        </w:rPr>
        <w:t>、水桶储水、一水多用等已采取的措施</w:t>
      </w:r>
      <w:r w:rsidRPr="00B55665">
        <w:rPr>
          <w:rFonts w:ascii="仿宋_GB2312" w:eastAsia="仿宋_GB2312" w:hAnsi="宋体" w:hint="eastAsia"/>
          <w:spacing w:val="8"/>
          <w:sz w:val="32"/>
          <w:szCs w:val="32"/>
        </w:rPr>
        <w:t>除</w:t>
      </w:r>
      <w:r w:rsidRPr="00B55665">
        <w:rPr>
          <w:rFonts w:ascii="仿宋_GB2312" w:eastAsia="仿宋_GB2312" w:hint="eastAsia"/>
          <w:sz w:val="32"/>
          <w:szCs w:val="32"/>
        </w:rPr>
        <w:t>外），</w:t>
      </w:r>
      <w:r w:rsidRPr="00B55665">
        <w:rPr>
          <w:rFonts w:ascii="仿宋_GB2312" w:eastAsia="仿宋_GB2312" w:hAnsi="宋体" w:hint="eastAsia"/>
          <w:spacing w:val="8"/>
          <w:sz w:val="32"/>
          <w:szCs w:val="32"/>
        </w:rPr>
        <w:t>要求妙招切实可行，易推广使用。</w:t>
      </w:r>
    </w:p>
    <w:p w:rsidR="00B55665" w:rsidRDefault="00993645" w:rsidP="00B55665">
      <w:pPr>
        <w:numPr>
          <w:ilvl w:val="0"/>
          <w:numId w:val="1"/>
        </w:numPr>
        <w:spacing w:line="360" w:lineRule="auto"/>
        <w:ind w:firstLineChars="200" w:firstLine="672"/>
        <w:rPr>
          <w:rFonts w:ascii="仿宋_GB2312" w:eastAsia="仿宋_GB2312" w:hAnsi="宋体" w:hint="eastAsia"/>
          <w:spacing w:val="8"/>
          <w:sz w:val="32"/>
          <w:szCs w:val="32"/>
        </w:rPr>
      </w:pPr>
      <w:r w:rsidRPr="00B55665">
        <w:rPr>
          <w:rFonts w:ascii="仿宋_GB2312" w:eastAsia="仿宋_GB2312" w:hAnsi="宋体" w:hint="eastAsia"/>
          <w:spacing w:val="8"/>
          <w:sz w:val="32"/>
          <w:szCs w:val="32"/>
        </w:rPr>
        <w:t>各</w:t>
      </w:r>
      <w:r w:rsidR="00B55665">
        <w:rPr>
          <w:rFonts w:ascii="仿宋_GB2312" w:eastAsia="仿宋_GB2312" w:hAnsi="宋体" w:hint="eastAsia"/>
          <w:spacing w:val="8"/>
          <w:sz w:val="32"/>
          <w:szCs w:val="32"/>
        </w:rPr>
        <w:t>班级要求征集“创意作品”+“妙招”不少于5条，并于5月5日前以班级为单位上交学院，</w:t>
      </w:r>
      <w:r w:rsidR="00FA1BFF" w:rsidRPr="00FA1BFF">
        <w:rPr>
          <w:rFonts w:ascii="仿宋_GB2312" w:eastAsia="仿宋_GB2312" w:hAnsi="宋体" w:hint="eastAsia"/>
          <w:spacing w:val="8"/>
          <w:sz w:val="32"/>
          <w:szCs w:val="32"/>
        </w:rPr>
        <w:t>电子版请发至组织部邮箱</w:t>
      </w:r>
      <w:r w:rsidR="00FA1BFF" w:rsidRPr="00FA1BFF">
        <w:rPr>
          <w:rFonts w:ascii="仿宋_GB2312" w:eastAsia="仿宋_GB2312" w:hAnsi="宋体"/>
          <w:spacing w:val="8"/>
          <w:sz w:val="32"/>
          <w:szCs w:val="32"/>
        </w:rPr>
        <w:t>363756156</w:t>
      </w:r>
      <w:r w:rsidR="00FA1BFF" w:rsidRPr="00FA1BFF">
        <w:rPr>
          <w:rFonts w:ascii="仿宋_GB2312" w:eastAsia="仿宋_GB2312" w:hAnsi="宋体" w:hint="eastAsia"/>
          <w:spacing w:val="8"/>
          <w:sz w:val="32"/>
          <w:szCs w:val="32"/>
        </w:rPr>
        <w:t>@qq.com, 纸质版材料上交至6108</w:t>
      </w:r>
      <w:r w:rsidR="00FA1BFF">
        <w:rPr>
          <w:rFonts w:ascii="仿宋_GB2312" w:eastAsia="仿宋_GB2312" w:hAnsi="宋体" w:hint="eastAsia"/>
          <w:spacing w:val="8"/>
          <w:sz w:val="32"/>
          <w:szCs w:val="32"/>
        </w:rPr>
        <w:t>办公室李世美老师处（莲华校区交至管经楼210办公室刘海丹老师处）。活动纳入社区活动中，学期末统一上报社区，加社区测评分。</w:t>
      </w:r>
    </w:p>
    <w:p w:rsidR="00993645" w:rsidRPr="00B55665" w:rsidRDefault="00993645" w:rsidP="00B55665">
      <w:pPr>
        <w:spacing w:line="360" w:lineRule="auto"/>
        <w:ind w:left="672"/>
        <w:rPr>
          <w:rFonts w:ascii="仿宋_GB2312" w:eastAsia="仿宋_GB2312" w:hAnsi="宋体" w:hint="eastAsia"/>
          <w:spacing w:val="8"/>
          <w:sz w:val="32"/>
          <w:szCs w:val="32"/>
        </w:rPr>
      </w:pPr>
      <w:r w:rsidRPr="00B55665">
        <w:rPr>
          <w:rFonts w:ascii="仿宋_GB2312" w:eastAsia="仿宋_GB2312" w:hAnsi="宋体" w:hint="eastAsia"/>
          <w:spacing w:val="8"/>
          <w:sz w:val="32"/>
          <w:szCs w:val="32"/>
        </w:rPr>
        <w:t xml:space="preserve">    </w:t>
      </w:r>
      <w:r w:rsidRPr="00B55665">
        <w:rPr>
          <w:rFonts w:ascii="方正黑体_GBK" w:eastAsia="方正黑体_GBK" w:hAnsi="宋体" w:hint="eastAsia"/>
          <w:b/>
          <w:sz w:val="32"/>
          <w:szCs w:val="32"/>
        </w:rPr>
        <w:t>三、表彰奖励</w:t>
      </w:r>
    </w:p>
    <w:p w:rsidR="00993645" w:rsidRDefault="00B55665">
      <w:pPr>
        <w:widowControl/>
        <w:shd w:val="clear" w:color="auto" w:fill="FFFFFF"/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lastRenderedPageBreak/>
        <w:t>（一</w:t>
      </w:r>
      <w:r w:rsidR="00993645">
        <w:rPr>
          <w:rFonts w:ascii="仿宋_GB2312" w:eastAsia="仿宋_GB2312" w:hAnsi="宋体" w:hint="eastAsia"/>
          <w:sz w:val="32"/>
          <w:szCs w:val="32"/>
        </w:rPr>
        <w:t>）</w:t>
      </w:r>
      <w:r w:rsidR="00993645">
        <w:rPr>
          <w:rFonts w:ascii="仿宋_GB2312" w:eastAsia="仿宋_GB2312" w:hAnsi="宋体" w:cs="宋体" w:hint="eastAsia"/>
          <w:kern w:val="0"/>
          <w:sz w:val="32"/>
          <w:szCs w:val="32"/>
        </w:rPr>
        <w:t>单项作品奖。活动结束后，对学生提交的创意作品进行评比，评比不分作品类别，设一、二、三等奖，获奖名额视参赛作品情况再定，奖金分别为200、100、50元。</w:t>
      </w:r>
    </w:p>
    <w:p w:rsidR="00993645" w:rsidRDefault="00B55665">
      <w:pPr>
        <w:widowControl/>
        <w:shd w:val="clear" w:color="auto" w:fill="FFFFFF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（二</w:t>
      </w:r>
      <w:r w:rsidR="00993645">
        <w:rPr>
          <w:rFonts w:ascii="仿宋_GB2312" w:eastAsia="仿宋_GB2312" w:hAnsi="宋体" w:cs="宋体" w:hint="eastAsia"/>
          <w:kern w:val="0"/>
          <w:sz w:val="32"/>
          <w:szCs w:val="32"/>
        </w:rPr>
        <w:t>）特别奖。对入选的有新创意的节水节电妙招进行奖励，每条妙招奖励100元。对有推广价值的节水节电妙招进行特别奖励，每条妙招奖励500元。</w:t>
      </w:r>
    </w:p>
    <w:p w:rsidR="00993645" w:rsidRDefault="00993645">
      <w:pPr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各奖项获奖名单在下期的《阳光社区报》上公布。</w:t>
      </w:r>
    </w:p>
    <w:p w:rsidR="00993645" w:rsidRDefault="00993645">
      <w:pPr>
        <w:shd w:val="clear" w:color="auto" w:fill="FFFFFF"/>
        <w:spacing w:line="360" w:lineRule="auto"/>
        <w:ind w:firstLineChars="200" w:firstLine="420"/>
        <w:rPr>
          <w:rFonts w:ascii="方正黑体_GBK" w:eastAsia="方正黑体_GBK" w:hAnsi="宋体" w:hint="eastAsia"/>
          <w:b/>
          <w:sz w:val="32"/>
          <w:szCs w:val="32"/>
        </w:rPr>
      </w:pPr>
      <w:r>
        <w:rPr>
          <w:color w:val="323031"/>
          <w:szCs w:val="21"/>
        </w:rPr>
        <w:t>   </w:t>
      </w:r>
      <w:r>
        <w:rPr>
          <w:rFonts w:hint="eastAsia"/>
          <w:color w:val="323031"/>
          <w:szCs w:val="21"/>
        </w:rPr>
        <w:t xml:space="preserve"> </w:t>
      </w:r>
      <w:r>
        <w:rPr>
          <w:rFonts w:ascii="方正黑体_GBK" w:eastAsia="方正黑体_GBK" w:hAnsi="宋体" w:hint="eastAsia"/>
          <w:b/>
          <w:sz w:val="32"/>
          <w:szCs w:val="32"/>
        </w:rPr>
        <w:t>四、活动要求</w:t>
      </w:r>
    </w:p>
    <w:p w:rsidR="00993645" w:rsidRDefault="00993645">
      <w:pPr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（一）各责任部门要高度重视本次活动，认真布置安排本次活动相关细节。</w:t>
      </w:r>
    </w:p>
    <w:p w:rsidR="00993645" w:rsidRDefault="00993645">
      <w:pPr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（二）</w:t>
      </w:r>
      <w:r w:rsidR="00FA1BFF">
        <w:rPr>
          <w:rFonts w:ascii="仿宋_GB2312" w:eastAsia="仿宋_GB2312" w:hAnsi="宋体" w:cs="宋体" w:hint="eastAsia"/>
          <w:kern w:val="0"/>
          <w:sz w:val="32"/>
          <w:szCs w:val="32"/>
        </w:rPr>
        <w:t>班级内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做好宣传动员工作，</w:t>
      </w:r>
      <w:r w:rsidR="00FA1BFF">
        <w:rPr>
          <w:rFonts w:ascii="仿宋_GB2312" w:eastAsia="仿宋_GB2312" w:hAnsi="宋体" w:cs="宋体" w:hint="eastAsia"/>
          <w:kern w:val="0"/>
          <w:sz w:val="32"/>
          <w:szCs w:val="32"/>
        </w:rPr>
        <w:t>组织同学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积极参与</w:t>
      </w:r>
      <w:r w:rsidR="00FA1BFF">
        <w:rPr>
          <w:rFonts w:ascii="仿宋_GB2312" w:eastAsia="仿宋_GB2312" w:hAnsi="宋体" w:cs="宋体" w:hint="eastAsia"/>
          <w:kern w:val="0"/>
          <w:sz w:val="32"/>
          <w:szCs w:val="32"/>
        </w:rPr>
        <w:t>，广泛征集作品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。</w:t>
      </w:r>
    </w:p>
    <w:p w:rsidR="00993645" w:rsidRDefault="00993645">
      <w:pPr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（三）各楼幢要认真落实中心及园区办公室的要求，做好水电</w:t>
      </w:r>
      <w:r>
        <w:rPr>
          <w:rFonts w:ascii="仿宋_GB2312" w:eastAsia="仿宋_GB2312" w:hAnsi="宋体" w:cs="宋体"/>
          <w:kern w:val="0"/>
          <w:sz w:val="32"/>
          <w:szCs w:val="32"/>
        </w:rPr>
        <w:t>设备的日常维护与管理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，加强对住园学生节水节电行为习惯养成教育。</w:t>
      </w:r>
    </w:p>
    <w:p w:rsidR="00993645" w:rsidRDefault="00993645">
      <w:pPr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</w:p>
    <w:p w:rsidR="00FA1BFF" w:rsidRDefault="00993645" w:rsidP="00FA1BFF">
      <w:pPr>
        <w:spacing w:line="480" w:lineRule="exact"/>
        <w:ind w:leftChars="320" w:left="5880" w:hangingChars="1550" w:hanging="5208"/>
        <w:jc w:val="right"/>
        <w:rPr>
          <w:rFonts w:ascii="仿宋_GB2312" w:eastAsia="仿宋_GB2312" w:hAnsi="宋体" w:hint="eastAsia"/>
          <w:spacing w:val="8"/>
          <w:sz w:val="32"/>
          <w:szCs w:val="32"/>
        </w:rPr>
      </w:pPr>
      <w:r>
        <w:rPr>
          <w:rFonts w:ascii="仿宋_GB2312" w:eastAsia="仿宋_GB2312" w:hAnsi="宋体" w:hint="eastAsia"/>
          <w:spacing w:val="8"/>
          <w:sz w:val="32"/>
          <w:szCs w:val="32"/>
        </w:rPr>
        <w:t xml:space="preserve">                   </w:t>
      </w:r>
      <w:r w:rsidR="00FA1BFF">
        <w:rPr>
          <w:rFonts w:ascii="仿宋_GB2312" w:eastAsia="仿宋_GB2312" w:hAnsi="宋体" w:hint="eastAsia"/>
          <w:spacing w:val="8"/>
          <w:sz w:val="32"/>
          <w:szCs w:val="32"/>
        </w:rPr>
        <w:t>共青团管理与经济学院委员会</w:t>
      </w:r>
    </w:p>
    <w:p w:rsidR="00993645" w:rsidRDefault="00FA1BFF" w:rsidP="00FA1BFF">
      <w:pPr>
        <w:spacing w:line="480" w:lineRule="exact"/>
        <w:ind w:leftChars="320" w:left="5880" w:hangingChars="1550" w:hanging="5208"/>
        <w:jc w:val="righ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hint="eastAsia"/>
          <w:spacing w:val="8"/>
          <w:sz w:val="32"/>
          <w:szCs w:val="32"/>
        </w:rPr>
        <w:t>管理与经济学院学生工作办公室</w:t>
      </w:r>
      <w:r w:rsidR="00993645"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           </w:t>
      </w:r>
    </w:p>
    <w:p w:rsidR="00993645" w:rsidRDefault="00993645">
      <w:pPr>
        <w:spacing w:line="480" w:lineRule="exact"/>
        <w:ind w:leftChars="320" w:left="5632" w:hangingChars="1550" w:hanging="4960"/>
        <w:jc w:val="center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                2016年4月</w:t>
      </w:r>
      <w:r w:rsidR="00FA1BFF">
        <w:rPr>
          <w:rFonts w:ascii="仿宋_GB2312" w:eastAsia="仿宋_GB2312" w:hAnsi="宋体" w:cs="宋体" w:hint="eastAsia"/>
          <w:kern w:val="0"/>
          <w:sz w:val="32"/>
          <w:szCs w:val="32"/>
        </w:rPr>
        <w:t>9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日</w:t>
      </w:r>
    </w:p>
    <w:p w:rsidR="00993645" w:rsidRDefault="00993645">
      <w:pPr>
        <w:rPr>
          <w:rFonts w:ascii="仿宋_GB2312" w:eastAsia="仿宋_GB2312" w:hint="eastAsia"/>
          <w:sz w:val="28"/>
          <w:szCs w:val="28"/>
        </w:rPr>
      </w:pPr>
    </w:p>
    <w:p w:rsidR="00993645" w:rsidRDefault="00993645">
      <w:pPr>
        <w:rPr>
          <w:rFonts w:ascii="仿宋_GB2312" w:eastAsia="仿宋_GB2312" w:hint="eastAsia"/>
          <w:sz w:val="28"/>
          <w:szCs w:val="28"/>
        </w:rPr>
      </w:pPr>
    </w:p>
    <w:p w:rsidR="00993645" w:rsidRDefault="00993645"/>
    <w:p w:rsidR="00993645" w:rsidRDefault="00993645"/>
    <w:sectPr w:rsidR="00993645">
      <w:headerReference w:type="default" r:id="rId7"/>
      <w:footerReference w:type="even" r:id="rId8"/>
      <w:footerReference w:type="default" r:id="rId9"/>
      <w:pgSz w:w="11906" w:h="16838"/>
      <w:pgMar w:top="1554" w:right="1701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16BC" w:rsidRDefault="008616BC">
      <w:r>
        <w:separator/>
      </w:r>
    </w:p>
  </w:endnote>
  <w:endnote w:type="continuationSeparator" w:id="0">
    <w:p w:rsidR="008616BC" w:rsidRDefault="00861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黑体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3645" w:rsidRDefault="00993645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4</w:t>
    </w:r>
    <w:r>
      <w:fldChar w:fldCharType="end"/>
    </w:r>
  </w:p>
  <w:p w:rsidR="00993645" w:rsidRDefault="0099364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3645" w:rsidRDefault="00993645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FD36A0">
      <w:rPr>
        <w:rStyle w:val="a3"/>
        <w:noProof/>
      </w:rPr>
      <w:t>1</w:t>
    </w:r>
    <w:r>
      <w:fldChar w:fldCharType="end"/>
    </w:r>
  </w:p>
  <w:p w:rsidR="00993645" w:rsidRDefault="009936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16BC" w:rsidRDefault="008616BC">
      <w:r>
        <w:separator/>
      </w:r>
    </w:p>
  </w:footnote>
  <w:footnote w:type="continuationSeparator" w:id="0">
    <w:p w:rsidR="008616BC" w:rsidRDefault="00861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3645" w:rsidRDefault="00993645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4861C4"/>
    <w:rsid w:val="005600DF"/>
    <w:rsid w:val="007832B2"/>
    <w:rsid w:val="008616BC"/>
    <w:rsid w:val="00993645"/>
    <w:rsid w:val="00B55665"/>
    <w:rsid w:val="00FA1BFF"/>
    <w:rsid w:val="00FD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E4A9FDFA-28EE-4AE0-88A1-E2879AC3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pagenumber">
    <w:name w:val="page number"/>
    <w:basedOn w:val="a0"/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CharCharCharChar">
    <w:name w:val="Char Char Char Char"/>
    <w:basedOn w:val="a"/>
  </w:style>
  <w:style w:type="paragraph" w:customStyle="1" w:styleId="reader-word-layerreader-word-s2-1">
    <w:name w:val="reader-word-layer reader-word-s2-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2-9">
    <w:name w:val="reader-word-layer reader-word-s2-9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Hyperlink"/>
    <w:basedOn w:val="a0"/>
    <w:uiPriority w:val="99"/>
    <w:unhideWhenUsed/>
    <w:rsid w:val="00B556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3</Pages>
  <Words>201</Words>
  <Characters>1151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学生社区中心社发〔2016〕号</dc:title>
  <dc:subject/>
  <dc:creator>Administrator</dc:creator>
  <cp:keywords/>
  <dc:description/>
  <cp:lastModifiedBy>尚 若冰</cp:lastModifiedBy>
  <cp:revision>2</cp:revision>
  <cp:lastPrinted>2016-04-14T02:56:45Z</cp:lastPrinted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