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E0798">
      <w:pPr>
        <w:widowControl/>
        <w:shd w:val="clear" w:color="auto" w:fill="FFFFFF"/>
        <w:spacing w:line="360" w:lineRule="auto"/>
        <w:ind w:firstLine="480"/>
        <w:jc w:val="left"/>
        <w:rPr>
          <w:rFonts w:ascii="仿宋_GB2312" w:eastAsia="仿宋_GB2312" w:hAnsi="宋体" w:cs="宋体" w:hint="eastAsia"/>
          <w:kern w:val="0"/>
          <w:sz w:val="32"/>
          <w:szCs w:val="32"/>
        </w:rPr>
      </w:pPr>
      <w:r>
        <w:rPr>
          <w:rFonts w:ascii="宋体" w:eastAsia="仿宋_GB2312" w:hAnsi="宋体" w:hint="eastAsia"/>
          <w:b/>
          <w:sz w:val="52"/>
          <w:szCs w:val="52"/>
        </w:rPr>
        <w:t xml:space="preserve"> </w:t>
      </w:r>
      <w:r>
        <w:rPr>
          <w:rFonts w:ascii="仿宋_GB2312" w:eastAsia="仿宋_GB2312" w:hAnsi="宋体" w:cs="宋体" w:hint="eastAsia"/>
          <w:kern w:val="0"/>
          <w:sz w:val="32"/>
          <w:szCs w:val="32"/>
        </w:rPr>
        <w:t>09</w:t>
      </w:r>
      <w:r>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12</w:t>
      </w:r>
      <w:r>
        <w:rPr>
          <w:rFonts w:ascii="仿宋_GB2312" w:eastAsia="仿宋_GB2312" w:hAnsi="宋体" w:cs="宋体" w:hint="eastAsia"/>
          <w:kern w:val="0"/>
          <w:sz w:val="32"/>
          <w:szCs w:val="32"/>
        </w:rPr>
        <w:t>级各班：</w:t>
      </w:r>
    </w:p>
    <w:p w:rsidR="00000000" w:rsidRDefault="009E0798">
      <w:pPr>
        <w:widowControl/>
        <w:shd w:val="clear" w:color="auto" w:fill="FFFFFF"/>
        <w:spacing w:line="360" w:lineRule="auto"/>
        <w:ind w:firstLine="48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近年来，我省遭遇连遇干旱，给全省的生产和生活带来了严重的影响。目前，旱情仍在迅速蔓延并日益加重，抗旱形势异常严峻。为进一步落实学校节能减排的工作要求，</w:t>
      </w:r>
      <w:r>
        <w:rPr>
          <w:rFonts w:ascii="仿宋_GB2312" w:eastAsia="仿宋_GB2312" w:hint="eastAsia"/>
          <w:sz w:val="32"/>
          <w:szCs w:val="32"/>
        </w:rPr>
        <w:t>推进节约型校园的建设，</w:t>
      </w:r>
      <w:r>
        <w:rPr>
          <w:rFonts w:ascii="仿宋_GB2312" w:eastAsia="仿宋_GB2312" w:hAnsi="宋体" w:cs="宋体" w:hint="eastAsia"/>
          <w:kern w:val="0"/>
          <w:sz w:val="32"/>
          <w:szCs w:val="32"/>
        </w:rPr>
        <w:t>学生社区教育管理中心决定在呈贡校区学生宿舍开展抗旱节水节电系列活动，为积极响应学校本次活动的号召，管理与经济学院团委现将组织开展节水节电活动，具体安排如下：</w:t>
      </w:r>
    </w:p>
    <w:p w:rsidR="00000000" w:rsidRDefault="009E0798">
      <w:pPr>
        <w:widowControl/>
        <w:shd w:val="clear" w:color="auto" w:fill="FFFFFF"/>
        <w:spacing w:line="360" w:lineRule="auto"/>
        <w:ind w:firstLine="48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1</w:t>
      </w:r>
      <w:r>
        <w:rPr>
          <w:rFonts w:ascii="仿宋_GB2312" w:eastAsia="仿宋_GB2312" w:hAnsi="宋体" w:cs="宋体" w:hint="eastAsia"/>
          <w:kern w:val="0"/>
          <w:sz w:val="32"/>
          <w:szCs w:val="32"/>
        </w:rPr>
        <w:t>、活动时间：</w:t>
      </w:r>
      <w:r>
        <w:rPr>
          <w:rFonts w:ascii="仿宋_GB2312" w:eastAsia="仿宋_GB2312" w:hAnsi="宋体" w:cs="宋体" w:hint="eastAsia"/>
          <w:kern w:val="0"/>
          <w:sz w:val="32"/>
          <w:szCs w:val="32"/>
        </w:rPr>
        <w:t>2013</w:t>
      </w:r>
      <w:r>
        <w:rPr>
          <w:rFonts w:ascii="仿宋_GB2312" w:eastAsia="仿宋_GB2312" w:hAnsi="宋体" w:cs="宋体" w:hint="eastAsia"/>
          <w:kern w:val="0"/>
          <w:sz w:val="32"/>
          <w:szCs w:val="32"/>
        </w:rPr>
        <w:t>年</w:t>
      </w:r>
      <w:r>
        <w:rPr>
          <w:rFonts w:ascii="仿宋_GB2312" w:eastAsia="仿宋_GB2312" w:hAnsi="宋体" w:cs="宋体" w:hint="eastAsia"/>
          <w:kern w:val="0"/>
          <w:sz w:val="32"/>
          <w:szCs w:val="32"/>
        </w:rPr>
        <w:t>3</w:t>
      </w:r>
      <w:r>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4</w:t>
      </w:r>
      <w:r>
        <w:rPr>
          <w:rFonts w:ascii="仿宋_GB2312" w:eastAsia="仿宋_GB2312" w:hAnsi="宋体" w:cs="宋体" w:hint="eastAsia"/>
          <w:kern w:val="0"/>
          <w:sz w:val="32"/>
          <w:szCs w:val="32"/>
        </w:rPr>
        <w:t>月</w:t>
      </w:r>
    </w:p>
    <w:p w:rsidR="00000000" w:rsidRDefault="009E0798">
      <w:pPr>
        <w:widowControl/>
        <w:shd w:val="clear" w:color="auto" w:fill="FFFFFF"/>
        <w:spacing w:line="360" w:lineRule="auto"/>
        <w:ind w:firstLine="48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2</w:t>
      </w:r>
      <w:r>
        <w:rPr>
          <w:rFonts w:ascii="仿宋_GB2312" w:eastAsia="仿宋_GB2312" w:hAnsi="宋体" w:cs="宋体" w:hint="eastAsia"/>
          <w:kern w:val="0"/>
          <w:sz w:val="32"/>
          <w:szCs w:val="32"/>
        </w:rPr>
        <w:t>、活动内容：</w:t>
      </w:r>
      <w:r>
        <w:rPr>
          <w:rFonts w:ascii="仿宋_GB2312" w:eastAsia="仿宋_GB2312" w:hAnsi="宋体" w:hint="eastAsia"/>
          <w:sz w:val="32"/>
          <w:szCs w:val="32"/>
        </w:rPr>
        <w:t>以宿舍为单位，在我院呈贡</w:t>
      </w:r>
      <w:r>
        <w:rPr>
          <w:rFonts w:ascii="仿宋_GB2312" w:eastAsia="仿宋_GB2312" w:hAnsi="宋体" w:hint="eastAsia"/>
          <w:sz w:val="32"/>
          <w:szCs w:val="32"/>
        </w:rPr>
        <w:t>、莲华</w:t>
      </w:r>
      <w:r>
        <w:rPr>
          <w:rFonts w:ascii="仿宋_GB2312" w:eastAsia="仿宋_GB2312" w:hAnsi="宋体" w:hint="eastAsia"/>
          <w:sz w:val="32"/>
          <w:szCs w:val="32"/>
        </w:rPr>
        <w:t>校区所有学生宿舍中开展抗旱节水节电活动。以一个月为活动周期，以人均实际生活用水量、</w:t>
      </w:r>
      <w:r>
        <w:rPr>
          <w:rFonts w:ascii="仿宋_GB2312" w:eastAsia="仿宋_GB2312" w:hAnsi="宋体" w:hint="eastAsia"/>
          <w:sz w:val="32"/>
          <w:szCs w:val="32"/>
        </w:rPr>
        <w:t>用电量为标准，评选出人均用量较少的宿舍，并给予一定奖励。</w:t>
      </w:r>
    </w:p>
    <w:p w:rsidR="00000000" w:rsidRDefault="009E0798">
      <w:pPr>
        <w:widowControl/>
        <w:shd w:val="clear" w:color="auto" w:fill="FFFFFF"/>
        <w:spacing w:line="360" w:lineRule="auto"/>
        <w:ind w:firstLine="48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3</w:t>
      </w:r>
      <w:r>
        <w:rPr>
          <w:rFonts w:ascii="仿宋_GB2312" w:eastAsia="仿宋_GB2312" w:hAnsi="宋体" w:cs="宋体" w:hint="eastAsia"/>
          <w:kern w:val="0"/>
          <w:sz w:val="32"/>
          <w:szCs w:val="32"/>
        </w:rPr>
        <w:t>、奖项设置：</w:t>
      </w:r>
    </w:p>
    <w:p w:rsidR="00000000" w:rsidRDefault="009E0798">
      <w:pPr>
        <w:widowControl/>
        <w:shd w:val="clear" w:color="auto" w:fill="FFFFFF"/>
        <w:spacing w:line="360" w:lineRule="auto"/>
        <w:ind w:firstLine="480"/>
        <w:jc w:val="left"/>
        <w:rPr>
          <w:rFonts w:ascii="仿宋_GB2312" w:eastAsia="仿宋_GB2312" w:hAnsi="宋体" w:hint="eastAsia"/>
          <w:sz w:val="32"/>
          <w:szCs w:val="32"/>
        </w:rPr>
      </w:pPr>
      <w:r>
        <w:rPr>
          <w:rFonts w:ascii="仿宋_GB2312" w:eastAsia="仿宋_GB2312" w:hAnsi="宋体" w:hint="eastAsia"/>
          <w:sz w:val="32"/>
          <w:szCs w:val="32"/>
        </w:rPr>
        <w:t>（</w:t>
      </w:r>
      <w:r>
        <w:rPr>
          <w:rFonts w:ascii="仿宋_GB2312" w:eastAsia="仿宋_GB2312" w:hAnsi="宋体" w:hint="eastAsia"/>
          <w:sz w:val="32"/>
          <w:szCs w:val="32"/>
        </w:rPr>
        <w:t>1</w:t>
      </w:r>
      <w:r>
        <w:rPr>
          <w:rFonts w:ascii="仿宋_GB2312" w:eastAsia="仿宋_GB2312" w:hAnsi="宋体" w:hint="eastAsia"/>
          <w:sz w:val="32"/>
          <w:szCs w:val="32"/>
        </w:rPr>
        <w:t>）抗旱节水节电先锋奖。以宿舍</w:t>
      </w:r>
      <w:r>
        <w:rPr>
          <w:rFonts w:ascii="仿宋_GB2312" w:eastAsia="仿宋_GB2312" w:hAnsi="宋体" w:hint="eastAsia"/>
          <w:sz w:val="32"/>
          <w:szCs w:val="32"/>
        </w:rPr>
        <w:t>(</w:t>
      </w:r>
      <w:r>
        <w:rPr>
          <w:rFonts w:ascii="仿宋_GB2312" w:eastAsia="仿宋_GB2312" w:hAnsi="宋体" w:hint="eastAsia"/>
          <w:sz w:val="32"/>
          <w:szCs w:val="32"/>
        </w:rPr>
        <w:t>莲华校区仅限四人间或六人间公寓）</w:t>
      </w:r>
      <w:r>
        <w:rPr>
          <w:rFonts w:ascii="仿宋_GB2312" w:eastAsia="仿宋_GB2312" w:hAnsi="宋体" w:hint="eastAsia"/>
          <w:sz w:val="32"/>
          <w:szCs w:val="32"/>
        </w:rPr>
        <w:t>为单位申报，按宿舍人均水电用量（参照学校补贴数）情况进行评比。各班级评出最优宿舍（男生：</w:t>
      </w:r>
      <w:r>
        <w:rPr>
          <w:rFonts w:ascii="仿宋_GB2312" w:eastAsia="仿宋_GB2312" w:hAnsi="宋体" w:hint="eastAsia"/>
          <w:sz w:val="32"/>
          <w:szCs w:val="32"/>
        </w:rPr>
        <w:t>2</w:t>
      </w:r>
      <w:r>
        <w:rPr>
          <w:rFonts w:ascii="仿宋_GB2312" w:eastAsia="仿宋_GB2312" w:hAnsi="宋体" w:hint="eastAsia"/>
          <w:sz w:val="32"/>
          <w:szCs w:val="32"/>
        </w:rPr>
        <w:t>间，女生：</w:t>
      </w:r>
      <w:r>
        <w:rPr>
          <w:rFonts w:ascii="仿宋_GB2312" w:eastAsia="仿宋_GB2312" w:hAnsi="宋体" w:hint="eastAsia"/>
          <w:sz w:val="32"/>
          <w:szCs w:val="32"/>
        </w:rPr>
        <w:t>3</w:t>
      </w:r>
      <w:r>
        <w:rPr>
          <w:rFonts w:ascii="仿宋_GB2312" w:eastAsia="仿宋_GB2312" w:hAnsi="宋体" w:hint="eastAsia"/>
          <w:sz w:val="32"/>
          <w:szCs w:val="32"/>
        </w:rPr>
        <w:t>间）上报学院进行评比。申报宿舍需填写《学生社区教育管理中心抗旱节水节电先锋奖申报表》（见附表）。</w:t>
      </w:r>
    </w:p>
    <w:p w:rsidR="00000000" w:rsidRDefault="009E0798">
      <w:pPr>
        <w:widowControl/>
        <w:shd w:val="clear" w:color="auto" w:fill="FFFFFF"/>
        <w:spacing w:line="360" w:lineRule="auto"/>
        <w:ind w:firstLine="480"/>
        <w:jc w:val="left"/>
        <w:rPr>
          <w:rFonts w:ascii="仿宋_GB2312" w:eastAsia="仿宋_GB2312" w:hAnsi="宋体" w:cs="宋体" w:hint="eastAsia"/>
          <w:kern w:val="0"/>
          <w:sz w:val="32"/>
          <w:szCs w:val="32"/>
        </w:rPr>
      </w:pPr>
      <w:r>
        <w:rPr>
          <w:rFonts w:ascii="仿宋_GB2312" w:eastAsia="仿宋_GB2312" w:hAnsi="宋体" w:hint="eastAsia"/>
          <w:b/>
          <w:color w:val="FF0000"/>
          <w:sz w:val="32"/>
          <w:szCs w:val="32"/>
        </w:rPr>
        <w:t>注：该项活动</w:t>
      </w:r>
      <w:r>
        <w:rPr>
          <w:rFonts w:ascii="仿宋_GB2312" w:eastAsia="仿宋_GB2312" w:hAnsi="宋体" w:hint="eastAsia"/>
          <w:b/>
          <w:color w:val="FF0000"/>
          <w:sz w:val="32"/>
          <w:szCs w:val="32"/>
        </w:rPr>
        <w:t>10</w:t>
      </w:r>
      <w:r>
        <w:rPr>
          <w:rFonts w:ascii="仿宋_GB2312" w:eastAsia="仿宋_GB2312" w:hAnsi="宋体" w:hint="eastAsia"/>
          <w:b/>
          <w:color w:val="FF0000"/>
          <w:sz w:val="32"/>
          <w:szCs w:val="32"/>
        </w:rPr>
        <w:t>、</w:t>
      </w:r>
      <w:r>
        <w:rPr>
          <w:rFonts w:ascii="仿宋_GB2312" w:eastAsia="仿宋_GB2312" w:hAnsi="宋体" w:hint="eastAsia"/>
          <w:b/>
          <w:color w:val="FF0000"/>
          <w:sz w:val="32"/>
          <w:szCs w:val="32"/>
        </w:rPr>
        <w:t>11</w:t>
      </w:r>
      <w:r>
        <w:rPr>
          <w:rFonts w:ascii="仿宋_GB2312" w:eastAsia="仿宋_GB2312" w:hAnsi="宋体" w:hint="eastAsia"/>
          <w:b/>
          <w:color w:val="FF0000"/>
          <w:sz w:val="32"/>
          <w:szCs w:val="32"/>
        </w:rPr>
        <w:t>、</w:t>
      </w:r>
      <w:r>
        <w:rPr>
          <w:rFonts w:ascii="仿宋_GB2312" w:eastAsia="仿宋_GB2312" w:hAnsi="宋体" w:hint="eastAsia"/>
          <w:b/>
          <w:color w:val="FF0000"/>
          <w:sz w:val="32"/>
          <w:szCs w:val="32"/>
        </w:rPr>
        <w:t>12</w:t>
      </w:r>
      <w:r>
        <w:rPr>
          <w:rFonts w:ascii="仿宋_GB2312" w:eastAsia="仿宋_GB2312" w:hAnsi="宋体" w:hint="eastAsia"/>
          <w:b/>
          <w:color w:val="FF0000"/>
          <w:sz w:val="32"/>
          <w:szCs w:val="32"/>
        </w:rPr>
        <w:t>级所有宿舍都必须在班级内参与评比！</w:t>
      </w:r>
      <w:r>
        <w:rPr>
          <w:rFonts w:ascii="仿宋_GB2312" w:eastAsia="仿宋_GB2312" w:hAnsi="宋体" w:hint="eastAsia"/>
          <w:sz w:val="32"/>
          <w:szCs w:val="32"/>
        </w:rPr>
        <w:t>09</w:t>
      </w:r>
      <w:r>
        <w:rPr>
          <w:rFonts w:ascii="仿宋_GB2312" w:eastAsia="仿宋_GB2312" w:hAnsi="宋体" w:hint="eastAsia"/>
          <w:sz w:val="32"/>
          <w:szCs w:val="32"/>
        </w:rPr>
        <w:t>级鼓励参与！</w:t>
      </w:r>
    </w:p>
    <w:p w:rsidR="00000000" w:rsidRDefault="009E0798">
      <w:pPr>
        <w:widowControl/>
        <w:shd w:val="clear" w:color="auto" w:fill="FFFFFF"/>
        <w:spacing w:line="360" w:lineRule="auto"/>
        <w:ind w:firstLineChars="200" w:firstLine="640"/>
        <w:rPr>
          <w:rFonts w:ascii="仿宋_GB2312" w:eastAsia="仿宋_GB2312" w:hAnsi="宋体" w:hint="eastAsia"/>
          <w:sz w:val="32"/>
          <w:szCs w:val="32"/>
        </w:rPr>
      </w:pPr>
      <w:r>
        <w:rPr>
          <w:rFonts w:ascii="仿宋_GB2312" w:eastAsia="仿宋_GB2312" w:hAnsi="宋体" w:hint="eastAsia"/>
          <w:sz w:val="32"/>
          <w:szCs w:val="32"/>
        </w:rPr>
        <w:lastRenderedPageBreak/>
        <w:t>（</w:t>
      </w:r>
      <w:r>
        <w:rPr>
          <w:rFonts w:ascii="仿宋_GB2312" w:eastAsia="仿宋_GB2312" w:hAnsi="宋体" w:hint="eastAsia"/>
          <w:sz w:val="32"/>
          <w:szCs w:val="32"/>
        </w:rPr>
        <w:t>2</w:t>
      </w:r>
      <w:r>
        <w:rPr>
          <w:rFonts w:ascii="仿宋_GB2312" w:eastAsia="仿宋_GB2312" w:hAnsi="宋体" w:hint="eastAsia"/>
          <w:sz w:val="32"/>
          <w:szCs w:val="32"/>
        </w:rPr>
        <w:t>）抗旱节水节电创意奖。以个人或宿舍为单位，内容以节水节电创意图片（尺寸</w:t>
      </w:r>
      <w:r>
        <w:rPr>
          <w:rFonts w:ascii="仿宋_GB2312" w:eastAsia="仿宋_GB2312" w:hAnsi="宋体" w:hint="eastAsia"/>
          <w:sz w:val="32"/>
          <w:szCs w:val="32"/>
        </w:rPr>
        <w:t>80*50cm</w:t>
      </w:r>
      <w:r>
        <w:rPr>
          <w:rFonts w:ascii="仿宋_GB2312" w:eastAsia="仿宋_GB2312" w:hAnsi="宋体" w:hint="eastAsia"/>
          <w:sz w:val="32"/>
          <w:szCs w:val="32"/>
        </w:rPr>
        <w:t>，配</w:t>
      </w:r>
      <w:r>
        <w:rPr>
          <w:rFonts w:ascii="仿宋_GB2312" w:eastAsia="仿宋_GB2312" w:hAnsi="宋体" w:hint="eastAsia"/>
          <w:sz w:val="32"/>
          <w:szCs w:val="32"/>
        </w:rPr>
        <w:t>文字说明）或节水节电举措为主。每个班级推荐</w:t>
      </w:r>
      <w:r>
        <w:rPr>
          <w:rFonts w:ascii="仿宋_GB2312" w:eastAsia="仿宋_GB2312" w:hAnsi="宋体" w:hint="eastAsia"/>
          <w:sz w:val="32"/>
          <w:szCs w:val="32"/>
        </w:rPr>
        <w:t>2</w:t>
      </w:r>
      <w:r>
        <w:rPr>
          <w:rFonts w:ascii="仿宋_GB2312" w:eastAsia="仿宋_GB2312" w:hAnsi="宋体" w:hint="eastAsia"/>
          <w:sz w:val="32"/>
          <w:szCs w:val="32"/>
        </w:rPr>
        <w:t>—</w:t>
      </w:r>
      <w:r>
        <w:rPr>
          <w:rFonts w:ascii="仿宋_GB2312" w:eastAsia="仿宋_GB2312" w:hAnsi="宋体" w:hint="eastAsia"/>
          <w:sz w:val="32"/>
          <w:szCs w:val="32"/>
        </w:rPr>
        <w:t>3</w:t>
      </w:r>
      <w:r>
        <w:rPr>
          <w:rFonts w:ascii="仿宋_GB2312" w:eastAsia="仿宋_GB2312" w:hAnsi="宋体" w:hint="eastAsia"/>
          <w:sz w:val="32"/>
          <w:szCs w:val="32"/>
        </w:rPr>
        <w:t>个作品参与评奖，学院将在各班级推荐的作品中评出一等奖</w:t>
      </w:r>
      <w:r>
        <w:rPr>
          <w:rFonts w:ascii="仿宋_GB2312" w:eastAsia="仿宋_GB2312" w:hAnsi="宋体" w:hint="eastAsia"/>
          <w:sz w:val="32"/>
          <w:szCs w:val="32"/>
        </w:rPr>
        <w:t>1</w:t>
      </w:r>
      <w:r>
        <w:rPr>
          <w:rFonts w:ascii="仿宋_GB2312" w:eastAsia="仿宋_GB2312" w:hAnsi="宋体" w:hint="eastAsia"/>
          <w:sz w:val="32"/>
          <w:szCs w:val="32"/>
        </w:rPr>
        <w:t>名，二等奖</w:t>
      </w:r>
      <w:r>
        <w:rPr>
          <w:rFonts w:ascii="仿宋_GB2312" w:eastAsia="仿宋_GB2312" w:hAnsi="宋体" w:hint="eastAsia"/>
          <w:sz w:val="32"/>
          <w:szCs w:val="32"/>
        </w:rPr>
        <w:t>3</w:t>
      </w:r>
      <w:r>
        <w:rPr>
          <w:rFonts w:ascii="仿宋_GB2312" w:eastAsia="仿宋_GB2312" w:hAnsi="宋体" w:hint="eastAsia"/>
          <w:sz w:val="32"/>
          <w:szCs w:val="32"/>
        </w:rPr>
        <w:t>名，三等奖</w:t>
      </w:r>
      <w:r>
        <w:rPr>
          <w:rFonts w:ascii="仿宋_GB2312" w:eastAsia="仿宋_GB2312" w:hAnsi="宋体" w:hint="eastAsia"/>
          <w:sz w:val="32"/>
          <w:szCs w:val="32"/>
        </w:rPr>
        <w:t>5</w:t>
      </w:r>
      <w:r>
        <w:rPr>
          <w:rFonts w:ascii="仿宋_GB2312" w:eastAsia="仿宋_GB2312" w:hAnsi="宋体" w:hint="eastAsia"/>
          <w:sz w:val="32"/>
          <w:szCs w:val="32"/>
        </w:rPr>
        <w:t>名。获奖作品将有望被推荐参与校级评比，在校级评比中的获奖作品将在学生社区主办的《阳光社区报》上刊登及在学生楼幢宣传栏宣传。</w:t>
      </w:r>
    </w:p>
    <w:p w:rsidR="00000000" w:rsidRDefault="009E0798">
      <w:pPr>
        <w:widowControl/>
        <w:shd w:val="clear" w:color="auto" w:fill="FFFFFF"/>
        <w:spacing w:line="360" w:lineRule="auto"/>
        <w:ind w:firstLineChars="200" w:firstLine="640"/>
        <w:rPr>
          <w:rFonts w:ascii="仿宋_GB2312" w:eastAsia="仿宋_GB2312" w:hAnsi="宋体" w:hint="eastAsia"/>
          <w:sz w:val="32"/>
          <w:szCs w:val="32"/>
        </w:rPr>
      </w:pPr>
      <w:r>
        <w:rPr>
          <w:rFonts w:ascii="仿宋_GB2312" w:eastAsia="仿宋_GB2312" w:hAnsi="宋体" w:hint="eastAsia"/>
          <w:sz w:val="32"/>
          <w:szCs w:val="32"/>
        </w:rPr>
        <w:t>4</w:t>
      </w:r>
      <w:r>
        <w:rPr>
          <w:rFonts w:ascii="仿宋_GB2312" w:eastAsia="仿宋_GB2312" w:hAnsi="宋体" w:hint="eastAsia"/>
          <w:sz w:val="32"/>
          <w:szCs w:val="32"/>
        </w:rPr>
        <w:t>、活动日程：</w:t>
      </w:r>
    </w:p>
    <w:p w:rsidR="00000000" w:rsidRDefault="009E0798">
      <w:pPr>
        <w:widowControl/>
        <w:shd w:val="clear" w:color="auto" w:fill="FFFFFF"/>
        <w:spacing w:line="360" w:lineRule="auto"/>
        <w:rPr>
          <w:rFonts w:ascii="仿宋_GB2312" w:eastAsia="仿宋_GB2312" w:hAnsi="宋体" w:hint="eastAsia"/>
          <w:sz w:val="32"/>
          <w:szCs w:val="32"/>
        </w:rPr>
      </w:pPr>
      <w:r>
        <w:rPr>
          <w:rFonts w:ascii="仿宋_GB2312" w:eastAsia="仿宋_GB2312" w:hAnsi="宋体" w:hint="eastAsia"/>
          <w:sz w:val="32"/>
          <w:szCs w:val="32"/>
        </w:rPr>
        <w:t>（</w:t>
      </w:r>
      <w:r>
        <w:rPr>
          <w:rFonts w:ascii="仿宋_GB2312" w:eastAsia="仿宋_GB2312" w:hAnsi="宋体" w:hint="eastAsia"/>
          <w:sz w:val="32"/>
          <w:szCs w:val="32"/>
        </w:rPr>
        <w:t>1</w:t>
      </w:r>
      <w:r>
        <w:rPr>
          <w:rFonts w:ascii="仿宋_GB2312" w:eastAsia="仿宋_GB2312" w:hAnsi="宋体" w:hint="eastAsia"/>
          <w:sz w:val="32"/>
          <w:szCs w:val="32"/>
        </w:rPr>
        <w:t>）报名阶段：</w:t>
      </w:r>
      <w:r>
        <w:rPr>
          <w:rFonts w:ascii="仿宋_GB2312" w:eastAsia="仿宋_GB2312" w:hAnsi="宋体" w:hint="eastAsia"/>
          <w:sz w:val="32"/>
          <w:szCs w:val="32"/>
        </w:rPr>
        <w:t>3</w:t>
      </w:r>
      <w:r>
        <w:rPr>
          <w:rFonts w:ascii="仿宋_GB2312" w:eastAsia="仿宋_GB2312" w:hAnsi="宋体" w:hint="eastAsia"/>
          <w:sz w:val="32"/>
          <w:szCs w:val="32"/>
        </w:rPr>
        <w:t>月</w:t>
      </w:r>
      <w:r>
        <w:rPr>
          <w:rFonts w:ascii="仿宋_GB2312" w:eastAsia="仿宋_GB2312" w:hAnsi="宋体" w:hint="eastAsia"/>
          <w:sz w:val="32"/>
          <w:szCs w:val="32"/>
        </w:rPr>
        <w:t>8</w:t>
      </w:r>
      <w:r>
        <w:rPr>
          <w:rFonts w:ascii="仿宋_GB2312" w:eastAsia="仿宋_GB2312" w:hAnsi="宋体" w:hint="eastAsia"/>
          <w:sz w:val="32"/>
          <w:szCs w:val="32"/>
        </w:rPr>
        <w:t>日—</w:t>
      </w:r>
      <w:r>
        <w:rPr>
          <w:rFonts w:ascii="仿宋_GB2312" w:eastAsia="仿宋_GB2312" w:hAnsi="宋体" w:hint="eastAsia"/>
          <w:sz w:val="32"/>
          <w:szCs w:val="32"/>
        </w:rPr>
        <w:t>3</w:t>
      </w:r>
      <w:r>
        <w:rPr>
          <w:rFonts w:ascii="仿宋_GB2312" w:eastAsia="仿宋_GB2312" w:hAnsi="宋体" w:hint="eastAsia"/>
          <w:sz w:val="32"/>
          <w:szCs w:val="32"/>
        </w:rPr>
        <w:t>月</w:t>
      </w:r>
      <w:r>
        <w:rPr>
          <w:rFonts w:ascii="仿宋_GB2312" w:eastAsia="仿宋_GB2312" w:hAnsi="宋体" w:hint="eastAsia"/>
          <w:sz w:val="32"/>
          <w:szCs w:val="32"/>
        </w:rPr>
        <w:t>10</w:t>
      </w:r>
      <w:r>
        <w:rPr>
          <w:rFonts w:ascii="仿宋_GB2312" w:eastAsia="仿宋_GB2312" w:hAnsi="宋体" w:hint="eastAsia"/>
          <w:sz w:val="32"/>
          <w:szCs w:val="32"/>
        </w:rPr>
        <w:t>日。参评宿舍到所住楼幢值班室领取报名表，并在</w:t>
      </w:r>
      <w:r>
        <w:rPr>
          <w:rFonts w:ascii="仿宋_GB2312" w:eastAsia="仿宋_GB2312" w:hAnsi="宋体" w:hint="eastAsia"/>
          <w:b/>
          <w:color w:val="FF0000"/>
          <w:sz w:val="32"/>
          <w:szCs w:val="32"/>
        </w:rPr>
        <w:t>3</w:t>
      </w:r>
      <w:r>
        <w:rPr>
          <w:rFonts w:ascii="仿宋_GB2312" w:eastAsia="仿宋_GB2312" w:hAnsi="宋体" w:hint="eastAsia"/>
          <w:b/>
          <w:color w:val="FF0000"/>
          <w:sz w:val="32"/>
          <w:szCs w:val="32"/>
        </w:rPr>
        <w:t>月</w:t>
      </w:r>
      <w:r>
        <w:rPr>
          <w:rFonts w:ascii="仿宋_GB2312" w:eastAsia="仿宋_GB2312" w:hAnsi="宋体" w:hint="eastAsia"/>
          <w:b/>
          <w:color w:val="FF0000"/>
          <w:sz w:val="32"/>
          <w:szCs w:val="32"/>
        </w:rPr>
        <w:t>11</w:t>
      </w:r>
      <w:r>
        <w:rPr>
          <w:rFonts w:ascii="仿宋_GB2312" w:eastAsia="仿宋_GB2312" w:hAnsi="宋体" w:hint="eastAsia"/>
          <w:b/>
          <w:color w:val="FF0000"/>
          <w:sz w:val="32"/>
          <w:szCs w:val="32"/>
        </w:rPr>
        <w:t>日下午</w:t>
      </w:r>
      <w:r>
        <w:rPr>
          <w:rFonts w:ascii="仿宋_GB2312" w:eastAsia="仿宋_GB2312" w:hAnsi="宋体" w:hint="eastAsia"/>
          <w:b/>
          <w:color w:val="FF0000"/>
          <w:sz w:val="32"/>
          <w:szCs w:val="32"/>
        </w:rPr>
        <w:t>4</w:t>
      </w:r>
      <w:r>
        <w:rPr>
          <w:rFonts w:ascii="仿宋_GB2312" w:eastAsia="仿宋_GB2312" w:hAnsi="宋体" w:hint="eastAsia"/>
          <w:b/>
          <w:color w:val="FF0000"/>
          <w:sz w:val="32"/>
          <w:szCs w:val="32"/>
        </w:rPr>
        <w:t>点</w:t>
      </w:r>
      <w:r>
        <w:rPr>
          <w:rFonts w:ascii="仿宋_GB2312" w:eastAsia="仿宋_GB2312" w:hAnsi="宋体" w:hint="eastAsia"/>
          <w:sz w:val="32"/>
          <w:szCs w:val="32"/>
        </w:rPr>
        <w:t>之前将报名表交至所住楼幢值班室。</w:t>
      </w:r>
    </w:p>
    <w:p w:rsidR="00000000" w:rsidRDefault="009E0798">
      <w:pPr>
        <w:widowControl/>
        <w:shd w:val="clear" w:color="auto" w:fill="FFFFFF"/>
        <w:spacing w:line="360" w:lineRule="auto"/>
        <w:ind w:firstLineChars="200" w:firstLine="640"/>
        <w:rPr>
          <w:rFonts w:ascii="仿宋_GB2312" w:eastAsia="仿宋_GB2312" w:hAnsi="宋体" w:hint="eastAsia"/>
          <w:sz w:val="32"/>
          <w:szCs w:val="32"/>
        </w:rPr>
      </w:pPr>
      <w:r>
        <w:rPr>
          <w:rFonts w:ascii="仿宋_GB2312" w:eastAsia="仿宋_GB2312" w:hAnsi="宋体" w:hint="eastAsia"/>
          <w:sz w:val="32"/>
          <w:szCs w:val="32"/>
        </w:rPr>
        <w:t>（</w:t>
      </w:r>
      <w:r>
        <w:rPr>
          <w:rFonts w:ascii="仿宋_GB2312" w:eastAsia="仿宋_GB2312" w:hAnsi="宋体" w:hint="eastAsia"/>
          <w:sz w:val="32"/>
          <w:szCs w:val="32"/>
        </w:rPr>
        <w:t>2</w:t>
      </w:r>
      <w:r>
        <w:rPr>
          <w:rFonts w:ascii="仿宋_GB2312" w:eastAsia="仿宋_GB2312" w:hAnsi="宋体" w:hint="eastAsia"/>
          <w:sz w:val="32"/>
          <w:szCs w:val="32"/>
        </w:rPr>
        <w:t>）数据及作品收集阶段：</w:t>
      </w:r>
      <w:r>
        <w:rPr>
          <w:rFonts w:ascii="仿宋_GB2312" w:eastAsia="仿宋_GB2312" w:hAnsi="宋体" w:hint="eastAsia"/>
          <w:sz w:val="32"/>
          <w:szCs w:val="32"/>
        </w:rPr>
        <w:t>3</w:t>
      </w:r>
      <w:r>
        <w:rPr>
          <w:rFonts w:ascii="仿宋_GB2312" w:eastAsia="仿宋_GB2312" w:hAnsi="宋体" w:hint="eastAsia"/>
          <w:sz w:val="32"/>
          <w:szCs w:val="32"/>
        </w:rPr>
        <w:t>月</w:t>
      </w:r>
      <w:r>
        <w:rPr>
          <w:rFonts w:ascii="仿宋_GB2312" w:eastAsia="仿宋_GB2312" w:hAnsi="宋体" w:hint="eastAsia"/>
          <w:sz w:val="32"/>
          <w:szCs w:val="32"/>
        </w:rPr>
        <w:t>12</w:t>
      </w:r>
      <w:r>
        <w:rPr>
          <w:rFonts w:ascii="仿宋_GB2312" w:eastAsia="仿宋_GB2312" w:hAnsi="宋体" w:hint="eastAsia"/>
          <w:sz w:val="32"/>
          <w:szCs w:val="32"/>
        </w:rPr>
        <w:t>日——</w:t>
      </w:r>
      <w:r>
        <w:rPr>
          <w:rFonts w:ascii="仿宋_GB2312" w:eastAsia="仿宋_GB2312" w:hAnsi="宋体" w:hint="eastAsia"/>
          <w:sz w:val="32"/>
          <w:szCs w:val="32"/>
        </w:rPr>
        <w:t>4</w:t>
      </w:r>
      <w:r>
        <w:rPr>
          <w:rFonts w:ascii="仿宋_GB2312" w:eastAsia="仿宋_GB2312" w:hAnsi="宋体" w:hint="eastAsia"/>
          <w:sz w:val="32"/>
          <w:szCs w:val="32"/>
        </w:rPr>
        <w:t>月</w:t>
      </w:r>
      <w:r>
        <w:rPr>
          <w:rFonts w:ascii="仿宋_GB2312" w:eastAsia="仿宋_GB2312" w:hAnsi="宋体" w:hint="eastAsia"/>
          <w:sz w:val="32"/>
          <w:szCs w:val="32"/>
        </w:rPr>
        <w:t>8</w:t>
      </w:r>
      <w:r>
        <w:rPr>
          <w:rFonts w:ascii="仿宋_GB2312" w:eastAsia="仿宋_GB2312" w:hAnsi="宋体" w:hint="eastAsia"/>
          <w:sz w:val="32"/>
          <w:szCs w:val="32"/>
        </w:rPr>
        <w:t>日。采集学生宿舍用水用电数据；参评宿舍或个人提交参评作品。</w:t>
      </w:r>
    </w:p>
    <w:p w:rsidR="00000000" w:rsidRDefault="009E0798">
      <w:pPr>
        <w:spacing w:line="360" w:lineRule="auto"/>
        <w:jc w:val="center"/>
        <w:rPr>
          <w:rFonts w:ascii="仿宋_GB2312" w:eastAsia="仿宋_GB2312" w:hint="eastAsia"/>
          <w:sz w:val="32"/>
          <w:szCs w:val="32"/>
        </w:rPr>
      </w:pPr>
      <w:r>
        <w:rPr>
          <w:rFonts w:ascii="仿宋_GB2312" w:eastAsia="仿宋_GB2312" w:hAnsi="宋体" w:hint="eastAsia"/>
          <w:sz w:val="32"/>
          <w:szCs w:val="32"/>
        </w:rPr>
        <w:t>各班级在</w:t>
      </w:r>
      <w:r>
        <w:rPr>
          <w:rFonts w:ascii="仿宋_GB2312" w:eastAsia="仿宋_GB2312" w:hAnsi="宋体" w:hint="eastAsia"/>
          <w:b/>
          <w:color w:val="FF0000"/>
          <w:sz w:val="32"/>
          <w:szCs w:val="32"/>
        </w:rPr>
        <w:t>4</w:t>
      </w:r>
      <w:r>
        <w:rPr>
          <w:rFonts w:ascii="仿宋_GB2312" w:eastAsia="仿宋_GB2312" w:hAnsi="宋体" w:hint="eastAsia"/>
          <w:b/>
          <w:color w:val="FF0000"/>
          <w:sz w:val="32"/>
          <w:szCs w:val="32"/>
        </w:rPr>
        <w:t>月</w:t>
      </w:r>
      <w:r>
        <w:rPr>
          <w:rFonts w:ascii="仿宋_GB2312" w:eastAsia="仿宋_GB2312" w:hAnsi="宋体" w:hint="eastAsia"/>
          <w:b/>
          <w:color w:val="FF0000"/>
          <w:sz w:val="32"/>
          <w:szCs w:val="32"/>
        </w:rPr>
        <w:t>8</w:t>
      </w:r>
      <w:r>
        <w:rPr>
          <w:rFonts w:ascii="仿宋_GB2312" w:eastAsia="仿宋_GB2312" w:hAnsi="宋体" w:hint="eastAsia"/>
          <w:b/>
          <w:color w:val="FF0000"/>
          <w:sz w:val="32"/>
          <w:szCs w:val="32"/>
        </w:rPr>
        <w:t>日下午</w:t>
      </w:r>
      <w:r>
        <w:rPr>
          <w:rFonts w:ascii="仿宋_GB2312" w:eastAsia="仿宋_GB2312" w:hAnsi="宋体" w:hint="eastAsia"/>
          <w:b/>
          <w:color w:val="FF0000"/>
          <w:sz w:val="32"/>
          <w:szCs w:val="32"/>
        </w:rPr>
        <w:t>4</w:t>
      </w:r>
      <w:r>
        <w:rPr>
          <w:rFonts w:ascii="仿宋_GB2312" w:eastAsia="仿宋_GB2312" w:hAnsi="宋体" w:hint="eastAsia"/>
          <w:b/>
          <w:color w:val="FF0000"/>
          <w:sz w:val="32"/>
          <w:szCs w:val="32"/>
        </w:rPr>
        <w:t>点</w:t>
      </w:r>
      <w:r>
        <w:rPr>
          <w:rFonts w:ascii="仿宋_GB2312" w:eastAsia="仿宋_GB2312" w:hAnsi="宋体" w:hint="eastAsia"/>
          <w:sz w:val="32"/>
          <w:szCs w:val="32"/>
        </w:rPr>
        <w:t>之前将评选出的优秀宿舍“</w:t>
      </w:r>
      <w:r>
        <w:rPr>
          <w:rFonts w:ascii="仿宋_GB2312" w:eastAsia="仿宋_GB2312" w:hint="eastAsia"/>
          <w:sz w:val="32"/>
          <w:szCs w:val="32"/>
        </w:rPr>
        <w:t>节水</w:t>
      </w:r>
    </w:p>
    <w:p w:rsidR="00000000" w:rsidRDefault="009E0798">
      <w:pPr>
        <w:spacing w:line="360" w:lineRule="auto"/>
        <w:rPr>
          <w:rFonts w:ascii="仿宋_GB2312" w:eastAsia="仿宋_GB2312" w:hint="eastAsia"/>
          <w:sz w:val="32"/>
          <w:szCs w:val="32"/>
        </w:rPr>
      </w:pPr>
      <w:r>
        <w:rPr>
          <w:rFonts w:ascii="仿宋_GB2312" w:eastAsia="仿宋_GB2312" w:hint="eastAsia"/>
          <w:sz w:val="32"/>
          <w:szCs w:val="32"/>
        </w:rPr>
        <w:t>节电先锋奖申报表”及参评“</w:t>
      </w:r>
      <w:r>
        <w:rPr>
          <w:rFonts w:ascii="仿宋_GB2312" w:eastAsia="仿宋_GB2312" w:hAnsi="宋体" w:hint="eastAsia"/>
          <w:sz w:val="32"/>
          <w:szCs w:val="32"/>
        </w:rPr>
        <w:t>抗旱节水节电创意奖”的参赛作品收齐后一并交至憬园</w:t>
      </w:r>
      <w:r>
        <w:rPr>
          <w:rFonts w:ascii="仿宋_GB2312" w:eastAsia="仿宋_GB2312" w:hAnsi="宋体" w:hint="eastAsia"/>
          <w:sz w:val="32"/>
          <w:szCs w:val="32"/>
        </w:rPr>
        <w:t>6108</w:t>
      </w:r>
      <w:r>
        <w:rPr>
          <w:rFonts w:ascii="仿宋_GB2312" w:eastAsia="仿宋_GB2312" w:hAnsi="宋体" w:hint="eastAsia"/>
          <w:sz w:val="32"/>
          <w:szCs w:val="32"/>
        </w:rPr>
        <w:t>办公室（呈贡校区）；学院</w:t>
      </w:r>
      <w:r>
        <w:rPr>
          <w:rFonts w:ascii="仿宋_GB2312" w:eastAsia="仿宋_GB2312" w:hAnsi="宋体" w:hint="eastAsia"/>
          <w:sz w:val="32"/>
          <w:szCs w:val="32"/>
        </w:rPr>
        <w:t>2</w:t>
      </w:r>
      <w:r>
        <w:rPr>
          <w:rFonts w:ascii="仿宋_GB2312" w:eastAsia="仿宋_GB2312" w:hAnsi="宋体" w:hint="eastAsia"/>
          <w:sz w:val="32"/>
          <w:szCs w:val="32"/>
        </w:rPr>
        <w:t>楼</w:t>
      </w:r>
      <w:r>
        <w:rPr>
          <w:rFonts w:ascii="仿宋_GB2312" w:eastAsia="仿宋_GB2312" w:hAnsi="宋体" w:hint="eastAsia"/>
          <w:sz w:val="32"/>
          <w:szCs w:val="32"/>
        </w:rPr>
        <w:t>210</w:t>
      </w:r>
      <w:r>
        <w:rPr>
          <w:rFonts w:ascii="仿宋_GB2312" w:eastAsia="仿宋_GB2312" w:hAnsi="宋体" w:hint="eastAsia"/>
          <w:sz w:val="32"/>
          <w:szCs w:val="32"/>
        </w:rPr>
        <w:t>办公室（莲华校区）。学院评比后选出代表作上报学校参与评比。</w:t>
      </w:r>
    </w:p>
    <w:p w:rsidR="00000000" w:rsidRDefault="009E0798">
      <w:pPr>
        <w:widowControl/>
        <w:shd w:val="clear" w:color="auto" w:fill="FFFFFF"/>
        <w:spacing w:line="360" w:lineRule="auto"/>
        <w:rPr>
          <w:rFonts w:ascii="仿宋_GB2312" w:eastAsia="仿宋_GB2312" w:hAnsi="宋体" w:hint="eastAsia"/>
          <w:sz w:val="32"/>
          <w:szCs w:val="32"/>
        </w:rPr>
      </w:pPr>
      <w:r>
        <w:rPr>
          <w:rFonts w:ascii="仿宋_GB2312" w:eastAsia="仿宋_GB2312" w:hAnsi="宋体" w:hint="eastAsia"/>
          <w:sz w:val="32"/>
          <w:szCs w:val="32"/>
        </w:rPr>
        <w:t>（</w:t>
      </w:r>
      <w:r>
        <w:rPr>
          <w:rFonts w:ascii="仿宋_GB2312" w:eastAsia="仿宋_GB2312" w:hAnsi="宋体" w:hint="eastAsia"/>
          <w:sz w:val="32"/>
          <w:szCs w:val="32"/>
        </w:rPr>
        <w:t>3</w:t>
      </w:r>
      <w:r>
        <w:rPr>
          <w:rFonts w:ascii="仿宋_GB2312" w:eastAsia="仿宋_GB2312" w:hAnsi="宋体" w:hint="eastAsia"/>
          <w:sz w:val="32"/>
          <w:szCs w:val="32"/>
        </w:rPr>
        <w:t>）总结评比及表彰阶段：</w:t>
      </w:r>
      <w:r>
        <w:rPr>
          <w:rFonts w:ascii="仿宋_GB2312" w:eastAsia="仿宋_GB2312" w:hAnsi="宋体" w:hint="eastAsia"/>
          <w:sz w:val="32"/>
          <w:szCs w:val="32"/>
        </w:rPr>
        <w:t>4</w:t>
      </w:r>
      <w:r>
        <w:rPr>
          <w:rFonts w:ascii="仿宋_GB2312" w:eastAsia="仿宋_GB2312" w:hAnsi="宋体" w:hint="eastAsia"/>
          <w:sz w:val="32"/>
          <w:szCs w:val="32"/>
        </w:rPr>
        <w:t>月</w:t>
      </w:r>
      <w:r>
        <w:rPr>
          <w:rFonts w:ascii="仿宋_GB2312" w:eastAsia="仿宋_GB2312" w:hAnsi="宋体" w:hint="eastAsia"/>
          <w:sz w:val="32"/>
          <w:szCs w:val="32"/>
        </w:rPr>
        <w:t>13</w:t>
      </w:r>
      <w:r>
        <w:rPr>
          <w:rFonts w:ascii="仿宋_GB2312" w:eastAsia="仿宋_GB2312" w:hAnsi="宋体" w:hint="eastAsia"/>
          <w:sz w:val="32"/>
          <w:szCs w:val="32"/>
        </w:rPr>
        <w:t>日——</w:t>
      </w:r>
      <w:r>
        <w:rPr>
          <w:rFonts w:ascii="仿宋_GB2312" w:eastAsia="仿宋_GB2312" w:hAnsi="宋体" w:hint="eastAsia"/>
          <w:sz w:val="32"/>
          <w:szCs w:val="32"/>
        </w:rPr>
        <w:t>4</w:t>
      </w:r>
      <w:r>
        <w:rPr>
          <w:rFonts w:ascii="仿宋_GB2312" w:eastAsia="仿宋_GB2312" w:hAnsi="宋体" w:hint="eastAsia"/>
          <w:sz w:val="32"/>
          <w:szCs w:val="32"/>
        </w:rPr>
        <w:t>月</w:t>
      </w:r>
      <w:r>
        <w:rPr>
          <w:rFonts w:ascii="仿宋_GB2312" w:eastAsia="仿宋_GB2312" w:hAnsi="宋体" w:hint="eastAsia"/>
          <w:sz w:val="32"/>
          <w:szCs w:val="32"/>
        </w:rPr>
        <w:t>20</w:t>
      </w:r>
      <w:r>
        <w:rPr>
          <w:rFonts w:ascii="仿宋_GB2312" w:eastAsia="仿宋_GB2312" w:hAnsi="宋体" w:hint="eastAsia"/>
          <w:sz w:val="32"/>
          <w:szCs w:val="32"/>
        </w:rPr>
        <w:t>日。</w:t>
      </w:r>
    </w:p>
    <w:p w:rsidR="00000000" w:rsidRDefault="009E0798">
      <w:pPr>
        <w:widowControl/>
        <w:shd w:val="clear" w:color="auto" w:fill="FFFFFF"/>
        <w:spacing w:line="360" w:lineRule="auto"/>
        <w:rPr>
          <w:rFonts w:ascii="仿宋_GB2312" w:eastAsia="仿宋_GB2312" w:hAnsi="宋体" w:hint="eastAsia"/>
          <w:sz w:val="32"/>
          <w:szCs w:val="32"/>
        </w:rPr>
      </w:pPr>
      <w:r>
        <w:rPr>
          <w:rFonts w:ascii="仿宋_GB2312" w:eastAsia="仿宋_GB2312" w:hAnsi="宋体" w:hint="eastAsia"/>
          <w:sz w:val="32"/>
          <w:szCs w:val="32"/>
        </w:rPr>
        <w:t>学生社区教育管理中心对各奖项获奖名单进行公示表彰。同时学生社区教育管理中心组织各园区及学生代表开展抗旱节水节电交流会，具体时间另行通知。</w:t>
      </w:r>
    </w:p>
    <w:p w:rsidR="00000000" w:rsidRDefault="009E0798">
      <w:pPr>
        <w:widowControl/>
        <w:shd w:val="clear" w:color="auto" w:fill="FFFFFF"/>
        <w:spacing w:line="360" w:lineRule="auto"/>
        <w:jc w:val="left"/>
        <w:rPr>
          <w:rFonts w:ascii="方正黑体_GBK" w:eastAsia="方正黑体_GBK" w:hAnsi="宋体" w:hint="eastAsia"/>
          <w:b/>
          <w:sz w:val="32"/>
          <w:szCs w:val="32"/>
        </w:rPr>
      </w:pPr>
    </w:p>
    <w:p w:rsidR="00000000" w:rsidRDefault="009E0798">
      <w:pPr>
        <w:widowControl/>
        <w:shd w:val="clear" w:color="auto" w:fill="FFFFFF"/>
        <w:spacing w:line="360" w:lineRule="auto"/>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附件：</w:t>
      </w:r>
      <w:r>
        <w:rPr>
          <w:rFonts w:ascii="仿宋_GB2312" w:eastAsia="仿宋_GB2312" w:hAnsi="宋体" w:hint="eastAsia"/>
          <w:sz w:val="32"/>
          <w:szCs w:val="32"/>
        </w:rPr>
        <w:t>学生社区教育管理中心抗旱节水节电先锋奖申报表</w:t>
      </w:r>
    </w:p>
    <w:p w:rsidR="00000000" w:rsidRDefault="009E0798">
      <w:pPr>
        <w:spacing w:line="430" w:lineRule="exact"/>
        <w:jc w:val="left"/>
        <w:rPr>
          <w:rFonts w:ascii="宋体" w:hAnsi="宋体" w:hint="eastAsia"/>
          <w:sz w:val="28"/>
          <w:szCs w:val="28"/>
        </w:rPr>
      </w:pPr>
    </w:p>
    <w:p w:rsidR="00000000" w:rsidRDefault="009E0798">
      <w:pPr>
        <w:spacing w:line="430" w:lineRule="exact"/>
        <w:jc w:val="left"/>
        <w:rPr>
          <w:rFonts w:ascii="宋体" w:hAnsi="宋体" w:hint="eastAsia"/>
          <w:sz w:val="28"/>
          <w:szCs w:val="28"/>
        </w:rPr>
      </w:pPr>
    </w:p>
    <w:p w:rsidR="00000000" w:rsidRDefault="009E0798">
      <w:pPr>
        <w:spacing w:line="430" w:lineRule="exact"/>
        <w:jc w:val="left"/>
        <w:rPr>
          <w:rFonts w:ascii="宋体" w:hAnsi="宋体" w:hint="eastAsia"/>
          <w:sz w:val="28"/>
          <w:szCs w:val="28"/>
        </w:rPr>
      </w:pPr>
    </w:p>
    <w:p w:rsidR="00000000" w:rsidRDefault="009E0798">
      <w:pPr>
        <w:spacing w:line="430" w:lineRule="exact"/>
        <w:jc w:val="left"/>
        <w:rPr>
          <w:rFonts w:ascii="宋体" w:hAnsi="宋体" w:hint="eastAsia"/>
          <w:sz w:val="28"/>
          <w:szCs w:val="28"/>
        </w:rPr>
      </w:pPr>
    </w:p>
    <w:p w:rsidR="00000000" w:rsidRDefault="009E0798">
      <w:pPr>
        <w:spacing w:line="430" w:lineRule="exact"/>
        <w:jc w:val="left"/>
        <w:rPr>
          <w:rFonts w:ascii="宋体" w:hAnsi="宋体" w:hint="eastAsia"/>
          <w:sz w:val="28"/>
          <w:szCs w:val="28"/>
        </w:rPr>
      </w:pPr>
    </w:p>
    <w:p w:rsidR="00000000" w:rsidRDefault="009E0798">
      <w:pPr>
        <w:spacing w:line="430" w:lineRule="exact"/>
        <w:jc w:val="left"/>
        <w:rPr>
          <w:rFonts w:ascii="宋体" w:hAnsi="宋体" w:hint="eastAsia"/>
          <w:sz w:val="28"/>
          <w:szCs w:val="28"/>
        </w:rPr>
      </w:pPr>
    </w:p>
    <w:p w:rsidR="00000000" w:rsidRDefault="009E0798">
      <w:pPr>
        <w:spacing w:line="430" w:lineRule="exact"/>
        <w:jc w:val="left"/>
        <w:rPr>
          <w:rFonts w:ascii="宋体" w:hAnsi="宋体" w:hint="eastAsia"/>
          <w:sz w:val="28"/>
          <w:szCs w:val="28"/>
        </w:rPr>
      </w:pPr>
    </w:p>
    <w:p w:rsidR="00000000" w:rsidRDefault="009E0798">
      <w:pPr>
        <w:spacing w:line="430" w:lineRule="exact"/>
        <w:jc w:val="left"/>
        <w:rPr>
          <w:rFonts w:ascii="宋体" w:hAnsi="宋体" w:hint="eastAsia"/>
          <w:sz w:val="28"/>
          <w:szCs w:val="28"/>
        </w:rPr>
      </w:pPr>
    </w:p>
    <w:p w:rsidR="00000000" w:rsidRDefault="009E0798">
      <w:pPr>
        <w:spacing w:line="430" w:lineRule="exact"/>
        <w:jc w:val="left"/>
        <w:rPr>
          <w:rFonts w:ascii="宋体" w:hAnsi="宋体" w:hint="eastAsia"/>
          <w:sz w:val="28"/>
          <w:szCs w:val="28"/>
        </w:rPr>
      </w:pPr>
    </w:p>
    <w:p w:rsidR="00000000" w:rsidRDefault="009E0798">
      <w:pPr>
        <w:spacing w:line="430" w:lineRule="exact"/>
        <w:jc w:val="left"/>
        <w:rPr>
          <w:rFonts w:ascii="宋体" w:hAnsi="宋体" w:hint="eastAsia"/>
          <w:sz w:val="28"/>
          <w:szCs w:val="28"/>
        </w:rPr>
      </w:pPr>
    </w:p>
    <w:p w:rsidR="00000000" w:rsidRDefault="009E0798">
      <w:pPr>
        <w:spacing w:line="430" w:lineRule="exact"/>
        <w:jc w:val="left"/>
        <w:rPr>
          <w:rFonts w:ascii="宋体" w:hAnsi="宋体" w:hint="eastAsia"/>
          <w:sz w:val="28"/>
          <w:szCs w:val="28"/>
        </w:rPr>
      </w:pPr>
    </w:p>
    <w:p w:rsidR="00000000" w:rsidRDefault="009E0798">
      <w:pPr>
        <w:spacing w:line="430" w:lineRule="exact"/>
        <w:jc w:val="left"/>
        <w:rPr>
          <w:rFonts w:ascii="宋体" w:hAnsi="宋体" w:hint="eastAsia"/>
          <w:sz w:val="28"/>
          <w:szCs w:val="28"/>
        </w:rPr>
      </w:pPr>
    </w:p>
    <w:p w:rsidR="00000000" w:rsidRDefault="009E0798">
      <w:pPr>
        <w:spacing w:line="430" w:lineRule="exact"/>
        <w:jc w:val="left"/>
        <w:rPr>
          <w:rFonts w:ascii="宋体" w:hAnsi="宋体" w:hint="eastAsia"/>
          <w:sz w:val="28"/>
          <w:szCs w:val="28"/>
        </w:rPr>
      </w:pPr>
    </w:p>
    <w:p w:rsidR="00000000" w:rsidRDefault="009E0798">
      <w:pPr>
        <w:spacing w:line="430" w:lineRule="exact"/>
        <w:ind w:left="525"/>
        <w:jc w:val="left"/>
        <w:rPr>
          <w:rFonts w:ascii="仿宋_GB2312" w:eastAsia="仿宋_GB2312" w:hAnsi="宋体" w:hint="eastAsia"/>
          <w:sz w:val="32"/>
          <w:szCs w:val="32"/>
        </w:rPr>
      </w:pPr>
      <w:r>
        <w:rPr>
          <w:rFonts w:ascii="宋体" w:hAnsi="宋体" w:hint="eastAsia"/>
          <w:sz w:val="28"/>
          <w:szCs w:val="28"/>
        </w:rPr>
        <w:t xml:space="preserve">          </w:t>
      </w:r>
      <w:r>
        <w:rPr>
          <w:rFonts w:ascii="宋体" w:hAnsi="宋体" w:hint="eastAsia"/>
          <w:sz w:val="28"/>
          <w:szCs w:val="28"/>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共青团管理与经济学院委员会</w:t>
      </w:r>
    </w:p>
    <w:p w:rsidR="00000000" w:rsidRDefault="009E0798">
      <w:pPr>
        <w:spacing w:line="430" w:lineRule="exact"/>
        <w:ind w:left="525"/>
        <w:jc w:val="left"/>
        <w:rPr>
          <w:rFonts w:ascii="仿宋_GB2312" w:eastAsia="仿宋_GB2312" w:hAnsi="宋体" w:hint="eastAsia"/>
          <w:sz w:val="32"/>
          <w:szCs w:val="32"/>
        </w:rPr>
      </w:pPr>
      <w:r>
        <w:rPr>
          <w:rFonts w:ascii="仿宋_GB2312" w:eastAsia="仿宋_GB2312" w:hAnsi="宋体" w:hint="eastAsia"/>
          <w:sz w:val="32"/>
          <w:szCs w:val="32"/>
        </w:rPr>
        <w:t xml:space="preserve">                     </w:t>
      </w:r>
      <w:r>
        <w:rPr>
          <w:rFonts w:ascii="仿宋_GB2312" w:eastAsia="仿宋_GB2312" w:hAnsi="宋体" w:hint="eastAsia"/>
          <w:sz w:val="32"/>
          <w:szCs w:val="32"/>
        </w:rPr>
        <w:t>管理与经济学院学生工作办公室</w:t>
      </w:r>
    </w:p>
    <w:p w:rsidR="00000000" w:rsidRDefault="009E0798">
      <w:pPr>
        <w:spacing w:line="360" w:lineRule="auto"/>
        <w:jc w:val="left"/>
        <w:rPr>
          <w:rFonts w:ascii="方正小标宋_GBK" w:eastAsia="方正小标宋_GBK" w:hint="eastAsia"/>
          <w:b/>
          <w:sz w:val="32"/>
          <w:szCs w:val="32"/>
        </w:rPr>
      </w:pPr>
      <w:r>
        <w:rPr>
          <w:rFonts w:ascii="仿宋_GB2312" w:eastAsia="仿宋_GB2312" w:hAnsi="宋体" w:hint="eastAsia"/>
          <w:sz w:val="32"/>
          <w:szCs w:val="32"/>
        </w:rPr>
        <w:t xml:space="preserve">                                  </w:t>
      </w:r>
      <w:r>
        <w:rPr>
          <w:rFonts w:ascii="仿宋_GB2312" w:eastAsia="仿宋_GB2312" w:hint="eastAsia"/>
          <w:sz w:val="32"/>
          <w:szCs w:val="32"/>
        </w:rPr>
        <w:t>二○一三年三月一日</w:t>
      </w:r>
      <w:r>
        <w:rPr>
          <w:rFonts w:ascii="方正小标宋_GBK" w:eastAsia="方正小标宋_GBK" w:hint="eastAsia"/>
          <w:b/>
          <w:bCs/>
          <w:sz w:val="32"/>
          <w:szCs w:val="32"/>
        </w:rPr>
        <w:t>主题词：</w:t>
      </w:r>
      <w:r>
        <w:rPr>
          <w:rFonts w:ascii="方正小标宋_GBK" w:eastAsia="方正小标宋_GBK" w:hint="eastAsia"/>
          <w:b/>
          <w:bCs/>
          <w:sz w:val="32"/>
          <w:szCs w:val="32"/>
        </w:rPr>
        <w:t xml:space="preserve"> </w:t>
      </w:r>
      <w:r>
        <w:rPr>
          <w:rFonts w:ascii="方正小标宋_GBK" w:eastAsia="方正小标宋_GBK" w:hint="eastAsia"/>
          <w:b/>
          <w:bCs/>
          <w:sz w:val="32"/>
          <w:szCs w:val="32"/>
        </w:rPr>
        <w:t>学生宿舍</w:t>
      </w:r>
      <w:r>
        <w:rPr>
          <w:rFonts w:ascii="方正小标宋_GBK" w:eastAsia="方正小标宋_GBK" w:hint="eastAsia"/>
          <w:b/>
          <w:bCs/>
          <w:sz w:val="32"/>
          <w:szCs w:val="32"/>
        </w:rPr>
        <w:t xml:space="preserve">  </w:t>
      </w:r>
      <w:r>
        <w:rPr>
          <w:rFonts w:ascii="方正小标宋_GBK" w:eastAsia="方正小标宋_GBK" w:hint="eastAsia"/>
          <w:b/>
          <w:bCs/>
          <w:sz w:val="32"/>
          <w:szCs w:val="32"/>
        </w:rPr>
        <w:t>抗旱节水节电</w:t>
      </w:r>
      <w:r>
        <w:rPr>
          <w:rFonts w:ascii="方正小标宋_GBK" w:eastAsia="方正小标宋_GBK" w:hint="eastAsia"/>
          <w:b/>
          <w:sz w:val="32"/>
          <w:szCs w:val="32"/>
        </w:rPr>
        <w:t xml:space="preserve">  </w:t>
      </w:r>
      <w:r>
        <w:rPr>
          <w:rFonts w:ascii="方正小标宋_GBK" w:eastAsia="方正小标宋_GBK" w:hint="eastAsia"/>
          <w:b/>
          <w:sz w:val="32"/>
          <w:szCs w:val="32"/>
        </w:rPr>
        <w:t>活</w:t>
      </w:r>
    </w:p>
    <w:p w:rsidR="00000000" w:rsidRDefault="009E0798">
      <w:pPr>
        <w:spacing w:line="360" w:lineRule="auto"/>
        <w:jc w:val="left"/>
        <w:rPr>
          <w:rFonts w:ascii="方正小标宋_GBK" w:eastAsia="方正小标宋_GBK" w:hint="eastAsia"/>
          <w:b/>
          <w:sz w:val="32"/>
          <w:szCs w:val="32"/>
        </w:rPr>
      </w:pPr>
    </w:p>
    <w:p w:rsidR="00000000" w:rsidRDefault="009E0798">
      <w:pPr>
        <w:spacing w:line="360" w:lineRule="auto"/>
        <w:jc w:val="left"/>
        <w:rPr>
          <w:rFonts w:ascii="方正小标宋_GBK" w:eastAsia="方正小标宋_GBK" w:hint="eastAsia"/>
          <w:b/>
          <w:sz w:val="32"/>
          <w:szCs w:val="32"/>
        </w:rPr>
      </w:pPr>
    </w:p>
    <w:p w:rsidR="00000000" w:rsidRDefault="009E0798">
      <w:pPr>
        <w:spacing w:line="360" w:lineRule="auto"/>
        <w:jc w:val="left"/>
        <w:rPr>
          <w:rFonts w:ascii="方正小标宋_GBK" w:eastAsia="方正小标宋_GBK" w:hint="eastAsia"/>
          <w:b/>
          <w:sz w:val="32"/>
          <w:szCs w:val="32"/>
        </w:rPr>
      </w:pPr>
    </w:p>
    <w:p w:rsidR="00000000" w:rsidRDefault="009E0798">
      <w:pPr>
        <w:rPr>
          <w:rFonts w:ascii="仿宋_GB2312" w:eastAsia="仿宋_GB2312" w:hint="eastAsia"/>
          <w:sz w:val="28"/>
          <w:szCs w:val="28"/>
        </w:rPr>
      </w:pPr>
      <w:r>
        <w:rPr>
          <w:rFonts w:ascii="仿宋_GB2312" w:eastAsia="仿宋_GB2312" w:hint="eastAsia"/>
          <w:sz w:val="28"/>
          <w:szCs w:val="28"/>
        </w:rPr>
        <w:t>附件</w:t>
      </w:r>
    </w:p>
    <w:p w:rsidR="00000000" w:rsidRDefault="009E0798">
      <w:pPr>
        <w:spacing w:line="360" w:lineRule="auto"/>
        <w:jc w:val="center"/>
        <w:rPr>
          <w:rFonts w:hint="eastAsia"/>
          <w:b/>
          <w:sz w:val="36"/>
          <w:szCs w:val="36"/>
        </w:rPr>
      </w:pPr>
      <w:r>
        <w:rPr>
          <w:rFonts w:hint="eastAsia"/>
          <w:b/>
          <w:sz w:val="36"/>
          <w:szCs w:val="36"/>
        </w:rPr>
        <w:t>学生社区教育管理中心节水节电先锋奖申报表</w:t>
      </w:r>
    </w:p>
    <w:p w:rsidR="00000000" w:rsidRDefault="009E0798">
      <w:pPr>
        <w:spacing w:line="360" w:lineRule="auto"/>
        <w:rPr>
          <w:rFonts w:ascii="仿宋_GB2312" w:eastAsia="仿宋_GB2312" w:hint="eastAsia"/>
          <w:sz w:val="28"/>
          <w:szCs w:val="28"/>
        </w:rPr>
      </w:pPr>
      <w:r>
        <w:rPr>
          <w:rFonts w:ascii="仿宋_GB2312" w:eastAsia="仿宋_GB2312" w:hint="eastAsia"/>
          <w:sz w:val="28"/>
          <w:szCs w:val="28"/>
        </w:rPr>
        <w:t>申报宿舍：</w:t>
      </w:r>
      <w:r>
        <w:rPr>
          <w:rFonts w:ascii="仿宋_GB2312" w:eastAsia="仿宋_GB2312" w:hint="eastAsia"/>
          <w:sz w:val="28"/>
          <w:szCs w:val="28"/>
        </w:rPr>
        <w:t xml:space="preserve">                           </w:t>
      </w:r>
      <w:r>
        <w:rPr>
          <w:rFonts w:ascii="仿宋_GB2312" w:eastAsia="仿宋_GB2312" w:hint="eastAsia"/>
          <w:sz w:val="28"/>
          <w:szCs w:val="28"/>
        </w:rPr>
        <w:t>学院：</w:t>
      </w:r>
    </w:p>
    <w:tbl>
      <w:tblPr>
        <w:tblW w:w="0" w:type="auto"/>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0"/>
        <w:gridCol w:w="779"/>
        <w:gridCol w:w="851"/>
        <w:gridCol w:w="994"/>
        <w:gridCol w:w="841"/>
        <w:gridCol w:w="11"/>
        <w:gridCol w:w="962"/>
        <w:gridCol w:w="1452"/>
        <w:gridCol w:w="1040"/>
      </w:tblGrid>
      <w:tr w:rsidR="00000000">
        <w:trPr>
          <w:cantSplit/>
          <w:trHeight w:hRule="exact" w:val="567"/>
        </w:trPr>
        <w:tc>
          <w:tcPr>
            <w:tcW w:w="2280" w:type="dxa"/>
            <w:vMerge w:val="restart"/>
            <w:vAlign w:val="center"/>
          </w:tcPr>
          <w:p w:rsidR="00000000" w:rsidRDefault="009E0798">
            <w:pPr>
              <w:jc w:val="center"/>
              <w:rPr>
                <w:rFonts w:ascii="仿宋_GB2312" w:eastAsia="仿宋_GB2312" w:hint="eastAsia"/>
                <w:sz w:val="28"/>
                <w:szCs w:val="28"/>
              </w:rPr>
            </w:pPr>
            <w:r>
              <w:rPr>
                <w:rFonts w:ascii="仿宋_GB2312" w:eastAsia="仿宋_GB2312" w:hint="eastAsia"/>
                <w:sz w:val="28"/>
                <w:szCs w:val="28"/>
              </w:rPr>
              <w:t>宿舍成员信息</w:t>
            </w:r>
          </w:p>
        </w:tc>
        <w:tc>
          <w:tcPr>
            <w:tcW w:w="3465" w:type="dxa"/>
            <w:gridSpan w:val="4"/>
            <w:vAlign w:val="center"/>
          </w:tcPr>
          <w:p w:rsidR="00000000" w:rsidRDefault="009E0798">
            <w:pPr>
              <w:jc w:val="center"/>
              <w:rPr>
                <w:rFonts w:ascii="仿宋_GB2312" w:eastAsia="仿宋_GB2312" w:hint="eastAsia"/>
                <w:sz w:val="28"/>
                <w:szCs w:val="28"/>
              </w:rPr>
            </w:pPr>
            <w:r>
              <w:rPr>
                <w:rFonts w:ascii="仿宋_GB2312" w:eastAsia="仿宋_GB2312" w:hint="eastAsia"/>
                <w:sz w:val="28"/>
                <w:szCs w:val="28"/>
              </w:rPr>
              <w:t>姓名</w:t>
            </w:r>
          </w:p>
        </w:tc>
        <w:tc>
          <w:tcPr>
            <w:tcW w:w="3465" w:type="dxa"/>
            <w:gridSpan w:val="4"/>
            <w:vAlign w:val="center"/>
          </w:tcPr>
          <w:p w:rsidR="00000000" w:rsidRDefault="009E0798">
            <w:pPr>
              <w:jc w:val="center"/>
              <w:rPr>
                <w:rFonts w:ascii="仿宋_GB2312" w:eastAsia="仿宋_GB2312" w:hint="eastAsia"/>
                <w:sz w:val="28"/>
                <w:szCs w:val="28"/>
              </w:rPr>
            </w:pPr>
            <w:r>
              <w:rPr>
                <w:rFonts w:ascii="仿宋_GB2312" w:eastAsia="仿宋_GB2312" w:hint="eastAsia"/>
                <w:sz w:val="28"/>
                <w:szCs w:val="28"/>
              </w:rPr>
              <w:t>学号</w:t>
            </w:r>
          </w:p>
        </w:tc>
      </w:tr>
      <w:tr w:rsidR="00000000">
        <w:trPr>
          <w:cantSplit/>
          <w:trHeight w:hRule="exact" w:val="567"/>
        </w:trPr>
        <w:tc>
          <w:tcPr>
            <w:tcW w:w="2280" w:type="dxa"/>
            <w:vMerge/>
            <w:vAlign w:val="center"/>
          </w:tcPr>
          <w:p w:rsidR="00000000" w:rsidRDefault="009E0798">
            <w:pPr>
              <w:jc w:val="center"/>
              <w:rPr>
                <w:rFonts w:ascii="仿宋_GB2312" w:eastAsia="仿宋_GB2312" w:hint="eastAsia"/>
                <w:sz w:val="28"/>
                <w:szCs w:val="28"/>
              </w:rPr>
            </w:pPr>
          </w:p>
        </w:tc>
        <w:tc>
          <w:tcPr>
            <w:tcW w:w="3465" w:type="dxa"/>
            <w:gridSpan w:val="4"/>
            <w:vAlign w:val="center"/>
          </w:tcPr>
          <w:p w:rsidR="00000000" w:rsidRDefault="009E0798">
            <w:pPr>
              <w:jc w:val="center"/>
              <w:rPr>
                <w:rFonts w:ascii="仿宋_GB2312" w:eastAsia="仿宋_GB2312" w:hint="eastAsia"/>
                <w:sz w:val="28"/>
                <w:szCs w:val="28"/>
              </w:rPr>
            </w:pPr>
          </w:p>
        </w:tc>
        <w:tc>
          <w:tcPr>
            <w:tcW w:w="3465" w:type="dxa"/>
            <w:gridSpan w:val="4"/>
            <w:vAlign w:val="center"/>
          </w:tcPr>
          <w:p w:rsidR="00000000" w:rsidRDefault="009E0798">
            <w:pPr>
              <w:jc w:val="center"/>
              <w:rPr>
                <w:rFonts w:ascii="仿宋_GB2312" w:eastAsia="仿宋_GB2312" w:hint="eastAsia"/>
                <w:sz w:val="28"/>
                <w:szCs w:val="28"/>
              </w:rPr>
            </w:pPr>
          </w:p>
        </w:tc>
      </w:tr>
      <w:tr w:rsidR="00000000">
        <w:trPr>
          <w:cantSplit/>
          <w:trHeight w:hRule="exact" w:val="567"/>
        </w:trPr>
        <w:tc>
          <w:tcPr>
            <w:tcW w:w="2280" w:type="dxa"/>
            <w:vMerge/>
            <w:vAlign w:val="center"/>
          </w:tcPr>
          <w:p w:rsidR="00000000" w:rsidRDefault="009E0798">
            <w:pPr>
              <w:jc w:val="center"/>
              <w:rPr>
                <w:rFonts w:ascii="仿宋_GB2312" w:eastAsia="仿宋_GB2312" w:hint="eastAsia"/>
                <w:sz w:val="28"/>
                <w:szCs w:val="28"/>
              </w:rPr>
            </w:pPr>
          </w:p>
        </w:tc>
        <w:tc>
          <w:tcPr>
            <w:tcW w:w="3465" w:type="dxa"/>
            <w:gridSpan w:val="4"/>
            <w:vAlign w:val="center"/>
          </w:tcPr>
          <w:p w:rsidR="00000000" w:rsidRDefault="009E0798">
            <w:pPr>
              <w:jc w:val="center"/>
              <w:rPr>
                <w:rFonts w:ascii="仿宋_GB2312" w:eastAsia="仿宋_GB2312" w:hint="eastAsia"/>
                <w:sz w:val="28"/>
                <w:szCs w:val="28"/>
              </w:rPr>
            </w:pPr>
          </w:p>
        </w:tc>
        <w:tc>
          <w:tcPr>
            <w:tcW w:w="3465" w:type="dxa"/>
            <w:gridSpan w:val="4"/>
            <w:vAlign w:val="center"/>
          </w:tcPr>
          <w:p w:rsidR="00000000" w:rsidRDefault="009E0798">
            <w:pPr>
              <w:jc w:val="center"/>
              <w:rPr>
                <w:rFonts w:ascii="仿宋_GB2312" w:eastAsia="仿宋_GB2312" w:hint="eastAsia"/>
                <w:sz w:val="28"/>
                <w:szCs w:val="28"/>
              </w:rPr>
            </w:pPr>
          </w:p>
        </w:tc>
      </w:tr>
      <w:tr w:rsidR="00000000">
        <w:trPr>
          <w:cantSplit/>
          <w:trHeight w:hRule="exact" w:val="567"/>
        </w:trPr>
        <w:tc>
          <w:tcPr>
            <w:tcW w:w="2280" w:type="dxa"/>
            <w:vMerge/>
            <w:vAlign w:val="center"/>
          </w:tcPr>
          <w:p w:rsidR="00000000" w:rsidRDefault="009E0798">
            <w:pPr>
              <w:jc w:val="center"/>
              <w:rPr>
                <w:rFonts w:ascii="仿宋_GB2312" w:eastAsia="仿宋_GB2312" w:hint="eastAsia"/>
                <w:sz w:val="28"/>
                <w:szCs w:val="28"/>
              </w:rPr>
            </w:pPr>
          </w:p>
        </w:tc>
        <w:tc>
          <w:tcPr>
            <w:tcW w:w="3465" w:type="dxa"/>
            <w:gridSpan w:val="4"/>
            <w:vAlign w:val="center"/>
          </w:tcPr>
          <w:p w:rsidR="00000000" w:rsidRDefault="009E0798">
            <w:pPr>
              <w:jc w:val="center"/>
              <w:rPr>
                <w:rFonts w:ascii="仿宋_GB2312" w:eastAsia="仿宋_GB2312" w:hint="eastAsia"/>
                <w:sz w:val="28"/>
                <w:szCs w:val="28"/>
              </w:rPr>
            </w:pPr>
          </w:p>
        </w:tc>
        <w:tc>
          <w:tcPr>
            <w:tcW w:w="3465" w:type="dxa"/>
            <w:gridSpan w:val="4"/>
            <w:vAlign w:val="center"/>
          </w:tcPr>
          <w:p w:rsidR="00000000" w:rsidRDefault="009E0798">
            <w:pPr>
              <w:jc w:val="center"/>
              <w:rPr>
                <w:rFonts w:ascii="仿宋_GB2312" w:eastAsia="仿宋_GB2312" w:hint="eastAsia"/>
                <w:sz w:val="28"/>
                <w:szCs w:val="28"/>
              </w:rPr>
            </w:pPr>
          </w:p>
        </w:tc>
      </w:tr>
      <w:tr w:rsidR="00000000">
        <w:trPr>
          <w:cantSplit/>
          <w:trHeight w:hRule="exact" w:val="567"/>
        </w:trPr>
        <w:tc>
          <w:tcPr>
            <w:tcW w:w="2280" w:type="dxa"/>
            <w:vMerge/>
            <w:vAlign w:val="center"/>
          </w:tcPr>
          <w:p w:rsidR="00000000" w:rsidRDefault="009E0798">
            <w:pPr>
              <w:jc w:val="center"/>
              <w:rPr>
                <w:rFonts w:ascii="仿宋_GB2312" w:eastAsia="仿宋_GB2312" w:hint="eastAsia"/>
                <w:sz w:val="28"/>
                <w:szCs w:val="28"/>
              </w:rPr>
            </w:pPr>
          </w:p>
        </w:tc>
        <w:tc>
          <w:tcPr>
            <w:tcW w:w="3465" w:type="dxa"/>
            <w:gridSpan w:val="4"/>
            <w:vAlign w:val="center"/>
          </w:tcPr>
          <w:p w:rsidR="00000000" w:rsidRDefault="009E0798">
            <w:pPr>
              <w:jc w:val="center"/>
              <w:rPr>
                <w:rFonts w:ascii="仿宋_GB2312" w:eastAsia="仿宋_GB2312" w:hint="eastAsia"/>
                <w:sz w:val="28"/>
                <w:szCs w:val="28"/>
              </w:rPr>
            </w:pPr>
          </w:p>
        </w:tc>
        <w:tc>
          <w:tcPr>
            <w:tcW w:w="3465" w:type="dxa"/>
            <w:gridSpan w:val="4"/>
            <w:vAlign w:val="center"/>
          </w:tcPr>
          <w:p w:rsidR="00000000" w:rsidRDefault="009E0798">
            <w:pPr>
              <w:jc w:val="center"/>
              <w:rPr>
                <w:rFonts w:ascii="仿宋_GB2312" w:eastAsia="仿宋_GB2312" w:hint="eastAsia"/>
                <w:sz w:val="28"/>
                <w:szCs w:val="28"/>
              </w:rPr>
            </w:pPr>
          </w:p>
        </w:tc>
      </w:tr>
      <w:tr w:rsidR="00000000">
        <w:trPr>
          <w:cantSplit/>
          <w:trHeight w:hRule="exact" w:val="567"/>
        </w:trPr>
        <w:tc>
          <w:tcPr>
            <w:tcW w:w="5745" w:type="dxa"/>
            <w:gridSpan w:val="5"/>
            <w:vAlign w:val="center"/>
          </w:tcPr>
          <w:p w:rsidR="00000000" w:rsidRDefault="009E0798">
            <w:pPr>
              <w:jc w:val="center"/>
              <w:rPr>
                <w:rFonts w:ascii="仿宋_GB2312" w:eastAsia="仿宋_GB2312" w:hint="eastAsia"/>
                <w:sz w:val="28"/>
                <w:szCs w:val="28"/>
              </w:rPr>
            </w:pPr>
            <w:r>
              <w:rPr>
                <w:rFonts w:ascii="仿宋_GB2312" w:eastAsia="仿宋_GB2312" w:hint="eastAsia"/>
                <w:sz w:val="28"/>
                <w:szCs w:val="28"/>
              </w:rPr>
              <w:t>宿舍用水用电量是否超过学校补贴数</w:t>
            </w:r>
          </w:p>
        </w:tc>
        <w:tc>
          <w:tcPr>
            <w:tcW w:w="3465" w:type="dxa"/>
            <w:gridSpan w:val="4"/>
            <w:vAlign w:val="center"/>
          </w:tcPr>
          <w:p w:rsidR="00000000" w:rsidRDefault="009E0798">
            <w:pPr>
              <w:jc w:val="center"/>
              <w:rPr>
                <w:rFonts w:ascii="仿宋_GB2312" w:eastAsia="仿宋_GB2312" w:hint="eastAsia"/>
                <w:sz w:val="28"/>
                <w:szCs w:val="28"/>
              </w:rPr>
            </w:pPr>
          </w:p>
        </w:tc>
      </w:tr>
      <w:tr w:rsidR="00000000">
        <w:trPr>
          <w:trHeight w:hRule="exact" w:val="567"/>
        </w:trPr>
        <w:tc>
          <w:tcPr>
            <w:tcW w:w="2280" w:type="dxa"/>
            <w:vMerge w:val="restart"/>
            <w:vAlign w:val="center"/>
          </w:tcPr>
          <w:p w:rsidR="00000000" w:rsidRDefault="009E0798">
            <w:pPr>
              <w:jc w:val="center"/>
              <w:rPr>
                <w:rFonts w:ascii="仿宋_GB2312" w:eastAsia="仿宋_GB2312" w:hint="eastAsia"/>
                <w:sz w:val="28"/>
                <w:szCs w:val="28"/>
              </w:rPr>
            </w:pPr>
            <w:r>
              <w:rPr>
                <w:rFonts w:ascii="仿宋_GB2312" w:eastAsia="仿宋_GB2312" w:hint="eastAsia"/>
                <w:sz w:val="28"/>
                <w:szCs w:val="28"/>
              </w:rPr>
              <w:t>宿舍水电表数</w:t>
            </w:r>
          </w:p>
        </w:tc>
        <w:tc>
          <w:tcPr>
            <w:tcW w:w="779" w:type="dxa"/>
            <w:vAlign w:val="center"/>
          </w:tcPr>
          <w:p w:rsidR="00000000" w:rsidRDefault="009E0798">
            <w:pPr>
              <w:jc w:val="center"/>
              <w:rPr>
                <w:rFonts w:ascii="仿宋_GB2312" w:eastAsia="仿宋_GB2312" w:hint="eastAsia"/>
                <w:sz w:val="28"/>
                <w:szCs w:val="28"/>
              </w:rPr>
            </w:pPr>
            <w:r>
              <w:rPr>
                <w:rFonts w:ascii="仿宋_GB2312" w:eastAsia="仿宋_GB2312" w:hint="eastAsia"/>
                <w:sz w:val="28"/>
                <w:szCs w:val="28"/>
              </w:rPr>
              <w:t>水表</w:t>
            </w:r>
          </w:p>
        </w:tc>
        <w:tc>
          <w:tcPr>
            <w:tcW w:w="851" w:type="dxa"/>
            <w:vAlign w:val="center"/>
          </w:tcPr>
          <w:p w:rsidR="00000000" w:rsidRDefault="009E0798">
            <w:pPr>
              <w:jc w:val="center"/>
              <w:rPr>
                <w:rFonts w:ascii="仿宋_GB2312" w:eastAsia="仿宋_GB2312" w:hint="eastAsia"/>
                <w:sz w:val="28"/>
                <w:szCs w:val="28"/>
              </w:rPr>
            </w:pPr>
            <w:r>
              <w:rPr>
                <w:rFonts w:ascii="仿宋_GB2312" w:eastAsia="仿宋_GB2312" w:hint="eastAsia"/>
                <w:sz w:val="28"/>
                <w:szCs w:val="28"/>
              </w:rPr>
              <w:t>初期</w:t>
            </w:r>
          </w:p>
        </w:tc>
        <w:tc>
          <w:tcPr>
            <w:tcW w:w="994" w:type="dxa"/>
            <w:vAlign w:val="center"/>
          </w:tcPr>
          <w:p w:rsidR="00000000" w:rsidRDefault="009E0798">
            <w:pPr>
              <w:jc w:val="center"/>
              <w:rPr>
                <w:rFonts w:ascii="仿宋_GB2312" w:eastAsia="仿宋_GB2312" w:hint="eastAsia"/>
                <w:sz w:val="28"/>
                <w:szCs w:val="28"/>
              </w:rPr>
            </w:pPr>
          </w:p>
        </w:tc>
        <w:tc>
          <w:tcPr>
            <w:tcW w:w="852" w:type="dxa"/>
            <w:gridSpan w:val="2"/>
            <w:vAlign w:val="center"/>
          </w:tcPr>
          <w:p w:rsidR="00000000" w:rsidRDefault="009E0798">
            <w:pPr>
              <w:jc w:val="center"/>
              <w:rPr>
                <w:rFonts w:ascii="仿宋_GB2312" w:eastAsia="仿宋_GB2312" w:hint="eastAsia"/>
                <w:sz w:val="28"/>
                <w:szCs w:val="28"/>
              </w:rPr>
            </w:pPr>
            <w:r>
              <w:rPr>
                <w:rFonts w:ascii="仿宋_GB2312" w:eastAsia="仿宋_GB2312" w:hint="eastAsia"/>
                <w:sz w:val="28"/>
                <w:szCs w:val="28"/>
              </w:rPr>
              <w:t>终</w:t>
            </w:r>
            <w:r>
              <w:rPr>
                <w:rFonts w:ascii="仿宋_GB2312" w:eastAsia="仿宋_GB2312" w:hint="eastAsia"/>
                <w:sz w:val="28"/>
                <w:szCs w:val="28"/>
              </w:rPr>
              <w:t>期</w:t>
            </w:r>
          </w:p>
        </w:tc>
        <w:tc>
          <w:tcPr>
            <w:tcW w:w="962" w:type="dxa"/>
            <w:vAlign w:val="center"/>
          </w:tcPr>
          <w:p w:rsidR="00000000" w:rsidRDefault="009E0798">
            <w:pPr>
              <w:jc w:val="center"/>
              <w:rPr>
                <w:rFonts w:ascii="仿宋_GB2312" w:eastAsia="仿宋_GB2312" w:hint="eastAsia"/>
                <w:sz w:val="28"/>
                <w:szCs w:val="28"/>
              </w:rPr>
            </w:pPr>
          </w:p>
        </w:tc>
        <w:tc>
          <w:tcPr>
            <w:tcW w:w="1452" w:type="dxa"/>
            <w:vAlign w:val="center"/>
          </w:tcPr>
          <w:p w:rsidR="00000000" w:rsidRDefault="009E0798">
            <w:pPr>
              <w:jc w:val="center"/>
              <w:rPr>
                <w:rFonts w:ascii="仿宋_GB2312" w:eastAsia="仿宋_GB2312" w:hint="eastAsia"/>
                <w:sz w:val="28"/>
                <w:szCs w:val="28"/>
              </w:rPr>
            </w:pPr>
            <w:r>
              <w:rPr>
                <w:rFonts w:ascii="仿宋_GB2312" w:eastAsia="仿宋_GB2312" w:hint="eastAsia"/>
                <w:sz w:val="28"/>
                <w:szCs w:val="28"/>
              </w:rPr>
              <w:t>人均用量</w:t>
            </w:r>
          </w:p>
        </w:tc>
        <w:tc>
          <w:tcPr>
            <w:tcW w:w="1040" w:type="dxa"/>
            <w:vAlign w:val="center"/>
          </w:tcPr>
          <w:p w:rsidR="00000000" w:rsidRDefault="009E0798">
            <w:pPr>
              <w:jc w:val="center"/>
              <w:rPr>
                <w:rFonts w:ascii="仿宋_GB2312" w:eastAsia="仿宋_GB2312" w:hint="eastAsia"/>
                <w:sz w:val="28"/>
                <w:szCs w:val="28"/>
              </w:rPr>
            </w:pPr>
          </w:p>
        </w:tc>
      </w:tr>
      <w:tr w:rsidR="00000000">
        <w:trPr>
          <w:trHeight w:hRule="exact" w:val="567"/>
        </w:trPr>
        <w:tc>
          <w:tcPr>
            <w:tcW w:w="2280" w:type="dxa"/>
            <w:vMerge/>
            <w:vAlign w:val="center"/>
          </w:tcPr>
          <w:p w:rsidR="00000000" w:rsidRDefault="009E0798">
            <w:pPr>
              <w:jc w:val="center"/>
              <w:rPr>
                <w:rFonts w:ascii="仿宋_GB2312" w:eastAsia="仿宋_GB2312" w:hint="eastAsia"/>
                <w:sz w:val="28"/>
                <w:szCs w:val="28"/>
              </w:rPr>
            </w:pPr>
          </w:p>
        </w:tc>
        <w:tc>
          <w:tcPr>
            <w:tcW w:w="779" w:type="dxa"/>
            <w:vAlign w:val="center"/>
          </w:tcPr>
          <w:p w:rsidR="00000000" w:rsidRDefault="009E0798">
            <w:pPr>
              <w:jc w:val="center"/>
              <w:rPr>
                <w:rFonts w:ascii="仿宋_GB2312" w:eastAsia="仿宋_GB2312" w:hint="eastAsia"/>
                <w:sz w:val="28"/>
                <w:szCs w:val="28"/>
              </w:rPr>
            </w:pPr>
            <w:r>
              <w:rPr>
                <w:rFonts w:ascii="仿宋_GB2312" w:eastAsia="仿宋_GB2312" w:hint="eastAsia"/>
                <w:sz w:val="28"/>
                <w:szCs w:val="28"/>
              </w:rPr>
              <w:t>电表</w:t>
            </w:r>
          </w:p>
        </w:tc>
        <w:tc>
          <w:tcPr>
            <w:tcW w:w="851" w:type="dxa"/>
            <w:vAlign w:val="center"/>
          </w:tcPr>
          <w:p w:rsidR="00000000" w:rsidRDefault="009E0798">
            <w:pPr>
              <w:jc w:val="center"/>
              <w:rPr>
                <w:rFonts w:ascii="仿宋_GB2312" w:eastAsia="仿宋_GB2312" w:hint="eastAsia"/>
                <w:sz w:val="28"/>
                <w:szCs w:val="28"/>
              </w:rPr>
            </w:pPr>
            <w:r>
              <w:rPr>
                <w:rFonts w:ascii="仿宋_GB2312" w:eastAsia="仿宋_GB2312" w:hint="eastAsia"/>
                <w:sz w:val="28"/>
                <w:szCs w:val="28"/>
              </w:rPr>
              <w:t>初期</w:t>
            </w:r>
          </w:p>
        </w:tc>
        <w:tc>
          <w:tcPr>
            <w:tcW w:w="994" w:type="dxa"/>
            <w:vAlign w:val="center"/>
          </w:tcPr>
          <w:p w:rsidR="00000000" w:rsidRDefault="009E0798">
            <w:pPr>
              <w:jc w:val="center"/>
              <w:rPr>
                <w:rFonts w:ascii="仿宋_GB2312" w:eastAsia="仿宋_GB2312" w:hint="eastAsia"/>
                <w:sz w:val="28"/>
                <w:szCs w:val="28"/>
              </w:rPr>
            </w:pPr>
          </w:p>
        </w:tc>
        <w:tc>
          <w:tcPr>
            <w:tcW w:w="852" w:type="dxa"/>
            <w:gridSpan w:val="2"/>
            <w:vAlign w:val="center"/>
          </w:tcPr>
          <w:p w:rsidR="00000000" w:rsidRDefault="009E0798">
            <w:pPr>
              <w:jc w:val="center"/>
              <w:rPr>
                <w:rFonts w:ascii="仿宋_GB2312" w:eastAsia="仿宋_GB2312" w:hint="eastAsia"/>
                <w:sz w:val="28"/>
                <w:szCs w:val="28"/>
              </w:rPr>
            </w:pPr>
            <w:r>
              <w:rPr>
                <w:rFonts w:ascii="仿宋_GB2312" w:eastAsia="仿宋_GB2312" w:hint="eastAsia"/>
                <w:sz w:val="28"/>
                <w:szCs w:val="28"/>
              </w:rPr>
              <w:t>终期</w:t>
            </w:r>
          </w:p>
        </w:tc>
        <w:tc>
          <w:tcPr>
            <w:tcW w:w="962" w:type="dxa"/>
            <w:vAlign w:val="center"/>
          </w:tcPr>
          <w:p w:rsidR="00000000" w:rsidRDefault="009E0798">
            <w:pPr>
              <w:jc w:val="center"/>
              <w:rPr>
                <w:rFonts w:ascii="仿宋_GB2312" w:eastAsia="仿宋_GB2312" w:hint="eastAsia"/>
                <w:sz w:val="28"/>
                <w:szCs w:val="28"/>
              </w:rPr>
            </w:pPr>
          </w:p>
        </w:tc>
        <w:tc>
          <w:tcPr>
            <w:tcW w:w="1452" w:type="dxa"/>
            <w:vAlign w:val="center"/>
          </w:tcPr>
          <w:p w:rsidR="00000000" w:rsidRDefault="009E0798">
            <w:pPr>
              <w:jc w:val="center"/>
              <w:rPr>
                <w:rFonts w:ascii="仿宋_GB2312" w:eastAsia="仿宋_GB2312" w:hint="eastAsia"/>
                <w:sz w:val="28"/>
                <w:szCs w:val="28"/>
              </w:rPr>
            </w:pPr>
            <w:r>
              <w:rPr>
                <w:rFonts w:ascii="仿宋_GB2312" w:eastAsia="仿宋_GB2312" w:hint="eastAsia"/>
                <w:sz w:val="28"/>
                <w:szCs w:val="28"/>
              </w:rPr>
              <w:t>人均用量</w:t>
            </w:r>
          </w:p>
        </w:tc>
        <w:tc>
          <w:tcPr>
            <w:tcW w:w="1040" w:type="dxa"/>
            <w:vAlign w:val="center"/>
          </w:tcPr>
          <w:p w:rsidR="00000000" w:rsidRDefault="009E0798">
            <w:pPr>
              <w:jc w:val="center"/>
              <w:rPr>
                <w:rFonts w:ascii="仿宋_GB2312" w:eastAsia="仿宋_GB2312" w:hint="eastAsia"/>
                <w:sz w:val="28"/>
                <w:szCs w:val="28"/>
              </w:rPr>
            </w:pPr>
          </w:p>
        </w:tc>
      </w:tr>
      <w:tr w:rsidR="00000000">
        <w:trPr>
          <w:trHeight w:val="1977"/>
        </w:trPr>
        <w:tc>
          <w:tcPr>
            <w:tcW w:w="2280" w:type="dxa"/>
            <w:vAlign w:val="center"/>
          </w:tcPr>
          <w:p w:rsidR="00000000" w:rsidRDefault="009E0798">
            <w:pPr>
              <w:jc w:val="center"/>
              <w:rPr>
                <w:rFonts w:ascii="仿宋_GB2312" w:eastAsia="仿宋_GB2312" w:hint="eastAsia"/>
                <w:sz w:val="28"/>
                <w:szCs w:val="28"/>
              </w:rPr>
            </w:pPr>
            <w:r>
              <w:rPr>
                <w:rFonts w:ascii="仿宋_GB2312" w:eastAsia="仿宋_GB2312" w:hint="eastAsia"/>
                <w:sz w:val="28"/>
                <w:szCs w:val="28"/>
              </w:rPr>
              <w:t>节水、节电主要措施及取得的效果</w:t>
            </w:r>
          </w:p>
        </w:tc>
        <w:tc>
          <w:tcPr>
            <w:tcW w:w="6930" w:type="dxa"/>
            <w:gridSpan w:val="8"/>
            <w:vAlign w:val="center"/>
          </w:tcPr>
          <w:p w:rsidR="00000000" w:rsidRDefault="009E0798">
            <w:pPr>
              <w:jc w:val="center"/>
              <w:rPr>
                <w:rFonts w:ascii="仿宋_GB2312" w:eastAsia="仿宋_GB2312" w:hint="eastAsia"/>
                <w:sz w:val="28"/>
                <w:szCs w:val="28"/>
              </w:rPr>
            </w:pPr>
            <w:r>
              <w:rPr>
                <w:rFonts w:ascii="仿宋_GB2312" w:eastAsia="仿宋_GB2312" w:hint="eastAsia"/>
                <w:sz w:val="28"/>
                <w:szCs w:val="28"/>
              </w:rPr>
              <w:t>（材料另附）</w:t>
            </w:r>
          </w:p>
        </w:tc>
      </w:tr>
      <w:tr w:rsidR="00000000">
        <w:trPr>
          <w:trHeight w:val="1084"/>
        </w:trPr>
        <w:tc>
          <w:tcPr>
            <w:tcW w:w="2280" w:type="dxa"/>
            <w:vAlign w:val="center"/>
          </w:tcPr>
          <w:p w:rsidR="00000000" w:rsidRDefault="009E0798">
            <w:pPr>
              <w:jc w:val="center"/>
              <w:rPr>
                <w:rFonts w:ascii="仿宋_GB2312" w:eastAsia="仿宋_GB2312" w:hint="eastAsia"/>
                <w:sz w:val="28"/>
                <w:szCs w:val="28"/>
              </w:rPr>
            </w:pPr>
            <w:r>
              <w:rPr>
                <w:rFonts w:ascii="仿宋_GB2312" w:eastAsia="仿宋_GB2312" w:hint="eastAsia"/>
                <w:sz w:val="28"/>
                <w:szCs w:val="28"/>
              </w:rPr>
              <w:t>栋长签字确认</w:t>
            </w:r>
          </w:p>
        </w:tc>
        <w:tc>
          <w:tcPr>
            <w:tcW w:w="6930" w:type="dxa"/>
            <w:gridSpan w:val="8"/>
            <w:vAlign w:val="center"/>
          </w:tcPr>
          <w:p w:rsidR="00000000" w:rsidRDefault="009E0798">
            <w:pPr>
              <w:jc w:val="center"/>
              <w:rPr>
                <w:rFonts w:ascii="仿宋_GB2312" w:eastAsia="仿宋_GB2312" w:hint="eastAsia"/>
                <w:sz w:val="28"/>
                <w:szCs w:val="28"/>
              </w:rPr>
            </w:pPr>
          </w:p>
          <w:p w:rsidR="00000000" w:rsidRDefault="009E0798">
            <w:pPr>
              <w:jc w:val="center"/>
              <w:rPr>
                <w:rFonts w:ascii="仿宋_GB2312" w:eastAsia="仿宋_GB2312" w:hint="eastAsia"/>
                <w:sz w:val="28"/>
                <w:szCs w:val="28"/>
              </w:rPr>
            </w:pPr>
            <w:r>
              <w:rPr>
                <w:rFonts w:ascii="仿宋_GB2312" w:eastAsia="仿宋_GB2312" w:hint="eastAsia"/>
                <w:sz w:val="28"/>
                <w:szCs w:val="28"/>
              </w:rPr>
              <w:t xml:space="preserve">                     </w:t>
            </w:r>
            <w:r>
              <w:rPr>
                <w:rFonts w:ascii="仿宋_GB2312" w:eastAsia="仿宋_GB2312" w:hint="eastAsia"/>
                <w:sz w:val="28"/>
                <w:szCs w:val="28"/>
              </w:rPr>
              <w:t>年</w:t>
            </w:r>
            <w:r>
              <w:rPr>
                <w:rFonts w:ascii="仿宋_GB2312" w:eastAsia="仿宋_GB2312" w:hint="eastAsia"/>
                <w:sz w:val="28"/>
                <w:szCs w:val="28"/>
              </w:rPr>
              <w:t xml:space="preserve">  </w:t>
            </w:r>
            <w:r>
              <w:rPr>
                <w:rFonts w:ascii="仿宋_GB2312" w:eastAsia="仿宋_GB2312" w:hint="eastAsia"/>
                <w:sz w:val="28"/>
                <w:szCs w:val="28"/>
              </w:rPr>
              <w:t>月</w:t>
            </w:r>
            <w:r>
              <w:rPr>
                <w:rFonts w:ascii="仿宋_GB2312" w:eastAsia="仿宋_GB2312" w:hint="eastAsia"/>
                <w:sz w:val="28"/>
                <w:szCs w:val="28"/>
              </w:rPr>
              <w:t xml:space="preserve">  </w:t>
            </w:r>
            <w:r>
              <w:rPr>
                <w:rFonts w:ascii="仿宋_GB2312" w:eastAsia="仿宋_GB2312" w:hint="eastAsia"/>
                <w:sz w:val="28"/>
                <w:szCs w:val="28"/>
              </w:rPr>
              <w:t>日</w:t>
            </w:r>
          </w:p>
        </w:tc>
      </w:tr>
      <w:tr w:rsidR="00000000">
        <w:trPr>
          <w:trHeight w:val="1710"/>
        </w:trPr>
        <w:tc>
          <w:tcPr>
            <w:tcW w:w="2280" w:type="dxa"/>
            <w:vAlign w:val="center"/>
          </w:tcPr>
          <w:p w:rsidR="00000000" w:rsidRDefault="009E0798">
            <w:pPr>
              <w:jc w:val="center"/>
              <w:rPr>
                <w:rFonts w:ascii="仿宋_GB2312" w:eastAsia="仿宋_GB2312" w:hint="eastAsia"/>
                <w:sz w:val="28"/>
                <w:szCs w:val="28"/>
              </w:rPr>
            </w:pPr>
            <w:r>
              <w:rPr>
                <w:rFonts w:ascii="仿宋_GB2312" w:eastAsia="仿宋_GB2312" w:hint="eastAsia"/>
                <w:sz w:val="28"/>
                <w:szCs w:val="28"/>
              </w:rPr>
              <w:t>学院推荐意见</w:t>
            </w:r>
          </w:p>
        </w:tc>
        <w:tc>
          <w:tcPr>
            <w:tcW w:w="6930" w:type="dxa"/>
            <w:gridSpan w:val="8"/>
            <w:vAlign w:val="center"/>
          </w:tcPr>
          <w:p w:rsidR="00000000" w:rsidRDefault="009E0798">
            <w:pPr>
              <w:rPr>
                <w:rFonts w:ascii="仿宋_GB2312" w:eastAsia="仿宋_GB2312" w:hint="eastAsia"/>
                <w:sz w:val="28"/>
                <w:szCs w:val="28"/>
              </w:rPr>
            </w:pPr>
            <w:r>
              <w:rPr>
                <w:rFonts w:ascii="仿宋_GB2312" w:eastAsia="仿宋_GB2312" w:hint="eastAsia"/>
                <w:sz w:val="28"/>
                <w:szCs w:val="28"/>
              </w:rPr>
              <w:t xml:space="preserve">                       </w:t>
            </w:r>
          </w:p>
          <w:p w:rsidR="00000000" w:rsidRDefault="009E0798">
            <w:pPr>
              <w:ind w:right="560" w:firstLineChars="1650" w:firstLine="4620"/>
              <w:rPr>
                <w:rFonts w:ascii="仿宋_GB2312" w:eastAsia="仿宋_GB2312" w:hint="eastAsia"/>
                <w:sz w:val="28"/>
                <w:szCs w:val="28"/>
              </w:rPr>
            </w:pPr>
            <w:r>
              <w:rPr>
                <w:rFonts w:ascii="仿宋_GB2312" w:eastAsia="仿宋_GB2312" w:hint="eastAsia"/>
                <w:sz w:val="28"/>
                <w:szCs w:val="28"/>
              </w:rPr>
              <w:t>盖章</w:t>
            </w:r>
          </w:p>
          <w:p w:rsidR="00000000" w:rsidRDefault="009E0798">
            <w:pPr>
              <w:ind w:right="560" w:firstLineChars="1500" w:firstLine="4200"/>
              <w:rPr>
                <w:rFonts w:ascii="仿宋_GB2312" w:eastAsia="仿宋_GB2312" w:hint="eastAsia"/>
                <w:sz w:val="28"/>
                <w:szCs w:val="28"/>
              </w:rPr>
            </w:pPr>
            <w:r>
              <w:rPr>
                <w:rFonts w:ascii="仿宋_GB2312" w:eastAsia="仿宋_GB2312" w:hint="eastAsia"/>
                <w:sz w:val="28"/>
                <w:szCs w:val="28"/>
              </w:rPr>
              <w:t>年</w:t>
            </w:r>
            <w:r>
              <w:rPr>
                <w:rFonts w:ascii="仿宋_GB2312" w:eastAsia="仿宋_GB2312" w:hint="eastAsia"/>
                <w:sz w:val="28"/>
                <w:szCs w:val="28"/>
              </w:rPr>
              <w:t xml:space="preserve">  </w:t>
            </w:r>
            <w:r>
              <w:rPr>
                <w:rFonts w:ascii="仿宋_GB2312" w:eastAsia="仿宋_GB2312" w:hint="eastAsia"/>
                <w:sz w:val="28"/>
                <w:szCs w:val="28"/>
              </w:rPr>
              <w:t>月</w:t>
            </w:r>
            <w:r>
              <w:rPr>
                <w:rFonts w:ascii="仿宋_GB2312" w:eastAsia="仿宋_GB2312" w:hint="eastAsia"/>
                <w:sz w:val="28"/>
                <w:szCs w:val="28"/>
              </w:rPr>
              <w:t xml:space="preserve">  </w:t>
            </w:r>
            <w:r>
              <w:rPr>
                <w:rFonts w:ascii="仿宋_GB2312" w:eastAsia="仿宋_GB2312" w:hint="eastAsia"/>
                <w:sz w:val="28"/>
                <w:szCs w:val="28"/>
              </w:rPr>
              <w:t>日</w:t>
            </w:r>
          </w:p>
        </w:tc>
      </w:tr>
      <w:tr w:rsidR="00000000">
        <w:trPr>
          <w:trHeight w:val="1392"/>
        </w:trPr>
        <w:tc>
          <w:tcPr>
            <w:tcW w:w="2280" w:type="dxa"/>
            <w:vAlign w:val="center"/>
          </w:tcPr>
          <w:p w:rsidR="00000000" w:rsidRDefault="009E0798">
            <w:pPr>
              <w:jc w:val="center"/>
              <w:rPr>
                <w:rFonts w:ascii="仿宋_GB2312" w:eastAsia="仿宋_GB2312" w:hint="eastAsia"/>
                <w:sz w:val="28"/>
                <w:szCs w:val="28"/>
              </w:rPr>
            </w:pPr>
            <w:r>
              <w:rPr>
                <w:rFonts w:ascii="仿宋_GB2312" w:eastAsia="仿宋_GB2312" w:hint="eastAsia"/>
                <w:sz w:val="28"/>
                <w:szCs w:val="28"/>
              </w:rPr>
              <w:t>学生社区审查意见</w:t>
            </w:r>
          </w:p>
        </w:tc>
        <w:tc>
          <w:tcPr>
            <w:tcW w:w="6930" w:type="dxa"/>
            <w:gridSpan w:val="8"/>
            <w:vAlign w:val="center"/>
          </w:tcPr>
          <w:p w:rsidR="00000000" w:rsidRDefault="009E0798">
            <w:pPr>
              <w:rPr>
                <w:rFonts w:ascii="仿宋_GB2312" w:eastAsia="仿宋_GB2312" w:hint="eastAsia"/>
                <w:sz w:val="28"/>
                <w:szCs w:val="28"/>
              </w:rPr>
            </w:pPr>
            <w:r>
              <w:rPr>
                <w:rFonts w:ascii="仿宋_GB2312" w:eastAsia="仿宋_GB2312" w:hint="eastAsia"/>
                <w:sz w:val="28"/>
                <w:szCs w:val="28"/>
              </w:rPr>
              <w:t xml:space="preserve">                                 </w:t>
            </w:r>
            <w:r>
              <w:rPr>
                <w:rFonts w:ascii="仿宋_GB2312" w:eastAsia="仿宋_GB2312" w:hint="eastAsia"/>
                <w:sz w:val="28"/>
                <w:szCs w:val="28"/>
              </w:rPr>
              <w:t>盖章</w:t>
            </w:r>
          </w:p>
          <w:p w:rsidR="00000000" w:rsidRDefault="009E0798">
            <w:pPr>
              <w:rPr>
                <w:rFonts w:ascii="仿宋_GB2312" w:eastAsia="仿宋_GB2312" w:hint="eastAsia"/>
                <w:sz w:val="28"/>
                <w:szCs w:val="28"/>
              </w:rPr>
            </w:pPr>
            <w:r>
              <w:rPr>
                <w:rFonts w:ascii="仿宋_GB2312" w:eastAsia="仿宋_GB2312" w:hint="eastAsia"/>
                <w:sz w:val="28"/>
                <w:szCs w:val="28"/>
              </w:rPr>
              <w:t xml:space="preserve">                               </w:t>
            </w:r>
            <w:r>
              <w:rPr>
                <w:rFonts w:ascii="仿宋_GB2312" w:eastAsia="仿宋_GB2312" w:hint="eastAsia"/>
                <w:sz w:val="28"/>
                <w:szCs w:val="28"/>
              </w:rPr>
              <w:t>年</w:t>
            </w:r>
            <w:r>
              <w:rPr>
                <w:rFonts w:ascii="仿宋_GB2312" w:eastAsia="仿宋_GB2312" w:hint="eastAsia"/>
                <w:sz w:val="28"/>
                <w:szCs w:val="28"/>
              </w:rPr>
              <w:t xml:space="preserve">  </w:t>
            </w:r>
            <w:r>
              <w:rPr>
                <w:rFonts w:ascii="仿宋_GB2312" w:eastAsia="仿宋_GB2312" w:hint="eastAsia"/>
                <w:sz w:val="28"/>
                <w:szCs w:val="28"/>
              </w:rPr>
              <w:t>月</w:t>
            </w:r>
            <w:r>
              <w:rPr>
                <w:rFonts w:ascii="仿宋_GB2312" w:eastAsia="仿宋_GB2312" w:hint="eastAsia"/>
                <w:sz w:val="28"/>
                <w:szCs w:val="28"/>
              </w:rPr>
              <w:t xml:space="preserve">  </w:t>
            </w:r>
            <w:r>
              <w:rPr>
                <w:rFonts w:ascii="仿宋_GB2312" w:eastAsia="仿宋_GB2312" w:hint="eastAsia"/>
                <w:sz w:val="28"/>
                <w:szCs w:val="28"/>
              </w:rPr>
              <w:t>日</w:t>
            </w:r>
          </w:p>
        </w:tc>
      </w:tr>
    </w:tbl>
    <w:p w:rsidR="00000000" w:rsidRDefault="009E0798">
      <w:pPr>
        <w:rPr>
          <w:rFonts w:hint="eastAsia"/>
        </w:rPr>
      </w:pPr>
    </w:p>
    <w:sectPr w:rsidR="00000000">
      <w:pgSz w:w="11906" w:h="16838"/>
      <w:pgMar w:top="1440" w:right="1701" w:bottom="1440"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0798" w:rsidRDefault="009E0798" w:rsidP="009E0798">
      <w:r>
        <w:separator/>
      </w:r>
    </w:p>
  </w:endnote>
  <w:endnote w:type="continuationSeparator" w:id="0">
    <w:p w:rsidR="009E0798" w:rsidRDefault="009E0798" w:rsidP="009E0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方正黑体_GBK">
    <w:altName w:val="微软雅黑"/>
    <w:charset w:val="86"/>
    <w:family w:val="auto"/>
    <w:pitch w:val="default"/>
    <w:sig w:usb0="00000000" w:usb1="00000000" w:usb2="00000010" w:usb3="00000000" w:csb0="00040000" w:csb1="00000000"/>
  </w:font>
  <w:font w:name="方正小标宋_GBK">
    <w:altName w:val="Arial Unicode MS"/>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0798" w:rsidRDefault="009E0798" w:rsidP="009E0798">
      <w:r>
        <w:separator/>
      </w:r>
    </w:p>
  </w:footnote>
  <w:footnote w:type="continuationSeparator" w:id="0">
    <w:p w:rsidR="009E0798" w:rsidRDefault="009E0798" w:rsidP="009E07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9E0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EE088A8-52AE-47EF-88F0-32155666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link w:val="CharCharCharChar"/>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customStyle="1" w:styleId="apple-style-span">
    <w:name w:val="apple-style-span"/>
    <w:basedOn w:val="a0"/>
  </w:style>
  <w:style w:type="paragraph" w:customStyle="1" w:styleId="CharCharCharChar">
    <w:name w:val="Char Char Char Char"/>
    <w:basedOn w:val="a"/>
    <w:link w:val="a0"/>
  </w:style>
  <w:style w:type="paragraph" w:customStyle="1" w:styleId="CharCharCharCharCharCharCharCharCharChar">
    <w:name w:val="Char Char Char Char Char Char Char Char Char Char"/>
    <w:basedOn w:val="a"/>
    <w:rPr>
      <w:rFonts w:ascii="Tahoma" w:hAnsi="Tahoma"/>
      <w:sz w:val="24"/>
      <w:szCs w:val="20"/>
    </w:rPr>
  </w:style>
  <w:style w:type="paragraph" w:styleId="a4">
    <w:name w:val="header"/>
    <w:basedOn w:val="a"/>
    <w:link w:val="a5"/>
    <w:uiPriority w:val="99"/>
    <w:unhideWhenUsed/>
    <w:rsid w:val="009E07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E0798"/>
    <w:rPr>
      <w:kern w:val="2"/>
      <w:sz w:val="18"/>
      <w:szCs w:val="18"/>
    </w:rPr>
  </w:style>
  <w:style w:type="paragraph" w:styleId="a6">
    <w:name w:val="footer"/>
    <w:basedOn w:val="a"/>
    <w:link w:val="a7"/>
    <w:uiPriority w:val="99"/>
    <w:unhideWhenUsed/>
    <w:rsid w:val="009E0798"/>
    <w:pPr>
      <w:tabs>
        <w:tab w:val="center" w:pos="4153"/>
        <w:tab w:val="right" w:pos="8306"/>
      </w:tabs>
      <w:snapToGrid w:val="0"/>
      <w:jc w:val="left"/>
    </w:pPr>
    <w:rPr>
      <w:sz w:val="18"/>
      <w:szCs w:val="18"/>
    </w:rPr>
  </w:style>
  <w:style w:type="character" w:customStyle="1" w:styleId="a7">
    <w:name w:val="页脚 字符"/>
    <w:basedOn w:val="a0"/>
    <w:link w:val="a6"/>
    <w:uiPriority w:val="99"/>
    <w:rsid w:val="009E079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223</Words>
  <Characters>1277</Characters>
  <Application>Microsoft Office Word</Application>
  <DocSecurity>0</DocSecurity>
  <PresentationFormat/>
  <Lines>10</Lines>
  <Paragraphs>2</Paragraphs>
  <Slides>0</Slides>
  <Notes>0</Notes>
  <HiddenSlides>0</HiddenSlides>
  <MMClips>0</MMClips>
  <ScaleCrop>false</ScaleCrop>
  <Manager/>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学生社区党字〔2012〕第03号</dc:title>
  <dc:subject/>
  <dc:creator>Administrator</dc:creator>
  <cp:keywords/>
  <dc:description/>
  <cp:lastModifiedBy>尚 若冰</cp:lastModifiedBy>
  <cp:revision>2</cp:revision>
  <cp:lastPrinted>2013-03-05T07:16:00Z</cp:lastPrinted>
  <dcterms:created xsi:type="dcterms:W3CDTF">2022-03-05T03:46:00Z</dcterms:created>
  <dcterms:modified xsi:type="dcterms:W3CDTF">2022-03-05T03:46:00Z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