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3A4" w:rsidRPr="00B072F2" w:rsidRDefault="00E053A4" w:rsidP="00E053A4">
      <w:pPr>
        <w:ind w:firstLine="366"/>
        <w:jc w:val="center"/>
        <w:rPr>
          <w:rFonts w:ascii="宋体" w:eastAsia="宋体" w:hAnsi="宋体"/>
          <w:b/>
          <w:sz w:val="24"/>
          <w:szCs w:val="24"/>
        </w:rPr>
      </w:pPr>
      <w:bookmarkStart w:id="0" w:name="_Toc436490332"/>
      <w:bookmarkStart w:id="1" w:name="_Toc436662848"/>
      <w:r w:rsidRPr="00B072F2">
        <w:rPr>
          <w:rFonts w:ascii="宋体" w:eastAsia="宋体" w:hAnsi="宋体" w:hint="eastAsia"/>
          <w:b/>
          <w:sz w:val="24"/>
          <w:szCs w:val="24"/>
        </w:rPr>
        <w:t>管理与经济学院本科审核性评估宣传资料</w:t>
      </w:r>
    </w:p>
    <w:p w:rsidR="00153F5C" w:rsidRPr="00B072F2" w:rsidRDefault="00911D89" w:rsidP="003232D8">
      <w:pPr>
        <w:ind w:firstLine="366"/>
        <w:rPr>
          <w:rFonts w:ascii="宋体" w:eastAsia="宋体" w:hAnsi="宋体"/>
          <w:b/>
          <w:sz w:val="24"/>
          <w:szCs w:val="24"/>
        </w:rPr>
      </w:pPr>
      <w:r w:rsidRPr="00B072F2">
        <w:rPr>
          <w:rFonts w:ascii="宋体" w:eastAsia="宋体" w:hAnsi="宋体" w:hint="eastAsia"/>
          <w:b/>
          <w:sz w:val="24"/>
          <w:szCs w:val="24"/>
        </w:rPr>
        <w:t>1</w:t>
      </w:r>
      <w:r w:rsidR="003232D8" w:rsidRPr="00B072F2">
        <w:rPr>
          <w:rFonts w:ascii="宋体" w:eastAsia="宋体" w:hAnsi="宋体" w:hint="eastAsia"/>
          <w:b/>
          <w:sz w:val="24"/>
          <w:szCs w:val="24"/>
        </w:rPr>
        <w:t>、</w:t>
      </w:r>
      <w:r w:rsidRPr="00B072F2">
        <w:rPr>
          <w:rFonts w:ascii="宋体" w:eastAsia="宋体" w:hAnsi="宋体" w:hint="eastAsia"/>
          <w:b/>
          <w:sz w:val="24"/>
          <w:szCs w:val="24"/>
        </w:rPr>
        <w:t>学院定位与目标</w:t>
      </w:r>
      <w:bookmarkEnd w:id="0"/>
      <w:bookmarkEnd w:id="1"/>
    </w:p>
    <w:p w:rsidR="00646F03" w:rsidRPr="00B072F2" w:rsidRDefault="00646F03" w:rsidP="003232D8">
      <w:pPr>
        <w:ind w:firstLine="366"/>
        <w:rPr>
          <w:rFonts w:ascii="宋体" w:eastAsia="宋体" w:hAnsi="宋体" w:hint="eastAsia"/>
          <w:sz w:val="24"/>
          <w:szCs w:val="24"/>
        </w:rPr>
      </w:pPr>
      <w:r w:rsidRPr="00B072F2">
        <w:rPr>
          <w:rFonts w:ascii="宋体" w:eastAsia="宋体" w:hAnsi="宋体" w:hint="eastAsia"/>
          <w:b/>
          <w:sz w:val="24"/>
          <w:szCs w:val="24"/>
        </w:rPr>
        <w:t>目标定位：</w:t>
      </w:r>
      <w:r w:rsidRPr="00B072F2">
        <w:rPr>
          <w:rFonts w:ascii="宋体" w:eastAsia="宋体" w:hAnsi="宋体" w:hint="eastAsia"/>
          <w:sz w:val="24"/>
          <w:szCs w:val="24"/>
        </w:rPr>
        <w:t>以学科为龙头，以科研为突破，以人才培养为根本，本科、研究生教育协同发展，建设</w:t>
      </w:r>
      <w:r w:rsidR="0002075F" w:rsidRPr="00B072F2">
        <w:rPr>
          <w:rFonts w:ascii="宋体" w:eastAsia="宋体" w:hAnsi="宋体" w:hint="eastAsia"/>
          <w:sz w:val="24"/>
          <w:szCs w:val="24"/>
        </w:rPr>
        <w:t>省内领先、西南一流</w:t>
      </w:r>
      <w:r w:rsidRPr="00B072F2">
        <w:rPr>
          <w:rFonts w:ascii="宋体" w:eastAsia="宋体" w:hAnsi="宋体" w:hint="eastAsia"/>
          <w:sz w:val="24"/>
          <w:szCs w:val="24"/>
        </w:rPr>
        <w:t>的研究教学型学院。</w:t>
      </w:r>
      <w:r w:rsidRPr="00B072F2">
        <w:rPr>
          <w:rFonts w:ascii="宋体" w:eastAsia="宋体" w:hAnsi="宋体" w:hint="eastAsia"/>
          <w:b/>
          <w:sz w:val="24"/>
          <w:szCs w:val="24"/>
        </w:rPr>
        <w:t>类型定位：</w:t>
      </w:r>
      <w:r w:rsidRPr="00B072F2">
        <w:rPr>
          <w:rFonts w:ascii="宋体" w:eastAsia="宋体" w:hAnsi="宋体" w:hint="eastAsia"/>
          <w:sz w:val="24"/>
          <w:szCs w:val="24"/>
        </w:rPr>
        <w:t>研究教学型。</w:t>
      </w:r>
      <w:r w:rsidRPr="00B072F2">
        <w:rPr>
          <w:rFonts w:ascii="宋体" w:eastAsia="宋体" w:hAnsi="宋体" w:hint="eastAsia"/>
          <w:b/>
          <w:sz w:val="24"/>
          <w:szCs w:val="24"/>
        </w:rPr>
        <w:t>学科定位：</w:t>
      </w:r>
      <w:r w:rsidRPr="00B072F2">
        <w:rPr>
          <w:rFonts w:ascii="宋体" w:eastAsia="宋体" w:hAnsi="宋体" w:hint="eastAsia"/>
          <w:sz w:val="24"/>
          <w:szCs w:val="24"/>
        </w:rPr>
        <w:t>以管科为核心，辐射工商、经济两大学科</w:t>
      </w:r>
      <w:r w:rsidR="0002075F" w:rsidRPr="00B072F2">
        <w:rPr>
          <w:rFonts w:ascii="宋体" w:eastAsia="宋体" w:hAnsi="宋体" w:hint="eastAsia"/>
          <w:sz w:val="24"/>
          <w:szCs w:val="24"/>
        </w:rPr>
        <w:t>，</w:t>
      </w:r>
      <w:r w:rsidRPr="00B072F2">
        <w:rPr>
          <w:rFonts w:ascii="宋体" w:eastAsia="宋体" w:hAnsi="宋体" w:hint="eastAsia"/>
          <w:sz w:val="24"/>
          <w:szCs w:val="24"/>
        </w:rPr>
        <w:t>扶优扶强、做专做精。</w:t>
      </w:r>
      <w:r w:rsidRPr="00B072F2">
        <w:rPr>
          <w:rFonts w:ascii="宋体" w:eastAsia="宋体" w:hAnsi="宋体" w:hint="eastAsia"/>
          <w:b/>
          <w:sz w:val="24"/>
          <w:szCs w:val="24"/>
        </w:rPr>
        <w:t>面向定位：</w:t>
      </w:r>
      <w:r w:rsidRPr="00B072F2">
        <w:rPr>
          <w:rFonts w:ascii="宋体" w:eastAsia="宋体" w:hAnsi="宋体" w:hint="eastAsia"/>
          <w:sz w:val="24"/>
          <w:szCs w:val="24"/>
        </w:rPr>
        <w:t>面向企业</w:t>
      </w:r>
      <w:r w:rsidR="00BD42CA" w:rsidRPr="00B072F2">
        <w:rPr>
          <w:rFonts w:ascii="宋体" w:eastAsia="宋体" w:hAnsi="宋体" w:hint="eastAsia"/>
          <w:sz w:val="24"/>
          <w:szCs w:val="24"/>
        </w:rPr>
        <w:t>、</w:t>
      </w:r>
      <w:r w:rsidRPr="00B072F2">
        <w:rPr>
          <w:rFonts w:ascii="宋体" w:eastAsia="宋体" w:hAnsi="宋体" w:hint="eastAsia"/>
          <w:sz w:val="24"/>
          <w:szCs w:val="24"/>
        </w:rPr>
        <w:t>面向市场，面向南亚、东南亚。</w:t>
      </w:r>
    </w:p>
    <w:p w:rsidR="00153F5C" w:rsidRPr="00B072F2" w:rsidRDefault="003232D8" w:rsidP="00480C31">
      <w:pPr>
        <w:ind w:firstLine="366"/>
        <w:rPr>
          <w:rFonts w:ascii="宋体" w:eastAsia="宋体" w:hAnsi="宋体"/>
          <w:b/>
          <w:sz w:val="24"/>
          <w:szCs w:val="24"/>
        </w:rPr>
      </w:pPr>
      <w:r w:rsidRPr="00B072F2">
        <w:rPr>
          <w:rFonts w:ascii="宋体" w:eastAsia="宋体" w:hAnsi="宋体"/>
          <w:b/>
          <w:sz w:val="24"/>
          <w:szCs w:val="24"/>
        </w:rPr>
        <w:t>2</w:t>
      </w:r>
      <w:r w:rsidRPr="00B072F2">
        <w:rPr>
          <w:rFonts w:ascii="宋体" w:eastAsia="宋体" w:hAnsi="宋体" w:hint="eastAsia"/>
          <w:b/>
          <w:sz w:val="24"/>
          <w:szCs w:val="24"/>
        </w:rPr>
        <w:t>、学院本科发展</w:t>
      </w:r>
      <w:r w:rsidR="00E053A4" w:rsidRPr="00B072F2">
        <w:rPr>
          <w:rFonts w:ascii="宋体" w:eastAsia="宋体" w:hAnsi="宋体" w:hint="eastAsia"/>
          <w:b/>
          <w:sz w:val="24"/>
          <w:szCs w:val="24"/>
        </w:rPr>
        <w:t>定位</w:t>
      </w:r>
    </w:p>
    <w:p w:rsidR="001A7A09" w:rsidRPr="00B072F2" w:rsidRDefault="003232D8" w:rsidP="00480C31">
      <w:pPr>
        <w:ind w:firstLine="366"/>
        <w:rPr>
          <w:rFonts w:ascii="宋体" w:eastAsia="宋体" w:hAnsi="宋体"/>
          <w:sz w:val="24"/>
          <w:szCs w:val="24"/>
        </w:rPr>
      </w:pPr>
      <w:r w:rsidRPr="00B072F2">
        <w:rPr>
          <w:rFonts w:ascii="宋体" w:eastAsia="宋体" w:hAnsi="宋体" w:hint="eastAsia"/>
          <w:b/>
          <w:sz w:val="24"/>
          <w:szCs w:val="24"/>
        </w:rPr>
        <w:t>市场定位：</w:t>
      </w:r>
      <w:r w:rsidR="001A7A09" w:rsidRPr="00B072F2">
        <w:rPr>
          <w:rFonts w:ascii="宋体" w:eastAsia="宋体" w:hAnsi="宋体" w:hint="eastAsia"/>
          <w:sz w:val="24"/>
          <w:szCs w:val="24"/>
        </w:rPr>
        <w:t>立足云南</w:t>
      </w:r>
      <w:r w:rsidR="00BD42CA" w:rsidRPr="00B072F2">
        <w:rPr>
          <w:rFonts w:ascii="宋体" w:eastAsia="宋体" w:hAnsi="宋体" w:hint="eastAsia"/>
          <w:sz w:val="24"/>
          <w:szCs w:val="24"/>
        </w:rPr>
        <w:t>、</w:t>
      </w:r>
      <w:r w:rsidR="00F7237C" w:rsidRPr="00B072F2">
        <w:rPr>
          <w:rFonts w:ascii="宋体" w:eastAsia="宋体" w:hAnsi="宋体" w:hint="eastAsia"/>
          <w:sz w:val="24"/>
          <w:szCs w:val="24"/>
        </w:rPr>
        <w:t>服务</w:t>
      </w:r>
      <w:r w:rsidR="008A129C" w:rsidRPr="00B072F2">
        <w:rPr>
          <w:rFonts w:ascii="宋体" w:eastAsia="宋体" w:hAnsi="宋体" w:hint="eastAsia"/>
          <w:sz w:val="24"/>
          <w:szCs w:val="24"/>
        </w:rPr>
        <w:t>全国、</w:t>
      </w:r>
      <w:r w:rsidR="001A7A09" w:rsidRPr="00B072F2">
        <w:rPr>
          <w:rFonts w:ascii="宋体" w:eastAsia="宋体" w:hAnsi="宋体" w:hint="eastAsia"/>
          <w:sz w:val="24"/>
          <w:szCs w:val="24"/>
        </w:rPr>
        <w:t>面向东盟</w:t>
      </w:r>
      <w:r w:rsidR="008A129C" w:rsidRPr="00B072F2">
        <w:rPr>
          <w:rFonts w:ascii="宋体" w:eastAsia="宋体" w:hAnsi="宋体" w:hint="eastAsia"/>
          <w:sz w:val="24"/>
          <w:szCs w:val="24"/>
        </w:rPr>
        <w:t>、</w:t>
      </w:r>
      <w:r w:rsidR="00F7237C" w:rsidRPr="00B072F2">
        <w:rPr>
          <w:rFonts w:ascii="宋体" w:eastAsia="宋体" w:hAnsi="宋体" w:hint="eastAsia"/>
          <w:sz w:val="24"/>
          <w:szCs w:val="24"/>
        </w:rPr>
        <w:t>辐射</w:t>
      </w:r>
      <w:r w:rsidR="008A129C" w:rsidRPr="00B072F2">
        <w:rPr>
          <w:rFonts w:ascii="宋体" w:eastAsia="宋体" w:hAnsi="宋体" w:hint="eastAsia"/>
          <w:sz w:val="24"/>
          <w:szCs w:val="24"/>
        </w:rPr>
        <w:t>南亚</w:t>
      </w:r>
      <w:r w:rsidRPr="00B072F2">
        <w:rPr>
          <w:rFonts w:ascii="宋体" w:eastAsia="宋体" w:hAnsi="宋体" w:hint="eastAsia"/>
          <w:sz w:val="24"/>
          <w:szCs w:val="24"/>
        </w:rPr>
        <w:t>；</w:t>
      </w:r>
      <w:r w:rsidRPr="00B072F2">
        <w:rPr>
          <w:rFonts w:ascii="宋体" w:eastAsia="宋体" w:hAnsi="宋体" w:hint="eastAsia"/>
          <w:b/>
          <w:sz w:val="24"/>
          <w:szCs w:val="24"/>
        </w:rPr>
        <w:t>特色优势：</w:t>
      </w:r>
      <w:r w:rsidR="001A7A09" w:rsidRPr="00B072F2">
        <w:rPr>
          <w:rFonts w:ascii="宋体" w:eastAsia="宋体" w:hAnsi="宋体" w:hint="eastAsia"/>
          <w:sz w:val="24"/>
          <w:szCs w:val="24"/>
        </w:rPr>
        <w:t>发挥优势</w:t>
      </w:r>
      <w:r w:rsidR="008A129C" w:rsidRPr="00B072F2">
        <w:rPr>
          <w:rFonts w:ascii="宋体" w:eastAsia="宋体" w:hAnsi="宋体" w:hint="eastAsia"/>
          <w:sz w:val="24"/>
          <w:szCs w:val="24"/>
        </w:rPr>
        <w:t>、工商结合、</w:t>
      </w:r>
      <w:r w:rsidR="00954D73" w:rsidRPr="00B072F2">
        <w:rPr>
          <w:rFonts w:ascii="宋体" w:eastAsia="宋体" w:hAnsi="宋体" w:hint="eastAsia"/>
          <w:sz w:val="24"/>
          <w:szCs w:val="24"/>
        </w:rPr>
        <w:t>学科交叉、</w:t>
      </w:r>
      <w:r w:rsidR="001A7A09" w:rsidRPr="00B072F2">
        <w:rPr>
          <w:rFonts w:ascii="宋体" w:eastAsia="宋体" w:hAnsi="宋体" w:hint="eastAsia"/>
          <w:sz w:val="24"/>
          <w:szCs w:val="24"/>
        </w:rPr>
        <w:t>打造特色</w:t>
      </w:r>
      <w:r w:rsidRPr="00B072F2">
        <w:rPr>
          <w:rFonts w:ascii="宋体" w:eastAsia="宋体" w:hAnsi="宋体" w:hint="eastAsia"/>
          <w:sz w:val="24"/>
          <w:szCs w:val="24"/>
        </w:rPr>
        <w:t>；</w:t>
      </w:r>
      <w:r w:rsidRPr="00B072F2">
        <w:rPr>
          <w:rFonts w:ascii="宋体" w:eastAsia="宋体" w:hAnsi="宋体" w:hint="eastAsia"/>
          <w:b/>
          <w:sz w:val="24"/>
          <w:szCs w:val="24"/>
        </w:rPr>
        <w:t>实现途径：</w:t>
      </w:r>
      <w:r w:rsidR="001A7A09" w:rsidRPr="00B072F2">
        <w:rPr>
          <w:rFonts w:ascii="宋体" w:eastAsia="宋体" w:hAnsi="宋体" w:hint="eastAsia"/>
          <w:sz w:val="24"/>
          <w:szCs w:val="24"/>
        </w:rPr>
        <w:t>博采众长</w:t>
      </w:r>
      <w:r w:rsidR="00954D73" w:rsidRPr="00B072F2">
        <w:rPr>
          <w:rFonts w:ascii="宋体" w:eastAsia="宋体" w:hAnsi="宋体" w:hint="eastAsia"/>
          <w:sz w:val="24"/>
          <w:szCs w:val="24"/>
        </w:rPr>
        <w:t>、内外</w:t>
      </w:r>
      <w:r w:rsidR="007D3D9D" w:rsidRPr="00B072F2">
        <w:rPr>
          <w:rFonts w:ascii="宋体" w:eastAsia="宋体" w:hAnsi="宋体" w:hint="eastAsia"/>
          <w:sz w:val="24"/>
          <w:szCs w:val="24"/>
        </w:rPr>
        <w:t>并举</w:t>
      </w:r>
      <w:r w:rsidR="00954D73" w:rsidRPr="00B072F2">
        <w:rPr>
          <w:rFonts w:ascii="宋体" w:eastAsia="宋体" w:hAnsi="宋体" w:hint="eastAsia"/>
          <w:sz w:val="24"/>
          <w:szCs w:val="24"/>
        </w:rPr>
        <w:t>、</w:t>
      </w:r>
      <w:r w:rsidR="007D3D9D" w:rsidRPr="00B072F2">
        <w:rPr>
          <w:rFonts w:ascii="宋体" w:eastAsia="宋体" w:hAnsi="宋体" w:hint="eastAsia"/>
          <w:sz w:val="24"/>
          <w:szCs w:val="24"/>
        </w:rPr>
        <w:t>与时俱进</w:t>
      </w:r>
      <w:r w:rsidR="00954D73" w:rsidRPr="00B072F2">
        <w:rPr>
          <w:rFonts w:ascii="宋体" w:eastAsia="宋体" w:hAnsi="宋体" w:hint="eastAsia"/>
          <w:sz w:val="24"/>
          <w:szCs w:val="24"/>
        </w:rPr>
        <w:t>、</w:t>
      </w:r>
      <w:r w:rsidR="001A7A09" w:rsidRPr="00B072F2">
        <w:rPr>
          <w:rFonts w:ascii="宋体" w:eastAsia="宋体" w:hAnsi="宋体" w:hint="eastAsia"/>
          <w:sz w:val="24"/>
          <w:szCs w:val="24"/>
        </w:rPr>
        <w:t>持续创新</w:t>
      </w:r>
      <w:r w:rsidRPr="00B072F2">
        <w:rPr>
          <w:rFonts w:ascii="宋体" w:eastAsia="宋体" w:hAnsi="宋体" w:hint="eastAsia"/>
          <w:sz w:val="24"/>
          <w:szCs w:val="24"/>
        </w:rPr>
        <w:t>；</w:t>
      </w:r>
      <w:r w:rsidRPr="00B072F2">
        <w:rPr>
          <w:rFonts w:ascii="宋体" w:eastAsia="宋体" w:hAnsi="宋体" w:hint="eastAsia"/>
          <w:b/>
          <w:sz w:val="24"/>
          <w:szCs w:val="24"/>
        </w:rPr>
        <w:t>目标定位</w:t>
      </w:r>
      <w:r w:rsidRPr="00B072F2">
        <w:rPr>
          <w:rFonts w:ascii="宋体" w:eastAsia="宋体" w:hAnsi="宋体" w:hint="eastAsia"/>
          <w:sz w:val="24"/>
          <w:szCs w:val="24"/>
        </w:rPr>
        <w:t>：</w:t>
      </w:r>
      <w:r w:rsidR="007D3D9D" w:rsidRPr="00B072F2">
        <w:rPr>
          <w:rFonts w:ascii="宋体" w:eastAsia="宋体" w:hAnsi="宋体" w:hint="eastAsia"/>
          <w:sz w:val="24"/>
          <w:szCs w:val="24"/>
        </w:rPr>
        <w:t>树立标杆、</w:t>
      </w:r>
      <w:r w:rsidR="001A7A09" w:rsidRPr="00B072F2">
        <w:rPr>
          <w:rFonts w:ascii="宋体" w:eastAsia="宋体" w:hAnsi="宋体" w:hint="eastAsia"/>
          <w:sz w:val="24"/>
          <w:szCs w:val="24"/>
        </w:rPr>
        <w:t>追求卓越</w:t>
      </w:r>
      <w:r w:rsidR="007D3D9D" w:rsidRPr="00B072F2">
        <w:rPr>
          <w:rFonts w:ascii="宋体" w:eastAsia="宋体" w:hAnsi="宋体" w:hint="eastAsia"/>
          <w:sz w:val="24"/>
          <w:szCs w:val="24"/>
        </w:rPr>
        <w:t>、省内领先、</w:t>
      </w:r>
      <w:r w:rsidR="001A7A09" w:rsidRPr="00B072F2">
        <w:rPr>
          <w:rFonts w:ascii="宋体" w:eastAsia="宋体" w:hAnsi="宋体" w:hint="eastAsia"/>
          <w:sz w:val="24"/>
          <w:szCs w:val="24"/>
        </w:rPr>
        <w:t>区域先进。</w:t>
      </w:r>
    </w:p>
    <w:p w:rsidR="00153F5C" w:rsidRPr="00B072F2" w:rsidRDefault="003232D8" w:rsidP="003232D8">
      <w:pPr>
        <w:ind w:firstLine="366"/>
        <w:rPr>
          <w:rFonts w:ascii="宋体" w:eastAsia="宋体" w:hAnsi="宋体"/>
          <w:b/>
          <w:sz w:val="24"/>
          <w:szCs w:val="24"/>
        </w:rPr>
      </w:pPr>
      <w:r w:rsidRPr="00B072F2">
        <w:rPr>
          <w:rFonts w:ascii="宋体" w:eastAsia="宋体" w:hAnsi="宋体"/>
          <w:b/>
          <w:sz w:val="24"/>
          <w:szCs w:val="24"/>
        </w:rPr>
        <w:t>3</w:t>
      </w:r>
      <w:r w:rsidRPr="00B072F2">
        <w:rPr>
          <w:rFonts w:ascii="宋体" w:eastAsia="宋体" w:hAnsi="宋体" w:hint="eastAsia"/>
          <w:b/>
          <w:sz w:val="24"/>
          <w:szCs w:val="24"/>
        </w:rPr>
        <w:t>、学院本科培养目标</w:t>
      </w:r>
    </w:p>
    <w:p w:rsidR="003232D8" w:rsidRPr="00B072F2" w:rsidRDefault="003232D8" w:rsidP="003232D8">
      <w:pPr>
        <w:ind w:firstLine="365"/>
        <w:rPr>
          <w:rFonts w:ascii="宋体" w:eastAsia="宋体" w:hAnsi="宋体" w:hint="eastAsia"/>
          <w:b/>
          <w:sz w:val="24"/>
          <w:szCs w:val="24"/>
        </w:rPr>
      </w:pPr>
      <w:r w:rsidRPr="00B072F2">
        <w:rPr>
          <w:rFonts w:ascii="宋体" w:eastAsia="宋体" w:hAnsi="宋体" w:hint="eastAsia"/>
          <w:sz w:val="24"/>
          <w:szCs w:val="24"/>
        </w:rPr>
        <w:t>以“</w:t>
      </w:r>
      <w:r w:rsidRPr="00B072F2">
        <w:rPr>
          <w:rFonts w:ascii="宋体" w:eastAsia="宋体" w:hAnsi="宋体" w:hint="eastAsia"/>
          <w:b/>
          <w:sz w:val="24"/>
          <w:szCs w:val="24"/>
        </w:rPr>
        <w:t>质量为本、控制规模、强化实践、突出特色</w:t>
      </w:r>
      <w:r w:rsidRPr="00B072F2">
        <w:rPr>
          <w:rFonts w:ascii="宋体" w:eastAsia="宋体" w:hAnsi="宋体" w:hint="eastAsia"/>
          <w:sz w:val="24"/>
          <w:szCs w:val="24"/>
        </w:rPr>
        <w:t>”的本科人才培养方针，坚持文理工交叉、管经商融合，坚持教育创新，深化教学改革，广泛联合社会力量办学，充分利用校内外资源，立足云南、面向市场、服务社会、走向国际，培养适应我国特别是云南省经济和社会发展需要、综合素质高、知识结构宽厚、基础扎实、适应能力强、具有</w:t>
      </w:r>
      <w:r w:rsidRPr="00B072F2">
        <w:rPr>
          <w:rFonts w:ascii="宋体" w:eastAsia="宋体" w:hAnsi="宋体" w:hint="eastAsia"/>
          <w:b/>
          <w:sz w:val="24"/>
          <w:szCs w:val="24"/>
        </w:rPr>
        <w:t>实践能力和创新能力的应用型、复合型高级管理与经济人才</w:t>
      </w:r>
      <w:r w:rsidRPr="00B072F2">
        <w:rPr>
          <w:rFonts w:ascii="宋体" w:eastAsia="宋体" w:hAnsi="宋体" w:hint="eastAsia"/>
          <w:sz w:val="24"/>
          <w:szCs w:val="24"/>
        </w:rPr>
        <w:t>。</w:t>
      </w:r>
    </w:p>
    <w:p w:rsidR="00153F5C" w:rsidRPr="00B072F2" w:rsidRDefault="00153F5C" w:rsidP="00153F5C">
      <w:pPr>
        <w:ind w:firstLine="366"/>
        <w:rPr>
          <w:rFonts w:ascii="宋体" w:eastAsia="宋体" w:hAnsi="宋体"/>
          <w:b/>
          <w:sz w:val="24"/>
          <w:szCs w:val="24"/>
        </w:rPr>
      </w:pPr>
      <w:r w:rsidRPr="00B072F2">
        <w:rPr>
          <w:rFonts w:ascii="宋体" w:eastAsia="宋体" w:hAnsi="宋体"/>
          <w:b/>
          <w:sz w:val="24"/>
          <w:szCs w:val="24"/>
        </w:rPr>
        <w:t>4</w:t>
      </w:r>
      <w:r w:rsidRPr="00B072F2">
        <w:rPr>
          <w:rFonts w:ascii="宋体" w:eastAsia="宋体" w:hAnsi="宋体" w:hint="eastAsia"/>
          <w:b/>
          <w:sz w:val="24"/>
          <w:szCs w:val="24"/>
        </w:rPr>
        <w:t>、学院师资基本情况</w:t>
      </w:r>
    </w:p>
    <w:p w:rsidR="00781E02" w:rsidRPr="00B072F2" w:rsidRDefault="00781E02" w:rsidP="00ED7028">
      <w:pPr>
        <w:ind w:firstLine="365"/>
        <w:rPr>
          <w:rFonts w:ascii="宋体" w:eastAsia="宋体" w:hAnsi="宋体"/>
          <w:sz w:val="24"/>
          <w:szCs w:val="24"/>
        </w:rPr>
      </w:pPr>
      <w:r w:rsidRPr="00B072F2">
        <w:rPr>
          <w:rFonts w:ascii="宋体" w:eastAsia="宋体" w:hAnsi="宋体" w:hint="eastAsia"/>
          <w:sz w:val="24"/>
          <w:szCs w:val="24"/>
        </w:rPr>
        <w:t>学院现有教职工122人，其中专任教师</w:t>
      </w:r>
      <w:r w:rsidRPr="00B072F2">
        <w:rPr>
          <w:rFonts w:ascii="宋体" w:eastAsia="宋体" w:hAnsi="宋体"/>
          <w:sz w:val="24"/>
          <w:szCs w:val="24"/>
        </w:rPr>
        <w:t>10</w:t>
      </w:r>
      <w:r w:rsidRPr="00B072F2">
        <w:rPr>
          <w:rFonts w:ascii="宋体" w:eastAsia="宋体" w:hAnsi="宋体" w:hint="eastAsia"/>
          <w:sz w:val="24"/>
          <w:szCs w:val="24"/>
        </w:rPr>
        <w:t>7人，其中教授28人</w:t>
      </w:r>
      <w:r w:rsidR="00153F5C" w:rsidRPr="00B072F2">
        <w:rPr>
          <w:rFonts w:ascii="宋体" w:eastAsia="宋体" w:hAnsi="宋体" w:hint="eastAsia"/>
          <w:sz w:val="24"/>
          <w:szCs w:val="24"/>
        </w:rPr>
        <w:t>、</w:t>
      </w:r>
      <w:r w:rsidRPr="00B072F2">
        <w:rPr>
          <w:rFonts w:ascii="宋体" w:eastAsia="宋体" w:hAnsi="宋体" w:hint="eastAsia"/>
          <w:sz w:val="24"/>
          <w:szCs w:val="24"/>
        </w:rPr>
        <w:t>副教授38人</w:t>
      </w:r>
      <w:r w:rsidR="00153F5C" w:rsidRPr="00B072F2">
        <w:rPr>
          <w:rFonts w:ascii="宋体" w:eastAsia="宋体" w:hAnsi="宋体" w:hint="eastAsia"/>
          <w:sz w:val="24"/>
          <w:szCs w:val="24"/>
        </w:rPr>
        <w:t>、</w:t>
      </w:r>
      <w:r w:rsidRPr="00B072F2">
        <w:rPr>
          <w:rFonts w:ascii="宋体" w:eastAsia="宋体" w:hAnsi="宋体" w:hint="eastAsia"/>
          <w:sz w:val="24"/>
          <w:szCs w:val="24"/>
        </w:rPr>
        <w:t>讲师30人</w:t>
      </w:r>
      <w:r w:rsidR="00153F5C" w:rsidRPr="00B072F2">
        <w:rPr>
          <w:rFonts w:ascii="宋体" w:eastAsia="宋体" w:hAnsi="宋体" w:hint="eastAsia"/>
          <w:sz w:val="24"/>
          <w:szCs w:val="24"/>
        </w:rPr>
        <w:t>；</w:t>
      </w:r>
      <w:r w:rsidRPr="00B072F2">
        <w:rPr>
          <w:rFonts w:ascii="宋体" w:eastAsia="宋体" w:hAnsi="宋体" w:hint="eastAsia"/>
          <w:sz w:val="24"/>
          <w:szCs w:val="24"/>
        </w:rPr>
        <w:t>获得博士学位的教师62人</w:t>
      </w:r>
      <w:r w:rsidR="00153F5C" w:rsidRPr="00B072F2">
        <w:rPr>
          <w:rFonts w:ascii="宋体" w:eastAsia="宋体" w:hAnsi="宋体" w:hint="eastAsia"/>
          <w:sz w:val="24"/>
          <w:szCs w:val="24"/>
        </w:rPr>
        <w:t>、</w:t>
      </w:r>
      <w:r w:rsidRPr="00B072F2">
        <w:rPr>
          <w:rFonts w:ascii="宋体" w:eastAsia="宋体" w:hAnsi="宋体" w:hint="eastAsia"/>
          <w:sz w:val="24"/>
          <w:szCs w:val="24"/>
        </w:rPr>
        <w:t>硕士学位的教师40人</w:t>
      </w:r>
      <w:r w:rsidR="00153F5C" w:rsidRPr="00B072F2">
        <w:rPr>
          <w:rFonts w:ascii="宋体" w:eastAsia="宋体" w:hAnsi="宋体" w:hint="eastAsia"/>
          <w:sz w:val="24"/>
          <w:szCs w:val="24"/>
        </w:rPr>
        <w:t>、</w:t>
      </w:r>
      <w:r w:rsidRPr="00B072F2">
        <w:rPr>
          <w:rFonts w:ascii="宋体" w:eastAsia="宋体" w:hAnsi="宋体" w:hint="eastAsia"/>
          <w:sz w:val="24"/>
          <w:szCs w:val="24"/>
        </w:rPr>
        <w:t>学士学位的教师5人。</w:t>
      </w:r>
    </w:p>
    <w:p w:rsidR="00153F5C" w:rsidRPr="00B072F2" w:rsidRDefault="00153F5C" w:rsidP="00153F5C">
      <w:pPr>
        <w:ind w:firstLine="366"/>
        <w:rPr>
          <w:rFonts w:ascii="宋体" w:eastAsia="宋体" w:hAnsi="宋体"/>
          <w:b/>
          <w:sz w:val="24"/>
          <w:szCs w:val="24"/>
        </w:rPr>
      </w:pPr>
      <w:r w:rsidRPr="00B072F2">
        <w:rPr>
          <w:rFonts w:ascii="宋体" w:eastAsia="宋体" w:hAnsi="宋体"/>
          <w:b/>
          <w:sz w:val="24"/>
          <w:szCs w:val="24"/>
        </w:rPr>
        <w:t>5</w:t>
      </w:r>
      <w:r w:rsidRPr="00B072F2">
        <w:rPr>
          <w:rFonts w:ascii="宋体" w:eastAsia="宋体" w:hAnsi="宋体" w:hint="eastAsia"/>
          <w:b/>
          <w:sz w:val="24"/>
          <w:szCs w:val="24"/>
        </w:rPr>
        <w:t>、本科教育质量工程</w:t>
      </w:r>
    </w:p>
    <w:p w:rsidR="00E1123D" w:rsidRPr="00B072F2" w:rsidRDefault="00571CF5" w:rsidP="00ED7028">
      <w:pPr>
        <w:ind w:firstLine="365"/>
        <w:rPr>
          <w:rFonts w:ascii="宋体" w:eastAsia="宋体" w:hAnsi="宋体"/>
          <w:sz w:val="24"/>
          <w:szCs w:val="24"/>
        </w:rPr>
      </w:pPr>
      <w:r w:rsidRPr="00B072F2">
        <w:rPr>
          <w:rFonts w:ascii="宋体" w:eastAsia="宋体" w:hAnsi="宋体" w:hint="eastAsia"/>
          <w:sz w:val="24"/>
          <w:szCs w:val="24"/>
        </w:rPr>
        <w:t>学院拥有</w:t>
      </w:r>
      <w:r w:rsidR="00555BAC" w:rsidRPr="00B072F2">
        <w:rPr>
          <w:rFonts w:ascii="宋体" w:eastAsia="宋体" w:hAnsi="宋体" w:hint="eastAsia"/>
          <w:sz w:val="24"/>
          <w:szCs w:val="24"/>
        </w:rPr>
        <w:t>“</w:t>
      </w:r>
      <w:r w:rsidR="00E1123D" w:rsidRPr="00B072F2">
        <w:rPr>
          <w:rFonts w:ascii="宋体" w:eastAsia="宋体" w:hAnsi="宋体" w:hint="eastAsia"/>
          <w:sz w:val="24"/>
          <w:szCs w:val="24"/>
        </w:rPr>
        <w:t>全国优秀教师</w:t>
      </w:r>
      <w:r w:rsidR="00555BAC" w:rsidRPr="00B072F2">
        <w:rPr>
          <w:rFonts w:ascii="宋体" w:eastAsia="宋体" w:hAnsi="宋体" w:hint="eastAsia"/>
          <w:sz w:val="24"/>
          <w:szCs w:val="24"/>
        </w:rPr>
        <w:t>”</w:t>
      </w:r>
      <w:r w:rsidR="00E1123D" w:rsidRPr="00B072F2">
        <w:rPr>
          <w:rFonts w:ascii="宋体" w:eastAsia="宋体" w:hAnsi="宋体" w:hint="eastAsia"/>
          <w:sz w:val="24"/>
          <w:szCs w:val="24"/>
        </w:rPr>
        <w:t>、享受“国务院特殊津贴”1名，特殊教学名师1名，省级教学名师</w:t>
      </w:r>
      <w:r w:rsidR="00CD2623" w:rsidRPr="00B072F2">
        <w:rPr>
          <w:rFonts w:ascii="宋体" w:eastAsia="宋体" w:hAnsi="宋体" w:hint="eastAsia"/>
          <w:sz w:val="24"/>
          <w:szCs w:val="24"/>
        </w:rPr>
        <w:t>3</w:t>
      </w:r>
      <w:r w:rsidR="00E1123D" w:rsidRPr="00B072F2">
        <w:rPr>
          <w:rFonts w:ascii="宋体" w:eastAsia="宋体" w:hAnsi="宋体" w:hint="eastAsia"/>
          <w:sz w:val="24"/>
          <w:szCs w:val="24"/>
        </w:rPr>
        <w:t>名、省级教学名师工作室2个</w:t>
      </w:r>
      <w:r w:rsidR="00153F5C" w:rsidRPr="00B072F2">
        <w:rPr>
          <w:rFonts w:ascii="宋体" w:eastAsia="宋体" w:hAnsi="宋体" w:hint="eastAsia"/>
          <w:sz w:val="24"/>
          <w:szCs w:val="24"/>
        </w:rPr>
        <w:t>。</w:t>
      </w:r>
      <w:r w:rsidR="00E1123D" w:rsidRPr="00B072F2">
        <w:rPr>
          <w:rFonts w:ascii="宋体" w:eastAsia="宋体" w:hAnsi="宋体" w:hint="eastAsia"/>
          <w:sz w:val="24"/>
          <w:szCs w:val="24"/>
        </w:rPr>
        <w:t>学院现有</w:t>
      </w:r>
      <w:r w:rsidR="00491B1B" w:rsidRPr="00B072F2">
        <w:rPr>
          <w:rFonts w:ascii="宋体" w:eastAsia="宋体" w:hAnsi="宋体" w:hint="eastAsia"/>
          <w:sz w:val="24"/>
          <w:szCs w:val="24"/>
        </w:rPr>
        <w:t>27</w:t>
      </w:r>
      <w:r w:rsidR="00555BAC" w:rsidRPr="00B072F2">
        <w:rPr>
          <w:rFonts w:ascii="宋体" w:eastAsia="宋体" w:hAnsi="宋体" w:hint="eastAsia"/>
          <w:sz w:val="24"/>
          <w:szCs w:val="24"/>
        </w:rPr>
        <w:t>项</w:t>
      </w:r>
      <w:r w:rsidR="00E1123D" w:rsidRPr="00B072F2">
        <w:rPr>
          <w:rFonts w:ascii="宋体" w:eastAsia="宋体" w:hAnsi="宋体" w:hint="eastAsia"/>
          <w:sz w:val="24"/>
          <w:szCs w:val="24"/>
        </w:rPr>
        <w:t>国家级、</w:t>
      </w:r>
      <w:r w:rsidR="00555BAC" w:rsidRPr="00B072F2">
        <w:rPr>
          <w:rFonts w:ascii="宋体" w:eastAsia="宋体" w:hAnsi="宋体" w:hint="eastAsia"/>
          <w:sz w:val="24"/>
          <w:szCs w:val="24"/>
        </w:rPr>
        <w:t>省部</w:t>
      </w:r>
      <w:r w:rsidR="00E1123D" w:rsidRPr="00B072F2">
        <w:rPr>
          <w:rFonts w:ascii="宋体" w:eastAsia="宋体" w:hAnsi="宋体" w:hint="eastAsia"/>
          <w:sz w:val="24"/>
          <w:szCs w:val="24"/>
        </w:rPr>
        <w:t>级和校级</w:t>
      </w:r>
      <w:r w:rsidR="00FB3FA6" w:rsidRPr="00B072F2">
        <w:rPr>
          <w:rFonts w:ascii="宋体" w:eastAsia="宋体" w:hAnsi="宋体" w:hint="eastAsia"/>
          <w:sz w:val="24"/>
          <w:szCs w:val="24"/>
        </w:rPr>
        <w:t>质量工程项目</w:t>
      </w:r>
      <w:r w:rsidR="004A1095" w:rsidRPr="00B072F2">
        <w:rPr>
          <w:rFonts w:ascii="宋体" w:eastAsia="宋体" w:hAnsi="宋体" w:hint="eastAsia"/>
          <w:sz w:val="24"/>
          <w:szCs w:val="24"/>
        </w:rPr>
        <w:t>，</w:t>
      </w:r>
      <w:r w:rsidR="00E1123D" w:rsidRPr="00B072F2">
        <w:rPr>
          <w:rFonts w:ascii="宋体" w:eastAsia="宋体" w:hAnsi="宋体" w:hint="eastAsia"/>
          <w:sz w:val="24"/>
          <w:szCs w:val="24"/>
        </w:rPr>
        <w:t>其中</w:t>
      </w:r>
      <w:r w:rsidR="00491B1B" w:rsidRPr="00B072F2">
        <w:rPr>
          <w:rFonts w:ascii="宋体" w:eastAsia="宋体" w:hAnsi="宋体" w:hint="eastAsia"/>
          <w:sz w:val="24"/>
          <w:szCs w:val="24"/>
        </w:rPr>
        <w:t>1</w:t>
      </w:r>
      <w:r w:rsidR="00D7524A" w:rsidRPr="00B072F2">
        <w:rPr>
          <w:rFonts w:ascii="宋体" w:eastAsia="宋体" w:hAnsi="宋体" w:hint="eastAsia"/>
          <w:sz w:val="24"/>
          <w:szCs w:val="24"/>
        </w:rPr>
        <w:t>1</w:t>
      </w:r>
      <w:r w:rsidR="00491B1B" w:rsidRPr="00B072F2">
        <w:rPr>
          <w:rFonts w:ascii="宋体" w:eastAsia="宋体" w:hAnsi="宋体" w:hint="eastAsia"/>
          <w:sz w:val="24"/>
          <w:szCs w:val="24"/>
        </w:rPr>
        <w:t>项为精品课程项目，</w:t>
      </w:r>
      <w:r w:rsidR="00E1123D" w:rsidRPr="00B072F2">
        <w:rPr>
          <w:rFonts w:ascii="宋体" w:eastAsia="宋体" w:hAnsi="宋体" w:hint="eastAsia"/>
          <w:sz w:val="24"/>
          <w:szCs w:val="24"/>
        </w:rPr>
        <w:t>国家级3</w:t>
      </w:r>
      <w:r w:rsidR="00FB3FA6" w:rsidRPr="00B072F2">
        <w:rPr>
          <w:rFonts w:ascii="宋体" w:eastAsia="宋体" w:hAnsi="宋体" w:hint="eastAsia"/>
          <w:sz w:val="24"/>
          <w:szCs w:val="24"/>
        </w:rPr>
        <w:t>项</w:t>
      </w:r>
      <w:r w:rsidR="004A1095" w:rsidRPr="00B072F2">
        <w:rPr>
          <w:rFonts w:ascii="宋体" w:eastAsia="宋体" w:hAnsi="宋体" w:hint="eastAsia"/>
          <w:sz w:val="24"/>
          <w:szCs w:val="24"/>
        </w:rPr>
        <w:t>、</w:t>
      </w:r>
      <w:r w:rsidR="00E1123D" w:rsidRPr="00B072F2">
        <w:rPr>
          <w:rFonts w:ascii="宋体" w:eastAsia="宋体" w:hAnsi="宋体" w:hint="eastAsia"/>
          <w:sz w:val="24"/>
          <w:szCs w:val="24"/>
        </w:rPr>
        <w:t>省部级</w:t>
      </w:r>
      <w:r w:rsidR="00D7524A" w:rsidRPr="00B072F2">
        <w:rPr>
          <w:rFonts w:ascii="宋体" w:eastAsia="宋体" w:hAnsi="宋体" w:hint="eastAsia"/>
          <w:sz w:val="24"/>
          <w:szCs w:val="24"/>
        </w:rPr>
        <w:t>8</w:t>
      </w:r>
      <w:r w:rsidR="00FB3FA6" w:rsidRPr="00B072F2">
        <w:rPr>
          <w:rFonts w:ascii="宋体" w:eastAsia="宋体" w:hAnsi="宋体" w:hint="eastAsia"/>
          <w:sz w:val="24"/>
          <w:szCs w:val="24"/>
        </w:rPr>
        <w:t>项</w:t>
      </w:r>
      <w:r w:rsidR="00E1123D" w:rsidRPr="00B072F2">
        <w:rPr>
          <w:rFonts w:ascii="宋体" w:eastAsia="宋体" w:hAnsi="宋体" w:hint="eastAsia"/>
          <w:sz w:val="24"/>
          <w:szCs w:val="24"/>
        </w:rPr>
        <w:t>。</w:t>
      </w:r>
    </w:p>
    <w:p w:rsidR="004A1095" w:rsidRPr="00B072F2" w:rsidRDefault="0088628D" w:rsidP="00571CF5">
      <w:pPr>
        <w:ind w:firstLine="366"/>
        <w:rPr>
          <w:rFonts w:ascii="宋体" w:eastAsia="宋体" w:hAnsi="宋体"/>
          <w:b/>
          <w:sz w:val="24"/>
          <w:szCs w:val="24"/>
        </w:rPr>
      </w:pPr>
      <w:r w:rsidRPr="00B072F2">
        <w:rPr>
          <w:rFonts w:ascii="宋体" w:eastAsia="宋体" w:hAnsi="宋体"/>
          <w:b/>
          <w:sz w:val="24"/>
          <w:szCs w:val="24"/>
        </w:rPr>
        <w:t>6</w:t>
      </w:r>
      <w:r w:rsidR="004A1095" w:rsidRPr="00B072F2">
        <w:rPr>
          <w:rFonts w:ascii="宋体" w:eastAsia="宋体" w:hAnsi="宋体" w:hint="eastAsia"/>
          <w:b/>
          <w:sz w:val="24"/>
          <w:szCs w:val="24"/>
        </w:rPr>
        <w:t>、学院的教学资源</w:t>
      </w:r>
    </w:p>
    <w:p w:rsidR="0088628D" w:rsidRPr="00B072F2" w:rsidRDefault="00CD5389" w:rsidP="0088628D">
      <w:pPr>
        <w:ind w:firstLine="365"/>
        <w:rPr>
          <w:rFonts w:ascii="宋体" w:eastAsia="宋体" w:hAnsi="宋体"/>
          <w:sz w:val="24"/>
          <w:szCs w:val="24"/>
        </w:rPr>
      </w:pPr>
      <w:r w:rsidRPr="00B072F2">
        <w:rPr>
          <w:rFonts w:ascii="宋体" w:eastAsia="宋体" w:hAnsi="宋体" w:hint="eastAsia"/>
          <w:sz w:val="24"/>
          <w:szCs w:val="24"/>
        </w:rPr>
        <w:t>学院目前在拥有教学办公大楼</w:t>
      </w:r>
      <w:r w:rsidRPr="00B072F2">
        <w:rPr>
          <w:rFonts w:ascii="宋体" w:eastAsia="宋体" w:hAnsi="宋体"/>
          <w:sz w:val="24"/>
          <w:szCs w:val="24"/>
        </w:rPr>
        <w:t>1</w:t>
      </w:r>
      <w:r w:rsidRPr="00B072F2">
        <w:rPr>
          <w:rFonts w:ascii="宋体" w:eastAsia="宋体" w:hAnsi="宋体" w:hint="eastAsia"/>
          <w:sz w:val="24"/>
          <w:szCs w:val="24"/>
        </w:rPr>
        <w:t>栋，可使用面积</w:t>
      </w:r>
      <w:r w:rsidRPr="00B072F2">
        <w:rPr>
          <w:rFonts w:ascii="宋体" w:eastAsia="宋体" w:hAnsi="宋体"/>
          <w:sz w:val="24"/>
          <w:szCs w:val="24"/>
        </w:rPr>
        <w:t>6736</w:t>
      </w:r>
      <w:r w:rsidRPr="00B072F2">
        <w:rPr>
          <w:rFonts w:ascii="宋体" w:eastAsia="宋体" w:hAnsi="宋体" w:hint="eastAsia"/>
          <w:sz w:val="24"/>
          <w:szCs w:val="24"/>
        </w:rPr>
        <w:t>平方米，房间</w:t>
      </w:r>
      <w:r w:rsidRPr="00B072F2">
        <w:rPr>
          <w:rFonts w:ascii="宋体" w:eastAsia="宋体" w:hAnsi="宋体"/>
          <w:sz w:val="24"/>
          <w:szCs w:val="24"/>
        </w:rPr>
        <w:t>71</w:t>
      </w:r>
      <w:r w:rsidRPr="00B072F2">
        <w:rPr>
          <w:rFonts w:ascii="宋体" w:eastAsia="宋体" w:hAnsi="宋体" w:hint="eastAsia"/>
          <w:sz w:val="24"/>
          <w:szCs w:val="24"/>
        </w:rPr>
        <w:t>间</w:t>
      </w:r>
      <w:r w:rsidR="004A1095" w:rsidRPr="00B072F2">
        <w:rPr>
          <w:rFonts w:ascii="宋体" w:eastAsia="宋体" w:hAnsi="宋体" w:hint="eastAsia"/>
          <w:sz w:val="24"/>
          <w:szCs w:val="24"/>
        </w:rPr>
        <w:t>，</w:t>
      </w:r>
      <w:r w:rsidRPr="00B072F2">
        <w:rPr>
          <w:rFonts w:ascii="宋体" w:eastAsia="宋体" w:hAnsi="宋体" w:hint="eastAsia"/>
          <w:sz w:val="24"/>
          <w:szCs w:val="24"/>
        </w:rPr>
        <w:t>其中教研室房间</w:t>
      </w:r>
      <w:r w:rsidRPr="00B072F2">
        <w:rPr>
          <w:rFonts w:ascii="宋体" w:eastAsia="宋体" w:hAnsi="宋体"/>
          <w:sz w:val="24"/>
          <w:szCs w:val="24"/>
        </w:rPr>
        <w:t>34</w:t>
      </w:r>
      <w:r w:rsidRPr="00B072F2">
        <w:rPr>
          <w:rFonts w:ascii="宋体" w:eastAsia="宋体" w:hAnsi="宋体" w:hint="eastAsia"/>
          <w:sz w:val="24"/>
          <w:szCs w:val="24"/>
        </w:rPr>
        <w:t>间</w:t>
      </w:r>
      <w:r w:rsidR="004A1095" w:rsidRPr="00B072F2">
        <w:rPr>
          <w:rFonts w:ascii="宋体" w:eastAsia="宋体" w:hAnsi="宋体" w:hint="eastAsia"/>
          <w:sz w:val="24"/>
          <w:szCs w:val="24"/>
        </w:rPr>
        <w:t>。</w:t>
      </w:r>
      <w:r w:rsidR="00DB3CA8" w:rsidRPr="00B072F2">
        <w:rPr>
          <w:rFonts w:ascii="宋体" w:eastAsia="宋体" w:hAnsi="宋体" w:hint="eastAsia"/>
          <w:sz w:val="24"/>
          <w:szCs w:val="24"/>
        </w:rPr>
        <w:t>管理信息系统实验室等十个开放式实验室</w:t>
      </w:r>
      <w:bookmarkStart w:id="2" w:name="_Toc179792274"/>
      <w:r w:rsidR="004A1095" w:rsidRPr="00B072F2">
        <w:rPr>
          <w:rFonts w:ascii="宋体" w:eastAsia="宋体" w:hAnsi="宋体" w:hint="eastAsia"/>
          <w:sz w:val="24"/>
          <w:szCs w:val="24"/>
        </w:rPr>
        <w:t>。学院资料室有图书资料</w:t>
      </w:r>
      <w:bookmarkEnd w:id="2"/>
      <w:r w:rsidR="004A1095" w:rsidRPr="00B072F2">
        <w:rPr>
          <w:rFonts w:ascii="宋体" w:eastAsia="宋体" w:hAnsi="宋体" w:hint="eastAsia"/>
          <w:sz w:val="24"/>
          <w:szCs w:val="24"/>
        </w:rPr>
        <w:t>2万余册、78种期刊。</w:t>
      </w:r>
      <w:r w:rsidR="00AE1EC3" w:rsidRPr="00B072F2">
        <w:rPr>
          <w:rFonts w:ascii="宋体" w:eastAsia="宋体" w:hAnsi="宋体" w:hint="eastAsia"/>
          <w:sz w:val="24"/>
          <w:szCs w:val="24"/>
        </w:rPr>
        <w:t>拥有多媒体教室</w:t>
      </w:r>
      <w:r w:rsidR="00AE1EC3" w:rsidRPr="00B072F2">
        <w:rPr>
          <w:rFonts w:ascii="宋体" w:eastAsia="宋体" w:hAnsi="宋体"/>
          <w:sz w:val="24"/>
          <w:szCs w:val="24"/>
        </w:rPr>
        <w:t>11</w:t>
      </w:r>
      <w:r w:rsidR="00AE1EC3" w:rsidRPr="00B072F2">
        <w:rPr>
          <w:rFonts w:ascii="宋体" w:eastAsia="宋体" w:hAnsi="宋体" w:hint="eastAsia"/>
          <w:sz w:val="24"/>
          <w:szCs w:val="24"/>
        </w:rPr>
        <w:t>间</w:t>
      </w:r>
      <w:r w:rsidR="004A1095" w:rsidRPr="00B072F2">
        <w:rPr>
          <w:rFonts w:ascii="宋体" w:eastAsia="宋体" w:hAnsi="宋体" w:hint="eastAsia"/>
          <w:sz w:val="24"/>
          <w:szCs w:val="24"/>
        </w:rPr>
        <w:t>。</w:t>
      </w:r>
      <w:r w:rsidR="004A1095" w:rsidRPr="00B072F2">
        <w:rPr>
          <w:rFonts w:ascii="宋体" w:eastAsia="宋体" w:hAnsi="宋体"/>
          <w:sz w:val="24"/>
          <w:szCs w:val="24"/>
        </w:rPr>
        <w:t xml:space="preserve"> </w:t>
      </w:r>
    </w:p>
    <w:p w:rsidR="000A66BE" w:rsidRPr="00B072F2" w:rsidRDefault="0088628D" w:rsidP="00571CF5">
      <w:pPr>
        <w:ind w:firstLine="366"/>
        <w:rPr>
          <w:rFonts w:ascii="宋体" w:eastAsia="宋体" w:hAnsi="宋体"/>
          <w:sz w:val="24"/>
          <w:szCs w:val="24"/>
        </w:rPr>
      </w:pPr>
      <w:r w:rsidRPr="00B072F2">
        <w:rPr>
          <w:rFonts w:ascii="宋体" w:eastAsia="宋体" w:hAnsi="宋体" w:hint="eastAsia"/>
          <w:b/>
          <w:sz w:val="24"/>
          <w:szCs w:val="24"/>
        </w:rPr>
        <w:t>7、学院的本科就业率</w:t>
      </w:r>
    </w:p>
    <w:p w:rsidR="000A66BE" w:rsidRPr="00B072F2" w:rsidRDefault="000A66BE" w:rsidP="00ED7028">
      <w:pPr>
        <w:ind w:firstLine="365"/>
        <w:rPr>
          <w:rFonts w:ascii="宋体" w:eastAsia="宋体" w:hAnsi="宋体" w:hint="eastAsia"/>
          <w:sz w:val="24"/>
          <w:szCs w:val="24"/>
        </w:rPr>
      </w:pPr>
      <w:r w:rsidRPr="00B072F2">
        <w:rPr>
          <w:rFonts w:ascii="宋体" w:eastAsia="宋体" w:hAnsi="宋体" w:hint="eastAsia"/>
          <w:sz w:val="24"/>
          <w:szCs w:val="24"/>
        </w:rPr>
        <w:t>2013届本科毕业生总数为339人，签约人数296人，升学（含出国留学）人数22人，年终就业率达到96.74%；学院2014届本科毕业生共计318人，签约人数267人，升学人数23人，年终就业率达到91.9%；学院2015届本科毕业生共计349人，截止2015年10月20日，签约人数259人，升学人数29人，年终就业率达到81.7%。</w:t>
      </w:r>
    </w:p>
    <w:p w:rsidR="0088628D" w:rsidRPr="00B072F2" w:rsidRDefault="0088628D" w:rsidP="00571CF5">
      <w:pPr>
        <w:ind w:firstLine="366"/>
        <w:rPr>
          <w:rFonts w:ascii="宋体" w:eastAsia="宋体" w:hAnsi="宋体"/>
          <w:b/>
          <w:sz w:val="24"/>
          <w:szCs w:val="24"/>
        </w:rPr>
      </w:pPr>
      <w:r w:rsidRPr="00B072F2">
        <w:rPr>
          <w:rFonts w:ascii="宋体" w:eastAsia="宋体" w:hAnsi="宋体" w:hint="eastAsia"/>
          <w:b/>
          <w:sz w:val="24"/>
          <w:szCs w:val="24"/>
        </w:rPr>
        <w:lastRenderedPageBreak/>
        <w:t>8、质量保障体系</w:t>
      </w:r>
    </w:p>
    <w:p w:rsidR="006212FB" w:rsidRPr="00B072F2" w:rsidRDefault="000C1FB5" w:rsidP="0088628D">
      <w:pPr>
        <w:ind w:firstLine="365"/>
        <w:rPr>
          <w:rFonts w:ascii="宋体" w:eastAsia="宋体" w:hAnsi="宋体"/>
          <w:sz w:val="24"/>
          <w:szCs w:val="24"/>
        </w:rPr>
      </w:pPr>
      <w:r w:rsidRPr="00B072F2">
        <w:rPr>
          <w:rFonts w:ascii="宋体" w:eastAsia="宋体" w:hAnsi="宋体" w:hint="eastAsia"/>
          <w:sz w:val="24"/>
          <w:szCs w:val="24"/>
        </w:rPr>
        <w:t>学院经过多年的教学管理实践和本科教学评估建设，完善了各主要教学环节的质量标准和教学质量管理制度，建立起了覆盖教学全过程的质量</w:t>
      </w:r>
      <w:r w:rsidR="0080368C" w:rsidRPr="00B072F2">
        <w:rPr>
          <w:rFonts w:ascii="宋体" w:eastAsia="宋体" w:hAnsi="宋体" w:hint="eastAsia"/>
          <w:sz w:val="24"/>
          <w:szCs w:val="24"/>
        </w:rPr>
        <w:t>保障</w:t>
      </w:r>
      <w:r w:rsidRPr="00B072F2">
        <w:rPr>
          <w:rFonts w:ascii="宋体" w:eastAsia="宋体" w:hAnsi="宋体" w:hint="eastAsia"/>
          <w:sz w:val="24"/>
          <w:szCs w:val="24"/>
        </w:rPr>
        <w:t>体系，</w:t>
      </w:r>
      <w:r w:rsidR="0080368C" w:rsidRPr="00B072F2">
        <w:rPr>
          <w:rFonts w:ascii="宋体" w:eastAsia="宋体" w:hAnsi="宋体" w:hint="eastAsia"/>
          <w:sz w:val="24"/>
          <w:szCs w:val="24"/>
        </w:rPr>
        <w:t>涉及专业目标管理、教学组织、教学经费、教学评价、教学反馈、教学激励和教学约束，</w:t>
      </w:r>
      <w:r w:rsidRPr="00B072F2">
        <w:rPr>
          <w:rFonts w:ascii="宋体" w:eastAsia="宋体" w:hAnsi="宋体" w:hint="eastAsia"/>
          <w:sz w:val="24"/>
          <w:szCs w:val="24"/>
        </w:rPr>
        <w:t>对本科教学和管理工作进行全面监控、督促、评估，为持续提高教学质量提供了有力保证。</w:t>
      </w:r>
    </w:p>
    <w:p w:rsidR="0088628D" w:rsidRPr="00B072F2" w:rsidRDefault="0088628D" w:rsidP="0088628D">
      <w:pPr>
        <w:ind w:firstLine="366"/>
        <w:rPr>
          <w:rFonts w:ascii="宋体" w:eastAsia="宋体" w:hAnsi="宋体" w:hint="eastAsia"/>
          <w:b/>
          <w:sz w:val="24"/>
          <w:szCs w:val="24"/>
        </w:rPr>
      </w:pPr>
      <w:r w:rsidRPr="00B072F2">
        <w:rPr>
          <w:rFonts w:ascii="宋体" w:eastAsia="宋体" w:hAnsi="宋体" w:hint="eastAsia"/>
          <w:b/>
          <w:sz w:val="24"/>
          <w:szCs w:val="24"/>
        </w:rPr>
        <w:t>9、学院的办学特色</w:t>
      </w:r>
    </w:p>
    <w:p w:rsidR="006212FB" w:rsidRPr="00B072F2" w:rsidRDefault="006212FB" w:rsidP="006212FB">
      <w:pPr>
        <w:widowControl/>
        <w:shd w:val="clear" w:color="auto" w:fill="FFFFFF"/>
        <w:ind w:firstLine="365"/>
        <w:jc w:val="left"/>
        <w:rPr>
          <w:rFonts w:ascii="宋体" w:eastAsia="宋体" w:hAnsi="宋体" w:cs="Tahoma"/>
          <w:color w:val="000000"/>
          <w:kern w:val="0"/>
          <w:sz w:val="24"/>
          <w:szCs w:val="24"/>
        </w:rPr>
      </w:pPr>
      <w:r w:rsidRPr="00B072F2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管经学院自82年开始办学以来，经过30多年的发展，逐渐形成了学院的办学特色：</w:t>
      </w:r>
      <w:r w:rsidRPr="00B072F2">
        <w:rPr>
          <w:rFonts w:ascii="宋体" w:eastAsia="宋体" w:hAnsi="宋体" w:cs="Tahoma" w:hint="eastAsia"/>
          <w:b/>
          <w:color w:val="000000"/>
          <w:kern w:val="0"/>
          <w:sz w:val="24"/>
          <w:szCs w:val="24"/>
        </w:rPr>
        <w:t>理工科背景、面向南亚东南亚区位优势下的管理、经济和信息技术三大学科交叉融合、相互支撑，形成综合性、复合型、国际化人才培养特色。</w:t>
      </w:r>
    </w:p>
    <w:p w:rsidR="0088628D" w:rsidRPr="00B072F2" w:rsidRDefault="0088628D" w:rsidP="006212FB">
      <w:pPr>
        <w:widowControl/>
        <w:shd w:val="clear" w:color="auto" w:fill="FFFFFF"/>
        <w:ind w:firstLine="366"/>
        <w:jc w:val="left"/>
        <w:rPr>
          <w:rFonts w:ascii="宋体" w:eastAsia="宋体" w:hAnsi="宋体" w:cs="Tahoma" w:hint="eastAsia"/>
          <w:b/>
          <w:color w:val="000000"/>
          <w:kern w:val="0"/>
          <w:sz w:val="24"/>
          <w:szCs w:val="24"/>
        </w:rPr>
      </w:pPr>
      <w:r w:rsidRPr="00B072F2">
        <w:rPr>
          <w:rFonts w:ascii="宋体" w:eastAsia="宋体" w:hAnsi="宋体" w:cs="Tahoma" w:hint="eastAsia"/>
          <w:b/>
          <w:color w:val="000000"/>
          <w:kern w:val="0"/>
          <w:sz w:val="24"/>
          <w:szCs w:val="24"/>
        </w:rPr>
        <w:t>10、学院特色项目</w:t>
      </w:r>
    </w:p>
    <w:p w:rsidR="0088628D" w:rsidRPr="00B072F2" w:rsidRDefault="0088628D" w:rsidP="0088628D">
      <w:pPr>
        <w:ind w:firstLine="366"/>
        <w:rPr>
          <w:rFonts w:ascii="宋体" w:eastAsia="宋体" w:hAnsi="宋体" w:cs="Tahoma"/>
          <w:color w:val="000000"/>
          <w:kern w:val="0"/>
          <w:sz w:val="24"/>
          <w:szCs w:val="24"/>
        </w:rPr>
      </w:pPr>
      <w:r w:rsidRPr="00B072F2">
        <w:rPr>
          <w:rFonts w:ascii="宋体" w:eastAsia="宋体" w:hAnsi="宋体" w:hint="eastAsia"/>
          <w:b/>
          <w:sz w:val="24"/>
          <w:szCs w:val="24"/>
        </w:rPr>
        <w:t>理工背景下的管经大类平台课程建设：</w:t>
      </w:r>
      <w:r w:rsidR="00766ED9" w:rsidRPr="00B072F2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学院的经管类专业脱胎于理工学校背景，</w:t>
      </w:r>
      <w:r w:rsidR="00C20EFB" w:rsidRPr="00B072F2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理工特色</w:t>
      </w:r>
      <w:r w:rsidRPr="00B072F2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突出</w:t>
      </w:r>
      <w:r w:rsidR="00C20EFB" w:rsidRPr="00B072F2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，</w:t>
      </w:r>
      <w:r w:rsidR="00CE0D30" w:rsidRPr="00B072F2">
        <w:rPr>
          <w:rFonts w:ascii="宋体" w:eastAsia="宋体" w:hAnsi="宋体" w:hint="eastAsia"/>
          <w:sz w:val="24"/>
          <w:szCs w:val="24"/>
        </w:rPr>
        <w:t>通过十几年的</w:t>
      </w:r>
      <w:r w:rsidR="00C20EFB" w:rsidRPr="00B072F2">
        <w:rPr>
          <w:rFonts w:ascii="宋体" w:eastAsia="宋体" w:hAnsi="宋体" w:hint="eastAsia"/>
          <w:sz w:val="24"/>
          <w:szCs w:val="24"/>
        </w:rPr>
        <w:t>持续建设与</w:t>
      </w:r>
      <w:r w:rsidR="00CE0D30" w:rsidRPr="00B072F2">
        <w:rPr>
          <w:rFonts w:ascii="宋体" w:eastAsia="宋体" w:hAnsi="宋体" w:hint="eastAsia"/>
          <w:sz w:val="24"/>
          <w:szCs w:val="24"/>
        </w:rPr>
        <w:t>调整，逐步形成了学院每个专业必修的共同基础课，共计14门，包括四类：第一类是经济学类</w:t>
      </w:r>
      <w:r w:rsidRPr="00B072F2">
        <w:rPr>
          <w:rFonts w:ascii="宋体" w:eastAsia="宋体" w:hAnsi="宋体" w:hint="eastAsia"/>
          <w:sz w:val="24"/>
          <w:szCs w:val="24"/>
        </w:rPr>
        <w:t>、</w:t>
      </w:r>
      <w:r w:rsidR="00CE0D30" w:rsidRPr="00B072F2">
        <w:rPr>
          <w:rFonts w:ascii="宋体" w:eastAsia="宋体" w:hAnsi="宋体" w:hint="eastAsia"/>
          <w:sz w:val="24"/>
          <w:szCs w:val="24"/>
        </w:rPr>
        <w:t>第二类是信息技术类</w:t>
      </w:r>
      <w:r w:rsidRPr="00B072F2">
        <w:rPr>
          <w:rFonts w:ascii="宋体" w:eastAsia="宋体" w:hAnsi="宋体" w:hint="eastAsia"/>
          <w:sz w:val="24"/>
          <w:szCs w:val="24"/>
        </w:rPr>
        <w:t>、</w:t>
      </w:r>
      <w:r w:rsidR="00CE0D30" w:rsidRPr="00B072F2">
        <w:rPr>
          <w:rFonts w:ascii="宋体" w:eastAsia="宋体" w:hAnsi="宋体" w:hint="eastAsia"/>
          <w:sz w:val="24"/>
          <w:szCs w:val="24"/>
        </w:rPr>
        <w:t>第三类是研究工具类</w:t>
      </w:r>
      <w:r w:rsidRPr="00B072F2">
        <w:rPr>
          <w:rFonts w:ascii="宋体" w:eastAsia="宋体" w:hAnsi="宋体" w:hint="eastAsia"/>
          <w:sz w:val="24"/>
          <w:szCs w:val="24"/>
        </w:rPr>
        <w:t>、</w:t>
      </w:r>
      <w:r w:rsidR="00CE0D30" w:rsidRPr="00B072F2">
        <w:rPr>
          <w:rFonts w:ascii="宋体" w:eastAsia="宋体" w:hAnsi="宋体" w:hint="eastAsia"/>
          <w:sz w:val="24"/>
          <w:szCs w:val="24"/>
        </w:rPr>
        <w:t>第四类是基础管理学类</w:t>
      </w:r>
      <w:r w:rsidRPr="00B072F2">
        <w:rPr>
          <w:rFonts w:ascii="宋体" w:eastAsia="宋体" w:hAnsi="宋体" w:hint="eastAsia"/>
          <w:sz w:val="24"/>
          <w:szCs w:val="24"/>
        </w:rPr>
        <w:t>。</w:t>
      </w:r>
      <w:r w:rsidR="00CE0D30" w:rsidRPr="00B072F2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就全国</w:t>
      </w:r>
      <w:r w:rsidR="008F76E3" w:rsidRPr="00B072F2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同类</w:t>
      </w:r>
      <w:r w:rsidR="00CE0D30" w:rsidRPr="00B072F2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专业培养模式来看，学院的管经类平台课程建设特色是极为鲜明的。</w:t>
      </w:r>
    </w:p>
    <w:p w:rsidR="005B4F6E" w:rsidRPr="00B072F2" w:rsidRDefault="00C20EFB" w:rsidP="0088628D">
      <w:pPr>
        <w:ind w:firstLine="366"/>
        <w:rPr>
          <w:rFonts w:ascii="宋体" w:eastAsia="宋体" w:hAnsi="宋体" w:cs="Tahoma"/>
          <w:color w:val="000000"/>
          <w:kern w:val="0"/>
          <w:sz w:val="24"/>
          <w:szCs w:val="24"/>
        </w:rPr>
      </w:pPr>
      <w:r w:rsidRPr="00B072F2">
        <w:rPr>
          <w:rFonts w:ascii="宋体" w:eastAsia="宋体" w:hAnsi="宋体" w:hint="eastAsia"/>
          <w:b/>
          <w:sz w:val="24"/>
          <w:szCs w:val="24"/>
        </w:rPr>
        <w:t>面向区域的国际化办学特色</w:t>
      </w:r>
      <w:r w:rsidR="0088628D" w:rsidRPr="00B072F2">
        <w:rPr>
          <w:rFonts w:ascii="宋体" w:eastAsia="宋体" w:hAnsi="宋体" w:hint="eastAsia"/>
          <w:b/>
          <w:sz w:val="24"/>
          <w:szCs w:val="24"/>
        </w:rPr>
        <w:t>：</w:t>
      </w:r>
      <w:r w:rsidR="006212FB" w:rsidRPr="00B072F2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学院充分利用和发挥独特的区位优势，面向南亚、东南亚联合办学，培养国际型人才。</w:t>
      </w:r>
      <w:r w:rsidR="004D28B0" w:rsidRPr="00B072F2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2</w:t>
      </w:r>
      <w:r w:rsidR="004D28B0" w:rsidRPr="00B072F2">
        <w:rPr>
          <w:rFonts w:ascii="宋体" w:eastAsia="宋体" w:hAnsi="宋体" w:cs="Tahoma"/>
          <w:color w:val="000000"/>
          <w:kern w:val="0"/>
          <w:sz w:val="24"/>
          <w:szCs w:val="24"/>
        </w:rPr>
        <w:t>015</w:t>
      </w:r>
      <w:r w:rsidR="004D28B0" w:rsidRPr="00B072F2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年学院与清迈大学经济学院商定合作举办本科双向“2+2”人才培养双学位项目（包括昆明理工大学新入学学生“2+2”项目、昆明理工大学在读学生“3+1”项目、泰国清迈大学学生“3+1.5”项目）</w:t>
      </w:r>
      <w:r w:rsidR="008F76E3" w:rsidRPr="00B072F2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，</w:t>
      </w:r>
      <w:r w:rsidR="005B4F6E" w:rsidRPr="00B072F2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在国际化办学方面取得了显著成果。</w:t>
      </w:r>
    </w:p>
    <w:p w:rsidR="004D28B0" w:rsidRPr="005B4F6E" w:rsidRDefault="004D28B0" w:rsidP="004D28B0">
      <w:pPr>
        <w:widowControl/>
        <w:shd w:val="clear" w:color="auto" w:fill="FFFFFF"/>
        <w:jc w:val="left"/>
        <w:rPr>
          <w:kern w:val="0"/>
        </w:rPr>
      </w:pPr>
    </w:p>
    <w:p w:rsidR="006212FB" w:rsidRPr="006212FB" w:rsidRDefault="006212FB" w:rsidP="004D28B0">
      <w:pPr>
        <w:rPr>
          <w:rFonts w:hint="eastAsia"/>
          <w:kern w:val="0"/>
        </w:rPr>
      </w:pPr>
    </w:p>
    <w:sectPr w:rsidR="006212FB" w:rsidRPr="006212FB" w:rsidSect="00DA00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pgNumType w:start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72F2" w:rsidRDefault="00B072F2" w:rsidP="00ED7028">
      <w:r>
        <w:separator/>
      </w:r>
    </w:p>
  </w:endnote>
  <w:endnote w:type="continuationSeparator" w:id="0">
    <w:p w:rsidR="00B072F2" w:rsidRDefault="00B072F2" w:rsidP="00ED7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6CDF" w:rsidRDefault="00636CDF" w:rsidP="001638CF">
    <w:pPr>
      <w:pStyle w:val="a3"/>
      <w:ind w:firstLine="27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6CDF" w:rsidRDefault="00636CDF" w:rsidP="00ED7028">
    <w:pPr>
      <w:pStyle w:val="a3"/>
      <w:ind w:firstLine="274"/>
    </w:pPr>
    <w:r>
      <w:fldChar w:fldCharType="begin"/>
    </w:r>
    <w:r>
      <w:instrText xml:space="preserve"> PAGE   \* MERGEFORMAT </w:instrText>
    </w:r>
    <w:r>
      <w:fldChar w:fldCharType="separate"/>
    </w:r>
    <w:r w:rsidR="008F76E3" w:rsidRPr="008F76E3">
      <w:rPr>
        <w:noProof/>
        <w:lang w:val="zh-CN"/>
      </w:rPr>
      <w:t>0</w:t>
    </w:r>
    <w:r>
      <w:fldChar w:fldCharType="end"/>
    </w:r>
  </w:p>
  <w:p w:rsidR="00636CDF" w:rsidRDefault="00636CDF" w:rsidP="00ED7028">
    <w:pPr>
      <w:pStyle w:val="a3"/>
      <w:ind w:firstLine="27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6CDF" w:rsidRDefault="00636CDF" w:rsidP="001638CF">
    <w:pPr>
      <w:pStyle w:val="a3"/>
      <w:ind w:firstLine="27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72F2" w:rsidRDefault="00B072F2" w:rsidP="00ED7028">
      <w:r>
        <w:separator/>
      </w:r>
    </w:p>
  </w:footnote>
  <w:footnote w:type="continuationSeparator" w:id="0">
    <w:p w:rsidR="00B072F2" w:rsidRDefault="00B072F2" w:rsidP="00ED7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6CDF" w:rsidRDefault="00636CDF" w:rsidP="001638CF">
    <w:pPr>
      <w:pStyle w:val="a6"/>
      <w:ind w:firstLine="27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6CDF" w:rsidRDefault="00636CDF" w:rsidP="001638CF">
    <w:pPr>
      <w:pStyle w:val="a6"/>
      <w:ind w:firstLine="27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6CDF" w:rsidRDefault="00636CDF" w:rsidP="001638CF">
    <w:pPr>
      <w:pStyle w:val="a6"/>
      <w:ind w:firstLine="27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14CC6"/>
    <w:multiLevelType w:val="hybridMultilevel"/>
    <w:tmpl w:val="0EDAFFC2"/>
    <w:lvl w:ilvl="0" w:tplc="7C46F78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383F1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ECD2D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FE940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D2DF0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4C9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D6B5C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667E8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F4609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67C38"/>
    <w:multiLevelType w:val="hybridMultilevel"/>
    <w:tmpl w:val="9B382934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7AEE60B3"/>
    <w:multiLevelType w:val="hybridMultilevel"/>
    <w:tmpl w:val="FBB4AD34"/>
    <w:lvl w:ilvl="0" w:tplc="11EC09E6">
      <w:start w:val="1"/>
      <w:numFmt w:val="decimal"/>
      <w:lvlText w:val="（%1）"/>
      <w:lvlJc w:val="left"/>
      <w:pPr>
        <w:ind w:left="1146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oNotTrackMoves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1D89"/>
    <w:rsid w:val="00014AB0"/>
    <w:rsid w:val="000178A2"/>
    <w:rsid w:val="0002075F"/>
    <w:rsid w:val="00024B30"/>
    <w:rsid w:val="0004139B"/>
    <w:rsid w:val="00041716"/>
    <w:rsid w:val="00041D4C"/>
    <w:rsid w:val="00042476"/>
    <w:rsid w:val="000446BB"/>
    <w:rsid w:val="0005147B"/>
    <w:rsid w:val="00051BDB"/>
    <w:rsid w:val="00053D2D"/>
    <w:rsid w:val="000544C3"/>
    <w:rsid w:val="000545BC"/>
    <w:rsid w:val="000612A0"/>
    <w:rsid w:val="0007648A"/>
    <w:rsid w:val="00085625"/>
    <w:rsid w:val="000A66BE"/>
    <w:rsid w:val="000C03FE"/>
    <w:rsid w:val="000C1FB5"/>
    <w:rsid w:val="000D20B9"/>
    <w:rsid w:val="000D7D90"/>
    <w:rsid w:val="000E1C6B"/>
    <w:rsid w:val="000E4048"/>
    <w:rsid w:val="000F3177"/>
    <w:rsid w:val="00101DC7"/>
    <w:rsid w:val="00101DDC"/>
    <w:rsid w:val="0010667B"/>
    <w:rsid w:val="0012333F"/>
    <w:rsid w:val="00126351"/>
    <w:rsid w:val="00130849"/>
    <w:rsid w:val="00133AE2"/>
    <w:rsid w:val="001344AB"/>
    <w:rsid w:val="001349AB"/>
    <w:rsid w:val="00151CD2"/>
    <w:rsid w:val="00153F5C"/>
    <w:rsid w:val="001638CF"/>
    <w:rsid w:val="00171E93"/>
    <w:rsid w:val="00176216"/>
    <w:rsid w:val="001902D0"/>
    <w:rsid w:val="001945AA"/>
    <w:rsid w:val="001A6BD4"/>
    <w:rsid w:val="001A7A09"/>
    <w:rsid w:val="001B0DD7"/>
    <w:rsid w:val="001B42E2"/>
    <w:rsid w:val="001C10A6"/>
    <w:rsid w:val="001C209E"/>
    <w:rsid w:val="001C3FAE"/>
    <w:rsid w:val="001D1DA4"/>
    <w:rsid w:val="001D4527"/>
    <w:rsid w:val="001E1B6F"/>
    <w:rsid w:val="001E2784"/>
    <w:rsid w:val="0021029B"/>
    <w:rsid w:val="00210982"/>
    <w:rsid w:val="00223C02"/>
    <w:rsid w:val="00232DE6"/>
    <w:rsid w:val="0024031D"/>
    <w:rsid w:val="002479BC"/>
    <w:rsid w:val="002573C2"/>
    <w:rsid w:val="00260DE9"/>
    <w:rsid w:val="00265F83"/>
    <w:rsid w:val="0028075A"/>
    <w:rsid w:val="00286D05"/>
    <w:rsid w:val="002946BA"/>
    <w:rsid w:val="002A2B66"/>
    <w:rsid w:val="002A6C3B"/>
    <w:rsid w:val="002A7869"/>
    <w:rsid w:val="002B40BC"/>
    <w:rsid w:val="002C4AC4"/>
    <w:rsid w:val="002D2A87"/>
    <w:rsid w:val="002D639A"/>
    <w:rsid w:val="002E053D"/>
    <w:rsid w:val="002E237C"/>
    <w:rsid w:val="002E789B"/>
    <w:rsid w:val="003040E0"/>
    <w:rsid w:val="00304A0F"/>
    <w:rsid w:val="00304C9E"/>
    <w:rsid w:val="00314BAF"/>
    <w:rsid w:val="00320E56"/>
    <w:rsid w:val="003232D8"/>
    <w:rsid w:val="00327434"/>
    <w:rsid w:val="003315FA"/>
    <w:rsid w:val="003329D4"/>
    <w:rsid w:val="0033381E"/>
    <w:rsid w:val="00356A2E"/>
    <w:rsid w:val="00366E1E"/>
    <w:rsid w:val="003672D4"/>
    <w:rsid w:val="00372886"/>
    <w:rsid w:val="00373234"/>
    <w:rsid w:val="00373B17"/>
    <w:rsid w:val="0038152D"/>
    <w:rsid w:val="00382BF3"/>
    <w:rsid w:val="0038307C"/>
    <w:rsid w:val="0039690F"/>
    <w:rsid w:val="003A0438"/>
    <w:rsid w:val="003A6580"/>
    <w:rsid w:val="003A6C3E"/>
    <w:rsid w:val="003B6AC8"/>
    <w:rsid w:val="003D1941"/>
    <w:rsid w:val="003D1C8F"/>
    <w:rsid w:val="003E050A"/>
    <w:rsid w:val="003E0707"/>
    <w:rsid w:val="003E2843"/>
    <w:rsid w:val="003F3FF9"/>
    <w:rsid w:val="003F7883"/>
    <w:rsid w:val="00403C2D"/>
    <w:rsid w:val="00404C20"/>
    <w:rsid w:val="00405170"/>
    <w:rsid w:val="0040628E"/>
    <w:rsid w:val="0041116A"/>
    <w:rsid w:val="004111E2"/>
    <w:rsid w:val="00411370"/>
    <w:rsid w:val="00415467"/>
    <w:rsid w:val="004201CC"/>
    <w:rsid w:val="0042342C"/>
    <w:rsid w:val="004234DD"/>
    <w:rsid w:val="00425D87"/>
    <w:rsid w:val="004423EA"/>
    <w:rsid w:val="00456B6B"/>
    <w:rsid w:val="00460935"/>
    <w:rsid w:val="00467D4F"/>
    <w:rsid w:val="00474EE9"/>
    <w:rsid w:val="00480C31"/>
    <w:rsid w:val="004869E6"/>
    <w:rsid w:val="00491B1B"/>
    <w:rsid w:val="00496E59"/>
    <w:rsid w:val="004A0295"/>
    <w:rsid w:val="004A1095"/>
    <w:rsid w:val="004B2AB3"/>
    <w:rsid w:val="004D2521"/>
    <w:rsid w:val="004D28B0"/>
    <w:rsid w:val="004F3AF7"/>
    <w:rsid w:val="004F788F"/>
    <w:rsid w:val="0051018F"/>
    <w:rsid w:val="00517C85"/>
    <w:rsid w:val="00534FAF"/>
    <w:rsid w:val="0053506C"/>
    <w:rsid w:val="00555BAC"/>
    <w:rsid w:val="00561733"/>
    <w:rsid w:val="005670EB"/>
    <w:rsid w:val="005716C5"/>
    <w:rsid w:val="00571CF5"/>
    <w:rsid w:val="00581E39"/>
    <w:rsid w:val="00592A67"/>
    <w:rsid w:val="00595445"/>
    <w:rsid w:val="00597AB7"/>
    <w:rsid w:val="005A1454"/>
    <w:rsid w:val="005A1D67"/>
    <w:rsid w:val="005A4738"/>
    <w:rsid w:val="005B0DF5"/>
    <w:rsid w:val="005B2AF6"/>
    <w:rsid w:val="005B4F6E"/>
    <w:rsid w:val="005B6383"/>
    <w:rsid w:val="005C07D4"/>
    <w:rsid w:val="005C7AA5"/>
    <w:rsid w:val="005D089B"/>
    <w:rsid w:val="005D0C54"/>
    <w:rsid w:val="005D2272"/>
    <w:rsid w:val="005D3F89"/>
    <w:rsid w:val="005E0E4A"/>
    <w:rsid w:val="005E5929"/>
    <w:rsid w:val="005F17BE"/>
    <w:rsid w:val="005F489C"/>
    <w:rsid w:val="006001EE"/>
    <w:rsid w:val="00601526"/>
    <w:rsid w:val="006023F0"/>
    <w:rsid w:val="00604304"/>
    <w:rsid w:val="00613719"/>
    <w:rsid w:val="00620F2D"/>
    <w:rsid w:val="006212FB"/>
    <w:rsid w:val="006313CA"/>
    <w:rsid w:val="00633641"/>
    <w:rsid w:val="00634EF0"/>
    <w:rsid w:val="00636CDF"/>
    <w:rsid w:val="00640A2F"/>
    <w:rsid w:val="00646F03"/>
    <w:rsid w:val="00650124"/>
    <w:rsid w:val="00657FC7"/>
    <w:rsid w:val="006619FA"/>
    <w:rsid w:val="00661C3B"/>
    <w:rsid w:val="0067057A"/>
    <w:rsid w:val="00671EC1"/>
    <w:rsid w:val="006759BF"/>
    <w:rsid w:val="00681737"/>
    <w:rsid w:val="006832C4"/>
    <w:rsid w:val="00690C36"/>
    <w:rsid w:val="006919A4"/>
    <w:rsid w:val="0069318F"/>
    <w:rsid w:val="006939A5"/>
    <w:rsid w:val="00693E71"/>
    <w:rsid w:val="00696805"/>
    <w:rsid w:val="006A37B1"/>
    <w:rsid w:val="006A419F"/>
    <w:rsid w:val="006A65A2"/>
    <w:rsid w:val="006A7D27"/>
    <w:rsid w:val="006B03C2"/>
    <w:rsid w:val="006B24A5"/>
    <w:rsid w:val="006B5CAF"/>
    <w:rsid w:val="006C0C32"/>
    <w:rsid w:val="006C4926"/>
    <w:rsid w:val="006C4DFE"/>
    <w:rsid w:val="006E286E"/>
    <w:rsid w:val="006E4865"/>
    <w:rsid w:val="006F11E4"/>
    <w:rsid w:val="0070521A"/>
    <w:rsid w:val="007055A4"/>
    <w:rsid w:val="00710BE2"/>
    <w:rsid w:val="00710C04"/>
    <w:rsid w:val="007207F6"/>
    <w:rsid w:val="00721514"/>
    <w:rsid w:val="00723629"/>
    <w:rsid w:val="00733738"/>
    <w:rsid w:val="007443B0"/>
    <w:rsid w:val="007447B0"/>
    <w:rsid w:val="00744B5F"/>
    <w:rsid w:val="00750C08"/>
    <w:rsid w:val="0076677F"/>
    <w:rsid w:val="00766ED9"/>
    <w:rsid w:val="00767F2D"/>
    <w:rsid w:val="00772F6B"/>
    <w:rsid w:val="00776329"/>
    <w:rsid w:val="007765BC"/>
    <w:rsid w:val="00781E02"/>
    <w:rsid w:val="007957E0"/>
    <w:rsid w:val="007A3DDB"/>
    <w:rsid w:val="007B1884"/>
    <w:rsid w:val="007B3FE2"/>
    <w:rsid w:val="007B6BFE"/>
    <w:rsid w:val="007C027A"/>
    <w:rsid w:val="007C765B"/>
    <w:rsid w:val="007D24D8"/>
    <w:rsid w:val="007D3D9D"/>
    <w:rsid w:val="007D681A"/>
    <w:rsid w:val="007D6A6A"/>
    <w:rsid w:val="007E13AB"/>
    <w:rsid w:val="007E3320"/>
    <w:rsid w:val="007E3417"/>
    <w:rsid w:val="007F14BD"/>
    <w:rsid w:val="007F2BBB"/>
    <w:rsid w:val="0080176F"/>
    <w:rsid w:val="00802191"/>
    <w:rsid w:val="0080368C"/>
    <w:rsid w:val="00833B6A"/>
    <w:rsid w:val="008376E5"/>
    <w:rsid w:val="00844111"/>
    <w:rsid w:val="00856604"/>
    <w:rsid w:val="00856BD5"/>
    <w:rsid w:val="0085764A"/>
    <w:rsid w:val="00870B59"/>
    <w:rsid w:val="00882711"/>
    <w:rsid w:val="0088628D"/>
    <w:rsid w:val="00894ED7"/>
    <w:rsid w:val="00895981"/>
    <w:rsid w:val="00896211"/>
    <w:rsid w:val="00897532"/>
    <w:rsid w:val="00897A6D"/>
    <w:rsid w:val="008A0756"/>
    <w:rsid w:val="008A129C"/>
    <w:rsid w:val="008B0A23"/>
    <w:rsid w:val="008B26BB"/>
    <w:rsid w:val="008B3254"/>
    <w:rsid w:val="008B3CF1"/>
    <w:rsid w:val="008B5756"/>
    <w:rsid w:val="008F1B8A"/>
    <w:rsid w:val="008F76E3"/>
    <w:rsid w:val="00900DB7"/>
    <w:rsid w:val="00911D89"/>
    <w:rsid w:val="00916F2E"/>
    <w:rsid w:val="00925115"/>
    <w:rsid w:val="0093713D"/>
    <w:rsid w:val="00937844"/>
    <w:rsid w:val="00943223"/>
    <w:rsid w:val="009478E2"/>
    <w:rsid w:val="00954D73"/>
    <w:rsid w:val="00962052"/>
    <w:rsid w:val="00965908"/>
    <w:rsid w:val="00980500"/>
    <w:rsid w:val="00984C9E"/>
    <w:rsid w:val="00991949"/>
    <w:rsid w:val="00991DF0"/>
    <w:rsid w:val="009A0A92"/>
    <w:rsid w:val="009A6379"/>
    <w:rsid w:val="009B297C"/>
    <w:rsid w:val="009B2C7F"/>
    <w:rsid w:val="009B6354"/>
    <w:rsid w:val="009B63FB"/>
    <w:rsid w:val="009E0026"/>
    <w:rsid w:val="009E60D0"/>
    <w:rsid w:val="009F3BE9"/>
    <w:rsid w:val="00A14B91"/>
    <w:rsid w:val="00A20372"/>
    <w:rsid w:val="00A20867"/>
    <w:rsid w:val="00A23883"/>
    <w:rsid w:val="00A26782"/>
    <w:rsid w:val="00A355E1"/>
    <w:rsid w:val="00A35FD1"/>
    <w:rsid w:val="00A769FF"/>
    <w:rsid w:val="00A7739E"/>
    <w:rsid w:val="00A773CE"/>
    <w:rsid w:val="00A8087E"/>
    <w:rsid w:val="00A812F3"/>
    <w:rsid w:val="00A8356D"/>
    <w:rsid w:val="00A84316"/>
    <w:rsid w:val="00A84BE1"/>
    <w:rsid w:val="00A85B0D"/>
    <w:rsid w:val="00A90142"/>
    <w:rsid w:val="00AB0490"/>
    <w:rsid w:val="00AB5414"/>
    <w:rsid w:val="00AB7DDF"/>
    <w:rsid w:val="00AC2433"/>
    <w:rsid w:val="00AC2A82"/>
    <w:rsid w:val="00AC3E3A"/>
    <w:rsid w:val="00AD64D0"/>
    <w:rsid w:val="00AE1EC3"/>
    <w:rsid w:val="00AF27FB"/>
    <w:rsid w:val="00AF5F91"/>
    <w:rsid w:val="00B0306C"/>
    <w:rsid w:val="00B06774"/>
    <w:rsid w:val="00B072F2"/>
    <w:rsid w:val="00B1409A"/>
    <w:rsid w:val="00B26562"/>
    <w:rsid w:val="00B313F9"/>
    <w:rsid w:val="00B34558"/>
    <w:rsid w:val="00B513F2"/>
    <w:rsid w:val="00B52A5E"/>
    <w:rsid w:val="00B56BB8"/>
    <w:rsid w:val="00B6253C"/>
    <w:rsid w:val="00B81A7B"/>
    <w:rsid w:val="00B93F0A"/>
    <w:rsid w:val="00BA1CD8"/>
    <w:rsid w:val="00BA7786"/>
    <w:rsid w:val="00BB05D7"/>
    <w:rsid w:val="00BC332B"/>
    <w:rsid w:val="00BC402A"/>
    <w:rsid w:val="00BC5F15"/>
    <w:rsid w:val="00BC6D6F"/>
    <w:rsid w:val="00BD2C93"/>
    <w:rsid w:val="00BD42CA"/>
    <w:rsid w:val="00BE0B97"/>
    <w:rsid w:val="00BE0F62"/>
    <w:rsid w:val="00BF2D63"/>
    <w:rsid w:val="00C00C54"/>
    <w:rsid w:val="00C1297F"/>
    <w:rsid w:val="00C1366A"/>
    <w:rsid w:val="00C17B49"/>
    <w:rsid w:val="00C20EFB"/>
    <w:rsid w:val="00C21E04"/>
    <w:rsid w:val="00C46C0A"/>
    <w:rsid w:val="00C46E96"/>
    <w:rsid w:val="00C52A98"/>
    <w:rsid w:val="00C6032E"/>
    <w:rsid w:val="00C61B8E"/>
    <w:rsid w:val="00C67273"/>
    <w:rsid w:val="00C676BB"/>
    <w:rsid w:val="00C80493"/>
    <w:rsid w:val="00C83E3A"/>
    <w:rsid w:val="00C9022F"/>
    <w:rsid w:val="00C919EB"/>
    <w:rsid w:val="00C9344A"/>
    <w:rsid w:val="00CA181F"/>
    <w:rsid w:val="00CB0EAA"/>
    <w:rsid w:val="00CB20A6"/>
    <w:rsid w:val="00CD2623"/>
    <w:rsid w:val="00CD3406"/>
    <w:rsid w:val="00CD375D"/>
    <w:rsid w:val="00CD40CB"/>
    <w:rsid w:val="00CD5389"/>
    <w:rsid w:val="00CE0D30"/>
    <w:rsid w:val="00CE14CE"/>
    <w:rsid w:val="00CE310B"/>
    <w:rsid w:val="00CE74F9"/>
    <w:rsid w:val="00CF4C83"/>
    <w:rsid w:val="00CF70FC"/>
    <w:rsid w:val="00D0630C"/>
    <w:rsid w:val="00D117A3"/>
    <w:rsid w:val="00D11DD4"/>
    <w:rsid w:val="00D13947"/>
    <w:rsid w:val="00D211A3"/>
    <w:rsid w:val="00D2170A"/>
    <w:rsid w:val="00D21849"/>
    <w:rsid w:val="00D25C1C"/>
    <w:rsid w:val="00D265A2"/>
    <w:rsid w:val="00D34433"/>
    <w:rsid w:val="00D364EE"/>
    <w:rsid w:val="00D366FB"/>
    <w:rsid w:val="00D403ED"/>
    <w:rsid w:val="00D438F4"/>
    <w:rsid w:val="00D457BC"/>
    <w:rsid w:val="00D468CC"/>
    <w:rsid w:val="00D51AFF"/>
    <w:rsid w:val="00D52017"/>
    <w:rsid w:val="00D60D95"/>
    <w:rsid w:val="00D6728B"/>
    <w:rsid w:val="00D71E12"/>
    <w:rsid w:val="00D73BFB"/>
    <w:rsid w:val="00D74D09"/>
    <w:rsid w:val="00D7524A"/>
    <w:rsid w:val="00D776C0"/>
    <w:rsid w:val="00D87213"/>
    <w:rsid w:val="00D907D1"/>
    <w:rsid w:val="00DA00EC"/>
    <w:rsid w:val="00DB3CA8"/>
    <w:rsid w:val="00DC02C4"/>
    <w:rsid w:val="00DD1338"/>
    <w:rsid w:val="00DD263D"/>
    <w:rsid w:val="00DE55DB"/>
    <w:rsid w:val="00DE7456"/>
    <w:rsid w:val="00E053A4"/>
    <w:rsid w:val="00E1123D"/>
    <w:rsid w:val="00E136E3"/>
    <w:rsid w:val="00E20B9A"/>
    <w:rsid w:val="00E26E0E"/>
    <w:rsid w:val="00E27CB8"/>
    <w:rsid w:val="00E36C91"/>
    <w:rsid w:val="00E37BA9"/>
    <w:rsid w:val="00E4033F"/>
    <w:rsid w:val="00E40ECF"/>
    <w:rsid w:val="00E607BA"/>
    <w:rsid w:val="00E70FBF"/>
    <w:rsid w:val="00E73D57"/>
    <w:rsid w:val="00E765A2"/>
    <w:rsid w:val="00E84A5A"/>
    <w:rsid w:val="00E9451D"/>
    <w:rsid w:val="00EA1DAF"/>
    <w:rsid w:val="00EA4DBC"/>
    <w:rsid w:val="00EA7C09"/>
    <w:rsid w:val="00EB769A"/>
    <w:rsid w:val="00EB7BCE"/>
    <w:rsid w:val="00EC20B4"/>
    <w:rsid w:val="00ED0C4E"/>
    <w:rsid w:val="00ED3A34"/>
    <w:rsid w:val="00ED3AE4"/>
    <w:rsid w:val="00ED7028"/>
    <w:rsid w:val="00EE5230"/>
    <w:rsid w:val="00EF00AD"/>
    <w:rsid w:val="00EF1013"/>
    <w:rsid w:val="00EF6F55"/>
    <w:rsid w:val="00EF769E"/>
    <w:rsid w:val="00F0319E"/>
    <w:rsid w:val="00F0644C"/>
    <w:rsid w:val="00F077F7"/>
    <w:rsid w:val="00F12F60"/>
    <w:rsid w:val="00F1455F"/>
    <w:rsid w:val="00F41C9D"/>
    <w:rsid w:val="00F42800"/>
    <w:rsid w:val="00F511CB"/>
    <w:rsid w:val="00F54E71"/>
    <w:rsid w:val="00F606FD"/>
    <w:rsid w:val="00F7237C"/>
    <w:rsid w:val="00F736B4"/>
    <w:rsid w:val="00F75042"/>
    <w:rsid w:val="00F77977"/>
    <w:rsid w:val="00F859E3"/>
    <w:rsid w:val="00F94BDE"/>
    <w:rsid w:val="00F9583C"/>
    <w:rsid w:val="00FA56B4"/>
    <w:rsid w:val="00FB2BC4"/>
    <w:rsid w:val="00FB2E22"/>
    <w:rsid w:val="00FB2FC7"/>
    <w:rsid w:val="00FB3FA6"/>
    <w:rsid w:val="00FD1035"/>
    <w:rsid w:val="00FD1CFD"/>
    <w:rsid w:val="00FD2F99"/>
    <w:rsid w:val="00FD3157"/>
    <w:rsid w:val="00FD317C"/>
    <w:rsid w:val="00FD346C"/>
    <w:rsid w:val="00FD4585"/>
    <w:rsid w:val="00FD4F42"/>
    <w:rsid w:val="00FD4F87"/>
    <w:rsid w:val="00FE2655"/>
    <w:rsid w:val="00FE5ADC"/>
    <w:rsid w:val="00FF0D17"/>
    <w:rsid w:val="00FF1442"/>
    <w:rsid w:val="00FF36AB"/>
    <w:rsid w:val="00FF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1B3F255-5B3C-4DAC-B8B9-0FDCF0CB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028"/>
    <w:pPr>
      <w:widowControl w:val="0"/>
      <w:ind w:firstLineChars="152" w:firstLine="426"/>
      <w:jc w:val="both"/>
    </w:pPr>
    <w:rPr>
      <w:rFonts w:ascii="仿宋_GB2312" w:eastAsia="仿宋_GB2312" w:cs="Arial"/>
      <w:kern w:val="2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BE0F62"/>
    <w:pPr>
      <w:keepNext/>
      <w:keepLines/>
      <w:ind w:firstLineChars="0" w:firstLine="0"/>
      <w:outlineLvl w:val="0"/>
    </w:pPr>
    <w:rPr>
      <w:b/>
      <w:bCs/>
      <w:kern w:val="36"/>
      <w:sz w:val="30"/>
      <w:szCs w:val="30"/>
    </w:rPr>
  </w:style>
  <w:style w:type="paragraph" w:styleId="2">
    <w:name w:val="heading 2"/>
    <w:basedOn w:val="a"/>
    <w:next w:val="a"/>
    <w:link w:val="2Char"/>
    <w:uiPriority w:val="9"/>
    <w:qFormat/>
    <w:rsid w:val="00BE0F62"/>
    <w:pPr>
      <w:keepNext/>
      <w:keepLines/>
      <w:spacing w:before="260" w:after="260" w:line="416" w:lineRule="auto"/>
      <w:ind w:firstLineChars="0" w:firstLine="0"/>
      <w:outlineLvl w:val="1"/>
    </w:pPr>
    <w:rPr>
      <w:rFonts w:hAnsi="宋体" w:cs="Times New Roman"/>
      <w:b/>
      <w:bCs/>
      <w:kern w:val="0"/>
    </w:rPr>
  </w:style>
  <w:style w:type="paragraph" w:styleId="3">
    <w:name w:val="heading 3"/>
    <w:basedOn w:val="a"/>
    <w:next w:val="a"/>
    <w:link w:val="3Char"/>
    <w:uiPriority w:val="9"/>
    <w:qFormat/>
    <w:rsid w:val="00BE0F62"/>
    <w:pPr>
      <w:keepNext/>
      <w:keepLines/>
      <w:spacing w:before="260" w:after="260" w:line="416" w:lineRule="auto"/>
      <w:ind w:firstLineChars="0" w:firstLine="0"/>
      <w:outlineLvl w:val="2"/>
    </w:pPr>
    <w:rPr>
      <w:rFonts w:hAnsi="宋体"/>
      <w:b/>
      <w:bCs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BE0F62"/>
    <w:rPr>
      <w:rFonts w:ascii="仿宋_GB2312" w:eastAsia="仿宋_GB2312" w:cs="Arial"/>
      <w:b/>
      <w:bCs/>
      <w:kern w:val="36"/>
      <w:sz w:val="30"/>
      <w:szCs w:val="30"/>
    </w:rPr>
  </w:style>
  <w:style w:type="paragraph" w:styleId="a3">
    <w:name w:val="footer"/>
    <w:basedOn w:val="a"/>
    <w:link w:val="Char"/>
    <w:uiPriority w:val="99"/>
    <w:unhideWhenUsed/>
    <w:rsid w:val="00911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rsid w:val="00911D89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911D89"/>
    <w:rPr>
      <w:rFonts w:ascii="宋体" w:eastAsia="宋体"/>
      <w:sz w:val="18"/>
      <w:szCs w:val="18"/>
    </w:rPr>
  </w:style>
  <w:style w:type="character" w:customStyle="1" w:styleId="Char0">
    <w:name w:val="文档结构图 Char"/>
    <w:link w:val="a4"/>
    <w:uiPriority w:val="99"/>
    <w:semiHidden/>
    <w:rsid w:val="00911D89"/>
    <w:rPr>
      <w:rFonts w:ascii="宋体" w:eastAsia="宋体"/>
      <w:sz w:val="18"/>
      <w:szCs w:val="18"/>
    </w:rPr>
  </w:style>
  <w:style w:type="paragraph" w:styleId="a5">
    <w:name w:val="Normal (Web)"/>
    <w:basedOn w:val="a"/>
    <w:uiPriority w:val="99"/>
    <w:unhideWhenUsed/>
    <w:rsid w:val="00DB3C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1"/>
    <w:unhideWhenUsed/>
    <w:rsid w:val="00CE1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6"/>
    <w:uiPriority w:val="99"/>
    <w:semiHidden/>
    <w:rsid w:val="00CE14CE"/>
    <w:rPr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B06774"/>
    <w:pPr>
      <w:widowControl/>
      <w:spacing w:before="48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20">
    <w:name w:val="目录 2"/>
    <w:basedOn w:val="a"/>
    <w:next w:val="a"/>
    <w:autoRedefine/>
    <w:uiPriority w:val="39"/>
    <w:unhideWhenUsed/>
    <w:qFormat/>
    <w:rsid w:val="00B06774"/>
    <w:pPr>
      <w:widowControl/>
      <w:spacing w:after="100" w:line="276" w:lineRule="auto"/>
      <w:ind w:left="220"/>
      <w:jc w:val="left"/>
    </w:pPr>
    <w:rPr>
      <w:rFonts w:ascii="Calibri" w:eastAsia="宋体" w:cs="Times New Roman"/>
      <w:kern w:val="0"/>
      <w:sz w:val="22"/>
    </w:rPr>
  </w:style>
  <w:style w:type="paragraph" w:styleId="10">
    <w:name w:val="目录 1"/>
    <w:basedOn w:val="a"/>
    <w:next w:val="a"/>
    <w:autoRedefine/>
    <w:uiPriority w:val="39"/>
    <w:unhideWhenUsed/>
    <w:qFormat/>
    <w:rsid w:val="00B06774"/>
    <w:pPr>
      <w:widowControl/>
      <w:spacing w:after="100" w:line="276" w:lineRule="auto"/>
      <w:jc w:val="left"/>
    </w:pPr>
    <w:rPr>
      <w:rFonts w:ascii="Calibri" w:eastAsia="宋体" w:cs="Times New Roman"/>
      <w:kern w:val="0"/>
      <w:sz w:val="22"/>
    </w:rPr>
  </w:style>
  <w:style w:type="paragraph" w:styleId="30">
    <w:name w:val="目录 3"/>
    <w:basedOn w:val="a"/>
    <w:next w:val="a"/>
    <w:autoRedefine/>
    <w:uiPriority w:val="39"/>
    <w:unhideWhenUsed/>
    <w:qFormat/>
    <w:rsid w:val="00B06774"/>
    <w:pPr>
      <w:widowControl/>
      <w:spacing w:after="100" w:line="276" w:lineRule="auto"/>
      <w:ind w:left="440"/>
      <w:jc w:val="left"/>
    </w:pPr>
    <w:rPr>
      <w:rFonts w:ascii="Calibri" w:eastAsia="宋体" w:cs="Times New Roman"/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B06774"/>
    <w:rPr>
      <w:sz w:val="18"/>
      <w:szCs w:val="18"/>
    </w:rPr>
  </w:style>
  <w:style w:type="character" w:customStyle="1" w:styleId="Char2">
    <w:name w:val="批注框文本 Char"/>
    <w:link w:val="a7"/>
    <w:uiPriority w:val="99"/>
    <w:semiHidden/>
    <w:rsid w:val="00B06774"/>
    <w:rPr>
      <w:kern w:val="2"/>
      <w:sz w:val="18"/>
      <w:szCs w:val="18"/>
    </w:rPr>
  </w:style>
  <w:style w:type="character" w:styleId="a8">
    <w:name w:val="Hyperlink"/>
    <w:uiPriority w:val="99"/>
    <w:unhideWhenUsed/>
    <w:rsid w:val="00B06774"/>
    <w:rPr>
      <w:color w:val="0000FF"/>
      <w:u w:val="single"/>
    </w:rPr>
  </w:style>
  <w:style w:type="character" w:styleId="a9">
    <w:name w:val="annotation reference"/>
    <w:uiPriority w:val="99"/>
    <w:semiHidden/>
    <w:unhideWhenUsed/>
    <w:rsid w:val="00CD5389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CD5389"/>
    <w:pPr>
      <w:jc w:val="left"/>
    </w:pPr>
  </w:style>
  <w:style w:type="character" w:customStyle="1" w:styleId="Char3">
    <w:name w:val="批注文字 Char"/>
    <w:link w:val="aa"/>
    <w:uiPriority w:val="99"/>
    <w:semiHidden/>
    <w:rsid w:val="00CD5389"/>
    <w:rPr>
      <w:kern w:val="2"/>
      <w:sz w:val="21"/>
      <w:szCs w:val="22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CD5389"/>
    <w:rPr>
      <w:b/>
      <w:bCs/>
    </w:rPr>
  </w:style>
  <w:style w:type="character" w:customStyle="1" w:styleId="Char4">
    <w:name w:val="批注主题 Char"/>
    <w:link w:val="ab"/>
    <w:uiPriority w:val="99"/>
    <w:semiHidden/>
    <w:rsid w:val="00CD5389"/>
    <w:rPr>
      <w:b/>
      <w:bCs/>
      <w:kern w:val="2"/>
      <w:sz w:val="21"/>
      <w:szCs w:val="22"/>
    </w:rPr>
  </w:style>
  <w:style w:type="paragraph" w:styleId="ac">
    <w:name w:val="Body Text"/>
    <w:basedOn w:val="a"/>
    <w:link w:val="Char5"/>
    <w:rsid w:val="004D2521"/>
    <w:pPr>
      <w:spacing w:after="120"/>
    </w:pPr>
    <w:rPr>
      <w:rFonts w:ascii="Times New Roman" w:hAnsi="Times New Roman"/>
      <w:szCs w:val="24"/>
    </w:rPr>
  </w:style>
  <w:style w:type="character" w:customStyle="1" w:styleId="Char5">
    <w:name w:val="正文文本 Char"/>
    <w:link w:val="ac"/>
    <w:rsid w:val="004D2521"/>
    <w:rPr>
      <w:rFonts w:ascii="Times New Roman" w:hAnsi="Times New Roman"/>
      <w:kern w:val="2"/>
      <w:sz w:val="21"/>
      <w:szCs w:val="24"/>
    </w:rPr>
  </w:style>
  <w:style w:type="paragraph" w:styleId="ad">
    <w:name w:val="Body Text Indent"/>
    <w:basedOn w:val="a"/>
    <w:link w:val="Char6"/>
    <w:uiPriority w:val="99"/>
    <w:semiHidden/>
    <w:unhideWhenUsed/>
    <w:rsid w:val="00A23883"/>
    <w:pPr>
      <w:spacing w:after="120"/>
      <w:ind w:leftChars="200" w:left="420"/>
    </w:pPr>
  </w:style>
  <w:style w:type="character" w:customStyle="1" w:styleId="Char6">
    <w:name w:val="正文文本缩进 Char"/>
    <w:link w:val="ad"/>
    <w:uiPriority w:val="99"/>
    <w:semiHidden/>
    <w:rsid w:val="00A23883"/>
    <w:rPr>
      <w:kern w:val="2"/>
      <w:sz w:val="21"/>
      <w:szCs w:val="22"/>
    </w:rPr>
  </w:style>
  <w:style w:type="character" w:styleId="ae">
    <w:name w:val="Emphasis"/>
    <w:uiPriority w:val="20"/>
    <w:qFormat/>
    <w:rsid w:val="00133AE2"/>
    <w:rPr>
      <w:i/>
      <w:iCs/>
    </w:rPr>
  </w:style>
  <w:style w:type="paragraph" w:styleId="4">
    <w:name w:val="目录 4"/>
    <w:basedOn w:val="a"/>
    <w:next w:val="a"/>
    <w:autoRedefine/>
    <w:uiPriority w:val="39"/>
    <w:unhideWhenUsed/>
    <w:rsid w:val="007D24D8"/>
    <w:pPr>
      <w:ind w:leftChars="600" w:left="1260"/>
    </w:pPr>
    <w:rPr>
      <w:rFonts w:ascii="Calibri" w:eastAsia="宋体" w:cs="Times New Roman"/>
    </w:rPr>
  </w:style>
  <w:style w:type="paragraph" w:styleId="5">
    <w:name w:val="目录 5"/>
    <w:basedOn w:val="a"/>
    <w:next w:val="a"/>
    <w:autoRedefine/>
    <w:uiPriority w:val="39"/>
    <w:unhideWhenUsed/>
    <w:rsid w:val="007D24D8"/>
    <w:pPr>
      <w:ind w:leftChars="800" w:left="1680"/>
    </w:pPr>
    <w:rPr>
      <w:rFonts w:ascii="Calibri" w:eastAsia="宋体" w:cs="Times New Roman"/>
    </w:rPr>
  </w:style>
  <w:style w:type="paragraph" w:styleId="6">
    <w:name w:val="目录 6"/>
    <w:basedOn w:val="a"/>
    <w:next w:val="a"/>
    <w:autoRedefine/>
    <w:uiPriority w:val="39"/>
    <w:unhideWhenUsed/>
    <w:rsid w:val="007D24D8"/>
    <w:pPr>
      <w:ind w:leftChars="1000" w:left="2100"/>
    </w:pPr>
    <w:rPr>
      <w:rFonts w:ascii="Calibri" w:eastAsia="宋体" w:cs="Times New Roman"/>
    </w:rPr>
  </w:style>
  <w:style w:type="paragraph" w:styleId="7">
    <w:name w:val="目录 7"/>
    <w:basedOn w:val="a"/>
    <w:next w:val="a"/>
    <w:autoRedefine/>
    <w:uiPriority w:val="39"/>
    <w:unhideWhenUsed/>
    <w:rsid w:val="007D24D8"/>
    <w:pPr>
      <w:ind w:leftChars="1200" w:left="2520"/>
    </w:pPr>
    <w:rPr>
      <w:rFonts w:ascii="Calibri" w:eastAsia="宋体" w:cs="Times New Roman"/>
    </w:rPr>
  </w:style>
  <w:style w:type="paragraph" w:styleId="8">
    <w:name w:val="目录 8"/>
    <w:basedOn w:val="a"/>
    <w:next w:val="a"/>
    <w:autoRedefine/>
    <w:uiPriority w:val="39"/>
    <w:unhideWhenUsed/>
    <w:rsid w:val="007D24D8"/>
    <w:pPr>
      <w:ind w:leftChars="1400" w:left="2940"/>
    </w:pPr>
    <w:rPr>
      <w:rFonts w:ascii="Calibri" w:eastAsia="宋体" w:cs="Times New Roman"/>
    </w:rPr>
  </w:style>
  <w:style w:type="paragraph" w:styleId="9">
    <w:name w:val="目录 9"/>
    <w:basedOn w:val="a"/>
    <w:next w:val="a"/>
    <w:autoRedefine/>
    <w:uiPriority w:val="39"/>
    <w:unhideWhenUsed/>
    <w:rsid w:val="007D24D8"/>
    <w:pPr>
      <w:ind w:leftChars="1600" w:left="3360"/>
    </w:pPr>
    <w:rPr>
      <w:rFonts w:ascii="Calibri" w:eastAsia="宋体" w:cs="Times New Roman"/>
    </w:rPr>
  </w:style>
  <w:style w:type="character" w:customStyle="1" w:styleId="2Char">
    <w:name w:val="标题 2 Char"/>
    <w:link w:val="2"/>
    <w:uiPriority w:val="9"/>
    <w:rsid w:val="00BE0F62"/>
    <w:rPr>
      <w:rFonts w:ascii="仿宋_GB2312" w:eastAsia="仿宋_GB2312" w:hAnsi="宋体"/>
      <w:b/>
      <w:bCs/>
      <w:sz w:val="28"/>
      <w:szCs w:val="28"/>
    </w:rPr>
  </w:style>
  <w:style w:type="character" w:customStyle="1" w:styleId="3Char">
    <w:name w:val="标题 3 Char"/>
    <w:link w:val="3"/>
    <w:uiPriority w:val="9"/>
    <w:rsid w:val="00BE0F62"/>
    <w:rPr>
      <w:rFonts w:ascii="仿宋_GB2312" w:eastAsia="仿宋_GB2312" w:hAnsi="宋体" w:cs="Arial"/>
      <w:b/>
      <w:bCs/>
      <w:sz w:val="28"/>
      <w:szCs w:val="28"/>
    </w:rPr>
  </w:style>
  <w:style w:type="table" w:styleId="af">
    <w:name w:val="Table Grid"/>
    <w:basedOn w:val="a1"/>
    <w:uiPriority w:val="39"/>
    <w:rsid w:val="00BE0F6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列出段落"/>
    <w:basedOn w:val="a"/>
    <w:uiPriority w:val="34"/>
    <w:qFormat/>
    <w:rsid w:val="00BE0F6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1">
    <w:name w:val="网格型1"/>
    <w:basedOn w:val="a1"/>
    <w:next w:val="af"/>
    <w:uiPriority w:val="59"/>
    <w:rsid w:val="000C0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99"/>
    <w:rsid w:val="00FF0D17"/>
    <w:pPr>
      <w:ind w:firstLineChars="200" w:firstLine="420"/>
    </w:pPr>
    <w:rPr>
      <w:rFonts w:ascii="Times New Roman" w:eastAsia="宋体" w:hAnsi="Times New Roman" w:cs="Times New Roman"/>
      <w:sz w:val="21"/>
      <w:szCs w:val="21"/>
    </w:rPr>
  </w:style>
  <w:style w:type="paragraph" w:customStyle="1" w:styleId="CharCharCharCharCharCharCharCharChar">
    <w:name w:val="Char Char Char Char Char Char Char Char Char"/>
    <w:basedOn w:val="a"/>
    <w:rsid w:val="00CE74F9"/>
    <w:pPr>
      <w:widowControl/>
      <w:spacing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apple-converted-space">
    <w:name w:val="apple-converted-space"/>
    <w:rsid w:val="003F7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092">
          <w:marLeft w:val="495"/>
          <w:marRight w:val="225"/>
          <w:marTop w:val="42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1759">
              <w:marLeft w:val="150"/>
              <w:marRight w:val="15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5227">
          <w:marLeft w:val="495"/>
          <w:marRight w:val="225"/>
          <w:marTop w:val="42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754">
              <w:marLeft w:val="150"/>
              <w:marRight w:val="15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275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452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3523">
          <w:marLeft w:val="436"/>
          <w:marRight w:val="198"/>
          <w:marTop w:val="370"/>
          <w:marBottom w:val="3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8490">
              <w:marLeft w:val="132"/>
              <w:marRight w:val="132"/>
              <w:marTop w:val="198"/>
              <w:marBottom w:val="1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10022">
          <w:marLeft w:val="436"/>
          <w:marRight w:val="198"/>
          <w:marTop w:val="370"/>
          <w:marBottom w:val="3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3605">
              <w:marLeft w:val="132"/>
              <w:marRight w:val="132"/>
              <w:marTop w:val="198"/>
              <w:marBottom w:val="1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27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037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6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5E5E5"/>
                        <w:left w:val="single" w:sz="6" w:space="4" w:color="E5E5E5"/>
                        <w:bottom w:val="single" w:sz="6" w:space="4" w:color="E5E5E5"/>
                        <w:right w:val="single" w:sz="6" w:space="4" w:color="E5E5E5"/>
                      </w:divBdr>
                      <w:divsChild>
                        <w:div w:id="91751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796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gb231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A4FCA-7977-4FA2-B34A-51D405320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昆明理工大学本科教学审核评估</dc:title>
  <dc:subject/>
  <dc:creator>Think-pad</dc:creator>
  <cp:keywords/>
  <cp:lastModifiedBy>尚 若冰</cp:lastModifiedBy>
  <cp:revision>2</cp:revision>
  <dcterms:created xsi:type="dcterms:W3CDTF">2022-03-05T03:46:00Z</dcterms:created>
  <dcterms:modified xsi:type="dcterms:W3CDTF">2022-03-05T03:46:00Z</dcterms:modified>
</cp:coreProperties>
</file>