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867E25" w14:textId="77777777" w:rsidR="00F0174C" w:rsidRDefault="006B1ED9" w:rsidP="006B1ED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院刊</w:t>
      </w:r>
      <w:r w:rsidR="00D02ACD">
        <w:rPr>
          <w:rFonts w:hint="eastAsia"/>
          <w:sz w:val="32"/>
          <w:szCs w:val="32"/>
        </w:rPr>
        <w:t>《</w:t>
      </w:r>
      <w:r w:rsidR="00F0174C">
        <w:rPr>
          <w:rFonts w:hint="eastAsia"/>
          <w:sz w:val="32"/>
          <w:szCs w:val="32"/>
        </w:rPr>
        <w:t>管韵</w:t>
      </w:r>
      <w:r w:rsidR="00D02ACD">
        <w:rPr>
          <w:rFonts w:hint="eastAsia"/>
          <w:sz w:val="32"/>
          <w:szCs w:val="32"/>
        </w:rPr>
        <w:t>》</w:t>
      </w:r>
      <w:r w:rsidR="00F0174C">
        <w:rPr>
          <w:rFonts w:hint="eastAsia"/>
          <w:sz w:val="32"/>
          <w:szCs w:val="32"/>
        </w:rPr>
        <w:t>征文通知</w:t>
      </w:r>
    </w:p>
    <w:p w14:paraId="13A208BE" w14:textId="77777777" w:rsidR="00F0174C" w:rsidRDefault="008866F6" w:rsidP="004E1093">
      <w:pPr>
        <w:pStyle w:val="a5"/>
        <w:shd w:val="clear" w:color="auto" w:fill="FFFFFF"/>
        <w:spacing w:before="0" w:beforeAutospacing="0" w:after="300" w:afterAutospacing="0" w:line="360" w:lineRule="auto"/>
        <w:ind w:firstLineChars="200" w:firstLine="480"/>
        <w:rPr>
          <w:rFonts w:cs="Tahoma" w:hint="eastAsia"/>
          <w:color w:val="333333"/>
        </w:rPr>
      </w:pPr>
      <w:r w:rsidRPr="00F0174C">
        <w:rPr>
          <w:rFonts w:cs="Tahoma"/>
          <w:color w:val="333333"/>
        </w:rPr>
        <w:t>历史铭记过去，文化铸就未来。</w:t>
      </w:r>
      <w:r w:rsidR="00F0174C">
        <w:rPr>
          <w:rFonts w:cs="Tahoma" w:hint="eastAsia"/>
          <w:color w:val="333333"/>
        </w:rPr>
        <w:t>管理与经济学</w:t>
      </w:r>
      <w:r w:rsidR="0002349C" w:rsidRPr="00F0174C">
        <w:rPr>
          <w:rFonts w:cs="Tahoma" w:hint="eastAsia"/>
          <w:color w:val="333333"/>
        </w:rPr>
        <w:t>院</w:t>
      </w:r>
      <w:r w:rsidRPr="00F0174C">
        <w:rPr>
          <w:rFonts w:cs="Tahoma"/>
          <w:color w:val="333333"/>
        </w:rPr>
        <w:t>素以“文史见长”，为展现我院学子的学术风采、激发同学们钻研学术的热情、并为广大学子提供学术交流的平台，学院现面向全院学生进行院刊征文，希望同学们积极投稿参与。</w:t>
      </w:r>
    </w:p>
    <w:p w14:paraId="4A361672" w14:textId="77777777" w:rsidR="008866F6" w:rsidRPr="00F0174C" w:rsidRDefault="008866F6" w:rsidP="004E1093">
      <w:pPr>
        <w:pStyle w:val="a5"/>
        <w:shd w:val="clear" w:color="auto" w:fill="FFFFFF"/>
        <w:spacing w:before="0" w:beforeAutospacing="0" w:after="300" w:afterAutospacing="0" w:line="360" w:lineRule="auto"/>
        <w:ind w:firstLineChars="200" w:firstLine="480"/>
        <w:rPr>
          <w:rFonts w:cs="Tahoma"/>
          <w:color w:val="333333"/>
        </w:rPr>
      </w:pPr>
      <w:r w:rsidRPr="00F0174C">
        <w:rPr>
          <w:rFonts w:cs="Tahoma"/>
          <w:color w:val="333333"/>
        </w:rPr>
        <w:t>从</w:t>
      </w:r>
      <w:r w:rsidR="00F0174C">
        <w:rPr>
          <w:rFonts w:cs="Tahoma" w:hint="eastAsia"/>
          <w:color w:val="333333"/>
        </w:rPr>
        <w:t>《管韵》</w:t>
      </w:r>
      <w:r w:rsidRPr="00F0174C">
        <w:rPr>
          <w:rFonts w:cs="Tahoma"/>
          <w:color w:val="333333"/>
        </w:rPr>
        <w:t>创刊伊始，便秉承了</w:t>
      </w:r>
      <w:r w:rsidR="0002349C" w:rsidRPr="00F0174C">
        <w:rPr>
          <w:rFonts w:cs="Tahoma" w:hint="eastAsia"/>
          <w:color w:val="333333"/>
        </w:rPr>
        <w:t>本</w:t>
      </w:r>
      <w:r w:rsidRPr="00F0174C">
        <w:rPr>
          <w:rFonts w:cs="Tahoma"/>
          <w:color w:val="333333"/>
        </w:rPr>
        <w:t>院涵容、思辨及鲜活的风度，本着开门办刊的宗旨，既收录了大师文质高拔、内理秀实的理性发掘，又有年轻学子机敏灵动、高标独立的学术体悟；既聚合在校师生之力，也欢迎毕业校友真情叩访，以成竞奇蔚秀之势，成海纳涵容之美。本期院刊在传承历史的基础上，进行了一定的创新，刊内栏目丰富多彩，有</w:t>
      </w:r>
      <w:r w:rsidR="00D02ACD">
        <w:rPr>
          <w:rFonts w:cs="Tahoma" w:hint="eastAsia"/>
          <w:color w:val="333333"/>
        </w:rPr>
        <w:t>“</w:t>
      </w:r>
      <w:r w:rsidRPr="00F0174C">
        <w:rPr>
          <w:rFonts w:cs="Tahoma"/>
          <w:color w:val="333333"/>
        </w:rPr>
        <w:t>追思大师</w:t>
      </w:r>
      <w:r w:rsidR="00D02ACD">
        <w:rPr>
          <w:rFonts w:cs="Tahoma" w:hint="eastAsia"/>
          <w:color w:val="333333"/>
        </w:rPr>
        <w:t>”</w:t>
      </w:r>
      <w:r w:rsidRPr="00F0174C">
        <w:rPr>
          <w:rFonts w:cs="Tahoma"/>
          <w:color w:val="333333"/>
        </w:rPr>
        <w:t>、</w:t>
      </w:r>
      <w:r w:rsidR="00D02ACD">
        <w:rPr>
          <w:rFonts w:cs="Tahoma" w:hint="eastAsia"/>
          <w:color w:val="333333"/>
        </w:rPr>
        <w:t>“</w:t>
      </w:r>
      <w:r w:rsidRPr="00F0174C">
        <w:rPr>
          <w:rFonts w:cs="Tahoma"/>
          <w:color w:val="333333"/>
        </w:rPr>
        <w:t>专业论文</w:t>
      </w:r>
      <w:r w:rsidR="00D02ACD">
        <w:rPr>
          <w:rFonts w:cs="Tahoma" w:hint="eastAsia"/>
          <w:color w:val="333333"/>
        </w:rPr>
        <w:t>”</w:t>
      </w:r>
      <w:r w:rsidRPr="00F0174C">
        <w:rPr>
          <w:rFonts w:cs="Tahoma"/>
          <w:color w:val="333333"/>
        </w:rPr>
        <w:t>、</w:t>
      </w:r>
      <w:r w:rsidR="00D02ACD">
        <w:rPr>
          <w:rFonts w:cs="Tahoma" w:hint="eastAsia"/>
          <w:color w:val="333333"/>
        </w:rPr>
        <w:t>“</w:t>
      </w:r>
      <w:r w:rsidRPr="00F0174C">
        <w:rPr>
          <w:rFonts w:cs="Tahoma"/>
          <w:color w:val="333333"/>
        </w:rPr>
        <w:t>书海泛舟</w:t>
      </w:r>
      <w:r w:rsidR="00D02ACD">
        <w:rPr>
          <w:rFonts w:cs="Tahoma" w:hint="eastAsia"/>
          <w:color w:val="333333"/>
        </w:rPr>
        <w:t>”</w:t>
      </w:r>
      <w:r w:rsidRPr="00F0174C">
        <w:rPr>
          <w:rFonts w:cs="Tahoma"/>
          <w:color w:val="333333"/>
        </w:rPr>
        <w:t>、</w:t>
      </w:r>
      <w:r w:rsidR="00D02ACD">
        <w:rPr>
          <w:rFonts w:cs="Tahoma" w:hint="eastAsia"/>
          <w:color w:val="333333"/>
        </w:rPr>
        <w:t>“</w:t>
      </w:r>
      <w:r w:rsidRPr="00F0174C">
        <w:rPr>
          <w:rFonts w:cs="Tahoma"/>
          <w:color w:val="333333"/>
        </w:rPr>
        <w:t>菁菁校园</w:t>
      </w:r>
      <w:r w:rsidR="00D02ACD">
        <w:rPr>
          <w:rFonts w:cs="Tahoma" w:hint="eastAsia"/>
          <w:color w:val="333333"/>
        </w:rPr>
        <w:t>”</w:t>
      </w:r>
      <w:r w:rsidRPr="00F0174C">
        <w:rPr>
          <w:rFonts w:cs="Tahoma"/>
          <w:color w:val="333333"/>
        </w:rPr>
        <w:t>、</w:t>
      </w:r>
      <w:r w:rsidR="00D02ACD">
        <w:rPr>
          <w:rFonts w:cs="Tahoma" w:hint="eastAsia"/>
          <w:color w:val="333333"/>
        </w:rPr>
        <w:t>“</w:t>
      </w:r>
      <w:r w:rsidRPr="00F0174C">
        <w:rPr>
          <w:rFonts w:cs="Tahoma"/>
          <w:color w:val="333333"/>
        </w:rPr>
        <w:t>御苑诗林</w:t>
      </w:r>
      <w:r w:rsidR="00D02ACD">
        <w:rPr>
          <w:rFonts w:cs="Tahoma" w:hint="eastAsia"/>
          <w:color w:val="333333"/>
        </w:rPr>
        <w:t>”</w:t>
      </w:r>
      <w:r w:rsidRPr="00F0174C">
        <w:rPr>
          <w:rFonts w:cs="Tahoma"/>
          <w:color w:val="333333"/>
        </w:rPr>
        <w:t>等栏目，为同学们尽情的展示自己的才华、释放自己的激情提供了更为广阔的空间，你是不是已经有点迫不及待的展现自己的才华和激情了呢？那就赶快投稿吧，我们热切期待你的优秀作品！</w:t>
      </w:r>
    </w:p>
    <w:p w14:paraId="180800D0" w14:textId="77777777" w:rsidR="0002349C" w:rsidRPr="00F0174C" w:rsidRDefault="008866F6" w:rsidP="004E1093">
      <w:pPr>
        <w:pStyle w:val="a5"/>
        <w:shd w:val="clear" w:color="auto" w:fill="FFFFFF"/>
        <w:spacing w:before="0" w:beforeAutospacing="0" w:after="300" w:afterAutospacing="0" w:line="360" w:lineRule="auto"/>
        <w:rPr>
          <w:rFonts w:cs="Tahoma" w:hint="eastAsia"/>
          <w:color w:val="333333"/>
        </w:rPr>
      </w:pPr>
      <w:r w:rsidRPr="00F0174C">
        <w:rPr>
          <w:rFonts w:cs="Tahoma"/>
          <w:color w:val="333333"/>
        </w:rPr>
        <w:t> </w:t>
      </w:r>
      <w:r w:rsidRPr="00F0174C">
        <w:rPr>
          <w:rStyle w:val="a6"/>
          <w:rFonts w:cs="Tahoma"/>
          <w:color w:val="333333"/>
        </w:rPr>
        <w:t>一、征文范围：</w:t>
      </w:r>
    </w:p>
    <w:p w14:paraId="0613E689" w14:textId="77777777" w:rsidR="008866F6" w:rsidRPr="00F0174C" w:rsidRDefault="008866F6" w:rsidP="004E1093">
      <w:pPr>
        <w:pStyle w:val="a5"/>
        <w:shd w:val="clear" w:color="auto" w:fill="FFFFFF"/>
        <w:spacing w:before="0" w:beforeAutospacing="0" w:after="300" w:afterAutospacing="0" w:line="360" w:lineRule="auto"/>
        <w:ind w:firstLineChars="50" w:firstLine="120"/>
        <w:rPr>
          <w:rFonts w:cs="Tahoma"/>
          <w:color w:val="333333"/>
        </w:rPr>
      </w:pPr>
      <w:r w:rsidRPr="00F0174C">
        <w:rPr>
          <w:rFonts w:cs="Tahoma"/>
          <w:color w:val="333333"/>
        </w:rPr>
        <w:t> </w:t>
      </w:r>
      <w:r w:rsidR="00F0174C">
        <w:rPr>
          <w:rFonts w:cs="Tahoma" w:hint="eastAsia"/>
          <w:color w:val="333333"/>
        </w:rPr>
        <w:t xml:space="preserve"> </w:t>
      </w:r>
      <w:r w:rsidRPr="00F0174C">
        <w:rPr>
          <w:rFonts w:cs="Tahoma"/>
          <w:color w:val="333333"/>
        </w:rPr>
        <w:t>1、各专业相关问题的研究，此类文章应严格按照学术论文规范写作。</w:t>
      </w:r>
    </w:p>
    <w:p w14:paraId="447FC75F" w14:textId="77777777" w:rsidR="008866F6" w:rsidRPr="00F0174C" w:rsidRDefault="008866F6" w:rsidP="004E1093">
      <w:pPr>
        <w:pStyle w:val="a5"/>
        <w:shd w:val="clear" w:color="auto" w:fill="FFFFFF"/>
        <w:spacing w:before="0" w:beforeAutospacing="0" w:after="300" w:afterAutospacing="0" w:line="360" w:lineRule="auto"/>
        <w:rPr>
          <w:rFonts w:cs="Tahoma"/>
          <w:color w:val="333333"/>
        </w:rPr>
      </w:pPr>
      <w:r w:rsidRPr="00F0174C">
        <w:rPr>
          <w:rFonts w:cs="Tahoma"/>
          <w:color w:val="333333"/>
        </w:rPr>
        <w:t> </w:t>
      </w:r>
      <w:r w:rsidR="00F0174C">
        <w:rPr>
          <w:rFonts w:cs="Tahoma" w:hint="eastAsia"/>
          <w:color w:val="333333"/>
        </w:rPr>
        <w:t xml:space="preserve">  </w:t>
      </w:r>
      <w:r w:rsidRPr="00F0174C">
        <w:rPr>
          <w:rFonts w:cs="Tahoma"/>
          <w:color w:val="333333"/>
        </w:rPr>
        <w:t>2、书评、影评</w:t>
      </w:r>
      <w:r w:rsidR="009154BA">
        <w:rPr>
          <w:rFonts w:cs="Tahoma" w:hint="eastAsia"/>
          <w:color w:val="333333"/>
        </w:rPr>
        <w:t>、</w:t>
      </w:r>
      <w:r w:rsidRPr="00F0174C">
        <w:rPr>
          <w:rFonts w:cs="Tahoma"/>
          <w:color w:val="333333"/>
        </w:rPr>
        <w:t>文章读后感</w:t>
      </w:r>
      <w:r w:rsidR="009154BA">
        <w:rPr>
          <w:rFonts w:cs="Tahoma" w:hint="eastAsia"/>
          <w:color w:val="333333"/>
        </w:rPr>
        <w:t>以及参与学校各类活动的感悟</w:t>
      </w:r>
      <w:r w:rsidRPr="00F0174C">
        <w:rPr>
          <w:rFonts w:cs="Tahoma"/>
          <w:color w:val="333333"/>
        </w:rPr>
        <w:t>。</w:t>
      </w:r>
      <w:r w:rsidR="009154BA">
        <w:rPr>
          <w:rFonts w:cs="Tahoma" w:hint="eastAsia"/>
          <w:color w:val="333333"/>
        </w:rPr>
        <w:t>（与所学专业相关更佳</w:t>
      </w:r>
      <w:r w:rsidR="009154BA">
        <w:rPr>
          <w:rFonts w:cs="Tahoma"/>
          <w:color w:val="333333"/>
        </w:rPr>
        <w:t>）</w:t>
      </w:r>
    </w:p>
    <w:p w14:paraId="75106ACA" w14:textId="77777777" w:rsidR="008866F6" w:rsidRPr="00F0174C" w:rsidRDefault="008866F6" w:rsidP="004E1093">
      <w:pPr>
        <w:pStyle w:val="a5"/>
        <w:shd w:val="clear" w:color="auto" w:fill="FFFFFF"/>
        <w:spacing w:before="0" w:beforeAutospacing="0" w:after="300" w:afterAutospacing="0" w:line="360" w:lineRule="auto"/>
        <w:ind w:firstLineChars="100" w:firstLine="240"/>
        <w:rPr>
          <w:rFonts w:cs="Tahoma" w:hint="eastAsia"/>
          <w:color w:val="333333"/>
        </w:rPr>
      </w:pPr>
      <w:r w:rsidRPr="00F0174C">
        <w:rPr>
          <w:rFonts w:cs="Tahoma"/>
          <w:color w:val="333333"/>
        </w:rPr>
        <w:t> 3、生活感悟（可以是生活随笔、游记感悟、交流或留学生活感悟、对学术大家的追思、对自己专业的感想、雷锋精神感悟等，并欢迎大家出新出彩）。</w:t>
      </w:r>
    </w:p>
    <w:p w14:paraId="11DDBB13" w14:textId="77777777" w:rsidR="004E1093" w:rsidRDefault="0002349C" w:rsidP="004E1093">
      <w:pPr>
        <w:pStyle w:val="a5"/>
        <w:shd w:val="clear" w:color="auto" w:fill="FFFFFF"/>
        <w:spacing w:before="0" w:beforeAutospacing="0" w:after="300" w:afterAutospacing="0" w:line="360" w:lineRule="auto"/>
        <w:ind w:firstLineChars="200" w:firstLine="480"/>
        <w:rPr>
          <w:rFonts w:cs="Tahoma" w:hint="eastAsia"/>
          <w:color w:val="333333"/>
        </w:rPr>
      </w:pPr>
      <w:r w:rsidRPr="00F0174C">
        <w:rPr>
          <w:rFonts w:cs="Tahoma" w:hint="eastAsia"/>
          <w:color w:val="333333"/>
        </w:rPr>
        <w:t>4、</w:t>
      </w:r>
      <w:r w:rsidR="004E1093">
        <w:rPr>
          <w:rFonts w:cs="Tahoma" w:hint="eastAsia"/>
          <w:color w:val="333333"/>
        </w:rPr>
        <w:t>其他与校园生活、经济管理专业、学校、学院历史文化相关的积极向上的主题内容均可。特别推荐结合我校建校60周年的背景投稿相关文章。</w:t>
      </w:r>
    </w:p>
    <w:p w14:paraId="025E8CC4" w14:textId="77777777" w:rsidR="0002349C" w:rsidRPr="00F0174C" w:rsidRDefault="004E1093" w:rsidP="004E1093">
      <w:pPr>
        <w:pStyle w:val="a5"/>
        <w:shd w:val="clear" w:color="auto" w:fill="FFFFFF"/>
        <w:spacing w:before="0" w:beforeAutospacing="0" w:after="300" w:afterAutospacing="0" w:line="360" w:lineRule="auto"/>
        <w:ind w:firstLineChars="200" w:firstLine="480"/>
        <w:rPr>
          <w:rFonts w:cs="Tahoma" w:hint="eastAsia"/>
          <w:color w:val="333333"/>
        </w:rPr>
      </w:pPr>
      <w:r>
        <w:rPr>
          <w:rFonts w:cs="Tahoma" w:hint="eastAsia"/>
          <w:color w:val="333333"/>
        </w:rPr>
        <w:t>5、</w:t>
      </w:r>
      <w:r w:rsidR="0002349C" w:rsidRPr="00F0174C">
        <w:rPr>
          <w:rFonts w:cs="Tahoma" w:hint="eastAsia"/>
          <w:color w:val="333333"/>
        </w:rPr>
        <w:t>接受文字、图片搭配内容</w:t>
      </w:r>
    </w:p>
    <w:p w14:paraId="004AEBE9" w14:textId="77777777" w:rsidR="008866F6" w:rsidRPr="00F0174C" w:rsidRDefault="0002349C" w:rsidP="004E1093">
      <w:pPr>
        <w:pStyle w:val="a5"/>
        <w:shd w:val="clear" w:color="auto" w:fill="FFFFFF"/>
        <w:spacing w:before="0" w:beforeAutospacing="0" w:after="300" w:afterAutospacing="0" w:line="360" w:lineRule="auto"/>
        <w:ind w:firstLineChars="49" w:firstLine="118"/>
        <w:rPr>
          <w:rFonts w:cs="Tahoma" w:hint="eastAsia"/>
          <w:color w:val="333333"/>
        </w:rPr>
      </w:pPr>
      <w:r w:rsidRPr="00F0174C">
        <w:rPr>
          <w:rStyle w:val="a6"/>
          <w:rFonts w:cs="Tahoma" w:hint="eastAsia"/>
          <w:color w:val="333333"/>
        </w:rPr>
        <w:t>二</w:t>
      </w:r>
      <w:r w:rsidR="008866F6" w:rsidRPr="00F0174C">
        <w:rPr>
          <w:rStyle w:val="a6"/>
          <w:rFonts w:cs="Tahoma"/>
          <w:color w:val="333333"/>
        </w:rPr>
        <w:t>、征文对象：</w:t>
      </w:r>
      <w:r w:rsidRPr="00F0174C">
        <w:rPr>
          <w:rFonts w:cs="Tahoma" w:hint="eastAsia"/>
          <w:color w:val="333333"/>
        </w:rPr>
        <w:t>管理与经济</w:t>
      </w:r>
      <w:r w:rsidR="008866F6" w:rsidRPr="00F0174C">
        <w:rPr>
          <w:rFonts w:cs="Tahoma"/>
          <w:color w:val="333333"/>
        </w:rPr>
        <w:t>学院全体学生</w:t>
      </w:r>
    </w:p>
    <w:p w14:paraId="5548FFAB" w14:textId="77777777" w:rsidR="0002349C" w:rsidRPr="00D02ACD" w:rsidRDefault="0002349C" w:rsidP="004E1093">
      <w:pPr>
        <w:pStyle w:val="a7"/>
        <w:spacing w:line="360" w:lineRule="auto"/>
        <w:ind w:firstLineChars="50" w:firstLine="120"/>
        <w:jc w:val="left"/>
        <w:rPr>
          <w:rFonts w:ascii="宋体" w:hAnsi="宋体" w:hint="eastAsia"/>
          <w:b/>
          <w:sz w:val="24"/>
          <w:szCs w:val="24"/>
        </w:rPr>
      </w:pPr>
      <w:r w:rsidRPr="00F0174C">
        <w:rPr>
          <w:rFonts w:ascii="宋体" w:hAnsi="宋体" w:cs="Tahoma" w:hint="eastAsia"/>
          <w:b/>
          <w:color w:val="333333"/>
          <w:sz w:val="24"/>
          <w:szCs w:val="24"/>
        </w:rPr>
        <w:t>三、</w:t>
      </w:r>
      <w:r w:rsidRPr="00D02ACD">
        <w:rPr>
          <w:rFonts w:ascii="宋体" w:hAnsi="宋体" w:hint="eastAsia"/>
          <w:b/>
          <w:sz w:val="24"/>
          <w:szCs w:val="24"/>
        </w:rPr>
        <w:t>注意事项</w:t>
      </w:r>
      <w:r w:rsidR="00F0174C" w:rsidRPr="00D02ACD">
        <w:rPr>
          <w:rFonts w:ascii="宋体" w:hAnsi="宋体" w:hint="eastAsia"/>
          <w:b/>
          <w:sz w:val="24"/>
          <w:szCs w:val="24"/>
        </w:rPr>
        <w:t>：</w:t>
      </w:r>
    </w:p>
    <w:p w14:paraId="6C853288" w14:textId="77777777" w:rsidR="0002349C" w:rsidRPr="00D02ACD" w:rsidRDefault="00F0174C" w:rsidP="004E1093">
      <w:pPr>
        <w:pStyle w:val="a7"/>
        <w:spacing w:line="360" w:lineRule="auto"/>
        <w:ind w:firstLineChars="150" w:firstLine="360"/>
        <w:jc w:val="left"/>
        <w:rPr>
          <w:rFonts w:ascii="宋体" w:hAnsi="宋体" w:hint="eastAsia"/>
          <w:sz w:val="24"/>
          <w:szCs w:val="24"/>
        </w:rPr>
      </w:pPr>
      <w:r w:rsidRPr="00D02ACD">
        <w:rPr>
          <w:rFonts w:ascii="宋体" w:hAnsi="宋体" w:hint="eastAsia"/>
          <w:sz w:val="24"/>
          <w:szCs w:val="24"/>
        </w:rPr>
        <w:lastRenderedPageBreak/>
        <w:t>（1）</w:t>
      </w:r>
      <w:r w:rsidR="0002349C" w:rsidRPr="00D02ACD">
        <w:rPr>
          <w:rFonts w:ascii="宋体" w:hAnsi="宋体" w:hint="eastAsia"/>
          <w:sz w:val="24"/>
          <w:szCs w:val="24"/>
        </w:rPr>
        <w:t>投稿时间: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5"/>
          <w:attr w:name="Year" w:val="2014"/>
        </w:smartTagPr>
        <w:r w:rsidR="0002349C" w:rsidRPr="00D02ACD">
          <w:rPr>
            <w:rFonts w:ascii="宋体" w:hAnsi="宋体" w:hint="eastAsia"/>
            <w:sz w:val="24"/>
            <w:szCs w:val="24"/>
          </w:rPr>
          <w:t>2014年5月12</w:t>
        </w:r>
        <w:r w:rsidRPr="00D02ACD">
          <w:rPr>
            <w:rFonts w:ascii="宋体" w:hAnsi="宋体" w:hint="eastAsia"/>
            <w:sz w:val="24"/>
            <w:szCs w:val="24"/>
          </w:rPr>
          <w:t>日</w:t>
        </w:r>
      </w:smartTag>
      <w:r w:rsidRPr="00D02ACD">
        <w:rPr>
          <w:rFonts w:ascii="宋体" w:hAnsi="宋体" w:hint="eastAsia"/>
          <w:sz w:val="24"/>
          <w:szCs w:val="24"/>
        </w:rPr>
        <w:t>——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5"/>
          <w:attr w:name="Year" w:val="2014"/>
        </w:smartTagPr>
        <w:r w:rsidRPr="00D02ACD">
          <w:rPr>
            <w:rFonts w:ascii="宋体" w:hAnsi="宋体" w:hint="eastAsia"/>
            <w:sz w:val="24"/>
            <w:szCs w:val="24"/>
          </w:rPr>
          <w:t>2014年5月25日</w:t>
        </w:r>
      </w:smartTag>
    </w:p>
    <w:p w14:paraId="4CF07F2C" w14:textId="77777777" w:rsidR="00F0174C" w:rsidRPr="00D02ACD" w:rsidRDefault="00F0174C" w:rsidP="004E1093">
      <w:pPr>
        <w:pStyle w:val="a7"/>
        <w:spacing w:line="360" w:lineRule="auto"/>
        <w:ind w:firstLineChars="100" w:firstLine="240"/>
        <w:jc w:val="left"/>
        <w:rPr>
          <w:rFonts w:ascii="宋体" w:hAnsi="宋体" w:hint="eastAsia"/>
          <w:sz w:val="24"/>
          <w:szCs w:val="24"/>
        </w:rPr>
      </w:pPr>
    </w:p>
    <w:p w14:paraId="414B86E3" w14:textId="77777777" w:rsidR="0002349C" w:rsidRPr="00D02ACD" w:rsidRDefault="00F0174C" w:rsidP="004E1093">
      <w:pPr>
        <w:pStyle w:val="a7"/>
        <w:spacing w:line="360" w:lineRule="auto"/>
        <w:ind w:firstLineChars="150" w:firstLine="360"/>
        <w:jc w:val="left"/>
        <w:rPr>
          <w:rFonts w:ascii="宋体" w:hAnsi="宋体" w:hint="eastAsia"/>
          <w:color w:val="000000"/>
          <w:sz w:val="24"/>
          <w:szCs w:val="24"/>
        </w:rPr>
      </w:pPr>
      <w:r w:rsidRPr="00D02ACD">
        <w:rPr>
          <w:rFonts w:ascii="宋体" w:hAnsi="宋体" w:hint="eastAsia"/>
          <w:sz w:val="24"/>
          <w:szCs w:val="24"/>
        </w:rPr>
        <w:t>（2）</w:t>
      </w:r>
      <w:r w:rsidR="0002349C" w:rsidRPr="00D02ACD">
        <w:rPr>
          <w:rFonts w:ascii="宋体" w:hAnsi="宋体" w:hint="eastAsia"/>
          <w:sz w:val="24"/>
          <w:szCs w:val="24"/>
        </w:rPr>
        <w:t>投稿邮箱：</w:t>
      </w:r>
      <w:hyperlink r:id="rId7" w:history="1">
        <w:r w:rsidR="0002349C" w:rsidRPr="00D02ACD">
          <w:rPr>
            <w:rStyle w:val="a8"/>
            <w:rFonts w:ascii="宋体" w:hAnsi="宋体" w:hint="eastAsia"/>
            <w:color w:val="000000"/>
            <w:sz w:val="24"/>
            <w:szCs w:val="24"/>
          </w:rPr>
          <w:t>1121160149@qq.com</w:t>
        </w:r>
      </w:hyperlink>
    </w:p>
    <w:p w14:paraId="09828C62" w14:textId="77777777" w:rsidR="00F0174C" w:rsidRPr="00D02ACD" w:rsidRDefault="00D02ACD" w:rsidP="004E1093">
      <w:pPr>
        <w:pStyle w:val="a7"/>
        <w:spacing w:line="360" w:lineRule="auto"/>
        <w:ind w:firstLineChars="100" w:firstLine="240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14:paraId="70503DE0" w14:textId="77777777" w:rsidR="0002349C" w:rsidRDefault="00F0174C" w:rsidP="004E1093">
      <w:pPr>
        <w:pStyle w:val="a7"/>
        <w:spacing w:line="360" w:lineRule="auto"/>
        <w:ind w:firstLineChars="150" w:firstLine="360"/>
        <w:jc w:val="left"/>
        <w:rPr>
          <w:rFonts w:ascii="宋体" w:hAnsi="宋体" w:hint="eastAsia"/>
          <w:sz w:val="24"/>
          <w:szCs w:val="24"/>
        </w:rPr>
      </w:pPr>
      <w:r w:rsidRPr="00D02ACD">
        <w:rPr>
          <w:rFonts w:ascii="宋体" w:hAnsi="宋体" w:hint="eastAsia"/>
          <w:sz w:val="24"/>
          <w:szCs w:val="24"/>
        </w:rPr>
        <w:t>（3）</w:t>
      </w:r>
      <w:r w:rsidR="0002349C" w:rsidRPr="00D02ACD">
        <w:rPr>
          <w:rFonts w:ascii="宋体" w:hAnsi="宋体" w:hint="eastAsia"/>
          <w:sz w:val="24"/>
          <w:szCs w:val="24"/>
        </w:rPr>
        <w:t>稿件命名形式：班级+学号+姓名</w:t>
      </w:r>
      <w:r w:rsidR="009154BA">
        <w:rPr>
          <w:rFonts w:ascii="宋体" w:hAnsi="宋体" w:hint="eastAsia"/>
          <w:sz w:val="24"/>
          <w:szCs w:val="24"/>
        </w:rPr>
        <w:t>+联系电话</w:t>
      </w:r>
    </w:p>
    <w:p w14:paraId="5162B602" w14:textId="77777777" w:rsidR="006B1ED9" w:rsidRPr="00D02ACD" w:rsidRDefault="006B1ED9" w:rsidP="004E1093">
      <w:pPr>
        <w:pStyle w:val="a7"/>
        <w:spacing w:line="360" w:lineRule="auto"/>
        <w:ind w:firstLineChars="150" w:firstLine="360"/>
        <w:jc w:val="left"/>
        <w:rPr>
          <w:rFonts w:ascii="宋体" w:hAnsi="宋体" w:hint="eastAsia"/>
          <w:sz w:val="24"/>
          <w:szCs w:val="24"/>
        </w:rPr>
      </w:pPr>
    </w:p>
    <w:p w14:paraId="52ED397A" w14:textId="77777777" w:rsidR="0002349C" w:rsidRDefault="009154BA" w:rsidP="004E1093">
      <w:pPr>
        <w:pStyle w:val="a7"/>
        <w:spacing w:line="360" w:lineRule="auto"/>
        <w:ind w:firstLineChars="50" w:firstLine="120"/>
        <w:jc w:val="left"/>
        <w:rPr>
          <w:rFonts w:ascii="宋体" w:hAnsi="宋体" w:cs="Tahoma" w:hint="eastAsia"/>
          <w:b/>
          <w:color w:val="333333"/>
          <w:sz w:val="24"/>
          <w:szCs w:val="24"/>
        </w:rPr>
      </w:pPr>
      <w:r w:rsidRPr="009154BA">
        <w:rPr>
          <w:rFonts w:ascii="宋体" w:hAnsi="宋体" w:cs="Tahoma" w:hint="eastAsia"/>
          <w:b/>
          <w:color w:val="333333"/>
          <w:sz w:val="24"/>
          <w:szCs w:val="24"/>
        </w:rPr>
        <w:t>四、特别说明：</w:t>
      </w:r>
    </w:p>
    <w:p w14:paraId="71C2D37C" w14:textId="77777777" w:rsidR="009154BA" w:rsidRDefault="009154BA" w:rsidP="004E1093">
      <w:pPr>
        <w:pStyle w:val="a7"/>
        <w:spacing w:line="360" w:lineRule="auto"/>
        <w:ind w:firstLineChars="150" w:firstLine="360"/>
        <w:jc w:val="left"/>
        <w:rPr>
          <w:rFonts w:ascii="宋体" w:hAnsi="宋体" w:cs="Tahoma" w:hint="eastAsia"/>
          <w:color w:val="333333"/>
          <w:sz w:val="24"/>
          <w:szCs w:val="24"/>
        </w:rPr>
      </w:pPr>
      <w:r w:rsidRPr="009154BA">
        <w:rPr>
          <w:rFonts w:ascii="宋体" w:hAnsi="宋体" w:cs="Tahoma" w:hint="eastAsia"/>
          <w:color w:val="333333"/>
          <w:sz w:val="24"/>
          <w:szCs w:val="24"/>
        </w:rPr>
        <w:t>对于投稿的同学均给予综合测评能力测评3分和课外学分的相应加分，稿件一经录用的同学予综合测评能力测评6分和课外学分的相应加分</w:t>
      </w:r>
      <w:r w:rsidR="006B1ED9">
        <w:rPr>
          <w:rFonts w:ascii="宋体" w:hAnsi="宋体" w:cs="Tahoma" w:hint="eastAsia"/>
          <w:color w:val="333333"/>
          <w:sz w:val="24"/>
          <w:szCs w:val="24"/>
        </w:rPr>
        <w:t>，</w:t>
      </w:r>
      <w:r w:rsidRPr="009154BA">
        <w:rPr>
          <w:rFonts w:ascii="宋体" w:hAnsi="宋体" w:cs="Tahoma" w:hint="eastAsia"/>
          <w:color w:val="333333"/>
          <w:sz w:val="24"/>
          <w:szCs w:val="24"/>
        </w:rPr>
        <w:t>还将视文章内容、字数给予50元-200元的稿费奖励。</w:t>
      </w:r>
    </w:p>
    <w:p w14:paraId="5A3837E7" w14:textId="77777777" w:rsidR="009154BA" w:rsidRPr="009154BA" w:rsidRDefault="009154BA" w:rsidP="004E1093">
      <w:pPr>
        <w:pStyle w:val="a7"/>
        <w:spacing w:line="360" w:lineRule="auto"/>
        <w:ind w:firstLineChars="150" w:firstLine="360"/>
        <w:jc w:val="left"/>
        <w:rPr>
          <w:rFonts w:ascii="宋体" w:hAnsi="宋体" w:cs="Tahoma" w:hint="eastAsia"/>
          <w:color w:val="333333"/>
          <w:sz w:val="24"/>
          <w:szCs w:val="24"/>
        </w:rPr>
      </w:pPr>
    </w:p>
    <w:p w14:paraId="39C57C80" w14:textId="77777777" w:rsidR="00D02ACD" w:rsidRDefault="00D02ACD" w:rsidP="004E1093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02ACD">
        <w:rPr>
          <w:rFonts w:ascii="宋体" w:hAnsi="宋体" w:hint="eastAsia"/>
        </w:rPr>
        <w:t xml:space="preserve">                     </w:t>
      </w:r>
      <w:r w:rsidRPr="00D02ACD">
        <w:rPr>
          <w:rFonts w:ascii="宋体" w:hAnsi="宋体" w:hint="eastAsia"/>
          <w:sz w:val="24"/>
          <w:szCs w:val="24"/>
        </w:rPr>
        <w:t xml:space="preserve">           </w:t>
      </w:r>
      <w:r w:rsidR="009154BA">
        <w:rPr>
          <w:rFonts w:ascii="宋体" w:hAnsi="宋体" w:hint="eastAsia"/>
          <w:sz w:val="24"/>
          <w:szCs w:val="24"/>
        </w:rPr>
        <w:t>共青团昆明理工大学</w:t>
      </w:r>
      <w:r>
        <w:rPr>
          <w:rFonts w:ascii="宋体" w:hAnsi="宋体" w:hint="eastAsia"/>
          <w:sz w:val="24"/>
          <w:szCs w:val="24"/>
        </w:rPr>
        <w:t>管理与经济学院团委</w:t>
      </w:r>
      <w:r w:rsidR="009154BA">
        <w:rPr>
          <w:rFonts w:ascii="宋体" w:hAnsi="宋体" w:hint="eastAsia"/>
          <w:sz w:val="24"/>
          <w:szCs w:val="24"/>
        </w:rPr>
        <w:t>会</w:t>
      </w:r>
    </w:p>
    <w:p w14:paraId="6845FD55" w14:textId="77777777" w:rsidR="009154BA" w:rsidRDefault="009154BA" w:rsidP="004E1093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              昆明理工大学管理与经济学院学生会</w:t>
      </w:r>
    </w:p>
    <w:p w14:paraId="6014A6FB" w14:textId="77777777" w:rsidR="00D02ACD" w:rsidRPr="00D02ACD" w:rsidRDefault="00D02ACD" w:rsidP="00F0174C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  </w:t>
      </w:r>
      <w:r w:rsidR="009154BA">
        <w:rPr>
          <w:rFonts w:ascii="宋体" w:hAnsi="宋体" w:hint="eastAsia"/>
          <w:sz w:val="24"/>
          <w:szCs w:val="24"/>
        </w:rPr>
        <w:t xml:space="preserve">                     </w:t>
      </w:r>
      <w:r>
        <w:rPr>
          <w:rFonts w:ascii="宋体" w:hAnsi="宋体" w:hint="eastAsia"/>
          <w:sz w:val="24"/>
          <w:szCs w:val="24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5"/>
          <w:attr w:name="Year" w:val="2014"/>
        </w:smartTagPr>
        <w:r>
          <w:rPr>
            <w:rFonts w:ascii="宋体" w:hAnsi="宋体"/>
            <w:sz w:val="24"/>
            <w:szCs w:val="24"/>
          </w:rPr>
          <w:t>2014年5月8日</w:t>
        </w:r>
      </w:smartTag>
    </w:p>
    <w:sectPr w:rsidR="00D02ACD" w:rsidRPr="00D02AC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25C54" w14:textId="77777777" w:rsidR="00486F47" w:rsidRDefault="00486F47" w:rsidP="009154BA">
      <w:r>
        <w:separator/>
      </w:r>
    </w:p>
  </w:endnote>
  <w:endnote w:type="continuationSeparator" w:id="0">
    <w:p w14:paraId="45923F83" w14:textId="77777777" w:rsidR="00486F47" w:rsidRDefault="00486F47" w:rsidP="0091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6C3C0" w14:textId="77777777" w:rsidR="00486F47" w:rsidRDefault="00486F47" w:rsidP="009154BA">
      <w:r>
        <w:separator/>
      </w:r>
    </w:p>
  </w:footnote>
  <w:footnote w:type="continuationSeparator" w:id="0">
    <w:p w14:paraId="5F37A471" w14:textId="77777777" w:rsidR="00486F47" w:rsidRDefault="00486F47" w:rsidP="00915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952"/>
    <w:multiLevelType w:val="hybridMultilevel"/>
    <w:tmpl w:val="D862C2C6"/>
    <w:lvl w:ilvl="0" w:tplc="B3488946">
      <w:start w:val="1"/>
      <w:numFmt w:val="japaneseCounting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42045CD4"/>
    <w:multiLevelType w:val="hybridMultilevel"/>
    <w:tmpl w:val="48FA1E1C"/>
    <w:lvl w:ilvl="0" w:tplc="98E866EA">
      <w:start w:val="1"/>
      <w:numFmt w:val="decimal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349C"/>
    <w:rsid w:val="00486F47"/>
    <w:rsid w:val="004E1093"/>
    <w:rsid w:val="00593424"/>
    <w:rsid w:val="006B1ED9"/>
    <w:rsid w:val="008866F6"/>
    <w:rsid w:val="009154BA"/>
    <w:rsid w:val="00D02ACD"/>
    <w:rsid w:val="00F0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AE9585"/>
  <w15:chartTrackingRefBased/>
  <w15:docId w15:val="{3CBC4BB7-4BFC-41EB-9299-3908EDA2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8866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qFormat/>
    <w:rsid w:val="008866F6"/>
    <w:rPr>
      <w:b/>
      <w:bCs/>
    </w:rPr>
  </w:style>
  <w:style w:type="paragraph" w:styleId="a7">
    <w:name w:val="列出段落"/>
    <w:basedOn w:val="a"/>
    <w:qFormat/>
    <w:rsid w:val="0002349C"/>
    <w:pPr>
      <w:ind w:firstLineChars="200" w:firstLine="420"/>
    </w:pPr>
    <w:rPr>
      <w:rFonts w:ascii="Calibri" w:hAnsi="Calibri"/>
      <w:szCs w:val="22"/>
    </w:rPr>
  </w:style>
  <w:style w:type="character" w:styleId="a8">
    <w:name w:val="Hyperlink"/>
    <w:unhideWhenUsed/>
    <w:rsid w:val="000234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121160149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1019</CharactersWithSpaces>
  <SharedDoc>false</SharedDoc>
  <HLinks>
    <vt:vector size="6" baseType="variant">
      <vt:variant>
        <vt:i4>7012420</vt:i4>
      </vt:variant>
      <vt:variant>
        <vt:i4>0</vt:i4>
      </vt:variant>
      <vt:variant>
        <vt:i4>0</vt:i4>
      </vt:variant>
      <vt:variant>
        <vt:i4>5</vt:i4>
      </vt:variant>
      <vt:variant>
        <vt:lpwstr>mailto:1121160149@qq.com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关于院刊—《管韵》征文通知</dc:title>
  <dc:subject/>
  <dc:creator>My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