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86" w:rsidRDefault="00017B6F">
      <w:pPr>
        <w:pStyle w:val="1"/>
        <w:jc w:val="center"/>
      </w:pPr>
      <w:r>
        <w:rPr>
          <w:rFonts w:hint="eastAsia"/>
        </w:rPr>
        <w:t>综合测评加分</w:t>
      </w:r>
      <w:r w:rsidR="0084090A">
        <w:rPr>
          <w:rFonts w:hint="eastAsia"/>
        </w:rPr>
        <w:t>改动</w:t>
      </w:r>
      <w:r w:rsidR="003D0566">
        <w:rPr>
          <w:rFonts w:hint="eastAsia"/>
        </w:rPr>
        <w:t>细则</w:t>
      </w:r>
    </w:p>
    <w:p w:rsidR="00D94786" w:rsidRDefault="00DA6DD5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到</w:t>
      </w:r>
      <w:proofErr w:type="gramStart"/>
      <w:r>
        <w:rPr>
          <w:rFonts w:ascii="宋体" w:hAnsi="宋体" w:hint="eastAsia"/>
          <w:sz w:val="28"/>
          <w:szCs w:val="28"/>
        </w:rPr>
        <w:t>梦空间</w:t>
      </w:r>
      <w:proofErr w:type="gramEnd"/>
      <w:r w:rsidR="001576BF">
        <w:rPr>
          <w:rFonts w:ascii="宋体" w:hAnsi="宋体" w:hint="eastAsia"/>
          <w:sz w:val="28"/>
          <w:szCs w:val="28"/>
        </w:rPr>
        <w:t>里</w:t>
      </w:r>
      <w:r>
        <w:rPr>
          <w:rFonts w:ascii="宋体" w:hAnsi="宋体" w:hint="eastAsia"/>
          <w:sz w:val="28"/>
          <w:szCs w:val="28"/>
        </w:rPr>
        <w:t>作为观众参加的</w:t>
      </w:r>
      <w:r w:rsidR="003D0566">
        <w:rPr>
          <w:rFonts w:ascii="宋体" w:hAnsi="宋体" w:hint="eastAsia"/>
          <w:sz w:val="28"/>
          <w:szCs w:val="28"/>
        </w:rPr>
        <w:t>活动不予以加分</w:t>
      </w:r>
      <w:r w:rsidR="001576BF">
        <w:rPr>
          <w:rFonts w:ascii="宋体" w:hAnsi="宋体" w:hint="eastAsia"/>
          <w:sz w:val="28"/>
          <w:szCs w:val="28"/>
        </w:rPr>
        <w:t>，作为参赛人员、组织人员、</w:t>
      </w:r>
      <w:r w:rsidR="00837269">
        <w:rPr>
          <w:rFonts w:ascii="宋体" w:hAnsi="宋体" w:hint="eastAsia"/>
          <w:sz w:val="28"/>
          <w:szCs w:val="28"/>
        </w:rPr>
        <w:t>工作人员、</w:t>
      </w:r>
      <w:r w:rsidR="001576BF">
        <w:rPr>
          <w:rFonts w:ascii="宋体" w:hAnsi="宋体" w:hint="eastAsia"/>
          <w:sz w:val="28"/>
          <w:szCs w:val="28"/>
        </w:rPr>
        <w:t>表演人员参加的活动可以加分</w:t>
      </w:r>
      <w:r w:rsidR="003D0566">
        <w:rPr>
          <w:rFonts w:ascii="宋体" w:hAnsi="宋体" w:hint="eastAsia"/>
          <w:sz w:val="28"/>
          <w:szCs w:val="28"/>
        </w:rPr>
        <w:t>。</w:t>
      </w:r>
      <w:r w:rsidR="00760811">
        <w:rPr>
          <w:rFonts w:ascii="宋体" w:hAnsi="宋体" w:hint="eastAsia"/>
          <w:sz w:val="28"/>
          <w:szCs w:val="28"/>
        </w:rPr>
        <w:t>（这里的活动仅包括学校和学院组织的活动，如迎新杯</w:t>
      </w:r>
      <w:bookmarkStart w:id="0" w:name="_GoBack"/>
      <w:r w:rsidR="00760811">
        <w:rPr>
          <w:rFonts w:ascii="宋体" w:hAnsi="宋体" w:hint="eastAsia"/>
          <w:sz w:val="28"/>
          <w:szCs w:val="28"/>
        </w:rPr>
        <w:t>、校级辩论赛，元旦晚会等活动，班级及其协会的活动不能加分）</w:t>
      </w:r>
      <w:r w:rsidR="00017B6F">
        <w:rPr>
          <w:rFonts w:ascii="宋体" w:hAnsi="宋体" w:hint="eastAsia"/>
          <w:sz w:val="28"/>
          <w:szCs w:val="28"/>
        </w:rPr>
        <w:t>涉及</w:t>
      </w:r>
      <w:bookmarkEnd w:id="0"/>
      <w:r w:rsidR="00017B6F">
        <w:rPr>
          <w:rFonts w:ascii="宋体" w:hAnsi="宋体" w:hint="eastAsia"/>
          <w:sz w:val="28"/>
          <w:szCs w:val="28"/>
        </w:rPr>
        <w:t>到加分的同学需要提交到</w:t>
      </w:r>
      <w:proofErr w:type="gramStart"/>
      <w:r w:rsidR="00017B6F">
        <w:rPr>
          <w:rFonts w:ascii="宋体" w:hAnsi="宋体" w:hint="eastAsia"/>
          <w:sz w:val="28"/>
          <w:szCs w:val="28"/>
        </w:rPr>
        <w:t>梦空间</w:t>
      </w:r>
      <w:proofErr w:type="gramEnd"/>
      <w:r w:rsidR="00017B6F">
        <w:rPr>
          <w:rFonts w:ascii="宋体" w:hAnsi="宋体" w:hint="eastAsia"/>
          <w:sz w:val="28"/>
          <w:szCs w:val="28"/>
        </w:rPr>
        <w:t>第二课堂成绩单（学分版）屏幕截图，将</w:t>
      </w:r>
      <w:r w:rsidR="00AB3A34">
        <w:rPr>
          <w:rFonts w:ascii="宋体" w:hAnsi="宋体" w:hint="eastAsia"/>
          <w:sz w:val="28"/>
          <w:szCs w:val="28"/>
        </w:rPr>
        <w:t>评定学期内</w:t>
      </w:r>
      <w:r w:rsidR="00017B6F">
        <w:rPr>
          <w:rFonts w:ascii="宋体" w:hAnsi="宋体" w:hint="eastAsia"/>
          <w:sz w:val="28"/>
          <w:szCs w:val="28"/>
        </w:rPr>
        <w:t>符合</w:t>
      </w:r>
      <w:r w:rsidR="00AB3A34">
        <w:rPr>
          <w:rFonts w:ascii="宋体" w:hAnsi="宋体" w:hint="eastAsia"/>
          <w:sz w:val="28"/>
          <w:szCs w:val="28"/>
        </w:rPr>
        <w:t>条件的活动项标注出来即可。</w:t>
      </w:r>
    </w:p>
    <w:p w:rsidR="00D94786" w:rsidRPr="00DA6DD5" w:rsidRDefault="003D0566" w:rsidP="00DA6DD5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DA6DD5">
        <w:rPr>
          <w:rFonts w:ascii="宋体" w:hAnsi="宋体" w:hint="eastAsia"/>
          <w:sz w:val="28"/>
          <w:szCs w:val="28"/>
        </w:rPr>
        <w:t>所有的加分证明只有盖有校团委、院团委、学工办、学生处的章的才为有效证明，其他的证明（如各类协会证明）均为无效。提交加分证明时仅原件为有效证明，获奖证书可交复印件。</w:t>
      </w:r>
      <w:r w:rsidR="00017B6F">
        <w:rPr>
          <w:rFonts w:ascii="宋体" w:hAnsi="宋体" w:hint="eastAsia"/>
          <w:sz w:val="28"/>
          <w:szCs w:val="28"/>
        </w:rPr>
        <w:t>现因情况特殊，每个同学提交的加分证明电子版可以没有盖章，</w:t>
      </w:r>
      <w:r w:rsidR="00AB3A34">
        <w:rPr>
          <w:rFonts w:ascii="宋体" w:hAnsi="宋体" w:hint="eastAsia"/>
          <w:sz w:val="28"/>
          <w:szCs w:val="28"/>
        </w:rPr>
        <w:t>但要求</w:t>
      </w:r>
      <w:r w:rsidR="00017B6F">
        <w:rPr>
          <w:rFonts w:ascii="宋体" w:hAnsi="宋体" w:hint="eastAsia"/>
          <w:sz w:val="28"/>
          <w:szCs w:val="28"/>
        </w:rPr>
        <w:t>返校之后相应纸质版能满足盖章要求即可。</w:t>
      </w:r>
    </w:p>
    <w:p w:rsidR="00D94786" w:rsidRDefault="003D0566" w:rsidP="00AB3A3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干部加分一项，同时担任多项干部职务的，例如同时担任班级干部和学生会干部不可累积加分，以最高加分项为准。学生干部所在班级和学生会（学生会干部仅指主席、部长）获得优秀集体奖者省级可加15分、校级加10分、院级加5分（若是同时获得多个级别奖项时不可累积加分，仅</w:t>
      </w:r>
      <w:proofErr w:type="gramStart"/>
      <w:r>
        <w:rPr>
          <w:rFonts w:ascii="宋体" w:hAnsi="宋体" w:hint="eastAsia"/>
          <w:sz w:val="28"/>
          <w:szCs w:val="28"/>
        </w:rPr>
        <w:t>加最高</w:t>
      </w:r>
      <w:proofErr w:type="gramEnd"/>
      <w:r>
        <w:rPr>
          <w:rFonts w:ascii="宋体" w:hAnsi="宋体" w:hint="eastAsia"/>
          <w:sz w:val="28"/>
          <w:szCs w:val="28"/>
        </w:rPr>
        <w:t>分项）。学生会内获得“优秀部门”称号的部门内所有部委可加5分，分管该部门的主席团成员可加5分。获得“优秀部委”和“优秀部长”称号者可加5分。</w:t>
      </w:r>
      <w:r w:rsidR="00AB3A34">
        <w:rPr>
          <w:rFonts w:ascii="宋体" w:hAnsi="宋体" w:hint="eastAsia"/>
          <w:sz w:val="28"/>
          <w:szCs w:val="28"/>
        </w:rPr>
        <w:t>该项说明详见《</w:t>
      </w:r>
      <w:r w:rsidR="00AB3A34" w:rsidRPr="00AB3A34">
        <w:rPr>
          <w:rFonts w:ascii="宋体" w:hAnsi="宋体" w:hint="eastAsia"/>
          <w:sz w:val="28"/>
          <w:szCs w:val="28"/>
        </w:rPr>
        <w:t>管理与经济学院学生干部德育素质及能力素质测评的补充规定</w:t>
      </w:r>
      <w:r w:rsidR="00AB3A34">
        <w:rPr>
          <w:rFonts w:ascii="宋体" w:hAnsi="宋体" w:hint="eastAsia"/>
          <w:sz w:val="28"/>
          <w:szCs w:val="28"/>
        </w:rPr>
        <w:t>》</w:t>
      </w:r>
    </w:p>
    <w:p w:rsidR="00D94786" w:rsidRDefault="003D0566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能力加分</w:t>
      </w:r>
      <w:r w:rsidR="00017B6F">
        <w:rPr>
          <w:rFonts w:ascii="宋体" w:hAnsi="宋体" w:hint="eastAsia"/>
          <w:b/>
          <w:bCs/>
          <w:sz w:val="28"/>
          <w:szCs w:val="28"/>
        </w:rPr>
        <w:t>部分</w:t>
      </w:r>
      <w:r>
        <w:rPr>
          <w:rFonts w:ascii="宋体" w:hAnsi="宋体" w:hint="eastAsia"/>
          <w:b/>
          <w:bCs/>
          <w:sz w:val="28"/>
          <w:szCs w:val="28"/>
        </w:rPr>
        <w:t>：</w:t>
      </w:r>
    </w:p>
    <w:p w:rsidR="00D94786" w:rsidRDefault="003D056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学科竞赛一项中，获得优秀奖者按照校级一等加分，例如环保知识竞赛、NECCS竞赛等，其余严格按照学生手册规定进行加分。</w:t>
      </w:r>
    </w:p>
    <w:p w:rsidR="00D94786" w:rsidRDefault="003D056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校园文化活动加分一项中，可加分的只是活动的参与者（即活动的表演者、组织者和参赛者），可累加，观众不予以加分，严格按照学生手册里的规定进行加分，若是获得校级、省市级的奖励没有明确的一等、二等、三等则按照下一级别最高奖项进行加分。例如获得校级合唱团“最佳创意奖”按照获得院级奖励加6分。</w:t>
      </w:r>
    </w:p>
    <w:p w:rsidR="00D94786" w:rsidRDefault="003D056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kern w:val="0"/>
          <w:sz w:val="24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337185</wp:posOffset>
            </wp:positionV>
            <wp:extent cx="2974340" cy="2320925"/>
            <wp:effectExtent l="0" t="0" r="16510" b="3175"/>
            <wp:wrapTight wrapText="bothSides">
              <wp:wrapPolygon edited="0">
                <wp:start x="0" y="0"/>
                <wp:lineTo x="0" y="21452"/>
                <wp:lineTo x="21443" y="21452"/>
                <wp:lineTo x="21443" y="0"/>
                <wp:lineTo x="0" y="0"/>
              </wp:wrapPolygon>
            </wp:wrapTight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74340" cy="2320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  <w:szCs w:val="28"/>
        </w:rPr>
        <w:t>小加分条一律按照人文素质和科技活动讲座一类进行加分，如下图所示则为小加分条。</w:t>
      </w:r>
      <w:r w:rsidR="004336DA">
        <w:rPr>
          <w:rFonts w:ascii="宋体" w:hAnsi="宋体" w:hint="eastAsia"/>
          <w:sz w:val="28"/>
          <w:szCs w:val="28"/>
        </w:rPr>
        <w:t>提供加分条图片即为证明材料，若加分条留置在学校，无法提供电子版证明材料，需要个人书写情况说明书（word文档），说明具体情况，并要求班级负责人在情况说明书上签字确认。</w:t>
      </w:r>
    </w:p>
    <w:p w:rsidR="00D94786" w:rsidRDefault="003D056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社会实践一项里，严格按照学院组织和要求参与了社会实践，有单位盖章和学院盖章社会实践介绍信及实践报告的同学可加6分。</w:t>
      </w:r>
      <w:r w:rsidR="00AB3A34">
        <w:rPr>
          <w:rFonts w:ascii="宋体" w:hAnsi="宋体" w:hint="eastAsia"/>
          <w:sz w:val="28"/>
          <w:szCs w:val="28"/>
        </w:rPr>
        <w:t>因尚未返校，电子版证明材料需拍照或扫描成图片提交，但要求所提交材料返校后能完成盖章，并能提交纸质</w:t>
      </w:r>
      <w:proofErr w:type="gramStart"/>
      <w:r w:rsidR="00AB3A34">
        <w:rPr>
          <w:rFonts w:ascii="宋体" w:hAnsi="宋体" w:hint="eastAsia"/>
          <w:sz w:val="28"/>
          <w:szCs w:val="28"/>
        </w:rPr>
        <w:t>版证明</w:t>
      </w:r>
      <w:proofErr w:type="gramEnd"/>
      <w:r w:rsidR="00AB3A34">
        <w:rPr>
          <w:rFonts w:ascii="宋体" w:hAnsi="宋体" w:hint="eastAsia"/>
          <w:sz w:val="28"/>
          <w:szCs w:val="28"/>
        </w:rPr>
        <w:t>材料即可。</w:t>
      </w:r>
    </w:p>
    <w:p w:rsidR="00D94786" w:rsidRDefault="003D0566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注：</w:t>
      </w:r>
      <w:r>
        <w:rPr>
          <w:rFonts w:ascii="宋体" w:hAnsi="宋体" w:hint="eastAsia"/>
          <w:b/>
          <w:bCs/>
          <w:sz w:val="28"/>
          <w:szCs w:val="28"/>
        </w:rPr>
        <w:t>其他未涉及到的情况及相关文件、条款的解释，以院学生工作领导小组办公室讨论决定为准</w:t>
      </w:r>
    </w:p>
    <w:p w:rsidR="00D94786" w:rsidRDefault="00D94786">
      <w:pPr>
        <w:rPr>
          <w:rFonts w:ascii="宋体" w:hAnsi="宋体"/>
          <w:sz w:val="28"/>
          <w:szCs w:val="28"/>
        </w:rPr>
      </w:pPr>
    </w:p>
    <w:p w:rsidR="00D94786" w:rsidRDefault="00D94786">
      <w:pPr>
        <w:rPr>
          <w:rFonts w:ascii="宋体" w:hAnsi="宋体"/>
          <w:sz w:val="28"/>
          <w:szCs w:val="28"/>
        </w:rPr>
      </w:pPr>
    </w:p>
    <w:sectPr w:rsidR="00D9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6D" w:rsidRDefault="006D5D6D" w:rsidP="00017B6F">
      <w:r>
        <w:separator/>
      </w:r>
    </w:p>
  </w:endnote>
  <w:endnote w:type="continuationSeparator" w:id="0">
    <w:p w:rsidR="006D5D6D" w:rsidRDefault="006D5D6D" w:rsidP="0001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6D" w:rsidRDefault="006D5D6D" w:rsidP="00017B6F">
      <w:r>
        <w:separator/>
      </w:r>
    </w:p>
  </w:footnote>
  <w:footnote w:type="continuationSeparator" w:id="0">
    <w:p w:rsidR="006D5D6D" w:rsidRDefault="006D5D6D" w:rsidP="00017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D4A0E"/>
    <w:multiLevelType w:val="singleLevel"/>
    <w:tmpl w:val="9C40B3D2"/>
    <w:lvl w:ilvl="0">
      <w:start w:val="1"/>
      <w:numFmt w:val="decimal"/>
      <w:suff w:val="nothing"/>
      <w:lvlText w:val="%1、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86"/>
    <w:rsid w:val="0001796F"/>
    <w:rsid w:val="00017B6F"/>
    <w:rsid w:val="001576BF"/>
    <w:rsid w:val="003D0566"/>
    <w:rsid w:val="004336DA"/>
    <w:rsid w:val="006D5D6D"/>
    <w:rsid w:val="00760811"/>
    <w:rsid w:val="007B2FB9"/>
    <w:rsid w:val="00837269"/>
    <w:rsid w:val="0084090A"/>
    <w:rsid w:val="00AB3A34"/>
    <w:rsid w:val="00BE2ACF"/>
    <w:rsid w:val="00D94786"/>
    <w:rsid w:val="00D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B6F"/>
    <w:rPr>
      <w:rFonts w:ascii="Calibri" w:hAnsi="Calibri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B6F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B6F"/>
    <w:rPr>
      <w:rFonts w:ascii="Calibri" w:hAnsi="Calibri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B6F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2020-03-21T01:59:00Z</dcterms:created>
  <dcterms:modified xsi:type="dcterms:W3CDTF">2020-03-21T02:00:00Z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