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B06E2">
      <w:pPr>
        <w:tabs>
          <w:tab w:val="left" w:pos="4860"/>
          <w:tab w:val="left" w:pos="9000"/>
          <w:tab w:val="left" w:pos="10080"/>
        </w:tabs>
        <w:rPr>
          <w:rFonts w:hint="eastAsia"/>
          <w:b/>
          <w:u w:val="thick"/>
        </w:rPr>
      </w:pPr>
    </w:p>
    <w:p w:rsidR="00000000" w:rsidRDefault="00CB06E2">
      <w:pPr>
        <w:tabs>
          <w:tab w:val="left" w:pos="4860"/>
          <w:tab w:val="left" w:pos="9000"/>
          <w:tab w:val="left" w:pos="10080"/>
        </w:tabs>
        <w:rPr>
          <w:rFonts w:hint="eastAsia"/>
          <w:b/>
          <w:u w:val="thick"/>
        </w:rPr>
      </w:pPr>
    </w:p>
    <w:p w:rsidR="00000000" w:rsidRDefault="00CB06E2">
      <w:pPr>
        <w:ind w:firstLineChars="250" w:firstLine="525"/>
        <w:rPr>
          <w:b/>
          <w:u w:val="thick"/>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position:absolute;left:0;text-align:left;margin-left:0;margin-top:0;width:99pt;height:77.95pt;z-index:251657728">
            <v:imagedata r:id="rId7" o:title="昆明理工大学校标01"/>
          </v:shape>
        </w:pict>
      </w:r>
    </w:p>
    <w:p w:rsidR="00000000" w:rsidRDefault="00CB06E2">
      <w:pPr>
        <w:spacing w:line="360" w:lineRule="auto"/>
        <w:ind w:firstLineChars="400" w:firstLine="1927"/>
        <w:rPr>
          <w:rFonts w:ascii="宋体" w:hAnsi="宋体"/>
          <w:b/>
          <w:spacing w:val="20"/>
          <w:sz w:val="44"/>
          <w:szCs w:val="44"/>
        </w:rPr>
      </w:pPr>
      <w:r>
        <w:rPr>
          <w:rFonts w:ascii="宋体" w:hAnsi="宋体" w:hint="eastAsia"/>
          <w:b/>
          <w:spacing w:val="20"/>
          <w:sz w:val="44"/>
          <w:szCs w:val="44"/>
        </w:rPr>
        <w:t>昆明理工大学学生工作部（处）</w:t>
      </w:r>
    </w:p>
    <w:p w:rsidR="00000000" w:rsidRDefault="00CB06E2">
      <w:pPr>
        <w:spacing w:line="360" w:lineRule="auto"/>
        <w:ind w:right="1140"/>
        <w:rPr>
          <w:rFonts w:ascii="华文仿宋" w:eastAsia="华文仿宋" w:hAnsi="华文仿宋" w:hint="eastAsia"/>
          <w:sz w:val="32"/>
          <w:szCs w:val="32"/>
        </w:rPr>
      </w:pPr>
    </w:p>
    <w:p w:rsidR="00000000" w:rsidRDefault="00CB06E2">
      <w:pPr>
        <w:spacing w:line="360" w:lineRule="auto"/>
        <w:ind w:right="1140"/>
        <w:jc w:val="center"/>
        <w:rPr>
          <w:rFonts w:ascii="华文仿宋" w:eastAsia="华文仿宋" w:hAnsi="华文仿宋" w:hint="eastAsia"/>
          <w:sz w:val="32"/>
          <w:szCs w:val="32"/>
        </w:rPr>
      </w:pPr>
      <w:r>
        <w:rPr>
          <w:rFonts w:ascii="华文仿宋" w:eastAsia="华文仿宋" w:hAnsi="华文仿宋" w:hint="eastAsia"/>
          <w:sz w:val="32"/>
          <w:szCs w:val="32"/>
        </w:rPr>
        <w:t xml:space="preserve">         </w:t>
      </w:r>
      <w:r>
        <w:rPr>
          <w:rFonts w:ascii="宋体" w:hAnsi="宋体" w:hint="eastAsia"/>
          <w:sz w:val="32"/>
          <w:szCs w:val="32"/>
        </w:rPr>
        <w:t>学生处资字</w:t>
      </w:r>
      <w:r>
        <w:rPr>
          <w:rFonts w:ascii="宋体" w:hAnsi="宋体" w:hint="eastAsia"/>
          <w:sz w:val="32"/>
          <w:szCs w:val="32"/>
        </w:rPr>
        <w:t>[2019]6</w:t>
      </w:r>
      <w:r>
        <w:rPr>
          <w:rFonts w:ascii="宋体" w:hAnsi="宋体" w:cs="宋体" w:hint="eastAsia"/>
          <w:sz w:val="32"/>
          <w:szCs w:val="32"/>
        </w:rPr>
        <w:t>号</w:t>
      </w:r>
    </w:p>
    <w:p w:rsidR="00000000" w:rsidRDefault="00CB06E2">
      <w:pPr>
        <w:snapToGrid w:val="0"/>
        <w:spacing w:afterLines="100" w:after="312" w:line="360" w:lineRule="auto"/>
        <w:ind w:leftChars="-1" w:left="-2" w:rightChars="-159" w:right="-334"/>
        <w:rPr>
          <w:rFonts w:hint="eastAsia"/>
          <w:b/>
          <w:u w:val="thick"/>
        </w:rPr>
      </w:pPr>
      <w:r>
        <w:rPr>
          <w:u w:val="thick"/>
        </w:rPr>
        <w:t xml:space="preserve">                  </w:t>
      </w:r>
      <w:r>
        <w:rPr>
          <w:b/>
          <w:u w:val="thick"/>
        </w:rPr>
        <w:t xml:space="preserve">                                                        </w:t>
      </w:r>
      <w:r>
        <w:rPr>
          <w:rFonts w:hint="eastAsia"/>
          <w:b/>
          <w:u w:val="thick"/>
        </w:rPr>
        <w:t xml:space="preserve">               </w:t>
      </w:r>
      <w:r>
        <w:rPr>
          <w:b/>
          <w:u w:val="thick"/>
        </w:rPr>
        <w:t xml:space="preserve"> </w:t>
      </w:r>
    </w:p>
    <w:p w:rsidR="00000000" w:rsidRDefault="00CB06E2">
      <w:pPr>
        <w:spacing w:line="540" w:lineRule="exact"/>
        <w:jc w:val="center"/>
        <w:rPr>
          <w:rFonts w:ascii="宋体" w:hAnsi="宋体" w:hint="eastAsia"/>
          <w:b/>
          <w:sz w:val="28"/>
          <w:szCs w:val="28"/>
        </w:rPr>
      </w:pPr>
      <w:r>
        <w:rPr>
          <w:rFonts w:ascii="宋体" w:hAnsi="宋体" w:hint="eastAsia"/>
          <w:b/>
          <w:sz w:val="28"/>
          <w:szCs w:val="28"/>
        </w:rPr>
        <w:t>关于做好</w:t>
      </w:r>
      <w:r>
        <w:rPr>
          <w:rFonts w:ascii="宋体" w:hAnsi="宋体" w:hint="eastAsia"/>
          <w:b/>
          <w:sz w:val="28"/>
          <w:szCs w:val="28"/>
        </w:rPr>
        <w:t>2019</w:t>
      </w:r>
      <w:r>
        <w:rPr>
          <w:rFonts w:ascii="宋体" w:hAnsi="宋体" w:hint="eastAsia"/>
          <w:b/>
          <w:sz w:val="28"/>
          <w:szCs w:val="28"/>
        </w:rPr>
        <w:t>年生源地助学贷款相关工作的通知</w:t>
      </w:r>
    </w:p>
    <w:p w:rsidR="00000000" w:rsidRDefault="00CB06E2">
      <w:pPr>
        <w:spacing w:line="640" w:lineRule="exact"/>
        <w:rPr>
          <w:rFonts w:ascii="宋体" w:hAnsi="宋体" w:hint="eastAsia"/>
          <w:sz w:val="28"/>
          <w:szCs w:val="28"/>
          <w:u w:val="thick"/>
        </w:rPr>
      </w:pPr>
      <w:r>
        <w:rPr>
          <w:rFonts w:ascii="宋体" w:hAnsi="宋体" w:hint="eastAsia"/>
          <w:sz w:val="28"/>
          <w:szCs w:val="28"/>
          <w:u w:val="thick"/>
        </w:rPr>
        <w:t>各班：</w:t>
      </w:r>
    </w:p>
    <w:p w:rsidR="00000000" w:rsidRDefault="00CB06E2">
      <w:pPr>
        <w:ind w:firstLine="570"/>
        <w:rPr>
          <w:rFonts w:hint="eastAsia"/>
          <w:sz w:val="28"/>
          <w:szCs w:val="28"/>
        </w:rPr>
      </w:pPr>
      <w:r>
        <w:rPr>
          <w:rFonts w:hint="eastAsia"/>
          <w:sz w:val="28"/>
          <w:szCs w:val="28"/>
        </w:rPr>
        <w:t>根据省教育厅相关文件要求，高校应做好生源地贷款学生的诚信教育、</w:t>
      </w:r>
      <w:r>
        <w:rPr>
          <w:rFonts w:ascii="宋体" w:hAnsi="宋体" w:hint="eastAsia"/>
          <w:sz w:val="28"/>
          <w:szCs w:val="28"/>
        </w:rPr>
        <w:t>续贷、</w:t>
      </w:r>
      <w:r>
        <w:rPr>
          <w:rFonts w:hint="eastAsia"/>
          <w:sz w:val="28"/>
          <w:szCs w:val="28"/>
        </w:rPr>
        <w:t>毕业确认、贷款回收等工作。为做好我校</w:t>
      </w:r>
      <w:r>
        <w:rPr>
          <w:sz w:val="28"/>
          <w:szCs w:val="28"/>
        </w:rPr>
        <w:t>201</w:t>
      </w:r>
      <w:r>
        <w:rPr>
          <w:rFonts w:hint="eastAsia"/>
          <w:sz w:val="28"/>
          <w:szCs w:val="28"/>
        </w:rPr>
        <w:t>9</w:t>
      </w:r>
      <w:r>
        <w:rPr>
          <w:rFonts w:hint="eastAsia"/>
          <w:sz w:val="28"/>
          <w:szCs w:val="28"/>
        </w:rPr>
        <w:t>年生源地助学贷款各项工作，现将要求安排如下：</w:t>
      </w:r>
    </w:p>
    <w:p w:rsidR="00000000" w:rsidRDefault="00CB06E2">
      <w:pPr>
        <w:ind w:firstLine="570"/>
        <w:rPr>
          <w:rFonts w:hint="eastAsia"/>
          <w:sz w:val="28"/>
          <w:szCs w:val="28"/>
        </w:rPr>
      </w:pPr>
      <w:r>
        <w:rPr>
          <w:rFonts w:hint="eastAsia"/>
          <w:sz w:val="28"/>
          <w:szCs w:val="28"/>
        </w:rPr>
        <w:t>一、诚信教育</w:t>
      </w:r>
    </w:p>
    <w:p w:rsidR="00000000" w:rsidRDefault="00CB06E2">
      <w:pPr>
        <w:ind w:firstLine="570"/>
        <w:rPr>
          <w:rFonts w:hint="eastAsia"/>
          <w:sz w:val="28"/>
          <w:szCs w:val="28"/>
        </w:rPr>
      </w:pPr>
      <w:r>
        <w:rPr>
          <w:rFonts w:hint="eastAsia"/>
          <w:sz w:val="28"/>
          <w:szCs w:val="28"/>
        </w:rPr>
        <w:t>根据人民银行《征</w:t>
      </w:r>
      <w:r>
        <w:rPr>
          <w:rFonts w:hint="eastAsia"/>
          <w:sz w:val="28"/>
          <w:szCs w:val="28"/>
        </w:rPr>
        <w:t>信业管理条例》的要求，国开行会将每个借款学生的信用记录上报至人民银行个人征信系统，如果因为不诚信还款产生了不良征信记录，今后你将不能申请信用卡，不能获得房贷、车贷等所有个人贷款，所以借款学生一定要珍惜自己的诚信记录，绝不违约，按时还款。</w:t>
      </w:r>
      <w:r>
        <w:rPr>
          <w:rFonts w:hint="eastAsia"/>
          <w:color w:val="C0504D"/>
          <w:sz w:val="28"/>
          <w:szCs w:val="28"/>
        </w:rPr>
        <w:t>从毕业当年开始，每年只需要还一次钱，</w:t>
      </w:r>
      <w:r>
        <w:rPr>
          <w:rFonts w:hint="eastAsia"/>
          <w:color w:val="C0504D"/>
          <w:sz w:val="28"/>
          <w:szCs w:val="28"/>
        </w:rPr>
        <w:t>12</w:t>
      </w:r>
      <w:r>
        <w:rPr>
          <w:rFonts w:hint="eastAsia"/>
          <w:color w:val="C0504D"/>
          <w:sz w:val="28"/>
          <w:szCs w:val="28"/>
        </w:rPr>
        <w:t>月</w:t>
      </w:r>
      <w:r>
        <w:rPr>
          <w:rFonts w:hint="eastAsia"/>
          <w:color w:val="C0504D"/>
          <w:sz w:val="28"/>
          <w:szCs w:val="28"/>
        </w:rPr>
        <w:t>20</w:t>
      </w:r>
      <w:r>
        <w:rPr>
          <w:rFonts w:hint="eastAsia"/>
          <w:color w:val="C0504D"/>
          <w:sz w:val="28"/>
          <w:szCs w:val="28"/>
        </w:rPr>
        <w:t>日为每年的正常扣款日（最后一年为</w:t>
      </w:r>
      <w:r>
        <w:rPr>
          <w:rFonts w:hint="eastAsia"/>
          <w:color w:val="C0504D"/>
          <w:sz w:val="28"/>
          <w:szCs w:val="28"/>
        </w:rPr>
        <w:t>9</w:t>
      </w:r>
      <w:r>
        <w:rPr>
          <w:rFonts w:hint="eastAsia"/>
          <w:color w:val="C0504D"/>
          <w:sz w:val="28"/>
          <w:szCs w:val="28"/>
        </w:rPr>
        <w:t>月</w:t>
      </w:r>
      <w:r>
        <w:rPr>
          <w:rFonts w:hint="eastAsia"/>
          <w:color w:val="C0504D"/>
          <w:sz w:val="28"/>
          <w:szCs w:val="28"/>
        </w:rPr>
        <w:t>20</w:t>
      </w:r>
      <w:r>
        <w:rPr>
          <w:rFonts w:hint="eastAsia"/>
          <w:color w:val="C0504D"/>
          <w:sz w:val="28"/>
          <w:szCs w:val="28"/>
        </w:rPr>
        <w:t>日）。</w:t>
      </w:r>
    </w:p>
    <w:p w:rsidR="00000000" w:rsidRDefault="00CB06E2">
      <w:pPr>
        <w:ind w:firstLine="570"/>
        <w:rPr>
          <w:rFonts w:ascii="宋体" w:hAnsi="宋体" w:hint="eastAsia"/>
          <w:sz w:val="28"/>
          <w:szCs w:val="28"/>
        </w:rPr>
      </w:pPr>
      <w:r>
        <w:rPr>
          <w:rFonts w:ascii="宋体" w:hAnsi="宋体" w:hint="eastAsia"/>
          <w:sz w:val="28"/>
          <w:szCs w:val="28"/>
        </w:rPr>
        <w:t>二</w:t>
      </w:r>
      <w:r>
        <w:rPr>
          <w:rFonts w:hint="eastAsia"/>
          <w:sz w:val="28"/>
          <w:szCs w:val="28"/>
        </w:rPr>
        <w:t>、</w:t>
      </w:r>
      <w:r>
        <w:rPr>
          <w:rFonts w:ascii="宋体" w:hAnsi="宋体" w:hint="eastAsia"/>
          <w:sz w:val="28"/>
          <w:szCs w:val="28"/>
        </w:rPr>
        <w:t>在校生续贷（国家开发银行）</w:t>
      </w:r>
    </w:p>
    <w:p w:rsidR="00000000" w:rsidRDefault="00CB06E2">
      <w:pPr>
        <w:ind w:firstLineChars="200" w:firstLine="560"/>
        <w:rPr>
          <w:rFonts w:ascii="宋体" w:hAnsi="宋体" w:hint="eastAsia"/>
          <w:sz w:val="28"/>
          <w:szCs w:val="28"/>
        </w:rPr>
      </w:pPr>
      <w:r>
        <w:rPr>
          <w:rFonts w:ascii="宋体" w:hAnsi="宋体" w:hint="eastAsia"/>
          <w:sz w:val="28"/>
          <w:szCs w:val="28"/>
        </w:rPr>
        <w:t>凡</w:t>
      </w:r>
      <w:r>
        <w:rPr>
          <w:rFonts w:ascii="宋体" w:hAnsi="宋体" w:hint="eastAsia"/>
          <w:sz w:val="28"/>
          <w:szCs w:val="28"/>
        </w:rPr>
        <w:t>2019</w:t>
      </w:r>
      <w:r>
        <w:rPr>
          <w:rFonts w:ascii="宋体" w:hAnsi="宋体" w:hint="eastAsia"/>
          <w:sz w:val="28"/>
          <w:szCs w:val="28"/>
        </w:rPr>
        <w:t>年有续贷需求的学生，须在</w:t>
      </w:r>
      <w:r>
        <w:rPr>
          <w:rFonts w:ascii="宋体" w:hAnsi="宋体" w:hint="eastAsia"/>
          <w:color w:val="FF0000"/>
          <w:sz w:val="28"/>
          <w:szCs w:val="28"/>
        </w:rPr>
        <w:t>5</w:t>
      </w:r>
      <w:r>
        <w:rPr>
          <w:rFonts w:ascii="宋体" w:hAnsi="宋体" w:hint="eastAsia"/>
          <w:color w:val="FF0000"/>
          <w:sz w:val="28"/>
          <w:szCs w:val="28"/>
        </w:rPr>
        <w:t>月</w:t>
      </w:r>
      <w:r>
        <w:rPr>
          <w:rFonts w:ascii="宋体" w:hAnsi="宋体" w:hint="eastAsia"/>
          <w:color w:val="FF0000"/>
          <w:sz w:val="28"/>
          <w:szCs w:val="28"/>
        </w:rPr>
        <w:t>31</w:t>
      </w:r>
      <w:r>
        <w:rPr>
          <w:rFonts w:ascii="宋体" w:hAnsi="宋体" w:hint="eastAsia"/>
          <w:color w:val="FF0000"/>
          <w:sz w:val="28"/>
          <w:szCs w:val="28"/>
        </w:rPr>
        <w:t>日之前</w:t>
      </w:r>
      <w:r>
        <w:rPr>
          <w:rFonts w:ascii="宋体" w:hAnsi="宋体" w:hint="eastAsia"/>
          <w:sz w:val="28"/>
          <w:szCs w:val="28"/>
        </w:rPr>
        <w:t>在线完成贷款申请，具体方法如下：</w:t>
      </w:r>
    </w:p>
    <w:p w:rsidR="00000000" w:rsidRDefault="00CB06E2">
      <w:pPr>
        <w:numPr>
          <w:ilvl w:val="0"/>
          <w:numId w:val="1"/>
        </w:numPr>
        <w:ind w:firstLine="560"/>
        <w:rPr>
          <w:rFonts w:hint="eastAsia"/>
          <w:sz w:val="28"/>
          <w:szCs w:val="28"/>
        </w:rPr>
      </w:pPr>
      <w:r>
        <w:rPr>
          <w:rFonts w:hint="eastAsia"/>
          <w:sz w:val="28"/>
          <w:szCs w:val="28"/>
        </w:rPr>
        <w:t>登陆</w:t>
      </w:r>
      <w:r>
        <w:rPr>
          <w:sz w:val="28"/>
          <w:szCs w:val="28"/>
        </w:rPr>
        <w:t>https://sls.cdb.com.cn/</w:t>
      </w:r>
      <w:r>
        <w:rPr>
          <w:rFonts w:hint="eastAsia"/>
          <w:sz w:val="28"/>
          <w:szCs w:val="28"/>
        </w:rPr>
        <w:t>进入国家开发银生源</w:t>
      </w:r>
      <w:r>
        <w:rPr>
          <w:rFonts w:hint="eastAsia"/>
          <w:sz w:val="28"/>
          <w:szCs w:val="28"/>
        </w:rPr>
        <w:t>地助学贷款信息系统；</w:t>
      </w:r>
    </w:p>
    <w:p w:rsidR="00000000" w:rsidRDefault="00CB06E2">
      <w:pPr>
        <w:numPr>
          <w:ilvl w:val="0"/>
          <w:numId w:val="1"/>
        </w:numPr>
        <w:ind w:left="560"/>
        <w:rPr>
          <w:rFonts w:hint="eastAsia"/>
          <w:sz w:val="28"/>
          <w:szCs w:val="28"/>
        </w:rPr>
      </w:pPr>
      <w:r>
        <w:rPr>
          <w:rFonts w:hint="eastAsia"/>
          <w:sz w:val="28"/>
          <w:szCs w:val="28"/>
        </w:rPr>
        <w:lastRenderedPageBreak/>
        <w:t>选择“生源地助学贷款”进行登录；</w:t>
      </w:r>
    </w:p>
    <w:p w:rsidR="00000000" w:rsidRDefault="00CB06E2">
      <w:pPr>
        <w:numPr>
          <w:ilvl w:val="0"/>
          <w:numId w:val="1"/>
        </w:numPr>
        <w:ind w:firstLine="560"/>
        <w:rPr>
          <w:rFonts w:hint="eastAsia"/>
          <w:sz w:val="28"/>
          <w:szCs w:val="28"/>
        </w:rPr>
      </w:pPr>
      <w:r>
        <w:rPr>
          <w:rFonts w:hint="eastAsia"/>
          <w:sz w:val="28"/>
          <w:szCs w:val="28"/>
        </w:rPr>
        <w:t>选择“申请贷款”模块，填写贷款金额、贷款年限、申请原因、续贷声明等相关信息，并按步骤完成续贷申请。</w:t>
      </w:r>
    </w:p>
    <w:p w:rsidR="00000000" w:rsidRDefault="00CB06E2">
      <w:pPr>
        <w:ind w:firstLineChars="200" w:firstLine="560"/>
        <w:rPr>
          <w:rFonts w:hint="eastAsia"/>
          <w:sz w:val="28"/>
          <w:szCs w:val="28"/>
        </w:rPr>
      </w:pPr>
      <w:r>
        <w:rPr>
          <w:rFonts w:hint="eastAsia"/>
          <w:sz w:val="28"/>
          <w:szCs w:val="28"/>
        </w:rPr>
        <w:t>在学生完成贷款申请之后，学校将对续贷声明进行审核，当审核通过以后，续贷的其它手续则由借款人或共同借款人到当地教育局资助中心办理。</w:t>
      </w:r>
    </w:p>
    <w:p w:rsidR="00000000" w:rsidRDefault="00CB06E2">
      <w:pPr>
        <w:ind w:firstLineChars="200" w:firstLine="560"/>
        <w:rPr>
          <w:rFonts w:hint="eastAsia"/>
          <w:sz w:val="28"/>
          <w:szCs w:val="28"/>
        </w:rPr>
      </w:pPr>
      <w:r>
        <w:rPr>
          <w:rFonts w:hint="eastAsia"/>
          <w:sz w:val="28"/>
          <w:szCs w:val="28"/>
        </w:rPr>
        <w:t>三、</w:t>
      </w:r>
      <w:r>
        <w:rPr>
          <w:rFonts w:hint="eastAsia"/>
          <w:sz w:val="28"/>
          <w:szCs w:val="28"/>
        </w:rPr>
        <w:t>2019</w:t>
      </w:r>
      <w:r>
        <w:rPr>
          <w:rFonts w:hint="eastAsia"/>
          <w:sz w:val="28"/>
          <w:szCs w:val="28"/>
        </w:rPr>
        <w:t>届贷款学生毕业确认（国家开发银行）</w:t>
      </w:r>
    </w:p>
    <w:p w:rsidR="00000000" w:rsidRDefault="00CB06E2">
      <w:pPr>
        <w:ind w:firstLine="570"/>
        <w:rPr>
          <w:sz w:val="28"/>
          <w:szCs w:val="28"/>
        </w:rPr>
      </w:pPr>
      <w:r>
        <w:rPr>
          <w:rFonts w:ascii="宋体" w:hAnsi="宋体" w:hint="eastAsia"/>
          <w:sz w:val="28"/>
          <w:szCs w:val="28"/>
        </w:rPr>
        <w:t>1</w:t>
      </w:r>
      <w:r>
        <w:rPr>
          <w:rFonts w:ascii="宋体" w:hAnsi="宋体" w:hint="eastAsia"/>
          <w:sz w:val="28"/>
          <w:szCs w:val="28"/>
        </w:rPr>
        <w:t>、贷款毕业生</w:t>
      </w:r>
      <w:r>
        <w:rPr>
          <w:rFonts w:hint="eastAsia"/>
          <w:sz w:val="28"/>
          <w:szCs w:val="28"/>
        </w:rPr>
        <w:t>按以下方法完成毕业确认申请：</w:t>
      </w:r>
    </w:p>
    <w:p w:rsidR="00000000" w:rsidRDefault="00CB06E2">
      <w:pPr>
        <w:ind w:firstLineChars="200" w:firstLine="560"/>
        <w:rPr>
          <w:rFonts w:hint="eastAsia"/>
          <w:sz w:val="28"/>
          <w:szCs w:val="28"/>
        </w:rPr>
      </w:pPr>
      <w:r>
        <w:rPr>
          <w:rFonts w:hint="eastAsia"/>
          <w:sz w:val="28"/>
          <w:szCs w:val="28"/>
        </w:rPr>
        <w:t>①：登陆</w:t>
      </w:r>
      <w:r>
        <w:rPr>
          <w:sz w:val="28"/>
          <w:szCs w:val="28"/>
        </w:rPr>
        <w:t>https://sls.cdb.com.cn/</w:t>
      </w:r>
      <w:r>
        <w:rPr>
          <w:rFonts w:hint="eastAsia"/>
          <w:sz w:val="28"/>
          <w:szCs w:val="28"/>
        </w:rPr>
        <w:t>进入国家开发银生源地助学贷款信息系统</w:t>
      </w:r>
      <w:r>
        <w:rPr>
          <w:sz w:val="28"/>
          <w:szCs w:val="28"/>
        </w:rPr>
        <w:t xml:space="preserve"> </w:t>
      </w:r>
      <w:r>
        <w:rPr>
          <w:rFonts w:hint="eastAsia"/>
          <w:sz w:val="28"/>
          <w:szCs w:val="28"/>
        </w:rPr>
        <w:t>；</w:t>
      </w:r>
      <w:r>
        <w:rPr>
          <w:sz w:val="28"/>
          <w:szCs w:val="28"/>
        </w:rPr>
        <w:t xml:space="preserve">      </w:t>
      </w:r>
    </w:p>
    <w:p w:rsidR="00000000" w:rsidRDefault="00CB06E2">
      <w:pPr>
        <w:ind w:firstLineChars="200" w:firstLine="560"/>
        <w:rPr>
          <w:sz w:val="28"/>
          <w:szCs w:val="28"/>
        </w:rPr>
      </w:pPr>
      <w:r>
        <w:rPr>
          <w:rFonts w:hint="eastAsia"/>
          <w:sz w:val="28"/>
          <w:szCs w:val="28"/>
        </w:rPr>
        <w:t>②：选择“生源地助学贷款”</w:t>
      </w:r>
      <w:r>
        <w:rPr>
          <w:rFonts w:hint="eastAsia"/>
          <w:sz w:val="28"/>
          <w:szCs w:val="28"/>
        </w:rPr>
        <w:t>进行登录；</w:t>
      </w:r>
    </w:p>
    <w:p w:rsidR="00000000" w:rsidRDefault="00CB06E2">
      <w:pPr>
        <w:ind w:firstLineChars="200" w:firstLine="560"/>
        <w:rPr>
          <w:b/>
          <w:sz w:val="28"/>
          <w:szCs w:val="28"/>
        </w:rPr>
      </w:pPr>
      <w:r>
        <w:rPr>
          <w:rFonts w:hint="eastAsia"/>
          <w:sz w:val="28"/>
          <w:szCs w:val="28"/>
        </w:rPr>
        <w:t>③：选择“资料修改”模块，对个人信息（注意：通讯信息中的手机和</w:t>
      </w:r>
      <w:r>
        <w:rPr>
          <w:rFonts w:hint="eastAsia"/>
          <w:sz w:val="28"/>
          <w:szCs w:val="28"/>
        </w:rPr>
        <w:t>QQ</w:t>
      </w:r>
      <w:r>
        <w:rPr>
          <w:rFonts w:hint="eastAsia"/>
          <w:sz w:val="28"/>
          <w:szCs w:val="28"/>
        </w:rPr>
        <w:t>号码特别重要）进行核实或修改，然后点击最下面的“</w:t>
      </w:r>
      <w:r>
        <w:rPr>
          <w:rFonts w:hint="eastAsia"/>
          <w:b/>
          <w:bCs/>
          <w:sz w:val="28"/>
          <w:szCs w:val="28"/>
        </w:rPr>
        <w:t>提交</w:t>
      </w:r>
      <w:r>
        <w:rPr>
          <w:rFonts w:hint="eastAsia"/>
          <w:sz w:val="28"/>
          <w:szCs w:val="28"/>
        </w:rPr>
        <w:t>”完成修改；</w:t>
      </w:r>
    </w:p>
    <w:p w:rsidR="00000000" w:rsidRDefault="00CB06E2">
      <w:pPr>
        <w:ind w:firstLineChars="200" w:firstLine="560"/>
        <w:rPr>
          <w:sz w:val="28"/>
          <w:szCs w:val="28"/>
        </w:rPr>
      </w:pPr>
      <w:r>
        <w:rPr>
          <w:rFonts w:ascii="宋体" w:hAnsi="宋体" w:hint="eastAsia"/>
          <w:sz w:val="28"/>
          <w:szCs w:val="28"/>
        </w:rPr>
        <w:t>④</w:t>
      </w:r>
      <w:r>
        <w:rPr>
          <w:rFonts w:hint="eastAsia"/>
          <w:sz w:val="28"/>
          <w:szCs w:val="28"/>
        </w:rPr>
        <w:t>：选择“毕业确认申请”模块，在毕业确认申请信息的最下方点击“</w:t>
      </w:r>
      <w:r>
        <w:rPr>
          <w:rFonts w:hint="eastAsia"/>
          <w:b/>
          <w:sz w:val="28"/>
          <w:szCs w:val="28"/>
        </w:rPr>
        <w:t>毕业确认</w:t>
      </w:r>
      <w:r>
        <w:rPr>
          <w:rFonts w:hint="eastAsia"/>
          <w:b/>
          <w:bCs/>
          <w:sz w:val="28"/>
          <w:szCs w:val="28"/>
        </w:rPr>
        <w:t>申请</w:t>
      </w:r>
      <w:r>
        <w:rPr>
          <w:rFonts w:hint="eastAsia"/>
          <w:sz w:val="28"/>
          <w:szCs w:val="28"/>
        </w:rPr>
        <w:t>”即可完成。</w:t>
      </w:r>
    </w:p>
    <w:p w:rsidR="00000000" w:rsidRDefault="00CB06E2">
      <w:pPr>
        <w:ind w:firstLineChars="200" w:firstLine="560"/>
        <w:rPr>
          <w:sz w:val="28"/>
          <w:szCs w:val="28"/>
        </w:rPr>
      </w:pPr>
      <w:r>
        <w:rPr>
          <w:sz w:val="28"/>
          <w:szCs w:val="28"/>
        </w:rPr>
        <w:t>2</w:t>
      </w:r>
      <w:r>
        <w:rPr>
          <w:rFonts w:hint="eastAsia"/>
          <w:sz w:val="28"/>
          <w:szCs w:val="28"/>
        </w:rPr>
        <w:t>、在学生完成毕业确认申请后，学生处将对学生信息进行审核和确认，并打印确认表。</w:t>
      </w:r>
    </w:p>
    <w:p w:rsidR="00000000" w:rsidRDefault="00CB06E2">
      <w:pPr>
        <w:ind w:firstLineChars="200" w:firstLine="560"/>
        <w:rPr>
          <w:sz w:val="28"/>
          <w:szCs w:val="28"/>
        </w:rPr>
      </w:pPr>
      <w:r>
        <w:rPr>
          <w:sz w:val="28"/>
          <w:szCs w:val="28"/>
        </w:rPr>
        <w:t>3</w:t>
      </w:r>
      <w:r>
        <w:rPr>
          <w:rFonts w:hint="eastAsia"/>
          <w:sz w:val="28"/>
          <w:szCs w:val="28"/>
        </w:rPr>
        <w:t>、</w:t>
      </w:r>
      <w:r>
        <w:rPr>
          <w:rFonts w:hint="eastAsia"/>
          <w:sz w:val="28"/>
          <w:szCs w:val="28"/>
        </w:rPr>
        <w:t>届时学院将组织</w:t>
      </w:r>
      <w:r>
        <w:rPr>
          <w:rFonts w:hint="eastAsia"/>
          <w:sz w:val="28"/>
          <w:szCs w:val="28"/>
        </w:rPr>
        <w:t>学生签订“国家开发银行生源地助学贷款毕业确认表”。</w:t>
      </w:r>
      <w:r>
        <w:rPr>
          <w:sz w:val="28"/>
          <w:szCs w:val="28"/>
        </w:rPr>
        <w:t xml:space="preserve"> </w:t>
      </w:r>
      <w:r>
        <w:rPr>
          <w:rFonts w:hint="eastAsia"/>
          <w:sz w:val="28"/>
          <w:szCs w:val="28"/>
        </w:rPr>
        <w:t>本表一式两份，一份交学生处，另一份由学生保留。</w:t>
      </w:r>
    </w:p>
    <w:p w:rsidR="00000000" w:rsidRDefault="00CB06E2">
      <w:pPr>
        <w:ind w:firstLineChars="200" w:firstLine="560"/>
        <w:rPr>
          <w:rFonts w:hint="eastAsia"/>
          <w:sz w:val="28"/>
          <w:szCs w:val="28"/>
        </w:rPr>
      </w:pPr>
      <w:r>
        <w:rPr>
          <w:rFonts w:hint="eastAsia"/>
          <w:sz w:val="28"/>
          <w:szCs w:val="28"/>
        </w:rPr>
        <w:t>4</w:t>
      </w:r>
      <w:r>
        <w:rPr>
          <w:rFonts w:hint="eastAsia"/>
          <w:sz w:val="28"/>
          <w:szCs w:val="28"/>
        </w:rPr>
        <w:t>、由于毕业确认工作流程较为复杂，请学生在</w:t>
      </w:r>
      <w:r>
        <w:rPr>
          <w:color w:val="FF0000"/>
          <w:sz w:val="28"/>
          <w:szCs w:val="28"/>
        </w:rPr>
        <w:t>5</w:t>
      </w:r>
      <w:r>
        <w:rPr>
          <w:rFonts w:hint="eastAsia"/>
          <w:color w:val="FF0000"/>
          <w:sz w:val="28"/>
          <w:szCs w:val="28"/>
        </w:rPr>
        <w:t>月</w:t>
      </w:r>
      <w:r>
        <w:rPr>
          <w:color w:val="FF0000"/>
          <w:sz w:val="28"/>
          <w:szCs w:val="28"/>
        </w:rPr>
        <w:t>20</w:t>
      </w:r>
      <w:r>
        <w:rPr>
          <w:rFonts w:hint="eastAsia"/>
          <w:color w:val="FF0000"/>
          <w:sz w:val="28"/>
          <w:szCs w:val="28"/>
        </w:rPr>
        <w:t>日前</w:t>
      </w:r>
      <w:r>
        <w:rPr>
          <w:rFonts w:hint="eastAsia"/>
          <w:b/>
          <w:bCs/>
          <w:sz w:val="28"/>
          <w:szCs w:val="28"/>
        </w:rPr>
        <w:t>在线</w:t>
      </w:r>
      <w:r>
        <w:rPr>
          <w:rFonts w:hint="eastAsia"/>
          <w:sz w:val="28"/>
          <w:szCs w:val="28"/>
        </w:rPr>
        <w:t>完成毕业确认申请，以便学</w:t>
      </w:r>
      <w:r>
        <w:rPr>
          <w:rFonts w:hint="eastAsia"/>
          <w:sz w:val="28"/>
          <w:szCs w:val="28"/>
        </w:rPr>
        <w:t>生处与学院能按时完成毕业确认的后续工</w:t>
      </w:r>
      <w:r>
        <w:rPr>
          <w:rFonts w:hint="eastAsia"/>
          <w:sz w:val="28"/>
          <w:szCs w:val="28"/>
        </w:rPr>
        <w:lastRenderedPageBreak/>
        <w:t>作。</w:t>
      </w:r>
    </w:p>
    <w:p w:rsidR="00000000" w:rsidRDefault="00CB06E2">
      <w:pPr>
        <w:ind w:firstLine="570"/>
        <w:rPr>
          <w:rFonts w:ascii="宋体" w:hAnsi="宋体" w:hint="eastAsia"/>
          <w:bCs/>
          <w:sz w:val="28"/>
          <w:szCs w:val="28"/>
        </w:rPr>
      </w:pPr>
      <w:r>
        <w:rPr>
          <w:rFonts w:ascii="宋体" w:hAnsi="宋体" w:hint="eastAsia"/>
          <w:bCs/>
          <w:sz w:val="28"/>
          <w:szCs w:val="28"/>
        </w:rPr>
        <w:t>四、曲靖农行贷款毕业生毕业确认流程（祥见附件</w:t>
      </w:r>
      <w:r>
        <w:rPr>
          <w:rFonts w:ascii="宋体" w:hAnsi="宋体" w:hint="eastAsia"/>
          <w:bCs/>
          <w:sz w:val="28"/>
          <w:szCs w:val="28"/>
        </w:rPr>
        <w:t>1</w:t>
      </w:r>
      <w:r>
        <w:rPr>
          <w:rFonts w:ascii="宋体" w:hAnsi="宋体" w:hint="eastAsia"/>
          <w:bCs/>
          <w:sz w:val="28"/>
          <w:szCs w:val="28"/>
        </w:rPr>
        <w:t>）</w:t>
      </w:r>
    </w:p>
    <w:p w:rsidR="00000000" w:rsidRDefault="00CB06E2">
      <w:pPr>
        <w:ind w:firstLine="570"/>
        <w:rPr>
          <w:rFonts w:ascii="宋体" w:hAnsi="宋体" w:hint="eastAsia"/>
          <w:bCs/>
          <w:sz w:val="28"/>
          <w:szCs w:val="28"/>
        </w:rPr>
      </w:pPr>
      <w:r>
        <w:rPr>
          <w:rFonts w:ascii="宋体" w:hAnsi="宋体" w:hint="eastAsia"/>
          <w:bCs/>
          <w:sz w:val="28"/>
          <w:szCs w:val="28"/>
        </w:rPr>
        <w:t>五、其它生源地贷款续贷学生，可根据各自需求前来办理贷款回执等相关手续。</w:t>
      </w:r>
    </w:p>
    <w:p w:rsidR="00000000" w:rsidRDefault="00CB06E2">
      <w:pPr>
        <w:rPr>
          <w:rFonts w:ascii="宋体" w:hAnsi="宋体" w:hint="eastAsia"/>
          <w:bCs/>
          <w:sz w:val="28"/>
          <w:szCs w:val="28"/>
        </w:rPr>
      </w:pPr>
    </w:p>
    <w:p w:rsidR="00000000" w:rsidRDefault="00CB06E2">
      <w:pPr>
        <w:spacing w:line="440" w:lineRule="exact"/>
        <w:ind w:firstLineChars="2000" w:firstLine="5600"/>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生</w:t>
      </w:r>
      <w:r>
        <w:rPr>
          <w:rFonts w:ascii="宋体" w:hAnsi="宋体" w:hint="eastAsia"/>
          <w:sz w:val="28"/>
          <w:szCs w:val="28"/>
        </w:rPr>
        <w:t xml:space="preserve"> </w:t>
      </w:r>
      <w:r>
        <w:rPr>
          <w:rFonts w:ascii="宋体" w:hAnsi="宋体" w:hint="eastAsia"/>
          <w:sz w:val="28"/>
          <w:szCs w:val="28"/>
        </w:rPr>
        <w:t>处</w:t>
      </w:r>
    </w:p>
    <w:p w:rsidR="00000000" w:rsidRDefault="00CB06E2">
      <w:pPr>
        <w:spacing w:line="440" w:lineRule="exact"/>
        <w:ind w:firstLineChars="1950" w:firstLine="5460"/>
        <w:rPr>
          <w:rFonts w:ascii="宋体" w:hAnsi="宋体" w:hint="eastAsia"/>
          <w:sz w:val="28"/>
          <w:szCs w:val="28"/>
        </w:rPr>
      </w:pPr>
      <w:r>
        <w:rPr>
          <w:rFonts w:ascii="宋体" w:hAnsi="宋体" w:hint="eastAsia"/>
          <w:sz w:val="28"/>
          <w:szCs w:val="28"/>
        </w:rPr>
        <w:t>2019</w:t>
      </w:r>
      <w:r>
        <w:rPr>
          <w:rFonts w:ascii="宋体" w:hAnsi="宋体" w:hint="eastAsia"/>
          <w:sz w:val="28"/>
          <w:szCs w:val="28"/>
        </w:rPr>
        <w:t>年</w:t>
      </w:r>
      <w:r>
        <w:rPr>
          <w:rFonts w:ascii="宋体" w:hAnsi="宋体" w:hint="eastAsia"/>
          <w:sz w:val="28"/>
          <w:szCs w:val="28"/>
        </w:rPr>
        <w:t>4</w:t>
      </w:r>
      <w:r>
        <w:rPr>
          <w:rFonts w:ascii="宋体" w:hAnsi="宋体" w:hint="eastAsia"/>
          <w:sz w:val="28"/>
          <w:szCs w:val="28"/>
        </w:rPr>
        <w:t>月</w:t>
      </w:r>
      <w:r>
        <w:rPr>
          <w:rFonts w:ascii="宋体" w:hAnsi="宋体" w:hint="eastAsia"/>
          <w:sz w:val="28"/>
          <w:szCs w:val="28"/>
        </w:rPr>
        <w:t>24</w:t>
      </w:r>
      <w:r>
        <w:rPr>
          <w:rFonts w:ascii="宋体" w:hAnsi="宋体" w:hint="eastAsia"/>
          <w:sz w:val="28"/>
          <w:szCs w:val="28"/>
        </w:rPr>
        <w:t>日</w:t>
      </w:r>
    </w:p>
    <w:p w:rsidR="00000000" w:rsidRDefault="00CB06E2">
      <w:pPr>
        <w:spacing w:line="440" w:lineRule="exact"/>
        <w:ind w:firstLineChars="1950" w:firstLine="5460"/>
        <w:rPr>
          <w:rFonts w:ascii="宋体" w:hAnsi="宋体" w:hint="eastAsia"/>
          <w:sz w:val="28"/>
          <w:szCs w:val="28"/>
        </w:rPr>
      </w:pPr>
    </w:p>
    <w:p w:rsidR="00000000" w:rsidRDefault="00CB06E2">
      <w:pPr>
        <w:spacing w:line="440" w:lineRule="exact"/>
        <w:ind w:firstLineChars="1950" w:firstLine="5460"/>
        <w:rPr>
          <w:rFonts w:ascii="宋体" w:hAnsi="宋体" w:hint="eastAsia"/>
          <w:sz w:val="28"/>
          <w:szCs w:val="28"/>
        </w:rPr>
      </w:pPr>
    </w:p>
    <w:p w:rsidR="00000000" w:rsidRDefault="00CB06E2">
      <w:pPr>
        <w:spacing w:line="440" w:lineRule="exact"/>
        <w:rPr>
          <w:rFonts w:ascii="宋体" w:hAnsi="宋体" w:hint="eastAsia"/>
          <w:sz w:val="28"/>
          <w:szCs w:val="28"/>
        </w:rPr>
      </w:pPr>
      <w:r>
        <w:rPr>
          <w:rFonts w:ascii="宋体" w:hAnsi="宋体" w:hint="eastAsia"/>
          <w:sz w:val="28"/>
          <w:szCs w:val="28"/>
        </w:rPr>
        <w:t>附件：</w:t>
      </w:r>
    </w:p>
    <w:p w:rsidR="00000000" w:rsidRDefault="00CB06E2">
      <w:pPr>
        <w:spacing w:line="440" w:lineRule="exact"/>
        <w:rPr>
          <w:rFonts w:ascii="宋体" w:hAnsi="宋体" w:hint="eastAsia"/>
          <w:sz w:val="28"/>
          <w:szCs w:val="28"/>
        </w:rPr>
      </w:pPr>
      <w:r>
        <w:rPr>
          <w:rFonts w:ascii="宋体" w:hAnsi="宋体" w:hint="eastAsia"/>
          <w:sz w:val="28"/>
          <w:szCs w:val="28"/>
        </w:rPr>
        <w:t>1</w:t>
      </w:r>
      <w:r>
        <w:rPr>
          <w:rFonts w:ascii="宋体" w:hAnsi="宋体" w:hint="eastAsia"/>
          <w:sz w:val="28"/>
          <w:szCs w:val="28"/>
        </w:rPr>
        <w:t>、</w:t>
      </w:r>
      <w:r>
        <w:rPr>
          <w:rFonts w:ascii="宋体" w:hAnsi="宋体" w:hint="eastAsia"/>
          <w:sz w:val="28"/>
          <w:szCs w:val="28"/>
        </w:rPr>
        <w:t>2019</w:t>
      </w:r>
      <w:r>
        <w:rPr>
          <w:rFonts w:ascii="宋体" w:hAnsi="宋体" w:hint="eastAsia"/>
          <w:sz w:val="28"/>
          <w:szCs w:val="28"/>
        </w:rPr>
        <w:t>年曲靖农行贷款毕业生毕业确认流程</w:t>
      </w:r>
    </w:p>
    <w:p w:rsidR="00000000" w:rsidRDefault="00CB06E2">
      <w:pPr>
        <w:spacing w:line="440" w:lineRule="exact"/>
        <w:rPr>
          <w:rFonts w:ascii="宋体" w:hAnsi="宋体" w:hint="eastAsia"/>
          <w:sz w:val="28"/>
          <w:szCs w:val="28"/>
        </w:rPr>
      </w:pPr>
      <w:r>
        <w:rPr>
          <w:rFonts w:ascii="宋体" w:hAnsi="宋体" w:hint="eastAsia"/>
          <w:sz w:val="28"/>
          <w:szCs w:val="28"/>
        </w:rPr>
        <w:t>2</w:t>
      </w:r>
      <w:r>
        <w:rPr>
          <w:rFonts w:ascii="宋体" w:hAnsi="宋体" w:hint="eastAsia"/>
          <w:sz w:val="28"/>
          <w:szCs w:val="28"/>
        </w:rPr>
        <w:t>、</w:t>
      </w:r>
      <w:r>
        <w:rPr>
          <w:rFonts w:ascii="宋体" w:hAnsi="宋体" w:hint="eastAsia"/>
          <w:sz w:val="28"/>
          <w:szCs w:val="28"/>
        </w:rPr>
        <w:t>2019</w:t>
      </w:r>
      <w:r>
        <w:rPr>
          <w:rFonts w:ascii="宋体" w:hAnsi="宋体" w:hint="eastAsia"/>
          <w:sz w:val="28"/>
          <w:szCs w:val="28"/>
        </w:rPr>
        <w:t>年曲靖农行贷款毕业生名单</w:t>
      </w:r>
      <w:r>
        <w:rPr>
          <w:rFonts w:ascii="宋体" w:hAnsi="宋体" w:hint="eastAsia"/>
          <w:sz w:val="28"/>
          <w:szCs w:val="28"/>
        </w:rPr>
        <w:t>--</w:t>
      </w:r>
      <w:r>
        <w:rPr>
          <w:rFonts w:ascii="宋体" w:hAnsi="宋体" w:hint="eastAsia"/>
          <w:sz w:val="28"/>
          <w:szCs w:val="28"/>
        </w:rPr>
        <w:t>毕业确认用</w:t>
      </w:r>
    </w:p>
    <w:p w:rsidR="00000000" w:rsidRDefault="00CB06E2">
      <w:pPr>
        <w:spacing w:line="440" w:lineRule="exact"/>
        <w:rPr>
          <w:rFonts w:ascii="宋体" w:hAnsi="宋体" w:hint="eastAsia"/>
          <w:sz w:val="28"/>
          <w:szCs w:val="28"/>
        </w:rPr>
      </w:pPr>
      <w:r>
        <w:rPr>
          <w:rFonts w:ascii="宋体" w:hAnsi="宋体" w:hint="eastAsia"/>
          <w:sz w:val="28"/>
          <w:szCs w:val="28"/>
        </w:rPr>
        <w:t>3</w:t>
      </w:r>
      <w:r>
        <w:rPr>
          <w:rFonts w:ascii="宋体" w:hAnsi="宋体" w:hint="eastAsia"/>
          <w:sz w:val="28"/>
          <w:szCs w:val="28"/>
        </w:rPr>
        <w:t>、</w:t>
      </w:r>
      <w:r>
        <w:rPr>
          <w:rFonts w:ascii="宋体" w:hAnsi="宋体" w:hint="eastAsia"/>
          <w:sz w:val="28"/>
          <w:szCs w:val="28"/>
        </w:rPr>
        <w:t>2019</w:t>
      </w:r>
      <w:r>
        <w:rPr>
          <w:rFonts w:ascii="宋体" w:hAnsi="宋体" w:hint="eastAsia"/>
          <w:sz w:val="28"/>
          <w:szCs w:val="28"/>
        </w:rPr>
        <w:t>年国家开发银行生源地贷款毕业生名单</w:t>
      </w:r>
      <w:r>
        <w:rPr>
          <w:rFonts w:ascii="宋体" w:hAnsi="宋体" w:hint="eastAsia"/>
          <w:sz w:val="28"/>
          <w:szCs w:val="28"/>
        </w:rPr>
        <w:t>--</w:t>
      </w:r>
      <w:r>
        <w:rPr>
          <w:rFonts w:ascii="宋体" w:hAnsi="宋体" w:hint="eastAsia"/>
          <w:sz w:val="28"/>
          <w:szCs w:val="28"/>
        </w:rPr>
        <w:t>毕业确认用</w:t>
      </w:r>
    </w:p>
    <w:p w:rsidR="00000000" w:rsidRDefault="00CB06E2">
      <w:pPr>
        <w:spacing w:line="440" w:lineRule="exact"/>
        <w:rPr>
          <w:rFonts w:ascii="宋体" w:hAnsi="宋体" w:hint="eastAsia"/>
          <w:sz w:val="28"/>
          <w:szCs w:val="28"/>
        </w:rPr>
      </w:pPr>
      <w:r>
        <w:rPr>
          <w:rFonts w:ascii="宋体" w:hAnsi="宋体" w:hint="eastAsia"/>
          <w:sz w:val="28"/>
          <w:szCs w:val="28"/>
        </w:rPr>
        <w:t>4</w:t>
      </w:r>
      <w:r>
        <w:rPr>
          <w:rFonts w:ascii="宋体" w:hAnsi="宋体" w:hint="eastAsia"/>
          <w:sz w:val="28"/>
          <w:szCs w:val="28"/>
        </w:rPr>
        <w:t>、国家开发银行《助学贷款业务宣传片》</w:t>
      </w:r>
    </w:p>
    <w:p w:rsidR="00000000" w:rsidRDefault="00CB06E2">
      <w:pPr>
        <w:jc w:val="center"/>
        <w:rPr>
          <w:rFonts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06E2" w:rsidRDefault="00CB06E2" w:rsidP="00CB06E2">
      <w:r>
        <w:separator/>
      </w:r>
    </w:p>
  </w:endnote>
  <w:endnote w:type="continuationSeparator" w:id="0">
    <w:p w:rsidR="00CB06E2" w:rsidRDefault="00CB06E2" w:rsidP="00CB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06E2" w:rsidRDefault="00CB06E2" w:rsidP="00CB06E2">
      <w:r>
        <w:separator/>
      </w:r>
    </w:p>
  </w:footnote>
  <w:footnote w:type="continuationSeparator" w:id="0">
    <w:p w:rsidR="00CB06E2" w:rsidRDefault="00CB06E2" w:rsidP="00CB0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4A68E"/>
    <w:multiLevelType w:val="singleLevel"/>
    <w:tmpl w:val="56F4A68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CB0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1AA496E0-EB43-4889-8D35-D47B0F01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1"/>
    <w:lsdException w:name="Light List" w:uiPriority="1"/>
    <w:lsdException w:name="Light Grid" w:uiPriority="1"/>
    <w:lsdException w:name="Medium Shading 1" w:uiPriority="1"/>
    <w:lsdException w:name="Medium Shading 2" w:uiPriority="1"/>
    <w:lsdException w:name="Medium List 1" w:uiPriority="1"/>
    <w:lsdException w:name="Medium List 2" w:uiPriority="1"/>
    <w:lsdException w:name="Medium Grid 1" w:uiPriority="1"/>
    <w:lsdException w:name="Medium Grid 2" w:uiPriority="1"/>
    <w:lsdException w:name="Medium Grid 3" w:uiPriority="1"/>
    <w:lsdException w:name="Dark List" w:uiPriority="1"/>
    <w:lsdException w:name="Colorful Shading" w:uiPriority="1"/>
    <w:lsdException w:name="Colorful List" w:uiPriority="1"/>
    <w:lsdException w:name="Colorful Grid" w:uiPriority="1"/>
    <w:lsdException w:name="Light Shading Accent 1" w:uiPriority="1"/>
    <w:lsdException w:name="Light List Accent 1" w:uiPriority="1"/>
    <w:lsdException w:name="Light Grid Accent 1" w:uiPriority="1"/>
    <w:lsdException w:name="Medium Shading 1 Accent 1" w:uiPriority="1"/>
    <w:lsdException w:name="Medium Shading 2 Accent 1" w:uiPriority="1"/>
    <w:lsdException w:name="Medium List 1 Accent 1" w:uiPriority="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1"/>
    <w:lsdException w:name="Medium Grid 1 Accent 1" w:uiPriority="1"/>
    <w:lsdException w:name="Medium Grid 2 Accent 1" w:uiPriority="1"/>
    <w:lsdException w:name="Medium Grid 3 Accent 1" w:uiPriority="1"/>
    <w:lsdException w:name="Dark List Accent 1" w:uiPriority="1"/>
    <w:lsdException w:name="Colorful Shading Accent 1" w:uiPriority="1"/>
    <w:lsdException w:name="Colorful List Accent 1" w:uiPriority="1"/>
    <w:lsdException w:name="Colorful Grid Accent 1" w:uiPriority="1"/>
    <w:lsdException w:name="Light Shading Accent 2" w:uiPriority="1"/>
    <w:lsdException w:name="Light List Accent 2" w:uiPriority="1"/>
    <w:lsdException w:name="Light Grid Accent 2" w:uiPriority="1"/>
    <w:lsdException w:name="Medium Shading 1 Accent 2" w:uiPriority="1"/>
    <w:lsdException w:name="Medium Shading 2 Accent 2" w:uiPriority="1"/>
    <w:lsdException w:name="Medium List 1 Accent 2" w:uiPriority="1"/>
    <w:lsdException w:name="Medium List 2 Accent 2" w:uiPriority="1"/>
    <w:lsdException w:name="Medium Grid 1 Accent 2" w:uiPriority="1"/>
    <w:lsdException w:name="Medium Grid 2 Accent 2" w:uiPriority="1"/>
    <w:lsdException w:name="Medium Grid 3 Accent 2" w:uiPriority="1"/>
    <w:lsdException w:name="Dark List Accent 2" w:uiPriority="1"/>
    <w:lsdException w:name="Colorful Shading Accent 2" w:uiPriority="1"/>
    <w:lsdException w:name="Colorful List Accent 2" w:uiPriority="1"/>
    <w:lsdException w:name="Colorful Grid Accent 2" w:uiPriority="1"/>
    <w:lsdException w:name="Light Shading Accent 3" w:uiPriority="1"/>
    <w:lsdException w:name="Light List Accent 3" w:uiPriority="1"/>
    <w:lsdException w:name="Light Grid Accent 3" w:uiPriority="1"/>
    <w:lsdException w:name="Medium Shading 1 Accent 3" w:uiPriority="1"/>
    <w:lsdException w:name="Medium Shading 2 Accent 3" w:uiPriority="1"/>
    <w:lsdException w:name="Medium List 1 Accent 3" w:uiPriority="1"/>
    <w:lsdException w:name="Medium List 2 Accent 3" w:uiPriority="1"/>
    <w:lsdException w:name="Medium Grid 1 Accent 3" w:uiPriority="1"/>
    <w:lsdException w:name="Medium Grid 2 Accent 3" w:uiPriority="1"/>
    <w:lsdException w:name="Medium Grid 3 Accent 3" w:uiPriority="1"/>
    <w:lsdException w:name="Dark List Accent 3" w:uiPriority="1"/>
    <w:lsdException w:name="Colorful Shading Accent 3" w:uiPriority="1"/>
    <w:lsdException w:name="Colorful List Accent 3" w:uiPriority="1"/>
    <w:lsdException w:name="Colorful Grid Accent 3" w:uiPriority="1"/>
    <w:lsdException w:name="Light Shading Accent 4" w:uiPriority="1"/>
    <w:lsdException w:name="Light List Accent 4" w:uiPriority="1"/>
    <w:lsdException w:name="Light Grid Accent 4" w:uiPriority="1"/>
    <w:lsdException w:name="Medium Shading 1 Accent 4" w:uiPriority="1"/>
    <w:lsdException w:name="Medium Shading 2 Accent 4" w:uiPriority="1"/>
    <w:lsdException w:name="Medium List 1 Accent 4" w:uiPriority="1"/>
    <w:lsdException w:name="Medium List 2 Accent 4" w:uiPriority="1"/>
    <w:lsdException w:name="Medium Grid 1 Accent 4" w:uiPriority="1"/>
    <w:lsdException w:name="Medium Grid 2 Accent 4" w:uiPriority="1"/>
    <w:lsdException w:name="Medium Grid 3 Accent 4" w:uiPriority="1"/>
    <w:lsdException w:name="Dark List Accent 4" w:uiPriority="1"/>
    <w:lsdException w:name="Colorful Shading Accent 4" w:uiPriority="1"/>
    <w:lsdException w:name="Colorful List Accent 4" w:uiPriority="1"/>
    <w:lsdException w:name="Colorful Grid Accent 4" w:uiPriority="1"/>
    <w:lsdException w:name="Light Shading Accent 5" w:uiPriority="1"/>
    <w:lsdException w:name="Light List Accent 5" w:uiPriority="1"/>
    <w:lsdException w:name="Light Grid Accent 5" w:uiPriority="1"/>
    <w:lsdException w:name="Medium Shading 1 Accent 5" w:uiPriority="1"/>
    <w:lsdException w:name="Medium Shading 2 Accent 5" w:uiPriority="1"/>
    <w:lsdException w:name="Medium List 1 Accent 5" w:uiPriority="1"/>
    <w:lsdException w:name="Medium List 2 Accent 5" w:uiPriority="1"/>
    <w:lsdException w:name="Medium Grid 1 Accent 5" w:uiPriority="1"/>
    <w:lsdException w:name="Medium Grid 2 Accent 5" w:uiPriority="1"/>
    <w:lsdException w:name="Medium Grid 3 Accent 5" w:uiPriority="1"/>
    <w:lsdException w:name="Dark List Accent 5" w:uiPriority="1"/>
    <w:lsdException w:name="Colorful Shading Accent 5" w:uiPriority="1"/>
    <w:lsdException w:name="Colorful List Accent 5" w:uiPriority="1"/>
    <w:lsdException w:name="Colorful Grid Accent 5" w:uiPriority="1"/>
    <w:lsdException w:name="Light Shading Accent 6" w:uiPriority="1"/>
    <w:lsdException w:name="Light List Accent 6" w:uiPriority="1"/>
    <w:lsdException w:name="Light Grid Accent 6" w:uiPriority="1"/>
    <w:lsdException w:name="Medium Shading 1 Accent 6" w:uiPriority="1"/>
    <w:lsdException w:name="Medium Shading 2 Accent 6" w:uiPriority="1"/>
    <w:lsdException w:name="Medium List 1 Accent 6" w:uiPriority="1"/>
    <w:lsdException w:name="Medium List 2 Accent 6" w:uiPriority="1"/>
    <w:lsdException w:name="Medium Grid 1 Accent 6" w:uiPriority="1"/>
    <w:lsdException w:name="Medium Grid 2 Accent 6" w:uiPriority="1"/>
    <w:lsdException w:name="Medium Grid 3 Accent 6" w:uiPriority="1"/>
    <w:lsdException w:name="Dark List Accent 6" w:uiPriority="1"/>
    <w:lsdException w:name="Colorful Shading Accent 6" w:uiPriority="1"/>
    <w:lsdException w:name="Colorful List Accent 6" w:uiPriority="1"/>
    <w:lsdException w:name="Colorful Grid Accent 6" w:uiPriority="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character" w:styleId="a7">
    <w:name w:val="Hyperlink"/>
    <w:basedOn w:val="a0"/>
    <w:rPr>
      <w:color w:val="0000FF"/>
      <w:u w:val="single"/>
    </w:rPr>
  </w:style>
  <w:style w:type="paragraph" w:styleId="a8">
    <w:name w:val="Document Map"/>
    <w:basedOn w:val="a"/>
    <w:semiHidden/>
    <w:pPr>
      <w:shd w:val="clear" w:color="auto" w:fill="000080"/>
    </w:pPr>
  </w:style>
  <w:style w:type="paragraph" w:styleId="a6">
    <w:name w:val="footer"/>
    <w:basedOn w:val="a"/>
    <w:link w:val="a5"/>
    <w:pPr>
      <w:tabs>
        <w:tab w:val="center" w:pos="4153"/>
        <w:tab w:val="right" w:pos="8306"/>
      </w:tabs>
      <w:snapToGrid w:val="0"/>
      <w:jc w:val="left"/>
    </w:pPr>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9">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Words>
  <Characters>1049</Characters>
  <Application>Microsoft Office Word</Application>
  <DocSecurity>0</DocSecurity>
  <PresentationFormat/>
  <Lines>8</Lines>
  <Paragraphs>2</Paragraphs>
  <Slides>0</Slides>
  <Notes>0</Notes>
  <HiddenSlides>0</HiddenSlides>
  <MMClips>0</MMClips>
  <ScaleCrop>true</ScaleCrop>
  <Manager/>
  <Company>微软系统</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尚 若冰</cp:lastModifiedBy>
  <cp:revision>2</cp:revision>
  <cp:lastPrinted>2014-05-07T09:22:00Z</cp:lastPrinted>
  <dcterms:created xsi:type="dcterms:W3CDTF">2022-03-05T03:47:00Z</dcterms:created>
  <dcterms:modified xsi:type="dcterms:W3CDTF">2022-03-05T03:47:00Z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2052-9.4.1</vt:lpwstr>
  </property>
</Properties>
</file>