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ABF" w:rsidRDefault="00B50807" w:rsidP="00B50807">
      <w:pPr>
        <w:jc w:val="center"/>
        <w:rPr>
          <w:sz w:val="44"/>
        </w:rPr>
      </w:pPr>
      <w:r w:rsidRPr="00B50807">
        <w:rPr>
          <w:sz w:val="44"/>
        </w:rPr>
        <w:t>学生管理服务平台登录演示</w:t>
      </w:r>
    </w:p>
    <w:p w:rsidR="00B50807" w:rsidRPr="00B50807" w:rsidRDefault="00B50807" w:rsidP="00B50807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B50807">
        <w:rPr>
          <w:rFonts w:hint="eastAsia"/>
          <w:sz w:val="28"/>
          <w:szCs w:val="28"/>
        </w:rPr>
        <w:t>打开学校主页</w:t>
      </w:r>
      <w:r>
        <w:rPr>
          <w:rFonts w:hint="eastAsia"/>
          <w:sz w:val="28"/>
          <w:szCs w:val="28"/>
        </w:rPr>
        <w:t>，在“人才培养”窗口下点击“学生服务平台”</w:t>
      </w:r>
    </w:p>
    <w:p w:rsidR="00B50807" w:rsidRPr="00B50807" w:rsidRDefault="00B50807" w:rsidP="00B50807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91C6460" wp14:editId="112A6A46">
            <wp:extent cx="5819775" cy="31488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5206" cy="315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07" w:rsidRDefault="00B50807" w:rsidP="00B50807">
      <w:pPr>
        <w:jc w:val="left"/>
        <w:rPr>
          <w:sz w:val="28"/>
          <w:szCs w:val="28"/>
        </w:rPr>
      </w:pPr>
      <w:r w:rsidRPr="00B50807">
        <w:rPr>
          <w:rFonts w:hint="eastAsia"/>
          <w:sz w:val="28"/>
          <w:szCs w:val="28"/>
        </w:rPr>
        <w:t>2</w:t>
      </w:r>
      <w:r w:rsidRPr="00B50807">
        <w:rPr>
          <w:rFonts w:hint="eastAsia"/>
          <w:sz w:val="28"/>
          <w:szCs w:val="28"/>
        </w:rPr>
        <w:t>、</w:t>
      </w:r>
      <w:r w:rsidR="00B22413">
        <w:rPr>
          <w:rFonts w:hint="eastAsia"/>
          <w:sz w:val="28"/>
          <w:szCs w:val="28"/>
        </w:rPr>
        <w:t>登录账号，账号为学号，初始密码为：</w:t>
      </w:r>
      <w:r w:rsidR="00B22413">
        <w:rPr>
          <w:rFonts w:hint="eastAsia"/>
          <w:sz w:val="28"/>
          <w:szCs w:val="28"/>
        </w:rPr>
        <w:t>123456</w:t>
      </w:r>
    </w:p>
    <w:p w:rsidR="00B22413" w:rsidRDefault="00B22413" w:rsidP="00B50807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DE7CE3A" wp14:editId="2A53B9ED">
            <wp:extent cx="5960930" cy="192405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7944" cy="19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13" w:rsidRDefault="00B22413" w:rsidP="00B5080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、选择“贫困生申请”窗口</w:t>
      </w:r>
      <w:r w:rsidR="00617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39334D" wp14:editId="345F8315">
            <wp:extent cx="5724525" cy="2038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206" cy="20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F9" w:rsidRDefault="00617AF9" w:rsidP="00B5080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>
        <w:rPr>
          <w:rFonts w:hint="eastAsia"/>
          <w:sz w:val="28"/>
          <w:szCs w:val="28"/>
        </w:rPr>
        <w:t>、点击“申请”并按照提示步骤填写申请，完成后提交即可打印预览“家庭经济困难学生申请表”</w:t>
      </w:r>
    </w:p>
    <w:p w:rsidR="00617AF9" w:rsidRDefault="00617AF9" w:rsidP="00B50807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89936A3" wp14:editId="5C91AD77">
            <wp:extent cx="5888100" cy="1571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7653" cy="15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F9" w:rsidRDefault="00617AF9" w:rsidP="00B5080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、账号密码修改，可在登录成功后的窗口右下角点击“密码修改”：</w:t>
      </w:r>
    </w:p>
    <w:p w:rsidR="00617AF9" w:rsidRPr="00B50807" w:rsidRDefault="00617AF9" w:rsidP="00B50807">
      <w:pPr>
        <w:jc w:val="left"/>
        <w:rPr>
          <w:rFonts w:hint="eastAsia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411C3A7F" wp14:editId="1C8C7925">
            <wp:extent cx="5762052" cy="2295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843" cy="22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17AF9" w:rsidRPr="00B508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703EA4"/>
    <w:multiLevelType w:val="hybridMultilevel"/>
    <w:tmpl w:val="0E96EB30"/>
    <w:lvl w:ilvl="0" w:tplc="22EE5E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9BA"/>
    <w:rsid w:val="004409BA"/>
    <w:rsid w:val="00617AF9"/>
    <w:rsid w:val="00B22413"/>
    <w:rsid w:val="00B50807"/>
    <w:rsid w:val="00CC2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4E18D-2EFF-44E6-81AB-6DD56F192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080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龙银才</dc:creator>
  <cp:keywords/>
  <dc:description/>
  <cp:lastModifiedBy>龙银才</cp:lastModifiedBy>
  <cp:revision>3</cp:revision>
  <dcterms:created xsi:type="dcterms:W3CDTF">2014-08-28T07:56:00Z</dcterms:created>
  <dcterms:modified xsi:type="dcterms:W3CDTF">2014-08-28T08:11:00Z</dcterms:modified>
</cp:coreProperties>
</file>