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269DE">
      <w:pPr>
        <w:jc w:val="center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大学生守则及日常行为规范展示内容参考</w:t>
      </w:r>
    </w:p>
    <w:p w:rsidR="00000000" w:rsidRDefault="004269DE">
      <w:pPr>
        <w:jc w:val="center"/>
        <w:rPr>
          <w:rFonts w:ascii="黑体" w:eastAsia="黑体" w:hAnsi="黑体" w:cs="黑体" w:hint="eastAsia"/>
          <w:sz w:val="44"/>
          <w:szCs w:val="44"/>
        </w:rPr>
      </w:pPr>
    </w:p>
    <w:p w:rsidR="00000000" w:rsidRDefault="004269DE">
      <w:pPr>
        <w:ind w:firstLineChars="100" w:firstLine="321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  <w:t>一、高等学校学生行为准则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志存高远，坚定信念。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努力学习马克思列宁主义、毛泽东思想、邓小平理论和“三个代表”重要思想，面向世界，了解国情，确立在中国共产党领导下走社会主义道路、实现中华民族伟大复兴的共同理想和坚定信念，努力成为有理想、有道德、有文化、有纪律的社会主义新人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热爱祖国，服务人民。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弘扬民族精神，维护国家利益和民族团结。不参与违反四项基本原则、影响国家统一和社会稳定的活动。培养同人民群众的深厚感情，正确处理国家、集体和个人三者利益关系，增强社会责任感，甘愿为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祖国为人民奉献。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勤奋学习，自强不息。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追求真理，崇尚科学；刻苦钻研，严谨求实；积极实践，勇于创新；珍惜时间，学业有成。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遵纪守法，弘扬正气。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遵守宪法、法律法规，遵守校纪校规；正确行使权利，依法履行义务；敬廉崇洁，公道正派；敢于并善于同各种违法违纪行为作斗争。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诚实守信，严于律己。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履约践诺，知行统一；遵从学术规范，恪守学术道德，不作弊，不剽窃；自尊自爱，自省自律；文明使用互联网；自觉抵制黄、赌、毒等不良诱惑。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lastRenderedPageBreak/>
        <w:t>明礼修身，团结友爱。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弘扬传统美德，遵守社会公德，男女交往文明；关心集体，爱护公物，热心公益；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尊敬师长，友爱同学，团结合作；仪表整洁，待人礼貌；豁达宽容，积极向上。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勤俭节约，艰苦奋斗。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热爱劳动，珍惜他人和社会劳动成果；生活俭朴，杜绝浪费；不追求超越自身和家庭实际的物质享受。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 xml:space="preserve">   </w:t>
      </w:r>
    </w:p>
    <w:p w:rsidR="00000000" w:rsidRDefault="004269DE">
      <w:pPr>
        <w:pStyle w:val="a5"/>
        <w:widowControl/>
        <w:spacing w:before="0" w:beforeAutospacing="0" w:after="0" w:afterAutospacing="0"/>
        <w:ind w:firstLineChars="200" w:firstLine="643"/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b/>
          <w:bCs/>
          <w:color w:val="4B4B4B"/>
          <w:sz w:val="32"/>
          <w:szCs w:val="32"/>
          <w:shd w:val="clear" w:color="auto" w:fill="FFFFFF"/>
        </w:rPr>
        <w:t>强健体魄，热爱生活。</w:t>
      </w:r>
      <w:r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  <w:t>积极参加文体活动，提高身体素质，保持心理健康；磨砺意志，不怕挫折，提高适应能力；增强安全意识，防止意外事故；关爱自然，爱护环境，珍惜资源。</w:t>
      </w:r>
    </w:p>
    <w:p w:rsidR="00000000" w:rsidRDefault="004269DE">
      <w:pPr>
        <w:pStyle w:val="a5"/>
        <w:widowControl/>
        <w:spacing w:before="0" w:beforeAutospacing="0" w:after="0" w:afterAutospacing="0"/>
        <w:rPr>
          <w:rFonts w:ascii="宋体" w:hAnsi="宋体" w:cs="宋体" w:hint="eastAsia"/>
          <w:color w:val="4B4B4B"/>
          <w:sz w:val="32"/>
          <w:szCs w:val="32"/>
          <w:shd w:val="clear" w:color="auto" w:fill="FFFFFF"/>
        </w:rPr>
      </w:pPr>
    </w:p>
    <w:p w:rsidR="00000000" w:rsidRDefault="004269DE">
      <w:pPr>
        <w:ind w:firstLineChars="100" w:firstLine="321"/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</w:pPr>
      <w:r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  <w:t>二、高等学校教师职业道德规范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爱国守法。</w:t>
      </w:r>
      <w:r>
        <w:rPr>
          <w:rFonts w:ascii="宋体" w:hAnsi="宋体" w:cs="宋体" w:hint="eastAsia"/>
          <w:sz w:val="32"/>
          <w:szCs w:val="32"/>
        </w:rPr>
        <w:t>热爱祖国，热爱人民，拥护中国共产党领导，拥护中国特色社会主义制度。遵守宪法和法律法规，贯彻党和国家教育方针，依法履行教</w:t>
      </w:r>
      <w:r>
        <w:rPr>
          <w:rFonts w:ascii="宋体" w:hAnsi="宋体" w:cs="宋体" w:hint="eastAsia"/>
          <w:sz w:val="32"/>
          <w:szCs w:val="32"/>
        </w:rPr>
        <w:t>师职责，维护社会稳定和校园和谐。不得有损害国家利益和不利于学生健康成长的言行。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敬业爱生。</w:t>
      </w:r>
      <w:r>
        <w:rPr>
          <w:rFonts w:ascii="宋体" w:hAnsi="宋体" w:cs="宋体" w:hint="eastAsia"/>
          <w:sz w:val="32"/>
          <w:szCs w:val="32"/>
        </w:rPr>
        <w:t>忠诚人民教育事业，树立崇高职业理想，以人才培养、科学研究、社会服务和文化传承创新为己任。恪尽职守，甘于奉献。终身学习，刻苦钻研。真心关爱学生，严格要求学生，公正对待学生，做学生良师益友。不得损害学生和学校的合法权益。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教书育人。</w:t>
      </w:r>
      <w:r>
        <w:rPr>
          <w:rFonts w:ascii="宋体" w:hAnsi="宋体" w:cs="宋体" w:hint="eastAsia"/>
          <w:sz w:val="32"/>
          <w:szCs w:val="32"/>
        </w:rPr>
        <w:t>坚持育人为本，立德树人。遵循教育规律，实施素质教育。注重学思结合，知行合一，因材施教，不断提高教育质量。严慈相济，教学相长，诲人不倦。尊重学生个性，促进学生全面发展。不拒绝学生的合理要求。不得从</w:t>
      </w:r>
      <w:r>
        <w:rPr>
          <w:rFonts w:ascii="宋体" w:hAnsi="宋体" w:cs="宋体" w:hint="eastAsia"/>
          <w:sz w:val="32"/>
          <w:szCs w:val="32"/>
        </w:rPr>
        <w:t>事影响教育教学工作的兼职。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严谨治学。</w:t>
      </w:r>
      <w:r>
        <w:rPr>
          <w:rFonts w:ascii="宋体" w:hAnsi="宋体" w:cs="宋体" w:hint="eastAsia"/>
          <w:sz w:val="32"/>
          <w:szCs w:val="32"/>
        </w:rPr>
        <w:t>弘扬科学精神，勇于探索，追求真理，修正错误，精益求精。实事求是，发扬民主，团结合作，协同创新。秉持学术良知，恪守学术规范。尊重他人劳动和学术成果，维护学术自由和学术尊严。诚实守信，力戒浮躁。坚决抵制学术失范和学术不端行为。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服务社会。</w:t>
      </w:r>
      <w:r>
        <w:rPr>
          <w:rFonts w:ascii="宋体" w:hAnsi="宋体" w:cs="宋体" w:hint="eastAsia"/>
          <w:sz w:val="32"/>
          <w:szCs w:val="32"/>
        </w:rPr>
        <w:t>勇担社会责任，为国家富强、民族振兴和人类进步服务。传播优秀文化，普及科学知识。热心公益，服务大众。主动参与社会实践，自觉承担社会义务，积极提供专业服务。坚决反对滥用学术资源和学术影响。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为人师表。</w:t>
      </w:r>
      <w:r>
        <w:rPr>
          <w:rFonts w:ascii="宋体" w:hAnsi="宋体" w:cs="宋体" w:hint="eastAsia"/>
          <w:sz w:val="32"/>
          <w:szCs w:val="32"/>
        </w:rPr>
        <w:t>学为人师，行为世范。淡泊名利，志存高远。树立</w:t>
      </w:r>
      <w:r>
        <w:rPr>
          <w:rFonts w:ascii="宋体" w:hAnsi="宋体" w:cs="宋体" w:hint="eastAsia"/>
          <w:sz w:val="32"/>
          <w:szCs w:val="32"/>
        </w:rPr>
        <w:t>优良学风教风，以高尚师德、人格魅力和学识风范教育感染学生。模范遵守社会公德，维护社会正义，引领社会风尚。言行雅正，举止文明。自尊自律，清廉从教，以身作则。自觉抵制有损教师职业声誉的行为。</w:t>
      </w:r>
    </w:p>
    <w:p w:rsidR="00000000" w:rsidRDefault="004269DE">
      <w:pPr>
        <w:rPr>
          <w:rFonts w:ascii="宋体" w:hAnsi="宋体" w:cs="宋体" w:hint="eastAsia"/>
          <w:sz w:val="32"/>
          <w:szCs w:val="32"/>
        </w:rPr>
      </w:pPr>
    </w:p>
    <w:p w:rsidR="00000000" w:rsidRDefault="004269DE">
      <w:pPr>
        <w:numPr>
          <w:ilvl w:val="0"/>
          <w:numId w:val="1"/>
        </w:numPr>
        <w:ind w:firstLineChars="100" w:firstLine="321"/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</w:pPr>
      <w:r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  <w:t>昆明理工大学办学理念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校训：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明德任责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致知力行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学校精神：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根植红土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情系有色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坚韧不拔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赤诚报国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学校传统：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艰苦奋斗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求真务实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校风：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励精图治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求实奋进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教风：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德高业精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教书育人</w:t>
      </w:r>
    </w:p>
    <w:p w:rsidR="00000000" w:rsidRDefault="004269DE">
      <w:pPr>
        <w:ind w:firstLineChars="200" w:firstLine="643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学风：</w:t>
      </w:r>
      <w:r>
        <w:rPr>
          <w:rFonts w:ascii="宋体" w:hAnsi="宋体" w:cs="宋体" w:hint="eastAsia"/>
          <w:sz w:val="32"/>
          <w:szCs w:val="32"/>
        </w:rPr>
        <w:tab/>
      </w:r>
      <w:r>
        <w:rPr>
          <w:rFonts w:ascii="宋体" w:hAnsi="宋体" w:cs="宋体" w:hint="eastAsia"/>
          <w:sz w:val="32"/>
          <w:szCs w:val="32"/>
        </w:rPr>
        <w:t>勤奋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博学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实践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创新</w:t>
      </w:r>
    </w:p>
    <w:p w:rsidR="00000000" w:rsidRDefault="004269DE">
      <w:pPr>
        <w:numPr>
          <w:ilvl w:val="0"/>
          <w:numId w:val="1"/>
        </w:numPr>
        <w:ind w:firstLineChars="100" w:firstLine="321"/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</w:pPr>
      <w:r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  <w:t>宣传标语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微笑是我们的语言，文明是我们的信念。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礼貌和文明是我们共处的金钥匙。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鸟儿因翅膀而自由翱翔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，鲜花因芬芳而美丽，校园因文明而更加进步。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关心学校，我们的职责；爱护学校，我们的义务；热爱学校，我们的心声。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学校是学习之所，文明是成功之本。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环境整洁优美，生活健康科学，社会文明进步。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让我们的素质及文明展现在一言一行中！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花儿用美丽装扮世界，我们用行动美化校园！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顺手捡起是的一片纸，纯洁的是自己的精神；有意擦去的一块污渍，净化的是自己的灵魂。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讲文明，讲卫生，讲科学，树新风。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讲究社会公德，爱护公共环境。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珍惜自己，关爱他人，革除陋习，从我做起。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告别陋习，健康文明。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讲究公共卫生，爱护公共设施，维护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公共秩序，遵守公共道德。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爱心传递你我，文明就在身边。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爱心是生活明媚的阳光，文明是人生温馨的春风。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安全意识，时时不可忘，文明之道，刻刻铭记心。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安全与文明携手，健康与美丽同行。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草儿绿、花儿香，环境优美人健康。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倡导文明新风，共建美好校园。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传承文明，启智求真。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创建文明学校，构建和谐校园。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创建文明学校，争做文明学生。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创建优良学风，争做合格人才。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创优良学风，做文明学生；创文明环境，建美好校园。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创造优美环境，营造优良秩序，创建和谐校园。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待人以文明，受人以尊敬。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淡泊宁静，志存高远，崇尚科学，追求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真理。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德育贵在修身，文明贵在行动。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发挥优势，突出特色，重在建设。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改陋习，树新风，养成良好卫生习惯。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感悟文明，理解文明，实践文明。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公德装在心中，文明贵在行动。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关注自己一举一动，创建你我美好校园。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管住脏、乱、差，留下真、善、美。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和谐校园，科学发展，言行文明，幸福安宁。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家校共谱文明曲，师生同唱礼仪歌。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建文明学校是大家心愿，创美好生活有你我奉献。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健康校园，携手打造，文明风尚，同声倡导。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践行荣辱观，文明伴我行。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讲文明，树新风；践文明，显素养。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讲文明话，办文明事，做文明人。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教学与科研共进，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校风与学风相长。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教育优先，德育为先，素质领先。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校园安全共担当，和谐生活同分享。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 xml:space="preserve">      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文明守纪树良风，安全教育我先行。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 xml:space="preserve">      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齐心协力共创防火高墙，携手共建打造平安校园。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日常行为成习惯，点滴小事不放松。</w:t>
      </w:r>
    </w:p>
    <w:p w:rsidR="00000000" w:rsidRDefault="004269DE">
      <w:pPr>
        <w:numPr>
          <w:ilvl w:val="0"/>
          <w:numId w:val="2"/>
        </w:num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人济济其拥堵兮，吾将慢性而求稳。</w:t>
      </w:r>
    </w:p>
    <w:p w:rsidR="00000000" w:rsidRDefault="004269DE">
      <w:p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 xml:space="preserve">51.  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消防设施别乱动，扑救火灾有大用。</w:t>
      </w:r>
    </w:p>
    <w:p w:rsidR="00000000" w:rsidRDefault="004269DE">
      <w:p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 xml:space="preserve">52.  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脚步轻轻，靠右慢行；上下楼梯，相互礼让。</w:t>
      </w:r>
    </w:p>
    <w:p w:rsidR="00000000" w:rsidRDefault="004269DE">
      <w:pP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 xml:space="preserve">53.  </w:t>
      </w:r>
      <w:r>
        <w:rPr>
          <w:rFonts w:ascii="宋体" w:hAnsi="宋体" w:cs="宋体" w:hint="eastAsia"/>
          <w:color w:val="333333"/>
          <w:sz w:val="32"/>
          <w:szCs w:val="32"/>
          <w:shd w:val="clear" w:color="auto" w:fill="FFFFFF"/>
        </w:rPr>
        <w:t>路虽近，不行不到；事虽小，不为不成。</w:t>
      </w:r>
    </w:p>
    <w:p w:rsidR="00000000" w:rsidRDefault="004269DE">
      <w:pPr>
        <w:rPr>
          <w:rFonts w:ascii="宋体" w:hAnsi="宋体" w:cs="宋体" w:hint="eastAsia"/>
          <w:color w:val="4B4B4B"/>
          <w:kern w:val="0"/>
          <w:sz w:val="32"/>
          <w:szCs w:val="32"/>
          <w:shd w:val="clear" w:color="auto" w:fill="FFFFFF"/>
          <w:lang w:bidi="ar"/>
        </w:rPr>
      </w:pPr>
    </w:p>
    <w:p w:rsidR="00000000" w:rsidRDefault="004269DE">
      <w:pPr>
        <w:numPr>
          <w:ilvl w:val="0"/>
          <w:numId w:val="3"/>
        </w:numPr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</w:pPr>
      <w:r>
        <w:rPr>
          <w:rFonts w:ascii="宋体" w:hAnsi="宋体" w:cs="宋体" w:hint="eastAsia"/>
          <w:b/>
          <w:bCs/>
          <w:color w:val="4B4B4B"/>
          <w:kern w:val="0"/>
          <w:sz w:val="32"/>
          <w:szCs w:val="32"/>
          <w:shd w:val="clear" w:color="auto" w:fill="FFFFFF"/>
          <w:lang w:bidi="ar"/>
        </w:rPr>
        <w:t>名言警句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礼教恭俭庄敬，此乃立身之本。有礼则安，无礼则危。故不学礼，无以立身。——</w:t>
      </w:r>
      <w:r>
        <w:rPr>
          <w:rFonts w:ascii="宋体" w:hAnsi="宋体" w:cs="宋体" w:hint="eastAsia"/>
          <w:sz w:val="32"/>
          <w:szCs w:val="32"/>
        </w:rPr>
        <w:t>《论语》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夫君子之行，静以修</w:t>
      </w:r>
      <w:r>
        <w:rPr>
          <w:rFonts w:ascii="宋体" w:hAnsi="宋体" w:cs="宋体" w:hint="eastAsia"/>
          <w:sz w:val="32"/>
          <w:szCs w:val="32"/>
        </w:rPr>
        <w:t>身，俭以养德。非淡泊无以明志，非宁静无以致远。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——《诫子书》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勿以恶小而为之，勿以善小而不为。惟贤惟德，能服于人。——《三国志·蜀志传》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好学近乎知，力行近乎仁，知耻近乎勇。</w:t>
      </w: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——《中庸》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君子己善，亦乐人之善也；己能，亦乐人之能也；己虽不能，亦不以援人。——《曾子》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君子修礼以立志，则贪欲之心不来；君子思礼以集身，则怠惰慢易之节不至；君子修礼以仁义，则忿争暴乱之辞远。《曾子》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诚者，天之道也；思诚者，人之道也。——《孟子·离娄上》</w:t>
      </w:r>
      <w:r>
        <w:rPr>
          <w:rFonts w:ascii="宋体" w:hAnsi="宋体" w:cs="宋体" w:hint="eastAsia"/>
          <w:sz w:val="32"/>
          <w:szCs w:val="32"/>
        </w:rPr>
        <w:t xml:space="preserve">    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君子以言有物，而行有恒。——《周易·家人》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欲修其身者，先正其心</w:t>
      </w:r>
      <w:r>
        <w:rPr>
          <w:rFonts w:ascii="宋体" w:hAnsi="宋体" w:cs="宋体" w:hint="eastAsia"/>
          <w:sz w:val="32"/>
          <w:szCs w:val="32"/>
        </w:rPr>
        <w:t>；欲正其心者，先诚其意。——《原道》</w:t>
      </w:r>
      <w:r>
        <w:rPr>
          <w:rFonts w:ascii="宋体" w:hAnsi="宋体" w:cs="宋体" w:hint="eastAsia"/>
          <w:sz w:val="32"/>
          <w:szCs w:val="32"/>
        </w:rPr>
        <w:t xml:space="preserve">  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君子之修身也，内正其心，外正其容。——《左氏辨》</w:t>
      </w:r>
    </w:p>
    <w:p w:rsidR="00000000" w:rsidRDefault="004269D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读书有三到，谓心到，眼到，口到。——《训学斋规》</w:t>
      </w:r>
    </w:p>
    <w:p w:rsidR="00000000" w:rsidRDefault="004269DE">
      <w:pPr>
        <w:ind w:leftChars="200" w:left="420"/>
        <w:rPr>
          <w:rFonts w:ascii="宋体" w:hAnsi="宋体" w:cs="宋体" w:hint="eastAsia"/>
          <w:sz w:val="32"/>
          <w:szCs w:val="32"/>
        </w:rPr>
      </w:pPr>
    </w:p>
    <w:sectPr w:rsidR="00000000">
      <w:footerReference w:type="default" r:id="rId7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269DE">
      <w:r>
        <w:separator/>
      </w:r>
    </w:p>
  </w:endnote>
  <w:endnote w:type="continuationSeparator" w:id="0">
    <w:p w:rsidR="00000000" w:rsidRDefault="0042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269DE">
    <w:pPr>
      <w:pStyle w:val="a7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269DE">
      <w:r>
        <w:separator/>
      </w:r>
    </w:p>
  </w:footnote>
  <w:footnote w:type="continuationSeparator" w:id="0">
    <w:p w:rsidR="00000000" w:rsidRDefault="00426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3218"/>
    <w:multiLevelType w:val="singleLevel"/>
    <w:tmpl w:val="599E321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9E38A0"/>
    <w:multiLevelType w:val="singleLevel"/>
    <w:tmpl w:val="599E38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9E6AEE"/>
    <w:multiLevelType w:val="singleLevel"/>
    <w:tmpl w:val="599E6AEE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99E6BCA"/>
    <w:multiLevelType w:val="singleLevel"/>
    <w:tmpl w:val="599E6BCA"/>
    <w:lvl w:ilvl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9DE"/>
    <w:rsid w:val="004269DE"/>
    <w:rsid w:val="07DB39DE"/>
    <w:rsid w:val="0870334B"/>
    <w:rsid w:val="0E553C14"/>
    <w:rsid w:val="115A4FE2"/>
    <w:rsid w:val="131B4014"/>
    <w:rsid w:val="171764D9"/>
    <w:rsid w:val="17512073"/>
    <w:rsid w:val="199A5ADA"/>
    <w:rsid w:val="24234DB9"/>
    <w:rsid w:val="289B53FB"/>
    <w:rsid w:val="2FBD1B2C"/>
    <w:rsid w:val="382D06D9"/>
    <w:rsid w:val="3D4076F8"/>
    <w:rsid w:val="44705795"/>
    <w:rsid w:val="534C63CF"/>
    <w:rsid w:val="53774CC0"/>
    <w:rsid w:val="5A7B3A72"/>
    <w:rsid w:val="64617F02"/>
    <w:rsid w:val="791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2C6F49-7E88-4913-80ED-AFFC484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none"/>
    </w:rPr>
  </w:style>
  <w:style w:type="character" w:styleId="a4">
    <w:name w:val="FollowedHyperlink"/>
    <w:basedOn w:val="a0"/>
    <w:rPr>
      <w:color w:val="800080"/>
      <w:u w:val="none"/>
    </w:rPr>
  </w:style>
  <w:style w:type="character" w:customStyle="1" w:styleId="hover">
    <w:name w:val="hover"/>
    <w:basedOn w:val="a0"/>
    <w:rPr>
      <w:color w:val="557EE7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cp:lastPrinted>2017-08-24T02:56:00Z</cp:lastPrinted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