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C4E" w:rsidRPr="007E2E31" w:rsidRDefault="000D3C4E" w:rsidP="000D3C4E">
      <w:pPr>
        <w:autoSpaceDE w:val="0"/>
        <w:autoSpaceDN w:val="0"/>
        <w:adjustRightInd w:val="0"/>
        <w:spacing w:before="120" w:afterLines="50" w:after="156" w:line="560" w:lineRule="exact"/>
        <w:jc w:val="center"/>
        <w:rPr>
          <w:rFonts w:ascii="方正黑体_GBK" w:hAnsi="华文中宋" w:cs="黑体" w:hint="eastAsia"/>
          <w:b/>
          <w:bCs/>
          <w:color w:val="000000"/>
          <w:kern w:val="0"/>
          <w:sz w:val="32"/>
          <w:szCs w:val="32"/>
        </w:rPr>
      </w:pPr>
      <w:r w:rsidRPr="007E2E31">
        <w:rPr>
          <w:rFonts w:ascii="方正黑体_GBK" w:hAnsi="华文中宋" w:cs="黑体" w:hint="eastAsia"/>
          <w:b/>
          <w:bCs/>
          <w:color w:val="000000"/>
          <w:kern w:val="0"/>
          <w:sz w:val="32"/>
          <w:szCs w:val="32"/>
        </w:rPr>
        <w:t xml:space="preserve">  </w:t>
      </w:r>
      <w:r>
        <w:rPr>
          <w:rFonts w:ascii="方正黑体_GBK" w:hAnsi="华文中宋" w:cs="黑体" w:hint="eastAsia"/>
          <w:b/>
          <w:bCs/>
          <w:color w:val="000000"/>
          <w:kern w:val="0"/>
          <w:sz w:val="32"/>
          <w:szCs w:val="32"/>
        </w:rPr>
        <w:t>昆明理工大学</w:t>
      </w:r>
      <w:r w:rsidRPr="007E2E31">
        <w:rPr>
          <w:rFonts w:ascii="方正黑体_GBK" w:hAnsi="华文中宋" w:cs="黑体" w:hint="eastAsia"/>
          <w:b/>
          <w:bCs/>
          <w:color w:val="000000"/>
          <w:kern w:val="0"/>
          <w:sz w:val="32"/>
          <w:szCs w:val="32"/>
        </w:rPr>
        <w:t>考试违规处理办法</w:t>
      </w:r>
    </w:p>
    <w:p w:rsidR="000D3C4E" w:rsidRPr="007E2E31" w:rsidRDefault="000D3C4E" w:rsidP="000D3C4E">
      <w:pPr>
        <w:autoSpaceDE w:val="0"/>
        <w:autoSpaceDN w:val="0"/>
        <w:adjustRightInd w:val="0"/>
        <w:spacing w:line="560" w:lineRule="exact"/>
        <w:ind w:firstLineChars="200" w:firstLine="643"/>
        <w:rPr>
          <w:rFonts w:ascii="仿宋_GB2312" w:hAnsi="宋体" w:cs="宋体" w:hint="eastAsia"/>
          <w:bCs/>
          <w:color w:val="000000"/>
          <w:kern w:val="0"/>
          <w:sz w:val="32"/>
          <w:szCs w:val="32"/>
        </w:rPr>
      </w:pPr>
      <w:r w:rsidRPr="007E2E31">
        <w:rPr>
          <w:rFonts w:ascii="仿宋_GB2312" w:cs="黑体" w:hint="eastAsia"/>
          <w:b/>
          <w:bCs/>
          <w:color w:val="000000"/>
          <w:kern w:val="0"/>
          <w:sz w:val="32"/>
          <w:szCs w:val="32"/>
        </w:rPr>
        <w:t>第</w:t>
      </w:r>
      <w:r>
        <w:rPr>
          <w:rFonts w:ascii="仿宋_GB2312" w:cs="黑体" w:hint="eastAsia"/>
          <w:b/>
          <w:bCs/>
          <w:color w:val="000000"/>
          <w:kern w:val="0"/>
          <w:sz w:val="32"/>
          <w:szCs w:val="32"/>
        </w:rPr>
        <w:t>一</w:t>
      </w:r>
      <w:r w:rsidRPr="007E2E31">
        <w:rPr>
          <w:rFonts w:ascii="仿宋_GB2312" w:cs="黑体" w:hint="eastAsia"/>
          <w:b/>
          <w:bCs/>
          <w:color w:val="000000"/>
          <w:kern w:val="0"/>
          <w:sz w:val="32"/>
          <w:szCs w:val="32"/>
        </w:rPr>
        <w:t>条</w:t>
      </w:r>
      <w:r w:rsidRPr="007E2E31">
        <w:rPr>
          <w:rFonts w:ascii="宋体" w:hAnsi="宋体" w:cs="宋体" w:hint="eastAsia"/>
          <w:b/>
          <w:bCs/>
          <w:color w:val="000000"/>
          <w:kern w:val="0"/>
          <w:sz w:val="32"/>
          <w:szCs w:val="32"/>
        </w:rPr>
        <w:t> </w:t>
      </w:r>
      <w:r w:rsidRPr="007E2E31">
        <w:rPr>
          <w:rFonts w:ascii="仿宋_GB2312" w:hAnsi="宋体" w:cs="宋体" w:hint="eastAsia"/>
          <w:b/>
          <w:bCs/>
          <w:color w:val="000000"/>
          <w:kern w:val="0"/>
          <w:sz w:val="32"/>
          <w:szCs w:val="32"/>
        </w:rPr>
        <w:t xml:space="preserve"> </w:t>
      </w:r>
      <w:r w:rsidRPr="007E2E31">
        <w:rPr>
          <w:rFonts w:ascii="仿宋_GB2312" w:hAnsi="宋体" w:cs="宋体" w:hint="eastAsia"/>
          <w:bCs/>
          <w:color w:val="000000"/>
          <w:kern w:val="0"/>
          <w:sz w:val="32"/>
          <w:szCs w:val="32"/>
        </w:rPr>
        <w:t>学生不遵守考场纪律，不服从考试工作人员的安排与要求，有下列行为之一的，认定为考试违纪：</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（一）携带规定以外的物品进入考场或者未放在指定位置的；</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（二）未在规定的座位参加考试的；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（三）考试开始信号发出前答题或者考试结束信号发出后继续答题的；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（四）在考试过程中旁窥、交头接耳、互打暗号或者手势的；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（五）在考场或者教育考试机构禁止的范围内，喧哗、吸烟或者实施其他影响考场秩序的行为的；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（六）未经考试工作人员同意在考试过程中擅自离开考场的；</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（七）将试卷、答卷（含答题卡、答题纸等，下同）、草稿纸等考试用纸带出考场的；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（八）用规定以外的笔或者纸答题或者在试卷规定以外的地方书写姓名、考号或者以其他方式在答卷上标记信息的；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（九）其他违反考场规则但尚未构成作弊的行为。</w:t>
      </w:r>
      <w:r w:rsidRPr="007635D6">
        <w:rPr>
          <w:rFonts w:ascii="仿宋_GB2312" w:hint="eastAsia"/>
          <w:bCs/>
          <w:color w:val="000000"/>
          <w:sz w:val="32"/>
          <w:szCs w:val="32"/>
        </w:rPr>
        <w:t xml:space="preserve"> </w:t>
      </w:r>
    </w:p>
    <w:p w:rsidR="000D3C4E" w:rsidRPr="007E2E31" w:rsidRDefault="000D3C4E" w:rsidP="000D3C4E">
      <w:pPr>
        <w:autoSpaceDE w:val="0"/>
        <w:autoSpaceDN w:val="0"/>
        <w:adjustRightInd w:val="0"/>
        <w:spacing w:line="560" w:lineRule="exact"/>
        <w:ind w:firstLineChars="200" w:firstLine="640"/>
        <w:rPr>
          <w:rFonts w:ascii="仿宋_GB2312" w:hAnsi="宋体" w:cs="宋体" w:hint="eastAsia"/>
          <w:bCs/>
          <w:color w:val="000000"/>
          <w:kern w:val="0"/>
          <w:sz w:val="32"/>
          <w:szCs w:val="32"/>
        </w:rPr>
      </w:pPr>
      <w:r w:rsidRPr="007E2E31">
        <w:rPr>
          <w:rFonts w:ascii="仿宋_GB2312" w:hAnsi="宋体" w:cs="宋体" w:hint="eastAsia"/>
          <w:bCs/>
          <w:color w:val="000000"/>
          <w:kern w:val="0"/>
          <w:sz w:val="32"/>
          <w:szCs w:val="32"/>
        </w:rPr>
        <w:t>对违纪的学生</w:t>
      </w:r>
      <w:r w:rsidRPr="007E2E31">
        <w:rPr>
          <w:rFonts w:ascii="仿宋_GB2312" w:hAnsi="宋体" w:cs="宋体" w:hint="eastAsia"/>
          <w:bCs/>
          <w:color w:val="000000"/>
          <w:kern w:val="0"/>
          <w:sz w:val="32"/>
          <w:szCs w:val="32"/>
        </w:rPr>
        <w:t>,</w:t>
      </w:r>
      <w:r w:rsidRPr="007E2E31">
        <w:rPr>
          <w:rFonts w:ascii="仿宋_GB2312" w:hAnsi="宋体" w:cs="宋体" w:hint="eastAsia"/>
          <w:bCs/>
          <w:color w:val="000000"/>
          <w:kern w:val="0"/>
          <w:sz w:val="32"/>
          <w:szCs w:val="32"/>
        </w:rPr>
        <w:t>监考人员应及时提出口头劝告</w:t>
      </w:r>
      <w:r w:rsidRPr="007E2E31">
        <w:rPr>
          <w:rFonts w:ascii="仿宋_GB2312" w:hAnsi="宋体" w:cs="宋体" w:hint="eastAsia"/>
          <w:bCs/>
          <w:color w:val="000000"/>
          <w:kern w:val="0"/>
          <w:sz w:val="32"/>
          <w:szCs w:val="32"/>
        </w:rPr>
        <w:t>,</w:t>
      </w:r>
      <w:r w:rsidRPr="007E2E31">
        <w:rPr>
          <w:rFonts w:ascii="仿宋_GB2312" w:hAnsi="宋体" w:cs="宋体" w:hint="eastAsia"/>
          <w:bCs/>
          <w:color w:val="000000"/>
          <w:kern w:val="0"/>
          <w:sz w:val="32"/>
          <w:szCs w:val="32"/>
        </w:rPr>
        <w:t>不听劝告者</w:t>
      </w:r>
      <w:r w:rsidRPr="007E2E31">
        <w:rPr>
          <w:rFonts w:ascii="仿宋_GB2312" w:hAnsi="宋体" w:cs="宋体" w:hint="eastAsia"/>
          <w:bCs/>
          <w:color w:val="000000"/>
          <w:kern w:val="0"/>
          <w:sz w:val="32"/>
          <w:szCs w:val="32"/>
        </w:rPr>
        <w:t xml:space="preserve"> , </w:t>
      </w:r>
      <w:r w:rsidRPr="007E2E31">
        <w:rPr>
          <w:rFonts w:ascii="仿宋_GB2312" w:hAnsi="宋体" w:cs="宋体" w:hint="eastAsia"/>
          <w:bCs/>
          <w:color w:val="000000"/>
          <w:kern w:val="0"/>
          <w:sz w:val="32"/>
          <w:szCs w:val="32"/>
        </w:rPr>
        <w:t>取消考试资格</w:t>
      </w:r>
      <w:r w:rsidRPr="007E2E31">
        <w:rPr>
          <w:rFonts w:ascii="仿宋_GB2312" w:hAnsi="宋体" w:cs="宋体" w:hint="eastAsia"/>
          <w:bCs/>
          <w:color w:val="000000"/>
          <w:kern w:val="0"/>
          <w:sz w:val="32"/>
          <w:szCs w:val="32"/>
        </w:rPr>
        <w:t>,</w:t>
      </w:r>
      <w:r w:rsidRPr="007E2E31">
        <w:rPr>
          <w:rFonts w:ascii="仿宋_GB2312" w:hAnsi="宋体" w:cs="宋体" w:hint="eastAsia"/>
          <w:bCs/>
          <w:color w:val="000000"/>
          <w:kern w:val="0"/>
          <w:sz w:val="32"/>
          <w:szCs w:val="32"/>
        </w:rPr>
        <w:t>成绩以“</w:t>
      </w:r>
      <w:r w:rsidRPr="007E2E31">
        <w:rPr>
          <w:rFonts w:ascii="仿宋_GB2312" w:hAnsi="宋体" w:cs="宋体" w:hint="eastAsia"/>
          <w:bCs/>
          <w:color w:val="000000"/>
          <w:kern w:val="0"/>
          <w:sz w:val="32"/>
          <w:szCs w:val="32"/>
        </w:rPr>
        <w:t>0</w:t>
      </w:r>
      <w:r w:rsidRPr="007E2E31">
        <w:rPr>
          <w:rFonts w:ascii="仿宋_GB2312" w:hAnsi="宋体" w:cs="宋体" w:hint="eastAsia"/>
          <w:bCs/>
          <w:color w:val="000000"/>
          <w:kern w:val="0"/>
          <w:sz w:val="32"/>
          <w:szCs w:val="32"/>
        </w:rPr>
        <w:t>”分计</w:t>
      </w:r>
      <w:r w:rsidRPr="007E2E31">
        <w:rPr>
          <w:rFonts w:ascii="仿宋_GB2312" w:hAnsi="宋体" w:cs="宋体" w:hint="eastAsia"/>
          <w:bCs/>
          <w:color w:val="000000"/>
          <w:kern w:val="0"/>
          <w:sz w:val="32"/>
          <w:szCs w:val="32"/>
        </w:rPr>
        <w:t>,</w:t>
      </w:r>
      <w:r w:rsidRPr="007E2E31">
        <w:rPr>
          <w:rFonts w:ascii="仿宋_GB2312" w:hAnsi="宋体" w:cs="宋体" w:hint="eastAsia"/>
          <w:bCs/>
          <w:color w:val="000000"/>
          <w:kern w:val="0"/>
          <w:sz w:val="32"/>
          <w:szCs w:val="32"/>
        </w:rPr>
        <w:t>并根据情节给予警告、严重警告或记过处分。</w:t>
      </w:r>
    </w:p>
    <w:p w:rsidR="000D3C4E" w:rsidRPr="007635D6" w:rsidRDefault="000D3C4E" w:rsidP="000D3C4E">
      <w:pPr>
        <w:pStyle w:val="p0"/>
        <w:shd w:val="clear" w:color="auto" w:fill="FFFFFF"/>
        <w:snapToGrid w:val="0"/>
        <w:spacing w:before="0" w:beforeAutospacing="0" w:after="0" w:afterAutospacing="0" w:line="500" w:lineRule="atLeast"/>
        <w:ind w:firstLineChars="200" w:firstLine="643"/>
        <w:rPr>
          <w:rFonts w:ascii="仿宋_GB2312"/>
          <w:bCs/>
          <w:color w:val="000000"/>
          <w:sz w:val="32"/>
          <w:szCs w:val="32"/>
        </w:rPr>
      </w:pPr>
      <w:r w:rsidRPr="00136457">
        <w:rPr>
          <w:rFonts w:ascii="仿宋_GB2312" w:hint="eastAsia"/>
          <w:b/>
          <w:bCs/>
          <w:color w:val="000000"/>
          <w:sz w:val="32"/>
          <w:szCs w:val="32"/>
        </w:rPr>
        <w:t>第</w:t>
      </w:r>
      <w:r>
        <w:rPr>
          <w:rFonts w:ascii="仿宋_GB2312" w:hint="eastAsia"/>
          <w:b/>
          <w:bCs/>
          <w:color w:val="000000"/>
          <w:sz w:val="32"/>
          <w:szCs w:val="32"/>
        </w:rPr>
        <w:t>二</w:t>
      </w:r>
      <w:r w:rsidRPr="00136457">
        <w:rPr>
          <w:rFonts w:ascii="仿宋_GB2312" w:hint="eastAsia"/>
          <w:b/>
          <w:bCs/>
          <w:color w:val="000000"/>
          <w:sz w:val="32"/>
          <w:szCs w:val="32"/>
        </w:rPr>
        <w:t>条</w:t>
      </w:r>
      <w:r w:rsidRPr="007635D6">
        <w:rPr>
          <w:rFonts w:ascii="仿宋_GB2312" w:hint="eastAsia"/>
          <w:bCs/>
          <w:color w:val="000000"/>
          <w:sz w:val="32"/>
          <w:szCs w:val="32"/>
        </w:rPr>
        <w:t xml:space="preserve">  </w:t>
      </w:r>
      <w:r w:rsidRPr="007635D6">
        <w:rPr>
          <w:rFonts w:ascii="仿宋_GB2312" w:hint="eastAsia"/>
          <w:bCs/>
          <w:color w:val="000000"/>
          <w:sz w:val="32"/>
          <w:szCs w:val="32"/>
        </w:rPr>
        <w:t>考生及其他人员应当自觉维护考试工作场所的秩序，服从考试工作人员的管理，不得有下列扰乱考场及考试工作场所秩序的行为：</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lastRenderedPageBreak/>
        <w:t>（一）故意扰乱考点、考场等考试工作场所秩序；</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（二）拒绝、妨碍考试工作人员履行管理职责；</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（三）威胁、侮辱、诽谤、诬陷或者以其他方式侵害考试工作人员、其他考生合法权益的行为；</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（四）故意损坏考场设施设备；</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（五）其他扰乱考试管理秩序的行为。</w:t>
      </w:r>
      <w:r w:rsidRPr="007635D6">
        <w:rPr>
          <w:rFonts w:ascii="仿宋_GB2312" w:hint="eastAsia"/>
          <w:bCs/>
          <w:color w:val="000000"/>
          <w:sz w:val="32"/>
          <w:szCs w:val="32"/>
        </w:rPr>
        <w:t xml:space="preserve"> </w:t>
      </w:r>
    </w:p>
    <w:p w:rsidR="000D3C4E" w:rsidRPr="007635D6" w:rsidRDefault="000D3C4E" w:rsidP="000D3C4E">
      <w:pPr>
        <w:autoSpaceDE w:val="0"/>
        <w:autoSpaceDN w:val="0"/>
        <w:adjustRightInd w:val="0"/>
        <w:spacing w:line="560" w:lineRule="exact"/>
        <w:ind w:firstLineChars="200" w:firstLine="640"/>
        <w:rPr>
          <w:rFonts w:ascii="仿宋_GB2312" w:hAnsi="宋体" w:cs="宋体" w:hint="eastAsia"/>
          <w:bCs/>
          <w:color w:val="000000"/>
          <w:kern w:val="0"/>
          <w:sz w:val="32"/>
          <w:szCs w:val="32"/>
        </w:rPr>
      </w:pPr>
      <w:r w:rsidRPr="007635D6">
        <w:rPr>
          <w:rFonts w:ascii="仿宋_GB2312" w:hAnsi="宋体" w:cs="宋体" w:hint="eastAsia"/>
          <w:bCs/>
          <w:color w:val="000000"/>
          <w:kern w:val="0"/>
          <w:sz w:val="32"/>
          <w:szCs w:val="32"/>
        </w:rPr>
        <w:t>考生有以上所列行为之一的，应当终止其继续参加本科目考试，其当次参加考试的成绩无效，</w:t>
      </w:r>
      <w:r w:rsidRPr="007E2E31">
        <w:rPr>
          <w:rFonts w:ascii="仿宋_GB2312" w:hAnsi="宋体" w:cs="宋体" w:hint="eastAsia"/>
          <w:bCs/>
          <w:color w:val="000000"/>
          <w:kern w:val="0"/>
          <w:sz w:val="32"/>
          <w:szCs w:val="32"/>
        </w:rPr>
        <w:t>成绩以“</w:t>
      </w:r>
      <w:r w:rsidRPr="007E2E31">
        <w:rPr>
          <w:rFonts w:ascii="仿宋_GB2312" w:hAnsi="宋体" w:cs="宋体" w:hint="eastAsia"/>
          <w:bCs/>
          <w:color w:val="000000"/>
          <w:kern w:val="0"/>
          <w:sz w:val="32"/>
          <w:szCs w:val="32"/>
        </w:rPr>
        <w:t>0</w:t>
      </w:r>
      <w:r w:rsidRPr="007E2E31">
        <w:rPr>
          <w:rFonts w:ascii="仿宋_GB2312" w:hAnsi="宋体" w:cs="宋体" w:hint="eastAsia"/>
          <w:bCs/>
          <w:color w:val="000000"/>
          <w:kern w:val="0"/>
          <w:sz w:val="32"/>
          <w:szCs w:val="32"/>
        </w:rPr>
        <w:t>”分计</w:t>
      </w:r>
      <w:r w:rsidRPr="007E2E31">
        <w:rPr>
          <w:rFonts w:ascii="仿宋_GB2312" w:hAnsi="宋体" w:cs="宋体" w:hint="eastAsia"/>
          <w:bCs/>
          <w:color w:val="000000"/>
          <w:kern w:val="0"/>
          <w:sz w:val="32"/>
          <w:szCs w:val="32"/>
        </w:rPr>
        <w:t>,</w:t>
      </w:r>
      <w:r w:rsidRPr="007E2E31">
        <w:rPr>
          <w:rFonts w:ascii="仿宋_GB2312" w:hAnsi="宋体" w:cs="宋体" w:hint="eastAsia"/>
          <w:bCs/>
          <w:color w:val="000000"/>
          <w:kern w:val="0"/>
          <w:sz w:val="32"/>
          <w:szCs w:val="32"/>
        </w:rPr>
        <w:t>并根据情节给予警告、严重警告或记过处分。</w:t>
      </w:r>
      <w:r w:rsidRPr="007635D6">
        <w:rPr>
          <w:rFonts w:ascii="仿宋_GB2312" w:hAnsi="宋体" w:cs="宋体" w:hint="eastAsia"/>
          <w:bCs/>
          <w:color w:val="000000"/>
          <w:kern w:val="0"/>
          <w:sz w:val="32"/>
          <w:szCs w:val="32"/>
        </w:rPr>
        <w:t>考生及其他人员的行为违反《中华人民共和国治安管理处罚法》的，由公安机关进行处理；构成犯罪的，由司法机关依法处理追究刑事责任。</w:t>
      </w:r>
    </w:p>
    <w:p w:rsidR="000D3C4E" w:rsidRPr="007635D6" w:rsidRDefault="000D3C4E" w:rsidP="000D3C4E">
      <w:pPr>
        <w:autoSpaceDE w:val="0"/>
        <w:autoSpaceDN w:val="0"/>
        <w:adjustRightInd w:val="0"/>
        <w:spacing w:line="560" w:lineRule="exact"/>
        <w:ind w:firstLineChars="200" w:firstLine="643"/>
        <w:rPr>
          <w:rFonts w:ascii="仿宋_GB2312" w:hAnsi="宋体" w:cs="宋体" w:hint="eastAsia"/>
          <w:bCs/>
          <w:color w:val="000000"/>
          <w:kern w:val="0"/>
          <w:sz w:val="32"/>
          <w:szCs w:val="32"/>
        </w:rPr>
      </w:pPr>
      <w:r w:rsidRPr="00136457">
        <w:rPr>
          <w:rFonts w:ascii="仿宋_GB2312" w:hAnsi="宋体" w:cs="宋体" w:hint="eastAsia"/>
          <w:b/>
          <w:bCs/>
          <w:color w:val="000000"/>
          <w:kern w:val="0"/>
          <w:sz w:val="32"/>
          <w:szCs w:val="32"/>
        </w:rPr>
        <w:t>第</w:t>
      </w:r>
      <w:r>
        <w:rPr>
          <w:rFonts w:ascii="仿宋_GB2312" w:hAnsi="宋体" w:cs="宋体" w:hint="eastAsia"/>
          <w:b/>
          <w:bCs/>
          <w:color w:val="000000"/>
          <w:kern w:val="0"/>
          <w:sz w:val="32"/>
          <w:szCs w:val="32"/>
        </w:rPr>
        <w:t>三</w:t>
      </w:r>
      <w:r w:rsidRPr="00136457">
        <w:rPr>
          <w:rFonts w:ascii="仿宋_GB2312" w:hAnsi="宋体" w:cs="宋体" w:hint="eastAsia"/>
          <w:b/>
          <w:bCs/>
          <w:color w:val="000000"/>
          <w:kern w:val="0"/>
          <w:sz w:val="32"/>
          <w:szCs w:val="32"/>
        </w:rPr>
        <w:t>条</w:t>
      </w:r>
      <w:r w:rsidRPr="007635D6">
        <w:rPr>
          <w:rFonts w:ascii="仿宋_GB2312" w:hAnsi="宋体" w:cs="宋体" w:hint="eastAsia"/>
          <w:bCs/>
          <w:color w:val="000000"/>
          <w:kern w:val="0"/>
          <w:sz w:val="32"/>
          <w:szCs w:val="32"/>
        </w:rPr>
        <w:t xml:space="preserve">  </w:t>
      </w:r>
      <w:r w:rsidRPr="007635D6">
        <w:rPr>
          <w:rFonts w:ascii="仿宋_GB2312" w:hAnsi="宋体" w:cs="宋体" w:hint="eastAsia"/>
          <w:bCs/>
          <w:color w:val="000000"/>
          <w:kern w:val="0"/>
          <w:sz w:val="32"/>
          <w:szCs w:val="32"/>
        </w:rPr>
        <w:t>考试作弊行为认定</w:t>
      </w:r>
    </w:p>
    <w:p w:rsidR="000D3C4E" w:rsidRPr="007E2E31" w:rsidRDefault="000D3C4E" w:rsidP="000D3C4E">
      <w:pPr>
        <w:autoSpaceDE w:val="0"/>
        <w:autoSpaceDN w:val="0"/>
        <w:adjustRightInd w:val="0"/>
        <w:spacing w:line="560" w:lineRule="exact"/>
        <w:ind w:firstLineChars="200" w:firstLine="640"/>
        <w:rPr>
          <w:rFonts w:ascii="仿宋_GB2312" w:hAnsi="宋体" w:cs="宋体" w:hint="eastAsia"/>
          <w:bCs/>
          <w:color w:val="000000"/>
          <w:kern w:val="0"/>
          <w:sz w:val="32"/>
          <w:szCs w:val="32"/>
        </w:rPr>
      </w:pPr>
      <w:r w:rsidRPr="007E2E31">
        <w:rPr>
          <w:rFonts w:ascii="仿宋_GB2312" w:hAnsi="宋体" w:cs="宋体" w:hint="eastAsia"/>
          <w:bCs/>
          <w:color w:val="000000"/>
          <w:kern w:val="0"/>
          <w:sz w:val="32"/>
          <w:szCs w:val="32"/>
        </w:rPr>
        <w:t>一</w:t>
      </w:r>
      <w:r>
        <w:rPr>
          <w:rFonts w:ascii="仿宋_GB2312" w:hAnsi="宋体" w:cs="宋体" w:hint="eastAsia"/>
          <w:bCs/>
          <w:color w:val="000000"/>
          <w:kern w:val="0"/>
          <w:sz w:val="32"/>
          <w:szCs w:val="32"/>
        </w:rPr>
        <w:t>、</w:t>
      </w:r>
      <w:r w:rsidRPr="007E2E31">
        <w:rPr>
          <w:rFonts w:ascii="仿宋_GB2312" w:hAnsi="宋体" w:cs="宋体" w:hint="eastAsia"/>
          <w:bCs/>
          <w:color w:val="000000"/>
          <w:kern w:val="0"/>
          <w:sz w:val="32"/>
          <w:szCs w:val="32"/>
        </w:rPr>
        <w:t>学生违背考试公平、公正原则，以不正当手段获得或者试图获得试题答案、考试成绩，有下列行为之一的，应当认定为考试作弊：</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（一）携带与考试内容相关的材料或者存储有与考试内容相关资料的电子设备参加考试的；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（二）抄袭或者协助他人抄袭试题答案或者与考试内容相关的资料的；</w:t>
      </w:r>
      <w:r w:rsidRPr="007E2E31">
        <w:rPr>
          <w:rFonts w:ascii="仿宋_GB2312" w:hint="eastAsia"/>
          <w:bCs/>
          <w:color w:val="000000"/>
          <w:sz w:val="32"/>
          <w:szCs w:val="32"/>
        </w:rPr>
        <w:t xml:space="preserve">( </w:t>
      </w:r>
      <w:r w:rsidRPr="007E2E31">
        <w:rPr>
          <w:rFonts w:ascii="仿宋_GB2312" w:hint="eastAsia"/>
          <w:bCs/>
          <w:color w:val="000000"/>
          <w:sz w:val="32"/>
          <w:szCs w:val="32"/>
        </w:rPr>
        <w:t>双方同样处理</w:t>
      </w:r>
      <w:r w:rsidRPr="007E2E31">
        <w:rPr>
          <w:rFonts w:ascii="仿宋_GB2312" w:hint="eastAsia"/>
          <w:bCs/>
          <w:color w:val="000000"/>
          <w:sz w:val="32"/>
          <w:szCs w:val="32"/>
        </w:rPr>
        <w:t>)</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（三）胁迫他人为自己抄袭提供方便的；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（四）携带具有发送或者接收信息功能的设备的；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（五）由他人冒名代替参加考试的；</w:t>
      </w:r>
      <w:r w:rsidRPr="007E2E31">
        <w:rPr>
          <w:rFonts w:ascii="仿宋_GB2312" w:hint="eastAsia"/>
          <w:bCs/>
          <w:color w:val="000000"/>
          <w:sz w:val="32"/>
          <w:szCs w:val="32"/>
        </w:rPr>
        <w:t xml:space="preserve">( </w:t>
      </w:r>
      <w:r w:rsidRPr="007E2E31">
        <w:rPr>
          <w:rFonts w:ascii="仿宋_GB2312" w:hint="eastAsia"/>
          <w:bCs/>
          <w:color w:val="000000"/>
          <w:sz w:val="32"/>
          <w:szCs w:val="32"/>
        </w:rPr>
        <w:t>双方同样处理</w:t>
      </w:r>
      <w:r w:rsidRPr="007E2E31">
        <w:rPr>
          <w:rFonts w:ascii="仿宋_GB2312" w:hint="eastAsia"/>
          <w:bCs/>
          <w:color w:val="000000"/>
          <w:sz w:val="32"/>
          <w:szCs w:val="32"/>
        </w:rPr>
        <w:t>)</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（六）故意销毁试卷、答卷或者考试材料的；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480"/>
        <w:rPr>
          <w:rFonts w:ascii="仿宋_GB2312"/>
          <w:bCs/>
          <w:color w:val="000000"/>
          <w:sz w:val="32"/>
          <w:szCs w:val="32"/>
        </w:rPr>
      </w:pPr>
      <w:r w:rsidRPr="007635D6">
        <w:rPr>
          <w:rFonts w:ascii="仿宋_GB2312" w:hint="eastAsia"/>
          <w:bCs/>
          <w:color w:val="000000"/>
          <w:sz w:val="32"/>
          <w:szCs w:val="32"/>
        </w:rPr>
        <w:t>（七）在答卷上填写与本人身份不符的姓名、考号等信息的；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Chars="200" w:firstLine="640"/>
        <w:rPr>
          <w:rFonts w:ascii="仿宋_GB2312"/>
          <w:bCs/>
          <w:color w:val="000000"/>
          <w:sz w:val="32"/>
          <w:szCs w:val="32"/>
        </w:rPr>
      </w:pPr>
      <w:r w:rsidRPr="007635D6">
        <w:rPr>
          <w:rFonts w:ascii="仿宋_GB2312" w:hint="eastAsia"/>
          <w:bCs/>
          <w:color w:val="000000"/>
          <w:sz w:val="32"/>
          <w:szCs w:val="32"/>
        </w:rPr>
        <w:lastRenderedPageBreak/>
        <w:t>（八）传、接物品或者交换试卷、答卷、草稿纸的；</w:t>
      </w:r>
      <w:r w:rsidRPr="007635D6">
        <w:rPr>
          <w:rFonts w:ascii="仿宋_GB2312" w:hint="eastAsia"/>
          <w:bCs/>
          <w:color w:val="000000"/>
          <w:sz w:val="32"/>
          <w:szCs w:val="32"/>
        </w:rPr>
        <w:t xml:space="preserve"> </w:t>
      </w:r>
    </w:p>
    <w:p w:rsidR="000D3C4E" w:rsidRPr="007635D6" w:rsidRDefault="000D3C4E" w:rsidP="000D3C4E">
      <w:pPr>
        <w:autoSpaceDE w:val="0"/>
        <w:autoSpaceDN w:val="0"/>
        <w:adjustRightInd w:val="0"/>
        <w:spacing w:line="560" w:lineRule="exact"/>
        <w:ind w:firstLineChars="200" w:firstLine="640"/>
        <w:rPr>
          <w:rFonts w:ascii="仿宋_GB2312" w:hAnsi="宋体" w:cs="宋体" w:hint="eastAsia"/>
          <w:bCs/>
          <w:color w:val="000000"/>
          <w:kern w:val="0"/>
          <w:sz w:val="32"/>
          <w:szCs w:val="32"/>
        </w:rPr>
      </w:pPr>
      <w:r w:rsidRPr="007635D6">
        <w:rPr>
          <w:rFonts w:ascii="仿宋_GB2312" w:hint="eastAsia"/>
          <w:bCs/>
          <w:color w:val="000000"/>
          <w:sz w:val="32"/>
          <w:szCs w:val="32"/>
        </w:rPr>
        <w:t>（</w:t>
      </w:r>
      <w:r w:rsidRPr="007635D6">
        <w:rPr>
          <w:rFonts w:ascii="仿宋_GB2312" w:hAnsi="宋体" w:cs="宋体" w:hint="eastAsia"/>
          <w:bCs/>
          <w:color w:val="000000"/>
          <w:kern w:val="0"/>
          <w:sz w:val="32"/>
          <w:szCs w:val="32"/>
        </w:rPr>
        <w:t>九）其他以不正当手段获得或者试图获得试题答案、考试成绩的行为。</w:t>
      </w:r>
    </w:p>
    <w:p w:rsidR="000D3C4E" w:rsidRPr="007635D6" w:rsidRDefault="000D3C4E" w:rsidP="000D3C4E">
      <w:pPr>
        <w:autoSpaceDE w:val="0"/>
        <w:autoSpaceDN w:val="0"/>
        <w:adjustRightInd w:val="0"/>
        <w:spacing w:line="560" w:lineRule="exact"/>
        <w:ind w:firstLineChars="200" w:firstLine="640"/>
        <w:rPr>
          <w:rFonts w:ascii="仿宋_GB2312" w:hAnsi="宋体" w:cs="宋体" w:hint="eastAsia"/>
          <w:bCs/>
          <w:color w:val="000000"/>
          <w:kern w:val="0"/>
          <w:sz w:val="32"/>
          <w:szCs w:val="32"/>
        </w:rPr>
      </w:pPr>
      <w:r w:rsidRPr="007635D6">
        <w:rPr>
          <w:rFonts w:ascii="仿宋_GB2312" w:hAnsi="宋体" w:cs="宋体" w:hint="eastAsia"/>
          <w:bCs/>
          <w:color w:val="000000"/>
          <w:kern w:val="0"/>
          <w:sz w:val="32"/>
          <w:szCs w:val="32"/>
        </w:rPr>
        <w:t>二</w:t>
      </w:r>
      <w:r>
        <w:rPr>
          <w:rFonts w:ascii="仿宋_GB2312" w:hAnsi="宋体" w:cs="宋体" w:hint="eastAsia"/>
          <w:bCs/>
          <w:color w:val="000000"/>
          <w:kern w:val="0"/>
          <w:sz w:val="32"/>
          <w:szCs w:val="32"/>
        </w:rPr>
        <w:t>、在考试工作</w:t>
      </w:r>
      <w:r w:rsidRPr="007635D6">
        <w:rPr>
          <w:rFonts w:ascii="仿宋_GB2312" w:hAnsi="宋体" w:cs="宋体" w:hint="eastAsia"/>
          <w:bCs/>
          <w:color w:val="000000"/>
          <w:kern w:val="0"/>
          <w:sz w:val="32"/>
          <w:szCs w:val="32"/>
        </w:rPr>
        <w:t>中或者在考试结束后发现下列行为之一的，认定相关的考生实施了考试作弊行为：</w:t>
      </w:r>
    </w:p>
    <w:p w:rsidR="000D3C4E" w:rsidRPr="007635D6" w:rsidRDefault="000D3C4E" w:rsidP="000D3C4E">
      <w:pPr>
        <w:pStyle w:val="p0"/>
        <w:shd w:val="clear" w:color="auto" w:fill="FFFFFF"/>
        <w:snapToGrid w:val="0"/>
        <w:spacing w:before="0" w:beforeAutospacing="0" w:after="0" w:afterAutospacing="0" w:line="500" w:lineRule="atLeast"/>
        <w:ind w:firstLineChars="200" w:firstLine="640"/>
        <w:rPr>
          <w:rFonts w:ascii="仿宋_GB2312" w:hint="eastAsia"/>
          <w:bCs/>
          <w:color w:val="000000"/>
          <w:sz w:val="32"/>
          <w:szCs w:val="32"/>
        </w:rPr>
      </w:pPr>
      <w:r w:rsidRPr="007635D6">
        <w:rPr>
          <w:rFonts w:ascii="仿宋_GB2312" w:hint="eastAsia"/>
          <w:bCs/>
          <w:color w:val="000000"/>
          <w:sz w:val="32"/>
          <w:szCs w:val="32"/>
        </w:rPr>
        <w:t>（一）通过伪造证件、证明、档案及其他材料获得考试资格和考试成绩的；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Chars="200" w:firstLine="640"/>
        <w:rPr>
          <w:rFonts w:ascii="仿宋_GB2312"/>
          <w:bCs/>
          <w:color w:val="000000"/>
          <w:sz w:val="32"/>
          <w:szCs w:val="32"/>
        </w:rPr>
      </w:pPr>
      <w:r w:rsidRPr="007635D6">
        <w:rPr>
          <w:rFonts w:ascii="仿宋_GB2312" w:hint="eastAsia"/>
          <w:bCs/>
          <w:color w:val="000000"/>
          <w:sz w:val="32"/>
          <w:szCs w:val="32"/>
        </w:rPr>
        <w:t>（二）组织团伙作弊的；</w:t>
      </w:r>
    </w:p>
    <w:p w:rsidR="000D3C4E" w:rsidRPr="007635D6" w:rsidRDefault="000D3C4E" w:rsidP="000D3C4E">
      <w:pPr>
        <w:pStyle w:val="p0"/>
        <w:shd w:val="clear" w:color="auto" w:fill="FFFFFF"/>
        <w:snapToGrid w:val="0"/>
        <w:spacing w:before="0" w:beforeAutospacing="0" w:after="0" w:afterAutospacing="0" w:line="500" w:lineRule="atLeast"/>
        <w:ind w:firstLineChars="200" w:firstLine="640"/>
        <w:rPr>
          <w:rFonts w:ascii="仿宋_GB2312"/>
          <w:bCs/>
          <w:color w:val="000000"/>
          <w:sz w:val="32"/>
          <w:szCs w:val="32"/>
        </w:rPr>
      </w:pPr>
      <w:r w:rsidRPr="007635D6">
        <w:rPr>
          <w:rFonts w:ascii="仿宋_GB2312" w:hint="eastAsia"/>
          <w:bCs/>
          <w:color w:val="000000"/>
          <w:sz w:val="32"/>
          <w:szCs w:val="32"/>
        </w:rPr>
        <w:t>（三）向考场外发送、传递试题信息的；</w:t>
      </w:r>
    </w:p>
    <w:p w:rsidR="000D3C4E" w:rsidRPr="007635D6" w:rsidRDefault="000D3C4E" w:rsidP="000D3C4E">
      <w:pPr>
        <w:pStyle w:val="p0"/>
        <w:shd w:val="clear" w:color="auto" w:fill="FFFFFF"/>
        <w:snapToGrid w:val="0"/>
        <w:spacing w:before="0" w:beforeAutospacing="0" w:after="0" w:afterAutospacing="0" w:line="500" w:lineRule="atLeast"/>
        <w:ind w:firstLineChars="200" w:firstLine="640"/>
        <w:rPr>
          <w:rFonts w:ascii="仿宋_GB2312"/>
          <w:bCs/>
          <w:color w:val="000000"/>
          <w:sz w:val="32"/>
          <w:szCs w:val="32"/>
        </w:rPr>
      </w:pPr>
      <w:r w:rsidRPr="007635D6">
        <w:rPr>
          <w:rFonts w:ascii="仿宋_GB2312" w:hint="eastAsia"/>
          <w:bCs/>
          <w:color w:val="000000"/>
          <w:sz w:val="32"/>
          <w:szCs w:val="32"/>
        </w:rPr>
        <w:t>（四）使用相关设备接收信息实施作弊的；</w:t>
      </w:r>
    </w:p>
    <w:p w:rsidR="000D3C4E" w:rsidRPr="007635D6" w:rsidRDefault="000D3C4E" w:rsidP="000D3C4E">
      <w:pPr>
        <w:pStyle w:val="p0"/>
        <w:shd w:val="clear" w:color="auto" w:fill="FFFFFF"/>
        <w:snapToGrid w:val="0"/>
        <w:spacing w:before="0" w:beforeAutospacing="0" w:after="0" w:afterAutospacing="0" w:line="500" w:lineRule="atLeast"/>
        <w:ind w:firstLineChars="200" w:firstLine="640"/>
        <w:rPr>
          <w:rFonts w:ascii="仿宋_GB2312"/>
          <w:bCs/>
          <w:color w:val="000000"/>
          <w:sz w:val="32"/>
          <w:szCs w:val="32"/>
        </w:rPr>
      </w:pPr>
      <w:r w:rsidRPr="007635D6">
        <w:rPr>
          <w:rFonts w:ascii="仿宋_GB2312" w:hint="eastAsia"/>
          <w:bCs/>
          <w:color w:val="000000"/>
          <w:sz w:val="32"/>
          <w:szCs w:val="32"/>
        </w:rPr>
        <w:t>（五）评卷过程中被认定为答案雷同的；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Chars="200" w:firstLine="640"/>
        <w:rPr>
          <w:rFonts w:ascii="仿宋_GB2312"/>
          <w:bCs/>
          <w:color w:val="000000"/>
          <w:sz w:val="32"/>
          <w:szCs w:val="32"/>
        </w:rPr>
      </w:pPr>
      <w:r w:rsidRPr="007635D6">
        <w:rPr>
          <w:rFonts w:ascii="仿宋_GB2312" w:hint="eastAsia"/>
          <w:bCs/>
          <w:color w:val="000000"/>
          <w:sz w:val="32"/>
          <w:szCs w:val="32"/>
        </w:rPr>
        <w:t>（六）考场纪律混乱、考试秩序失控，出现大面积考试作弊现象的；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Chars="200" w:firstLine="640"/>
        <w:rPr>
          <w:rFonts w:ascii="仿宋_GB2312"/>
          <w:bCs/>
          <w:color w:val="000000"/>
          <w:sz w:val="32"/>
          <w:szCs w:val="32"/>
        </w:rPr>
      </w:pPr>
      <w:r w:rsidRPr="007635D6">
        <w:rPr>
          <w:rFonts w:ascii="仿宋_GB2312" w:hint="eastAsia"/>
          <w:bCs/>
          <w:color w:val="000000"/>
          <w:sz w:val="32"/>
          <w:szCs w:val="32"/>
        </w:rPr>
        <w:t>（七）考试工作人员协助实施作弊行为，事后查实的；</w:t>
      </w:r>
      <w:r w:rsidRPr="007635D6">
        <w:rPr>
          <w:rFonts w:ascii="仿宋_GB2312" w:hint="eastAsia"/>
          <w:bCs/>
          <w:color w:val="000000"/>
          <w:sz w:val="32"/>
          <w:szCs w:val="32"/>
        </w:rPr>
        <w:t xml:space="preserve"> </w:t>
      </w:r>
    </w:p>
    <w:p w:rsidR="000D3C4E" w:rsidRPr="007635D6" w:rsidRDefault="000D3C4E" w:rsidP="000D3C4E">
      <w:pPr>
        <w:pStyle w:val="p0"/>
        <w:shd w:val="clear" w:color="auto" w:fill="FFFFFF"/>
        <w:snapToGrid w:val="0"/>
        <w:spacing w:before="0" w:beforeAutospacing="0" w:after="0" w:afterAutospacing="0" w:line="500" w:lineRule="atLeast"/>
        <w:ind w:firstLineChars="200" w:firstLine="640"/>
        <w:rPr>
          <w:rFonts w:ascii="仿宋_GB2312" w:hint="eastAsia"/>
          <w:bCs/>
          <w:color w:val="000000"/>
          <w:sz w:val="32"/>
          <w:szCs w:val="32"/>
        </w:rPr>
      </w:pPr>
      <w:r w:rsidRPr="007635D6">
        <w:rPr>
          <w:rFonts w:ascii="仿宋_GB2312" w:hint="eastAsia"/>
          <w:bCs/>
          <w:color w:val="000000"/>
          <w:sz w:val="32"/>
          <w:szCs w:val="32"/>
        </w:rPr>
        <w:t>（八）其他应认定为作弊的行为。</w:t>
      </w:r>
      <w:r w:rsidRPr="007635D6">
        <w:rPr>
          <w:rFonts w:ascii="仿宋_GB2312" w:hint="eastAsia"/>
          <w:bCs/>
          <w:color w:val="000000"/>
          <w:sz w:val="32"/>
          <w:szCs w:val="32"/>
        </w:rPr>
        <w:t xml:space="preserve"> </w:t>
      </w:r>
    </w:p>
    <w:p w:rsidR="000D3C4E" w:rsidRPr="007E2E31" w:rsidRDefault="000D3C4E" w:rsidP="000D3C4E">
      <w:pPr>
        <w:autoSpaceDE w:val="0"/>
        <w:autoSpaceDN w:val="0"/>
        <w:adjustRightInd w:val="0"/>
        <w:spacing w:line="560" w:lineRule="exact"/>
        <w:ind w:firstLineChars="200" w:firstLine="640"/>
        <w:rPr>
          <w:rFonts w:ascii="仿宋_GB2312" w:hAnsi="宋体" w:cs="宋体" w:hint="eastAsia"/>
          <w:bCs/>
          <w:color w:val="000000"/>
          <w:kern w:val="0"/>
          <w:sz w:val="32"/>
          <w:szCs w:val="32"/>
        </w:rPr>
      </w:pPr>
      <w:r w:rsidRPr="007E2E31">
        <w:rPr>
          <w:rFonts w:ascii="仿宋_GB2312" w:hAnsi="宋体" w:cs="宋体" w:hint="eastAsia"/>
          <w:bCs/>
          <w:color w:val="000000"/>
          <w:kern w:val="0"/>
          <w:sz w:val="32"/>
          <w:szCs w:val="32"/>
        </w:rPr>
        <w:t>对作弊学生</w:t>
      </w:r>
      <w:r w:rsidRPr="007E2E31">
        <w:rPr>
          <w:rFonts w:ascii="仿宋_GB2312" w:hAnsi="宋体" w:cs="宋体" w:hint="eastAsia"/>
          <w:bCs/>
          <w:color w:val="000000"/>
          <w:kern w:val="0"/>
          <w:sz w:val="32"/>
          <w:szCs w:val="32"/>
        </w:rPr>
        <w:t xml:space="preserve">, </w:t>
      </w:r>
      <w:r w:rsidRPr="007E2E31">
        <w:rPr>
          <w:rFonts w:ascii="仿宋_GB2312" w:hAnsi="宋体" w:cs="宋体" w:hint="eastAsia"/>
          <w:bCs/>
          <w:color w:val="000000"/>
          <w:kern w:val="0"/>
          <w:sz w:val="32"/>
          <w:szCs w:val="32"/>
        </w:rPr>
        <w:t>取消考试资格</w:t>
      </w:r>
      <w:r w:rsidRPr="007E2E31">
        <w:rPr>
          <w:rFonts w:ascii="仿宋_GB2312" w:hAnsi="宋体" w:cs="宋体" w:hint="eastAsia"/>
          <w:bCs/>
          <w:color w:val="000000"/>
          <w:kern w:val="0"/>
          <w:sz w:val="32"/>
          <w:szCs w:val="32"/>
        </w:rPr>
        <w:t xml:space="preserve">, </w:t>
      </w:r>
      <w:r w:rsidRPr="007E2E31">
        <w:rPr>
          <w:rFonts w:ascii="仿宋_GB2312" w:hAnsi="宋体" w:cs="宋体" w:hint="eastAsia"/>
          <w:bCs/>
          <w:color w:val="000000"/>
          <w:kern w:val="0"/>
          <w:sz w:val="32"/>
          <w:szCs w:val="32"/>
        </w:rPr>
        <w:t>成绩以“</w:t>
      </w:r>
      <w:r w:rsidRPr="007E2E31">
        <w:rPr>
          <w:rFonts w:ascii="仿宋_GB2312" w:hAnsi="宋体" w:cs="宋体" w:hint="eastAsia"/>
          <w:bCs/>
          <w:color w:val="000000"/>
          <w:kern w:val="0"/>
          <w:sz w:val="32"/>
          <w:szCs w:val="32"/>
        </w:rPr>
        <w:t>0</w:t>
      </w:r>
      <w:r w:rsidRPr="007E2E31">
        <w:rPr>
          <w:rFonts w:ascii="仿宋_GB2312" w:hAnsi="宋体" w:cs="宋体" w:hint="eastAsia"/>
          <w:bCs/>
          <w:color w:val="000000"/>
          <w:kern w:val="0"/>
          <w:sz w:val="32"/>
          <w:szCs w:val="32"/>
        </w:rPr>
        <w:t>”分计</w:t>
      </w:r>
      <w:r w:rsidRPr="007E2E31">
        <w:rPr>
          <w:rFonts w:ascii="仿宋_GB2312" w:hAnsi="宋体" w:cs="宋体" w:hint="eastAsia"/>
          <w:bCs/>
          <w:color w:val="000000"/>
          <w:kern w:val="0"/>
          <w:sz w:val="32"/>
          <w:szCs w:val="32"/>
        </w:rPr>
        <w:t xml:space="preserve">, </w:t>
      </w:r>
      <w:r w:rsidRPr="007E2E31">
        <w:rPr>
          <w:rFonts w:ascii="仿宋_GB2312" w:hAnsi="宋体" w:cs="宋体" w:hint="eastAsia"/>
          <w:bCs/>
          <w:color w:val="000000"/>
          <w:kern w:val="0"/>
          <w:sz w:val="32"/>
          <w:szCs w:val="32"/>
        </w:rPr>
        <w:t>并根据情节给予留校察看或开除学籍处分。对作弊行为中的代考及被代考者、第二次作弊者给予开除学籍处分</w:t>
      </w:r>
      <w:r w:rsidRPr="007E2E31">
        <w:rPr>
          <w:rFonts w:ascii="仿宋_GB2312" w:hAnsi="宋体" w:cs="宋体" w:hint="eastAsia"/>
          <w:bCs/>
          <w:color w:val="000000"/>
          <w:kern w:val="0"/>
          <w:sz w:val="32"/>
          <w:szCs w:val="32"/>
        </w:rPr>
        <w:t xml:space="preserve"> , </w:t>
      </w:r>
      <w:r w:rsidRPr="007E2E31">
        <w:rPr>
          <w:rFonts w:ascii="仿宋_GB2312" w:hAnsi="宋体" w:cs="宋体" w:hint="eastAsia"/>
          <w:bCs/>
          <w:color w:val="000000"/>
          <w:kern w:val="0"/>
          <w:sz w:val="32"/>
          <w:szCs w:val="32"/>
        </w:rPr>
        <w:t>第二次违规者加重处分。</w:t>
      </w:r>
    </w:p>
    <w:p w:rsidR="000D3C4E" w:rsidRPr="007635D6" w:rsidRDefault="000D3C4E" w:rsidP="000D3C4E">
      <w:pPr>
        <w:pStyle w:val="p0"/>
        <w:shd w:val="clear" w:color="auto" w:fill="FFFFFF"/>
        <w:snapToGrid w:val="0"/>
        <w:spacing w:before="0" w:beforeAutospacing="0" w:after="0" w:afterAutospacing="0" w:line="500" w:lineRule="atLeast"/>
        <w:ind w:firstLineChars="200" w:firstLine="640"/>
        <w:rPr>
          <w:rFonts w:ascii="仿宋_GB2312" w:hint="eastAsia"/>
          <w:bCs/>
          <w:color w:val="000000"/>
          <w:sz w:val="32"/>
          <w:szCs w:val="32"/>
        </w:rPr>
      </w:pPr>
      <w:r w:rsidRPr="007E2E31">
        <w:rPr>
          <w:rFonts w:ascii="仿宋_GB2312" w:hint="eastAsia"/>
          <w:bCs/>
          <w:color w:val="000000"/>
          <w:sz w:val="32"/>
          <w:szCs w:val="32"/>
        </w:rPr>
        <w:t>对在国家级考试中有以上作弊行为的，</w:t>
      </w:r>
      <w:r w:rsidRPr="007635D6">
        <w:rPr>
          <w:rFonts w:ascii="仿宋_GB2312" w:hint="eastAsia"/>
          <w:bCs/>
          <w:color w:val="000000"/>
          <w:sz w:val="32"/>
          <w:szCs w:val="32"/>
        </w:rPr>
        <w:t>视情节轻重，同时给予暂停参加该项考试</w:t>
      </w:r>
      <w:r w:rsidRPr="007635D6">
        <w:rPr>
          <w:rFonts w:ascii="仿宋_GB2312" w:hint="eastAsia"/>
          <w:bCs/>
          <w:color w:val="000000"/>
          <w:sz w:val="32"/>
          <w:szCs w:val="32"/>
        </w:rPr>
        <w:t>1</w:t>
      </w:r>
      <w:r w:rsidRPr="007635D6">
        <w:rPr>
          <w:rFonts w:ascii="仿宋_GB2312" w:hint="eastAsia"/>
          <w:bCs/>
          <w:color w:val="000000"/>
          <w:sz w:val="32"/>
          <w:szCs w:val="32"/>
        </w:rPr>
        <w:t>至</w:t>
      </w:r>
      <w:r w:rsidRPr="007635D6">
        <w:rPr>
          <w:rFonts w:ascii="仿宋_GB2312" w:hint="eastAsia"/>
          <w:bCs/>
          <w:color w:val="000000"/>
          <w:sz w:val="32"/>
          <w:szCs w:val="32"/>
        </w:rPr>
        <w:t>3</w:t>
      </w:r>
      <w:r w:rsidRPr="007635D6">
        <w:rPr>
          <w:rFonts w:ascii="仿宋_GB2312" w:hint="eastAsia"/>
          <w:bCs/>
          <w:color w:val="000000"/>
          <w:sz w:val="32"/>
          <w:szCs w:val="32"/>
        </w:rPr>
        <w:t>年的处理；情节特别严重的，同时给予暂停参加各种国家教育考试</w:t>
      </w:r>
      <w:r w:rsidRPr="007635D6">
        <w:rPr>
          <w:rFonts w:ascii="仿宋_GB2312" w:hint="eastAsia"/>
          <w:bCs/>
          <w:color w:val="000000"/>
          <w:sz w:val="32"/>
          <w:szCs w:val="32"/>
        </w:rPr>
        <w:t>1</w:t>
      </w:r>
      <w:r w:rsidRPr="007635D6">
        <w:rPr>
          <w:rFonts w:ascii="仿宋_GB2312" w:hint="eastAsia"/>
          <w:bCs/>
          <w:color w:val="000000"/>
          <w:sz w:val="32"/>
          <w:szCs w:val="32"/>
        </w:rPr>
        <w:t>至</w:t>
      </w:r>
      <w:r w:rsidRPr="007635D6">
        <w:rPr>
          <w:rFonts w:ascii="仿宋_GB2312" w:hint="eastAsia"/>
          <w:bCs/>
          <w:color w:val="000000"/>
          <w:sz w:val="32"/>
          <w:szCs w:val="32"/>
        </w:rPr>
        <w:t>3</w:t>
      </w:r>
      <w:r w:rsidRPr="007635D6">
        <w:rPr>
          <w:rFonts w:ascii="仿宋_GB2312" w:hint="eastAsia"/>
          <w:bCs/>
          <w:color w:val="000000"/>
          <w:sz w:val="32"/>
          <w:szCs w:val="32"/>
        </w:rPr>
        <w:t>年的处理：</w:t>
      </w:r>
    </w:p>
    <w:p w:rsidR="000D3C4E" w:rsidRPr="007E2E31" w:rsidRDefault="000D3C4E" w:rsidP="000D3C4E">
      <w:pPr>
        <w:autoSpaceDE w:val="0"/>
        <w:autoSpaceDN w:val="0"/>
        <w:adjustRightInd w:val="0"/>
        <w:spacing w:line="560" w:lineRule="exact"/>
        <w:ind w:firstLineChars="200" w:firstLine="643"/>
        <w:rPr>
          <w:rFonts w:ascii="仿宋_GB2312" w:hAnsi="宋体" w:cs="宋体" w:hint="eastAsia"/>
          <w:bCs/>
          <w:color w:val="000000"/>
          <w:kern w:val="0"/>
          <w:sz w:val="32"/>
          <w:szCs w:val="32"/>
        </w:rPr>
      </w:pPr>
      <w:r w:rsidRPr="00136457">
        <w:rPr>
          <w:rFonts w:ascii="仿宋_GB2312" w:hAnsi="宋体" w:cs="宋体" w:hint="eastAsia"/>
          <w:b/>
          <w:bCs/>
          <w:color w:val="000000"/>
          <w:kern w:val="0"/>
          <w:sz w:val="32"/>
          <w:szCs w:val="32"/>
        </w:rPr>
        <w:t>第</w:t>
      </w:r>
      <w:r>
        <w:rPr>
          <w:rFonts w:ascii="仿宋_GB2312" w:hAnsi="宋体" w:cs="宋体" w:hint="eastAsia"/>
          <w:b/>
          <w:bCs/>
          <w:color w:val="000000"/>
          <w:kern w:val="0"/>
          <w:sz w:val="32"/>
          <w:szCs w:val="32"/>
        </w:rPr>
        <w:t>四</w:t>
      </w:r>
      <w:r w:rsidRPr="00136457">
        <w:rPr>
          <w:rFonts w:ascii="仿宋_GB2312" w:hAnsi="宋体" w:cs="宋体" w:hint="eastAsia"/>
          <w:b/>
          <w:bCs/>
          <w:color w:val="000000"/>
          <w:kern w:val="0"/>
          <w:sz w:val="32"/>
          <w:szCs w:val="32"/>
        </w:rPr>
        <w:t>条</w:t>
      </w:r>
      <w:r w:rsidRPr="007635D6">
        <w:rPr>
          <w:rFonts w:ascii="仿宋_GB2312" w:hAnsi="宋体" w:cs="宋体" w:hint="eastAsia"/>
          <w:bCs/>
          <w:color w:val="000000"/>
          <w:kern w:val="0"/>
          <w:sz w:val="32"/>
          <w:szCs w:val="32"/>
        </w:rPr>
        <w:t xml:space="preserve">  </w:t>
      </w:r>
      <w:r w:rsidRPr="007E2E31">
        <w:rPr>
          <w:rFonts w:ascii="仿宋_GB2312" w:hAnsi="宋体" w:cs="宋体" w:hint="eastAsia"/>
          <w:bCs/>
          <w:color w:val="000000"/>
          <w:kern w:val="0"/>
          <w:sz w:val="32"/>
          <w:szCs w:val="32"/>
        </w:rPr>
        <w:t>对于作弊学生的处理</w:t>
      </w:r>
      <w:r w:rsidRPr="007E2E31">
        <w:rPr>
          <w:rFonts w:ascii="仿宋_GB2312" w:hAnsi="宋体" w:cs="宋体" w:hint="eastAsia"/>
          <w:bCs/>
          <w:color w:val="000000"/>
          <w:kern w:val="0"/>
          <w:sz w:val="32"/>
          <w:szCs w:val="32"/>
        </w:rPr>
        <w:t>,</w:t>
      </w:r>
      <w:r w:rsidRPr="007E2E31">
        <w:rPr>
          <w:rFonts w:ascii="仿宋_GB2312" w:hAnsi="宋体" w:cs="宋体" w:hint="eastAsia"/>
          <w:bCs/>
          <w:color w:val="000000"/>
          <w:kern w:val="0"/>
          <w:sz w:val="32"/>
          <w:szCs w:val="32"/>
        </w:rPr>
        <w:t>经核实情况后，由各学院学生工作领导小组提出处理意见</w:t>
      </w:r>
      <w:r w:rsidRPr="007E2E31">
        <w:rPr>
          <w:rFonts w:ascii="仿宋_GB2312" w:hAnsi="宋体" w:cs="宋体" w:hint="eastAsia"/>
          <w:bCs/>
          <w:color w:val="000000"/>
          <w:kern w:val="0"/>
          <w:sz w:val="32"/>
          <w:szCs w:val="32"/>
        </w:rPr>
        <w:t>,</w:t>
      </w:r>
      <w:r w:rsidRPr="007E2E31">
        <w:rPr>
          <w:rFonts w:ascii="仿宋_GB2312" w:hAnsi="宋体" w:cs="宋体" w:hint="eastAsia"/>
          <w:bCs/>
          <w:color w:val="000000"/>
          <w:kern w:val="0"/>
          <w:sz w:val="32"/>
          <w:szCs w:val="32"/>
        </w:rPr>
        <w:t>报校考试领导小组作出处分决定；对需给予学生开除学籍处分的学生</w:t>
      </w:r>
      <w:r w:rsidRPr="007E2E31">
        <w:rPr>
          <w:rFonts w:ascii="仿宋_GB2312" w:hAnsi="宋体" w:cs="宋体" w:hint="eastAsia"/>
          <w:bCs/>
          <w:color w:val="000000"/>
          <w:kern w:val="0"/>
          <w:sz w:val="32"/>
          <w:szCs w:val="32"/>
        </w:rPr>
        <w:t xml:space="preserve">, </w:t>
      </w:r>
      <w:r w:rsidRPr="007E2E31">
        <w:rPr>
          <w:rFonts w:ascii="仿宋_GB2312" w:hAnsi="宋体" w:cs="宋体" w:hint="eastAsia"/>
          <w:bCs/>
          <w:color w:val="000000"/>
          <w:kern w:val="0"/>
          <w:sz w:val="32"/>
          <w:szCs w:val="32"/>
        </w:rPr>
        <w:t>由校长办公会议决定。</w:t>
      </w:r>
    </w:p>
    <w:p w:rsidR="000D3C4E" w:rsidRPr="007E2E31" w:rsidRDefault="000D3C4E" w:rsidP="000D3C4E">
      <w:pPr>
        <w:autoSpaceDE w:val="0"/>
        <w:autoSpaceDN w:val="0"/>
        <w:adjustRightInd w:val="0"/>
        <w:spacing w:line="560" w:lineRule="exact"/>
        <w:ind w:firstLineChars="196" w:firstLine="630"/>
        <w:rPr>
          <w:rFonts w:ascii="仿宋_GB2312" w:hAnsi="宋体" w:cs="宋体" w:hint="eastAsia"/>
          <w:bCs/>
          <w:color w:val="000000"/>
          <w:kern w:val="0"/>
          <w:sz w:val="32"/>
          <w:szCs w:val="32"/>
        </w:rPr>
      </w:pPr>
      <w:r w:rsidRPr="00136457">
        <w:rPr>
          <w:rFonts w:ascii="仿宋_GB2312" w:hAnsi="宋体" w:cs="宋体" w:hint="eastAsia"/>
          <w:b/>
          <w:bCs/>
          <w:color w:val="000000"/>
          <w:kern w:val="0"/>
          <w:sz w:val="32"/>
          <w:szCs w:val="32"/>
        </w:rPr>
        <w:t>第</w:t>
      </w:r>
      <w:r>
        <w:rPr>
          <w:rFonts w:ascii="仿宋_GB2312" w:hAnsi="宋体" w:cs="宋体" w:hint="eastAsia"/>
          <w:b/>
          <w:bCs/>
          <w:color w:val="000000"/>
          <w:kern w:val="0"/>
          <w:sz w:val="32"/>
          <w:szCs w:val="32"/>
        </w:rPr>
        <w:t>五</w:t>
      </w:r>
      <w:r w:rsidRPr="00136457">
        <w:rPr>
          <w:rFonts w:ascii="仿宋_GB2312" w:hAnsi="宋体" w:cs="宋体" w:hint="eastAsia"/>
          <w:b/>
          <w:bCs/>
          <w:color w:val="000000"/>
          <w:kern w:val="0"/>
          <w:sz w:val="32"/>
          <w:szCs w:val="32"/>
        </w:rPr>
        <w:t>条</w:t>
      </w:r>
      <w:r w:rsidRPr="007635D6">
        <w:rPr>
          <w:rFonts w:ascii="仿宋_GB2312" w:hAnsi="宋体" w:cs="宋体" w:hint="eastAsia"/>
          <w:bCs/>
          <w:color w:val="000000"/>
          <w:kern w:val="0"/>
          <w:sz w:val="32"/>
          <w:szCs w:val="32"/>
        </w:rPr>
        <w:t xml:space="preserve">  </w:t>
      </w:r>
      <w:r w:rsidRPr="007E2E31">
        <w:rPr>
          <w:rFonts w:ascii="仿宋_GB2312" w:hAnsi="宋体" w:cs="宋体" w:hint="eastAsia"/>
          <w:bCs/>
          <w:color w:val="000000"/>
          <w:kern w:val="0"/>
          <w:sz w:val="32"/>
          <w:szCs w:val="32"/>
        </w:rPr>
        <w:t>对学生违纪处理决定的送达及学生的申诉程序按《昆明理工大学学生纪律处分条例》及《昆明理工大学学生申诉制度暂行办法》规定办理。</w:t>
      </w:r>
    </w:p>
    <w:p w:rsidR="000D3C4E" w:rsidRPr="007635D6" w:rsidRDefault="000D3C4E" w:rsidP="000D3C4E">
      <w:pPr>
        <w:pStyle w:val="p16"/>
        <w:shd w:val="clear" w:color="auto" w:fill="FFFFFF"/>
        <w:snapToGrid w:val="0"/>
        <w:spacing w:before="0" w:beforeAutospacing="0" w:after="0" w:afterAutospacing="0" w:line="500" w:lineRule="atLeast"/>
        <w:ind w:firstLine="570"/>
        <w:rPr>
          <w:rFonts w:ascii="仿宋_GB2312" w:hint="eastAsia"/>
          <w:bCs/>
          <w:color w:val="000000"/>
          <w:sz w:val="32"/>
          <w:szCs w:val="32"/>
        </w:rPr>
      </w:pPr>
      <w:r w:rsidRPr="007635D6">
        <w:rPr>
          <w:rFonts w:ascii="仿宋_GB2312" w:hint="eastAsia"/>
          <w:bCs/>
          <w:color w:val="000000"/>
          <w:sz w:val="32"/>
          <w:szCs w:val="32"/>
        </w:rPr>
        <w:t>未尽事宜，参照《国家教育考试违规处理办法》执行。</w:t>
      </w:r>
    </w:p>
    <w:p w:rsidR="000D3C4E" w:rsidRPr="000D3C4E" w:rsidRDefault="000D3C4E"/>
    <w:sectPr w:rsidR="000D3C4E" w:rsidRPr="000D3C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45D7" w:rsidRDefault="005845D7" w:rsidP="005845D7">
      <w:r>
        <w:separator/>
      </w:r>
    </w:p>
  </w:endnote>
  <w:endnote w:type="continuationSeparator" w:id="0">
    <w:p w:rsidR="005845D7" w:rsidRDefault="005845D7" w:rsidP="0058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黑体_GBK">
    <w:altName w:val="微软雅黑"/>
    <w:charset w:val="86"/>
    <w:family w:val="auto"/>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45D7" w:rsidRDefault="005845D7" w:rsidP="005845D7">
      <w:r>
        <w:separator/>
      </w:r>
    </w:p>
  </w:footnote>
  <w:footnote w:type="continuationSeparator" w:id="0">
    <w:p w:rsidR="005845D7" w:rsidRDefault="005845D7" w:rsidP="005845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3C4E"/>
    <w:rsid w:val="000D3C4E"/>
    <w:rsid w:val="00584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E6F6E68-30BA-49CE-9DC7-7DAFF33E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3C4E"/>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0">
    <w:name w:val="p0"/>
    <w:basedOn w:val="a"/>
    <w:rsid w:val="000D3C4E"/>
    <w:pPr>
      <w:widowControl/>
      <w:spacing w:before="100" w:beforeAutospacing="1" w:after="100" w:afterAutospacing="1"/>
      <w:jc w:val="left"/>
    </w:pPr>
    <w:rPr>
      <w:rFonts w:ascii="宋体" w:hAnsi="宋体" w:cs="宋体"/>
      <w:kern w:val="0"/>
      <w:sz w:val="24"/>
    </w:rPr>
  </w:style>
  <w:style w:type="paragraph" w:customStyle="1" w:styleId="p16">
    <w:name w:val="p16"/>
    <w:basedOn w:val="a"/>
    <w:rsid w:val="000D3C4E"/>
    <w:pPr>
      <w:widowControl/>
      <w:spacing w:before="100" w:beforeAutospacing="1" w:after="100" w:afterAutospacing="1"/>
      <w:jc w:val="left"/>
    </w:pPr>
    <w:rPr>
      <w:rFonts w:ascii="宋体" w:hAnsi="宋体" w:cs="宋体"/>
      <w:kern w:val="0"/>
      <w:sz w:val="24"/>
    </w:rPr>
  </w:style>
  <w:style w:type="paragraph" w:styleId="a3">
    <w:name w:val="header"/>
    <w:basedOn w:val="a"/>
    <w:link w:val="a4"/>
    <w:rsid w:val="005845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845D7"/>
    <w:rPr>
      <w:kern w:val="2"/>
      <w:sz w:val="18"/>
      <w:szCs w:val="18"/>
    </w:rPr>
  </w:style>
  <w:style w:type="paragraph" w:styleId="a5">
    <w:name w:val="footer"/>
    <w:basedOn w:val="a"/>
    <w:link w:val="a6"/>
    <w:rsid w:val="005845D7"/>
    <w:pPr>
      <w:tabs>
        <w:tab w:val="center" w:pos="4153"/>
        <w:tab w:val="right" w:pos="8306"/>
      </w:tabs>
      <w:snapToGrid w:val="0"/>
      <w:jc w:val="left"/>
    </w:pPr>
    <w:rPr>
      <w:sz w:val="18"/>
      <w:szCs w:val="18"/>
    </w:rPr>
  </w:style>
  <w:style w:type="character" w:customStyle="1" w:styleId="a6">
    <w:name w:val="页脚 字符"/>
    <w:basedOn w:val="a0"/>
    <w:link w:val="a5"/>
    <w:rsid w:val="005845D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Words>
  <Characters>1408</Characters>
  <Application>Microsoft Office Word</Application>
  <DocSecurity>0</DocSecurity>
  <Lines>11</Lines>
  <Paragraphs>3</Paragraphs>
  <ScaleCrop>false</ScaleCrop>
  <Company>Microsoft</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尚 若冰</cp:lastModifiedBy>
  <cp:revision>2</cp:revision>
  <dcterms:created xsi:type="dcterms:W3CDTF">2022-03-05T03:47:00Z</dcterms:created>
  <dcterms:modified xsi:type="dcterms:W3CDTF">2022-03-05T03:47:00Z</dcterms:modified>
</cp:coreProperties>
</file>