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BF25C0">
      <w:pPr>
        <w:spacing w:line="360" w:lineRule="auto"/>
        <w:jc w:val="center"/>
        <w:rPr>
          <w:rFonts w:ascii="宋体" w:hAnsi="宋体" w:cs="宋体" w:hint="eastAsia"/>
          <w:b/>
          <w:sz w:val="44"/>
          <w:szCs w:val="44"/>
        </w:rPr>
      </w:pPr>
      <w:r>
        <w:rPr>
          <w:rFonts w:ascii="宋体" w:hAnsi="宋体" w:cs="宋体" w:hint="eastAsia"/>
          <w:b/>
          <w:sz w:val="44"/>
          <w:szCs w:val="44"/>
        </w:rPr>
        <w:t>关于在学生社区开展</w:t>
      </w:r>
      <w:r>
        <w:rPr>
          <w:rFonts w:ascii="宋体" w:hAnsi="宋体" w:cs="宋体" w:hint="eastAsia"/>
          <w:b/>
          <w:sz w:val="44"/>
          <w:szCs w:val="44"/>
        </w:rPr>
        <w:t>2013-2014</w:t>
      </w:r>
      <w:r>
        <w:rPr>
          <w:rFonts w:ascii="宋体" w:hAnsi="宋体" w:cs="宋体" w:hint="eastAsia"/>
          <w:b/>
          <w:sz w:val="44"/>
          <w:szCs w:val="44"/>
        </w:rPr>
        <w:t>学年</w:t>
      </w:r>
    </w:p>
    <w:p w:rsidR="00000000" w:rsidRDefault="00BF25C0">
      <w:pPr>
        <w:spacing w:line="360" w:lineRule="auto"/>
        <w:jc w:val="center"/>
        <w:rPr>
          <w:rFonts w:ascii="宋体" w:hAnsi="宋体" w:cs="宋体" w:hint="eastAsia"/>
          <w:b/>
          <w:sz w:val="44"/>
          <w:szCs w:val="44"/>
        </w:rPr>
      </w:pPr>
      <w:r>
        <w:rPr>
          <w:rFonts w:ascii="宋体" w:hAnsi="宋体" w:cs="宋体" w:hint="eastAsia"/>
          <w:b/>
          <w:sz w:val="44"/>
          <w:szCs w:val="44"/>
        </w:rPr>
        <w:t>“云岭先锋”党员示范宿舍评选活动的通知</w:t>
      </w:r>
    </w:p>
    <w:p w:rsidR="00000000" w:rsidRDefault="00BF25C0">
      <w:pPr>
        <w:spacing w:line="440" w:lineRule="exact"/>
        <w:jc w:val="center"/>
        <w:rPr>
          <w:rFonts w:ascii="宋体" w:hAnsi="宋体" w:cs="宋体" w:hint="eastAsia"/>
          <w:sz w:val="28"/>
          <w:szCs w:val="28"/>
        </w:rPr>
      </w:pPr>
    </w:p>
    <w:p w:rsidR="00000000" w:rsidRDefault="00BF25C0">
      <w:pPr>
        <w:spacing w:line="360" w:lineRule="auto"/>
        <w:rPr>
          <w:rFonts w:ascii="宋体" w:hAnsi="宋体" w:cs="宋体" w:hint="eastAsia"/>
          <w:sz w:val="28"/>
          <w:szCs w:val="28"/>
        </w:rPr>
      </w:pPr>
      <w:r>
        <w:rPr>
          <w:rFonts w:ascii="宋体" w:hAnsi="宋体" w:cs="宋体" w:hint="eastAsia"/>
          <w:sz w:val="28"/>
          <w:szCs w:val="28"/>
        </w:rPr>
        <w:t>10</w:t>
      </w:r>
      <w:r>
        <w:rPr>
          <w:rFonts w:ascii="宋体" w:hAnsi="宋体" w:cs="宋体" w:hint="eastAsia"/>
          <w:sz w:val="28"/>
          <w:szCs w:val="28"/>
        </w:rPr>
        <w:t>—</w:t>
      </w:r>
      <w:r>
        <w:rPr>
          <w:rFonts w:ascii="宋体" w:hAnsi="宋体" w:cs="宋体" w:hint="eastAsia"/>
          <w:sz w:val="28"/>
          <w:szCs w:val="28"/>
        </w:rPr>
        <w:t>13</w:t>
      </w:r>
      <w:r>
        <w:rPr>
          <w:rFonts w:ascii="宋体" w:hAnsi="宋体" w:cs="宋体" w:hint="eastAsia"/>
          <w:sz w:val="28"/>
          <w:szCs w:val="28"/>
        </w:rPr>
        <w:t>级各班：</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按照学校“三进”工作的要求，为充分发挥学生社区管理育人、服务育人、环境育人的作用，积极调动广大学生参与社区建设的积极性，营造良好的育人环境，促进平安、健康、文明、和谐社区的建设，学生社区党团工委决定在学生社区开展</w:t>
      </w:r>
      <w:r>
        <w:rPr>
          <w:rFonts w:ascii="宋体" w:hAnsi="宋体" w:cs="宋体" w:hint="eastAsia"/>
          <w:sz w:val="28"/>
          <w:szCs w:val="28"/>
        </w:rPr>
        <w:t>2013-2014</w:t>
      </w:r>
      <w:r>
        <w:rPr>
          <w:rFonts w:ascii="宋体" w:hAnsi="宋体" w:cs="宋体" w:hint="eastAsia"/>
          <w:sz w:val="28"/>
          <w:szCs w:val="28"/>
        </w:rPr>
        <w:t>学年“云岭先锋”党员示范宿舍评选活动，具体安排如下：</w:t>
      </w:r>
    </w:p>
    <w:p w:rsidR="00000000" w:rsidRDefault="00BF25C0">
      <w:pPr>
        <w:spacing w:line="360" w:lineRule="auto"/>
        <w:ind w:firstLineChars="200" w:firstLine="562"/>
        <w:rPr>
          <w:rFonts w:ascii="宋体" w:hAnsi="宋体" w:cs="宋体" w:hint="eastAsia"/>
          <w:b/>
          <w:sz w:val="28"/>
          <w:szCs w:val="28"/>
        </w:rPr>
      </w:pPr>
      <w:r>
        <w:rPr>
          <w:rFonts w:ascii="宋体" w:hAnsi="宋体" w:cs="宋体" w:hint="eastAsia"/>
          <w:b/>
          <w:sz w:val="28"/>
          <w:szCs w:val="28"/>
        </w:rPr>
        <w:t>一、“云岭先锋”党员示范宿舍评选条件</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（一）宿舍内中共党员或中共预备党员学生作为申报责任人；</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（二）学年本室成员没有违反《昆</w:t>
      </w:r>
      <w:r>
        <w:rPr>
          <w:rFonts w:ascii="宋体" w:hAnsi="宋体" w:cs="宋体" w:hint="eastAsia"/>
          <w:sz w:val="28"/>
          <w:szCs w:val="28"/>
        </w:rPr>
        <w:t>明理工大学学生社区宿舍（公寓）管理规定》的行为；</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（三）学年（分评审前和评审终两段）宿舍卫生检查平均分在</w:t>
      </w:r>
      <w:r>
        <w:rPr>
          <w:rFonts w:ascii="宋体" w:hAnsi="宋体" w:cs="宋体" w:hint="eastAsia"/>
          <w:sz w:val="28"/>
          <w:szCs w:val="28"/>
        </w:rPr>
        <w:t>90</w:t>
      </w:r>
      <w:r>
        <w:rPr>
          <w:rFonts w:ascii="宋体" w:hAnsi="宋体" w:cs="宋体" w:hint="eastAsia"/>
          <w:sz w:val="28"/>
          <w:szCs w:val="28"/>
        </w:rPr>
        <w:t>分以上；</w:t>
      </w:r>
    </w:p>
    <w:p w:rsidR="00000000" w:rsidRDefault="00BF25C0">
      <w:pPr>
        <w:ind w:firstLineChars="200" w:firstLine="560"/>
        <w:rPr>
          <w:rFonts w:ascii="宋体" w:hAnsi="宋体" w:cs="宋体" w:hint="eastAsia"/>
          <w:sz w:val="28"/>
          <w:szCs w:val="28"/>
        </w:rPr>
      </w:pPr>
      <w:r>
        <w:rPr>
          <w:rFonts w:ascii="宋体" w:hAnsi="宋体" w:cs="宋体" w:hint="eastAsia"/>
          <w:sz w:val="28"/>
          <w:szCs w:val="28"/>
        </w:rPr>
        <w:t>（四）宿舍文化氛围浓厚，“文明公约”、“宿舍公约”、“值日表”等制度健全，宿舍内不粘贴不健康字画，不散布、不传播不健康言论</w:t>
      </w:r>
      <w:r>
        <w:rPr>
          <w:rFonts w:ascii="宋体" w:hAnsi="宋体" w:cs="宋体" w:hint="eastAsia"/>
          <w:sz w:val="28"/>
          <w:szCs w:val="28"/>
        </w:rPr>
        <w:t>,</w:t>
      </w:r>
      <w:r>
        <w:rPr>
          <w:rFonts w:ascii="宋体" w:hAnsi="宋体" w:cs="宋体" w:hint="eastAsia"/>
          <w:sz w:val="28"/>
          <w:szCs w:val="28"/>
        </w:rPr>
        <w:t>不观看、不收藏不健康书籍及音响制品；</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（五）寝室成员团结友爱、相互尊重、讲文明、懂礼貌。</w:t>
      </w:r>
    </w:p>
    <w:p w:rsidR="00000000" w:rsidRDefault="00BF25C0">
      <w:pPr>
        <w:spacing w:line="360" w:lineRule="auto"/>
        <w:ind w:firstLineChars="200" w:firstLine="562"/>
        <w:rPr>
          <w:rFonts w:ascii="宋体" w:hAnsi="宋体" w:cs="宋体" w:hint="eastAsia"/>
          <w:b/>
          <w:sz w:val="28"/>
          <w:szCs w:val="28"/>
        </w:rPr>
      </w:pPr>
      <w:r>
        <w:rPr>
          <w:rFonts w:ascii="宋体" w:hAnsi="宋体" w:cs="宋体" w:hint="eastAsia"/>
          <w:b/>
          <w:sz w:val="28"/>
          <w:szCs w:val="28"/>
        </w:rPr>
        <w:t>二、评选程序和时间</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（一）“云岭先锋”党员示范宿舍每学年评选一次，本学年的申报工作将于</w:t>
      </w:r>
      <w:r>
        <w:rPr>
          <w:rFonts w:ascii="宋体" w:hAnsi="宋体" w:cs="宋体" w:hint="eastAsia"/>
          <w:sz w:val="28"/>
          <w:szCs w:val="28"/>
        </w:rPr>
        <w:t>10</w:t>
      </w:r>
      <w:r>
        <w:rPr>
          <w:rFonts w:ascii="宋体" w:hAnsi="宋体" w:cs="宋体" w:hint="eastAsia"/>
          <w:sz w:val="28"/>
          <w:szCs w:val="28"/>
        </w:rPr>
        <w:t>月进行。</w:t>
      </w:r>
      <w:r>
        <w:rPr>
          <w:rFonts w:ascii="宋体" w:hAnsi="宋体" w:cs="宋体" w:hint="eastAsia"/>
          <w:color w:val="FF0000"/>
          <w:sz w:val="28"/>
          <w:szCs w:val="28"/>
        </w:rPr>
        <w:t>各个宿舍先向学院提交</w:t>
      </w:r>
      <w:r>
        <w:rPr>
          <w:rFonts w:ascii="宋体" w:hAnsi="宋体" w:cs="宋体" w:hint="eastAsia"/>
          <w:color w:val="FF0000"/>
          <w:sz w:val="28"/>
          <w:szCs w:val="28"/>
        </w:rPr>
        <w:t>《学生社区示范宿舍</w:t>
      </w:r>
      <w:r>
        <w:rPr>
          <w:rFonts w:ascii="宋体" w:hAnsi="宋体" w:cs="宋体" w:hint="eastAsia"/>
          <w:color w:val="FF0000"/>
          <w:sz w:val="28"/>
          <w:szCs w:val="28"/>
        </w:rPr>
        <w:lastRenderedPageBreak/>
        <w:t>申请表》</w:t>
      </w:r>
      <w:r>
        <w:rPr>
          <w:rFonts w:ascii="宋体" w:hAnsi="宋体" w:cs="宋体" w:hint="eastAsia"/>
          <w:color w:val="FF0000"/>
          <w:sz w:val="28"/>
          <w:szCs w:val="28"/>
        </w:rPr>
        <w:t>(</w:t>
      </w:r>
      <w:r>
        <w:rPr>
          <w:rFonts w:ascii="宋体" w:hAnsi="宋体" w:cs="宋体" w:hint="eastAsia"/>
          <w:color w:val="FF0000"/>
          <w:sz w:val="28"/>
          <w:szCs w:val="28"/>
        </w:rPr>
        <w:t>申请表见附件一）</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二</w:t>
      </w:r>
      <w:r>
        <w:rPr>
          <w:rFonts w:ascii="宋体" w:hAnsi="宋体" w:cs="宋体" w:hint="eastAsia"/>
          <w:sz w:val="28"/>
          <w:szCs w:val="28"/>
        </w:rPr>
        <w:t>）</w:t>
      </w:r>
      <w:r>
        <w:rPr>
          <w:rFonts w:ascii="宋体" w:hAnsi="宋体" w:cs="宋体" w:hint="eastAsia"/>
          <w:sz w:val="28"/>
          <w:szCs w:val="28"/>
        </w:rPr>
        <w:t>10</w:t>
      </w:r>
      <w:r>
        <w:rPr>
          <w:rFonts w:ascii="宋体" w:hAnsi="宋体" w:cs="宋体" w:hint="eastAsia"/>
          <w:sz w:val="28"/>
          <w:szCs w:val="28"/>
        </w:rPr>
        <w:t>月</w:t>
      </w:r>
      <w:r>
        <w:rPr>
          <w:rFonts w:ascii="宋体" w:hAnsi="宋体" w:cs="宋体" w:hint="eastAsia"/>
          <w:sz w:val="28"/>
          <w:szCs w:val="28"/>
        </w:rPr>
        <w:t>28</w:t>
      </w:r>
      <w:r>
        <w:rPr>
          <w:rFonts w:ascii="宋体" w:hAnsi="宋体" w:cs="宋体" w:hint="eastAsia"/>
          <w:sz w:val="28"/>
          <w:szCs w:val="28"/>
        </w:rPr>
        <w:t>日前各园区办公室组织栋长对申报宿舍进行审查，同时组织初验，并将通过名单报学生社区党团工委办公室。</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三</w:t>
      </w:r>
      <w:r>
        <w:rPr>
          <w:rFonts w:ascii="宋体" w:hAnsi="宋体" w:cs="宋体" w:hint="eastAsia"/>
          <w:sz w:val="28"/>
          <w:szCs w:val="28"/>
        </w:rPr>
        <w:t>）学生社区党团工委办公室于</w:t>
      </w:r>
      <w:r>
        <w:rPr>
          <w:rFonts w:ascii="宋体" w:hAnsi="宋体" w:cs="宋体" w:hint="eastAsia"/>
          <w:sz w:val="28"/>
          <w:szCs w:val="28"/>
        </w:rPr>
        <w:t>11</w:t>
      </w:r>
      <w:r>
        <w:rPr>
          <w:rFonts w:ascii="宋体" w:hAnsi="宋体" w:cs="宋体" w:hint="eastAsia"/>
          <w:sz w:val="28"/>
          <w:szCs w:val="28"/>
        </w:rPr>
        <w:t>月初组织初评，对通过评审的宿舍予以挂牌；并在活动期内（</w:t>
      </w:r>
      <w:r>
        <w:rPr>
          <w:rFonts w:ascii="宋体" w:hAnsi="宋体" w:cs="宋体" w:hint="eastAsia"/>
          <w:sz w:val="28"/>
          <w:szCs w:val="28"/>
        </w:rPr>
        <w:t>2013</w:t>
      </w:r>
      <w:r>
        <w:rPr>
          <w:rFonts w:ascii="宋体" w:hAnsi="宋体" w:cs="宋体" w:hint="eastAsia"/>
          <w:sz w:val="28"/>
          <w:szCs w:val="28"/>
        </w:rPr>
        <w:t>年</w:t>
      </w:r>
      <w:r>
        <w:rPr>
          <w:rFonts w:ascii="宋体" w:hAnsi="宋体" w:cs="宋体" w:hint="eastAsia"/>
          <w:sz w:val="28"/>
          <w:szCs w:val="28"/>
        </w:rPr>
        <w:t>11</w:t>
      </w:r>
      <w:r>
        <w:rPr>
          <w:rFonts w:ascii="宋体" w:hAnsi="宋体" w:cs="宋体" w:hint="eastAsia"/>
          <w:sz w:val="28"/>
          <w:szCs w:val="28"/>
        </w:rPr>
        <w:t>月</w:t>
      </w:r>
      <w:r>
        <w:rPr>
          <w:rFonts w:ascii="宋体" w:hAnsi="宋体" w:cs="宋体" w:hint="eastAsia"/>
          <w:sz w:val="28"/>
          <w:szCs w:val="28"/>
        </w:rPr>
        <w:t>-2014</w:t>
      </w:r>
      <w:r>
        <w:rPr>
          <w:rFonts w:ascii="宋体" w:hAnsi="宋体" w:cs="宋体" w:hint="eastAsia"/>
          <w:sz w:val="28"/>
          <w:szCs w:val="28"/>
        </w:rPr>
        <w:t>年</w:t>
      </w:r>
      <w:r>
        <w:rPr>
          <w:rFonts w:ascii="宋体" w:hAnsi="宋体" w:cs="宋体" w:hint="eastAsia"/>
          <w:sz w:val="28"/>
          <w:szCs w:val="28"/>
        </w:rPr>
        <w:t>5</w:t>
      </w:r>
      <w:r>
        <w:rPr>
          <w:rFonts w:ascii="宋体" w:hAnsi="宋体" w:cs="宋体" w:hint="eastAsia"/>
          <w:sz w:val="28"/>
          <w:szCs w:val="28"/>
        </w:rPr>
        <w:t>月）进行定期和不定期组织抽查，对两次抽查不合格（卫生差、使用大功率电器、有明显异味、私拉乱接电线等）的宿舍予以摘牌。</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四</w:t>
      </w:r>
      <w:r>
        <w:rPr>
          <w:rFonts w:ascii="宋体" w:hAnsi="宋体" w:cs="宋体" w:hint="eastAsia"/>
          <w:sz w:val="28"/>
          <w:szCs w:val="28"/>
        </w:rPr>
        <w:t>）为确保活动取得实效，不流于形式，学生社区党团工委办公室在示范宿舍创建期间将组织形式多样的活动（活动方案后发），促进创建工作的开展。</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五</w:t>
      </w:r>
      <w:r>
        <w:rPr>
          <w:rFonts w:ascii="宋体" w:hAnsi="宋体" w:cs="宋体" w:hint="eastAsia"/>
          <w:sz w:val="28"/>
          <w:szCs w:val="28"/>
        </w:rPr>
        <w:t>）学生社区党团工委办公室将于</w:t>
      </w:r>
      <w:r>
        <w:rPr>
          <w:rFonts w:ascii="宋体" w:hAnsi="宋体" w:cs="宋体" w:hint="eastAsia"/>
          <w:sz w:val="28"/>
          <w:szCs w:val="28"/>
        </w:rPr>
        <w:t>2014</w:t>
      </w:r>
      <w:r>
        <w:rPr>
          <w:rFonts w:ascii="宋体" w:hAnsi="宋体" w:cs="宋体" w:hint="eastAsia"/>
          <w:sz w:val="28"/>
          <w:szCs w:val="28"/>
        </w:rPr>
        <w:t>年</w:t>
      </w:r>
      <w:r>
        <w:rPr>
          <w:rFonts w:ascii="宋体" w:hAnsi="宋体" w:cs="宋体" w:hint="eastAsia"/>
          <w:sz w:val="28"/>
          <w:szCs w:val="28"/>
        </w:rPr>
        <w:t>5</w:t>
      </w:r>
      <w:r>
        <w:rPr>
          <w:rFonts w:ascii="宋体" w:hAnsi="宋体" w:cs="宋体" w:hint="eastAsia"/>
          <w:sz w:val="28"/>
          <w:szCs w:val="28"/>
        </w:rPr>
        <w:t>月组织终审，并对终审合格的宿舍进行表彰。</w:t>
      </w:r>
    </w:p>
    <w:p w:rsidR="00000000" w:rsidRDefault="00BF25C0">
      <w:pPr>
        <w:spacing w:line="360" w:lineRule="auto"/>
        <w:ind w:firstLineChars="200" w:firstLine="562"/>
        <w:rPr>
          <w:rFonts w:ascii="宋体" w:hAnsi="宋体" w:cs="宋体" w:hint="eastAsia"/>
          <w:b/>
          <w:sz w:val="28"/>
          <w:szCs w:val="28"/>
        </w:rPr>
      </w:pPr>
      <w:r>
        <w:rPr>
          <w:rFonts w:ascii="宋体" w:hAnsi="宋体" w:cs="宋体" w:hint="eastAsia"/>
          <w:b/>
          <w:sz w:val="28"/>
          <w:szCs w:val="28"/>
        </w:rPr>
        <w:t>三、奖励办法</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对通过最终评审，获得“云岭先锋”党员示范宿舍称号的宿舍，学生社区党团工委将给予一定的奖励，本宿舍成员学年“社区学生品行表现测评”加</w:t>
      </w:r>
      <w:r>
        <w:rPr>
          <w:rFonts w:ascii="宋体" w:hAnsi="宋体" w:cs="宋体" w:hint="eastAsia"/>
          <w:sz w:val="28"/>
          <w:szCs w:val="28"/>
        </w:rPr>
        <w:t>5</w:t>
      </w:r>
      <w:r>
        <w:rPr>
          <w:rFonts w:ascii="宋体" w:hAnsi="宋体" w:cs="宋体" w:hint="eastAsia"/>
          <w:sz w:val="28"/>
          <w:szCs w:val="28"/>
        </w:rPr>
        <w:t>分。同时，各学院开展党员示范宿舍的情况纳入各学院“三进”工作的考核。</w:t>
      </w:r>
    </w:p>
    <w:p w:rsidR="00000000" w:rsidRDefault="00BF25C0">
      <w:pPr>
        <w:numPr>
          <w:ilvl w:val="0"/>
          <w:numId w:val="1"/>
        </w:numPr>
        <w:spacing w:line="360" w:lineRule="auto"/>
        <w:ind w:firstLineChars="200" w:firstLine="562"/>
        <w:rPr>
          <w:rFonts w:ascii="宋体" w:hAnsi="宋体" w:cs="宋体" w:hint="eastAsia"/>
          <w:b/>
          <w:sz w:val="28"/>
          <w:szCs w:val="28"/>
        </w:rPr>
      </w:pPr>
      <w:r>
        <w:rPr>
          <w:rFonts w:ascii="宋体" w:hAnsi="宋体" w:cs="宋体" w:hint="eastAsia"/>
          <w:b/>
          <w:sz w:val="28"/>
          <w:szCs w:val="28"/>
        </w:rPr>
        <w:t>申请表上交时间</w:t>
      </w:r>
    </w:p>
    <w:p w:rsidR="00000000" w:rsidRDefault="00BF25C0">
      <w:pPr>
        <w:spacing w:line="360" w:lineRule="auto"/>
        <w:ind w:firstLineChars="200" w:firstLine="560"/>
        <w:rPr>
          <w:rFonts w:ascii="宋体" w:hAnsi="宋体" w:cs="宋体" w:hint="eastAsia"/>
          <w:sz w:val="28"/>
          <w:szCs w:val="28"/>
        </w:rPr>
      </w:pPr>
      <w:r>
        <w:rPr>
          <w:rFonts w:ascii="宋体" w:hAnsi="宋体" w:cs="宋体" w:hint="eastAsia"/>
          <w:sz w:val="28"/>
          <w:szCs w:val="28"/>
        </w:rPr>
        <w:t>各申报宿舍于</w:t>
      </w:r>
      <w:r>
        <w:rPr>
          <w:rFonts w:ascii="宋体" w:hAnsi="宋体" w:cs="宋体" w:hint="eastAsia"/>
          <w:color w:val="FF0000"/>
          <w:sz w:val="28"/>
          <w:szCs w:val="28"/>
        </w:rPr>
        <w:t>2013</w:t>
      </w:r>
      <w:r>
        <w:rPr>
          <w:rFonts w:ascii="宋体" w:hAnsi="宋体" w:cs="宋体" w:hint="eastAsia"/>
          <w:color w:val="FF0000"/>
          <w:sz w:val="28"/>
          <w:szCs w:val="28"/>
        </w:rPr>
        <w:t>年</w:t>
      </w:r>
      <w:r>
        <w:rPr>
          <w:rFonts w:ascii="宋体" w:hAnsi="宋体" w:cs="宋体" w:hint="eastAsia"/>
          <w:color w:val="FF0000"/>
          <w:sz w:val="28"/>
          <w:szCs w:val="28"/>
        </w:rPr>
        <w:t>10</w:t>
      </w:r>
      <w:r>
        <w:rPr>
          <w:rFonts w:ascii="宋体" w:hAnsi="宋体" w:cs="宋体" w:hint="eastAsia"/>
          <w:color w:val="FF0000"/>
          <w:sz w:val="28"/>
          <w:szCs w:val="28"/>
        </w:rPr>
        <w:t>月</w:t>
      </w:r>
      <w:r>
        <w:rPr>
          <w:rFonts w:ascii="宋体" w:hAnsi="宋体" w:cs="宋体" w:hint="eastAsia"/>
          <w:color w:val="FF0000"/>
          <w:sz w:val="28"/>
          <w:szCs w:val="28"/>
        </w:rPr>
        <w:t>12</w:t>
      </w:r>
      <w:r>
        <w:rPr>
          <w:rFonts w:ascii="宋体" w:hAnsi="宋体" w:cs="宋体" w:hint="eastAsia"/>
          <w:color w:val="FF0000"/>
          <w:sz w:val="28"/>
          <w:szCs w:val="28"/>
        </w:rPr>
        <w:t>日</w:t>
      </w:r>
      <w:r>
        <w:rPr>
          <w:rFonts w:ascii="宋体" w:hAnsi="宋体" w:cs="宋体" w:hint="eastAsia"/>
          <w:color w:val="FF0000"/>
          <w:sz w:val="28"/>
          <w:szCs w:val="28"/>
        </w:rPr>
        <w:t>晚</w:t>
      </w:r>
      <w:r>
        <w:rPr>
          <w:rFonts w:ascii="宋体" w:hAnsi="宋体" w:cs="宋体" w:hint="eastAsia"/>
          <w:color w:val="FF0000"/>
          <w:sz w:val="28"/>
          <w:szCs w:val="28"/>
        </w:rPr>
        <w:t>18:30</w:t>
      </w:r>
      <w:r>
        <w:rPr>
          <w:rFonts w:ascii="宋体" w:hAnsi="宋体" w:cs="宋体" w:hint="eastAsia"/>
          <w:color w:val="FF0000"/>
          <w:sz w:val="28"/>
          <w:szCs w:val="28"/>
        </w:rPr>
        <w:t>——</w:t>
      </w:r>
      <w:r>
        <w:rPr>
          <w:rFonts w:ascii="宋体" w:hAnsi="宋体" w:cs="宋体" w:hint="eastAsia"/>
          <w:color w:val="FF0000"/>
          <w:sz w:val="28"/>
          <w:szCs w:val="28"/>
        </w:rPr>
        <w:t>21:00</w:t>
      </w:r>
      <w:r>
        <w:rPr>
          <w:rFonts w:ascii="宋体" w:hAnsi="宋体" w:cs="宋体" w:hint="eastAsia"/>
          <w:sz w:val="28"/>
          <w:szCs w:val="28"/>
        </w:rPr>
        <w:t>之间</w:t>
      </w:r>
      <w:r>
        <w:rPr>
          <w:rFonts w:ascii="宋体" w:hAnsi="宋体" w:cs="宋体" w:hint="eastAsia"/>
          <w:sz w:val="28"/>
          <w:szCs w:val="28"/>
        </w:rPr>
        <w:t>将《学生社区示范宿舍申请表》</w:t>
      </w:r>
      <w:r>
        <w:rPr>
          <w:rFonts w:ascii="宋体" w:hAnsi="宋体" w:cs="宋体" w:hint="eastAsia"/>
          <w:sz w:val="28"/>
          <w:szCs w:val="28"/>
        </w:rPr>
        <w:t>（纸质版）</w:t>
      </w:r>
      <w:r>
        <w:rPr>
          <w:rFonts w:ascii="宋体" w:hAnsi="宋体" w:cs="宋体" w:hint="eastAsia"/>
          <w:sz w:val="28"/>
          <w:szCs w:val="28"/>
        </w:rPr>
        <w:t>提交至</w:t>
      </w:r>
      <w:r>
        <w:rPr>
          <w:rFonts w:ascii="宋体" w:hAnsi="宋体" w:cs="宋体" w:hint="eastAsia"/>
          <w:sz w:val="28"/>
          <w:szCs w:val="28"/>
        </w:rPr>
        <w:t>憬园办公室</w:t>
      </w:r>
      <w:r>
        <w:rPr>
          <w:rFonts w:ascii="宋体" w:hAnsi="宋体" w:cs="宋体" w:hint="eastAsia"/>
          <w:sz w:val="28"/>
          <w:szCs w:val="28"/>
        </w:rPr>
        <w:t>6108</w:t>
      </w:r>
      <w:r>
        <w:rPr>
          <w:rFonts w:ascii="宋体" w:hAnsi="宋体" w:cs="宋体" w:hint="eastAsia"/>
          <w:sz w:val="28"/>
          <w:szCs w:val="28"/>
        </w:rPr>
        <w:t>，逾期不交视为自动弃权，后果自负</w:t>
      </w:r>
      <w:r>
        <w:rPr>
          <w:rFonts w:ascii="宋体" w:hAnsi="宋体" w:cs="宋体" w:hint="eastAsia"/>
          <w:sz w:val="28"/>
          <w:szCs w:val="28"/>
        </w:rPr>
        <w:t>。</w:t>
      </w:r>
    </w:p>
    <w:p w:rsidR="00000000" w:rsidRDefault="00BF25C0">
      <w:pPr>
        <w:spacing w:line="360" w:lineRule="auto"/>
        <w:ind w:firstLineChars="200" w:firstLine="560"/>
        <w:rPr>
          <w:rFonts w:ascii="宋体" w:hAnsi="宋体" w:cs="宋体" w:hint="eastAsia"/>
          <w:sz w:val="28"/>
          <w:szCs w:val="28"/>
        </w:rPr>
      </w:pPr>
    </w:p>
    <w:p w:rsidR="00000000" w:rsidRDefault="00BF25C0">
      <w:pPr>
        <w:spacing w:line="360" w:lineRule="auto"/>
        <w:ind w:firstLineChars="200" w:firstLine="560"/>
        <w:rPr>
          <w:rFonts w:ascii="宋体" w:hAnsi="宋体" w:cs="宋体" w:hint="eastAsia"/>
          <w:sz w:val="28"/>
          <w:szCs w:val="28"/>
        </w:rPr>
      </w:pPr>
    </w:p>
    <w:p w:rsidR="00000000" w:rsidRDefault="00BF25C0">
      <w:pPr>
        <w:spacing w:line="360" w:lineRule="auto"/>
        <w:ind w:firstLineChars="200" w:firstLine="560"/>
        <w:rPr>
          <w:rFonts w:ascii="宋体" w:hAnsi="宋体" w:cs="宋体" w:hint="eastAsia"/>
          <w:sz w:val="28"/>
          <w:szCs w:val="28"/>
        </w:rPr>
      </w:pPr>
    </w:p>
    <w:p w:rsidR="00000000" w:rsidRDefault="00BF25C0">
      <w:pPr>
        <w:jc w:val="left"/>
        <w:rPr>
          <w:rFonts w:ascii="宋体" w:hAnsi="宋体" w:cs="宋体" w:hint="eastAsia"/>
          <w:sz w:val="28"/>
          <w:szCs w:val="28"/>
        </w:rPr>
      </w:pPr>
      <w:r>
        <w:rPr>
          <w:rFonts w:ascii="宋体" w:hAnsi="宋体" w:cs="宋体" w:hint="eastAsia"/>
          <w:sz w:val="28"/>
          <w:szCs w:val="28"/>
        </w:rPr>
        <w:t>注：未尽事宜，另行通知</w:t>
      </w:r>
    </w:p>
    <w:p w:rsidR="00000000" w:rsidRDefault="00BF25C0">
      <w:pPr>
        <w:jc w:val="left"/>
        <w:rPr>
          <w:rFonts w:ascii="宋体" w:hAnsi="宋体" w:cs="宋体" w:hint="eastAsia"/>
          <w:sz w:val="28"/>
          <w:szCs w:val="28"/>
        </w:rPr>
      </w:pPr>
      <w:r>
        <w:rPr>
          <w:rFonts w:ascii="宋体" w:hAnsi="宋体" w:cs="宋体" w:hint="eastAsia"/>
          <w:sz w:val="28"/>
          <w:szCs w:val="28"/>
        </w:rPr>
        <w:t>联系人：彭春芽</w:t>
      </w:r>
      <w:r>
        <w:rPr>
          <w:rFonts w:ascii="宋体" w:hAnsi="宋体" w:cs="宋体" w:hint="eastAsia"/>
          <w:sz w:val="28"/>
          <w:szCs w:val="28"/>
        </w:rPr>
        <w:t xml:space="preserve">    1831450173</w:t>
      </w:r>
      <w:r>
        <w:rPr>
          <w:rFonts w:ascii="宋体" w:hAnsi="宋体" w:cs="宋体" w:hint="eastAsia"/>
          <w:sz w:val="28"/>
          <w:szCs w:val="28"/>
        </w:rPr>
        <w:t>0</w:t>
      </w:r>
    </w:p>
    <w:p w:rsidR="00000000" w:rsidRDefault="00BF25C0">
      <w:pPr>
        <w:jc w:val="left"/>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t>唐伟皓</w:t>
      </w:r>
      <w:r>
        <w:rPr>
          <w:rFonts w:ascii="宋体" w:hAnsi="宋体" w:cs="宋体" w:hint="eastAsia"/>
          <w:sz w:val="28"/>
          <w:szCs w:val="28"/>
        </w:rPr>
        <w:t xml:space="preserve">    18314453530</w:t>
      </w:r>
    </w:p>
    <w:p w:rsidR="00000000" w:rsidRDefault="00BF25C0">
      <w:pPr>
        <w:jc w:val="left"/>
        <w:rPr>
          <w:rFonts w:ascii="宋体" w:hAnsi="宋体" w:cs="宋体" w:hint="eastAsia"/>
          <w:sz w:val="28"/>
          <w:szCs w:val="28"/>
        </w:rPr>
      </w:pPr>
    </w:p>
    <w:p w:rsidR="00000000" w:rsidRDefault="00BF25C0">
      <w:pPr>
        <w:jc w:val="left"/>
        <w:rPr>
          <w:rFonts w:ascii="宋体" w:hAnsi="宋体" w:cs="宋体" w:hint="eastAsia"/>
          <w:sz w:val="28"/>
          <w:szCs w:val="28"/>
        </w:rPr>
      </w:pPr>
    </w:p>
    <w:p w:rsidR="00000000" w:rsidRDefault="00BF25C0">
      <w:pPr>
        <w:jc w:val="left"/>
        <w:rPr>
          <w:rFonts w:ascii="宋体" w:hAnsi="宋体" w:cs="宋体" w:hint="eastAsia"/>
          <w:sz w:val="28"/>
          <w:szCs w:val="28"/>
        </w:rPr>
      </w:pPr>
    </w:p>
    <w:p w:rsidR="00000000" w:rsidRDefault="00BF25C0">
      <w:pPr>
        <w:jc w:val="left"/>
        <w:rPr>
          <w:rFonts w:ascii="宋体" w:hAnsi="宋体" w:cs="宋体" w:hint="eastAsia"/>
          <w:sz w:val="28"/>
          <w:szCs w:val="28"/>
        </w:rPr>
      </w:pPr>
    </w:p>
    <w:p w:rsidR="00000000" w:rsidRDefault="00BF25C0">
      <w:pPr>
        <w:jc w:val="left"/>
        <w:rPr>
          <w:rFonts w:ascii="宋体" w:hAnsi="宋体" w:cs="宋体" w:hint="eastAsia"/>
          <w:sz w:val="28"/>
          <w:szCs w:val="28"/>
        </w:rPr>
      </w:pPr>
    </w:p>
    <w:p w:rsidR="00000000" w:rsidRDefault="00BF25C0">
      <w:pPr>
        <w:jc w:val="left"/>
        <w:rPr>
          <w:rFonts w:ascii="宋体" w:hAnsi="宋体" w:cs="宋体" w:hint="eastAsia"/>
          <w:sz w:val="28"/>
          <w:szCs w:val="28"/>
        </w:rPr>
      </w:pPr>
    </w:p>
    <w:p w:rsidR="00000000" w:rsidRDefault="00BF25C0">
      <w:pPr>
        <w:jc w:val="left"/>
        <w:rPr>
          <w:rFonts w:ascii="宋体" w:hAnsi="宋体" w:cs="宋体" w:hint="eastAsia"/>
          <w:sz w:val="28"/>
          <w:szCs w:val="28"/>
        </w:rPr>
      </w:pPr>
    </w:p>
    <w:p w:rsidR="00000000" w:rsidRDefault="00BF25C0">
      <w:pPr>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t>管理与经济学院团委学生会</w:t>
      </w:r>
    </w:p>
    <w:p w:rsidR="00000000" w:rsidRDefault="00BF25C0">
      <w:pPr>
        <w:rPr>
          <w:rFonts w:ascii="宋体" w:hAnsi="宋体" w:cs="宋体" w:hint="eastAsia"/>
          <w:sz w:val="28"/>
          <w:szCs w:val="28"/>
        </w:rPr>
      </w:pPr>
      <w:r>
        <w:rPr>
          <w:rFonts w:ascii="宋体" w:hAnsi="宋体" w:cs="宋体" w:hint="eastAsia"/>
          <w:sz w:val="28"/>
          <w:szCs w:val="28"/>
        </w:rPr>
        <w:t xml:space="preserve">                                           2013</w:t>
      </w:r>
      <w:r>
        <w:rPr>
          <w:rFonts w:ascii="宋体" w:hAnsi="宋体" w:cs="宋体" w:hint="eastAsia"/>
          <w:sz w:val="28"/>
          <w:szCs w:val="28"/>
        </w:rPr>
        <w:t>年</w:t>
      </w:r>
      <w:r>
        <w:rPr>
          <w:rFonts w:ascii="宋体" w:hAnsi="宋体" w:cs="宋体" w:hint="eastAsia"/>
          <w:sz w:val="28"/>
          <w:szCs w:val="28"/>
        </w:rPr>
        <w:t>10</w:t>
      </w:r>
      <w:r>
        <w:rPr>
          <w:rFonts w:ascii="宋体" w:hAnsi="宋体" w:cs="宋体" w:hint="eastAsia"/>
          <w:sz w:val="28"/>
          <w:szCs w:val="28"/>
        </w:rPr>
        <w:t>月</w:t>
      </w:r>
      <w:r>
        <w:rPr>
          <w:rFonts w:ascii="宋体" w:hAnsi="宋体" w:cs="宋体" w:hint="eastAsia"/>
          <w:sz w:val="28"/>
          <w:szCs w:val="28"/>
        </w:rPr>
        <w:t>10</w:t>
      </w:r>
      <w:r>
        <w:rPr>
          <w:rFonts w:ascii="宋体" w:hAnsi="宋体" w:cs="宋体" w:hint="eastAsia"/>
          <w:sz w:val="28"/>
          <w:szCs w:val="28"/>
        </w:rPr>
        <w:t>日</w:t>
      </w:r>
    </w:p>
    <w:p w:rsidR="00000000" w:rsidRDefault="00BF25C0">
      <w:pPr>
        <w:rPr>
          <w:rFonts w:ascii="宋体" w:hAnsi="宋体" w:cs="宋体" w:hint="eastAsia"/>
          <w:sz w:val="28"/>
          <w:szCs w:val="28"/>
        </w:rPr>
      </w:pPr>
    </w:p>
    <w:p w:rsidR="00000000" w:rsidRDefault="00BF25C0">
      <w:pPr>
        <w:rPr>
          <w:rFonts w:ascii="宋体" w:hAnsi="宋体" w:cs="宋体" w:hint="eastAsia"/>
          <w:sz w:val="28"/>
          <w:szCs w:val="28"/>
        </w:rPr>
      </w:pPr>
    </w:p>
    <w:p w:rsidR="00000000" w:rsidRDefault="00BF25C0">
      <w:pPr>
        <w:rPr>
          <w:rFonts w:ascii="宋体" w:hAnsi="宋体" w:cs="宋体" w:hint="eastAsia"/>
          <w:sz w:val="28"/>
          <w:szCs w:val="28"/>
        </w:rPr>
      </w:pPr>
    </w:p>
    <w:p w:rsidR="00000000" w:rsidRDefault="00BF25C0">
      <w:pPr>
        <w:rPr>
          <w:rFonts w:ascii="宋体" w:hAnsi="宋体" w:cs="宋体" w:hint="eastAsia"/>
          <w:sz w:val="28"/>
          <w:szCs w:val="28"/>
        </w:rPr>
      </w:pPr>
    </w:p>
    <w:p w:rsidR="00000000" w:rsidRDefault="00BF25C0">
      <w:pPr>
        <w:rPr>
          <w:rFonts w:ascii="宋体" w:hAnsi="宋体" w:cs="宋体" w:hint="eastAsia"/>
          <w:sz w:val="28"/>
          <w:szCs w:val="28"/>
        </w:rPr>
      </w:pPr>
    </w:p>
    <w:p w:rsidR="00000000" w:rsidRDefault="00BF25C0">
      <w:pPr>
        <w:rPr>
          <w:rFonts w:ascii="宋体" w:hAnsi="宋体" w:cs="宋体" w:hint="eastAsia"/>
          <w:sz w:val="28"/>
          <w:szCs w:val="28"/>
        </w:rPr>
      </w:pPr>
    </w:p>
    <w:p w:rsidR="00000000" w:rsidRDefault="00BF25C0">
      <w:pPr>
        <w:rPr>
          <w:rFonts w:ascii="宋体" w:hAnsi="宋体" w:cs="宋体" w:hint="eastAsia"/>
          <w:sz w:val="28"/>
          <w:szCs w:val="28"/>
        </w:rPr>
      </w:pPr>
    </w:p>
    <w:p w:rsidR="00000000" w:rsidRDefault="00BF25C0">
      <w:pPr>
        <w:rPr>
          <w:rFonts w:ascii="宋体" w:hAnsi="宋体" w:cs="宋体" w:hint="eastAsia"/>
          <w:sz w:val="28"/>
          <w:szCs w:val="28"/>
        </w:rPr>
      </w:pPr>
    </w:p>
    <w:tbl>
      <w:tblPr>
        <w:tblpPr w:leftFromText="180" w:rightFromText="180" w:horzAnchor="margin" w:tblpX="-468"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60"/>
        <w:gridCol w:w="584"/>
        <w:gridCol w:w="676"/>
        <w:gridCol w:w="654"/>
        <w:gridCol w:w="786"/>
        <w:gridCol w:w="1080"/>
        <w:gridCol w:w="1265"/>
        <w:gridCol w:w="1775"/>
        <w:gridCol w:w="1640"/>
      </w:tblGrid>
      <w:tr w:rsidR="00000000">
        <w:trPr>
          <w:trHeight w:val="456"/>
        </w:trPr>
        <w:tc>
          <w:tcPr>
            <w:tcW w:w="648" w:type="dxa"/>
            <w:vAlign w:val="center"/>
          </w:tcPr>
          <w:p w:rsidR="00000000" w:rsidRDefault="00BF25C0">
            <w:pPr>
              <w:rPr>
                <w:rFonts w:hint="eastAsia"/>
              </w:rPr>
            </w:pPr>
            <w:r>
              <w:rPr>
                <w:rFonts w:hint="eastAsia"/>
              </w:rPr>
              <w:t>园区</w:t>
            </w:r>
            <w:r>
              <w:rPr>
                <w:rFonts w:hint="eastAsia"/>
              </w:rPr>
              <w:t xml:space="preserve">                </w:t>
            </w:r>
          </w:p>
        </w:tc>
        <w:tc>
          <w:tcPr>
            <w:tcW w:w="944" w:type="dxa"/>
            <w:gridSpan w:val="2"/>
            <w:vAlign w:val="center"/>
          </w:tcPr>
          <w:p w:rsidR="00000000" w:rsidRDefault="00BF25C0">
            <w:pPr>
              <w:rPr>
                <w:rFonts w:hint="eastAsia"/>
              </w:rPr>
            </w:pPr>
          </w:p>
        </w:tc>
        <w:tc>
          <w:tcPr>
            <w:tcW w:w="676" w:type="dxa"/>
            <w:vAlign w:val="center"/>
          </w:tcPr>
          <w:p w:rsidR="00000000" w:rsidRDefault="00BF25C0">
            <w:pPr>
              <w:rPr>
                <w:rFonts w:hint="eastAsia"/>
              </w:rPr>
            </w:pPr>
            <w:r>
              <w:rPr>
                <w:rFonts w:hint="eastAsia"/>
              </w:rPr>
              <w:t>楼幢</w:t>
            </w:r>
          </w:p>
        </w:tc>
        <w:tc>
          <w:tcPr>
            <w:tcW w:w="654" w:type="dxa"/>
            <w:vAlign w:val="center"/>
          </w:tcPr>
          <w:p w:rsidR="00000000" w:rsidRDefault="00BF25C0">
            <w:pPr>
              <w:rPr>
                <w:rFonts w:hint="eastAsia"/>
              </w:rPr>
            </w:pPr>
          </w:p>
        </w:tc>
        <w:tc>
          <w:tcPr>
            <w:tcW w:w="786" w:type="dxa"/>
            <w:vAlign w:val="center"/>
          </w:tcPr>
          <w:p w:rsidR="00000000" w:rsidRDefault="00BF25C0">
            <w:pPr>
              <w:rPr>
                <w:rFonts w:hint="eastAsia"/>
              </w:rPr>
            </w:pPr>
            <w:r>
              <w:rPr>
                <w:rFonts w:hint="eastAsia"/>
              </w:rPr>
              <w:t>宿舍</w:t>
            </w:r>
          </w:p>
        </w:tc>
        <w:tc>
          <w:tcPr>
            <w:tcW w:w="1080" w:type="dxa"/>
            <w:vAlign w:val="center"/>
          </w:tcPr>
          <w:p w:rsidR="00000000" w:rsidRDefault="00BF25C0">
            <w:pPr>
              <w:rPr>
                <w:rFonts w:hint="eastAsia"/>
              </w:rPr>
            </w:pPr>
          </w:p>
        </w:tc>
        <w:tc>
          <w:tcPr>
            <w:tcW w:w="1265" w:type="dxa"/>
            <w:vAlign w:val="center"/>
          </w:tcPr>
          <w:p w:rsidR="00000000" w:rsidRDefault="00BF25C0">
            <w:pPr>
              <w:jc w:val="center"/>
              <w:rPr>
                <w:rFonts w:hint="eastAsia"/>
              </w:rPr>
            </w:pPr>
            <w:r>
              <w:rPr>
                <w:rFonts w:hint="eastAsia"/>
              </w:rPr>
              <w:t>申报类别</w:t>
            </w:r>
          </w:p>
        </w:tc>
        <w:tc>
          <w:tcPr>
            <w:tcW w:w="3415" w:type="dxa"/>
            <w:gridSpan w:val="2"/>
            <w:vAlign w:val="center"/>
          </w:tcPr>
          <w:p w:rsidR="00000000" w:rsidRDefault="00BF25C0">
            <w:r>
              <w:rPr>
                <w:rFonts w:hint="eastAsia"/>
              </w:rPr>
              <w:t>□“云岭先锋”党员示范宿舍</w:t>
            </w:r>
          </w:p>
          <w:p w:rsidR="00000000" w:rsidRDefault="00BF25C0">
            <w:pPr>
              <w:rPr>
                <w:rFonts w:ascii="宋体" w:hAnsi="宋体" w:hint="eastAsia"/>
              </w:rPr>
            </w:pPr>
            <w:r>
              <w:rPr>
                <w:rFonts w:ascii="宋体" w:hAnsi="宋体" w:hint="eastAsia"/>
              </w:rPr>
              <w:t>□“云岭青年先锋”团员示范宿舍</w:t>
            </w:r>
          </w:p>
        </w:tc>
      </w:tr>
      <w:tr w:rsidR="00000000">
        <w:trPr>
          <w:trHeight w:val="523"/>
        </w:trPr>
        <w:tc>
          <w:tcPr>
            <w:tcW w:w="1008" w:type="dxa"/>
            <w:gridSpan w:val="2"/>
            <w:vMerge w:val="restart"/>
          </w:tcPr>
          <w:p w:rsidR="00000000" w:rsidRDefault="00BF25C0">
            <w:pPr>
              <w:jc w:val="center"/>
              <w:rPr>
                <w:rFonts w:hint="eastAsia"/>
              </w:rPr>
            </w:pPr>
          </w:p>
          <w:p w:rsidR="00000000" w:rsidRDefault="00BF25C0">
            <w:pPr>
              <w:jc w:val="center"/>
              <w:rPr>
                <w:rFonts w:hint="eastAsia"/>
              </w:rPr>
            </w:pPr>
          </w:p>
          <w:p w:rsidR="00000000" w:rsidRDefault="00BF25C0">
            <w:pPr>
              <w:jc w:val="center"/>
              <w:rPr>
                <w:rFonts w:hint="eastAsia"/>
              </w:rPr>
            </w:pPr>
          </w:p>
          <w:p w:rsidR="00000000" w:rsidRDefault="00BF25C0">
            <w:pPr>
              <w:jc w:val="center"/>
              <w:rPr>
                <w:rFonts w:hint="eastAsia"/>
              </w:rPr>
            </w:pPr>
            <w:r>
              <w:rPr>
                <w:rFonts w:hint="eastAsia"/>
              </w:rPr>
              <w:t>宿</w:t>
            </w:r>
          </w:p>
          <w:p w:rsidR="00000000" w:rsidRDefault="00BF25C0">
            <w:pPr>
              <w:jc w:val="center"/>
              <w:rPr>
                <w:rFonts w:hint="eastAsia"/>
              </w:rPr>
            </w:pPr>
          </w:p>
          <w:p w:rsidR="00000000" w:rsidRDefault="00BF25C0">
            <w:pPr>
              <w:jc w:val="center"/>
              <w:rPr>
                <w:rFonts w:hint="eastAsia"/>
              </w:rPr>
            </w:pPr>
            <w:r>
              <w:rPr>
                <w:rFonts w:hint="eastAsia"/>
              </w:rPr>
              <w:t>舍</w:t>
            </w:r>
          </w:p>
          <w:p w:rsidR="00000000" w:rsidRDefault="00BF25C0">
            <w:pPr>
              <w:jc w:val="center"/>
              <w:rPr>
                <w:rFonts w:hint="eastAsia"/>
              </w:rPr>
            </w:pPr>
          </w:p>
          <w:p w:rsidR="00000000" w:rsidRDefault="00BF25C0">
            <w:pPr>
              <w:jc w:val="center"/>
              <w:rPr>
                <w:rFonts w:hint="eastAsia"/>
              </w:rPr>
            </w:pPr>
            <w:r>
              <w:rPr>
                <w:rFonts w:hint="eastAsia"/>
              </w:rPr>
              <w:t>成</w:t>
            </w:r>
          </w:p>
          <w:p w:rsidR="00000000" w:rsidRDefault="00BF25C0">
            <w:pPr>
              <w:jc w:val="center"/>
              <w:rPr>
                <w:rFonts w:hint="eastAsia"/>
              </w:rPr>
            </w:pPr>
          </w:p>
          <w:p w:rsidR="00000000" w:rsidRDefault="00BF25C0">
            <w:pPr>
              <w:jc w:val="center"/>
              <w:rPr>
                <w:rFonts w:hint="eastAsia"/>
              </w:rPr>
            </w:pPr>
            <w:r>
              <w:rPr>
                <w:rFonts w:hint="eastAsia"/>
              </w:rPr>
              <w:t>员</w:t>
            </w:r>
          </w:p>
        </w:tc>
        <w:tc>
          <w:tcPr>
            <w:tcW w:w="1260" w:type="dxa"/>
            <w:gridSpan w:val="2"/>
            <w:vAlign w:val="center"/>
          </w:tcPr>
          <w:p w:rsidR="00000000" w:rsidRDefault="00BF25C0">
            <w:pPr>
              <w:jc w:val="center"/>
              <w:rPr>
                <w:rFonts w:hint="eastAsia"/>
              </w:rPr>
            </w:pPr>
            <w:r>
              <w:rPr>
                <w:rFonts w:hint="eastAsia"/>
              </w:rPr>
              <w:t>姓名</w:t>
            </w:r>
          </w:p>
        </w:tc>
        <w:tc>
          <w:tcPr>
            <w:tcW w:w="1440" w:type="dxa"/>
            <w:gridSpan w:val="2"/>
            <w:vAlign w:val="center"/>
          </w:tcPr>
          <w:p w:rsidR="00000000" w:rsidRDefault="00BF25C0">
            <w:pPr>
              <w:jc w:val="center"/>
              <w:rPr>
                <w:rFonts w:hint="eastAsia"/>
              </w:rPr>
            </w:pPr>
            <w:r>
              <w:rPr>
                <w:rFonts w:hint="eastAsia"/>
              </w:rPr>
              <w:t>学号</w:t>
            </w:r>
          </w:p>
        </w:tc>
        <w:tc>
          <w:tcPr>
            <w:tcW w:w="1080" w:type="dxa"/>
            <w:vAlign w:val="center"/>
          </w:tcPr>
          <w:p w:rsidR="00000000" w:rsidRDefault="00BF25C0">
            <w:pPr>
              <w:jc w:val="center"/>
              <w:rPr>
                <w:rFonts w:hint="eastAsia"/>
              </w:rPr>
            </w:pPr>
            <w:r>
              <w:rPr>
                <w:rFonts w:hint="eastAsia"/>
              </w:rPr>
              <w:t>政治面貌</w:t>
            </w:r>
          </w:p>
        </w:tc>
        <w:tc>
          <w:tcPr>
            <w:tcW w:w="1265" w:type="dxa"/>
            <w:vAlign w:val="center"/>
          </w:tcPr>
          <w:p w:rsidR="00000000" w:rsidRDefault="00BF25C0">
            <w:pPr>
              <w:jc w:val="center"/>
              <w:rPr>
                <w:rFonts w:hint="eastAsia"/>
              </w:rPr>
            </w:pPr>
            <w:r>
              <w:rPr>
                <w:rFonts w:hint="eastAsia"/>
              </w:rPr>
              <w:t>学院</w:t>
            </w:r>
          </w:p>
        </w:tc>
        <w:tc>
          <w:tcPr>
            <w:tcW w:w="1775" w:type="dxa"/>
            <w:vAlign w:val="center"/>
          </w:tcPr>
          <w:p w:rsidR="00000000" w:rsidRDefault="00BF25C0">
            <w:pPr>
              <w:jc w:val="center"/>
              <w:rPr>
                <w:rFonts w:hint="eastAsia"/>
              </w:rPr>
            </w:pPr>
            <w:r>
              <w:rPr>
                <w:rFonts w:hint="eastAsia"/>
              </w:rPr>
              <w:t>专业</w:t>
            </w:r>
          </w:p>
        </w:tc>
        <w:tc>
          <w:tcPr>
            <w:tcW w:w="1640" w:type="dxa"/>
            <w:vAlign w:val="center"/>
          </w:tcPr>
          <w:p w:rsidR="00000000" w:rsidRDefault="00BF25C0">
            <w:pPr>
              <w:jc w:val="center"/>
              <w:rPr>
                <w:rFonts w:hint="eastAsia"/>
              </w:rPr>
            </w:pPr>
            <w:r>
              <w:rPr>
                <w:rFonts w:hint="eastAsia"/>
              </w:rPr>
              <w:t>申报负责人</w:t>
            </w:r>
          </w:p>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val="restart"/>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429"/>
        </w:trPr>
        <w:tc>
          <w:tcPr>
            <w:tcW w:w="1008" w:type="dxa"/>
            <w:gridSpan w:val="2"/>
            <w:vMerge/>
          </w:tcPr>
          <w:p w:rsidR="00000000" w:rsidRDefault="00BF25C0"/>
        </w:tc>
        <w:tc>
          <w:tcPr>
            <w:tcW w:w="1260" w:type="dxa"/>
            <w:gridSpan w:val="2"/>
          </w:tcPr>
          <w:p w:rsidR="00000000" w:rsidRDefault="00BF25C0"/>
        </w:tc>
        <w:tc>
          <w:tcPr>
            <w:tcW w:w="1440" w:type="dxa"/>
            <w:gridSpan w:val="2"/>
          </w:tcPr>
          <w:p w:rsidR="00000000" w:rsidRDefault="00BF25C0"/>
        </w:tc>
        <w:tc>
          <w:tcPr>
            <w:tcW w:w="1080" w:type="dxa"/>
          </w:tcPr>
          <w:p w:rsidR="00000000" w:rsidRDefault="00BF25C0"/>
        </w:tc>
        <w:tc>
          <w:tcPr>
            <w:tcW w:w="1265" w:type="dxa"/>
          </w:tcPr>
          <w:p w:rsidR="00000000" w:rsidRDefault="00BF25C0"/>
        </w:tc>
        <w:tc>
          <w:tcPr>
            <w:tcW w:w="1775" w:type="dxa"/>
          </w:tcPr>
          <w:p w:rsidR="00000000" w:rsidRDefault="00BF25C0"/>
        </w:tc>
        <w:tc>
          <w:tcPr>
            <w:tcW w:w="1640" w:type="dxa"/>
            <w:vMerge/>
          </w:tcPr>
          <w:p w:rsidR="00000000" w:rsidRDefault="00BF25C0"/>
        </w:tc>
      </w:tr>
      <w:tr w:rsidR="00000000">
        <w:trPr>
          <w:trHeight w:val="1614"/>
        </w:trPr>
        <w:tc>
          <w:tcPr>
            <w:tcW w:w="1008" w:type="dxa"/>
            <w:gridSpan w:val="2"/>
            <w:vAlign w:val="center"/>
          </w:tcPr>
          <w:p w:rsidR="00000000" w:rsidRDefault="00BF25C0">
            <w:pPr>
              <w:jc w:val="center"/>
              <w:rPr>
                <w:rFonts w:hint="eastAsia"/>
              </w:rPr>
            </w:pPr>
            <w:r>
              <w:rPr>
                <w:rFonts w:hint="eastAsia"/>
              </w:rPr>
              <w:t>辅导员审批意见</w:t>
            </w:r>
          </w:p>
        </w:tc>
        <w:tc>
          <w:tcPr>
            <w:tcW w:w="8460" w:type="dxa"/>
            <w:gridSpan w:val="8"/>
          </w:tcPr>
          <w:p w:rsidR="00000000" w:rsidRDefault="00BF25C0">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BF25C0">
            <w:pPr>
              <w:rPr>
                <w:rFonts w:ascii="宋体" w:hAnsi="宋体" w:hint="eastAsia"/>
              </w:rPr>
            </w:pPr>
          </w:p>
          <w:p w:rsidR="00000000" w:rsidRDefault="00BF25C0">
            <w:pPr>
              <w:rPr>
                <w:rFonts w:hint="eastAsia"/>
              </w:rPr>
            </w:pPr>
            <w:r>
              <w:rPr>
                <w:rFonts w:ascii="宋体" w:hAnsi="宋体" w:hint="eastAsia"/>
              </w:rPr>
              <w:t>原因：</w:t>
            </w:r>
          </w:p>
          <w:p w:rsidR="00000000" w:rsidRDefault="00BF25C0">
            <w:pPr>
              <w:tabs>
                <w:tab w:val="left" w:pos="5622"/>
              </w:tabs>
              <w:rPr>
                <w:rFonts w:hint="eastAsia"/>
              </w:rPr>
            </w:pPr>
            <w:r>
              <w:rPr>
                <w:rFonts w:hint="eastAsia"/>
              </w:rPr>
              <w:t xml:space="preserve">                                                      </w:t>
            </w:r>
            <w:r>
              <w:rPr>
                <w:rFonts w:hint="eastAsia"/>
              </w:rPr>
              <w:t>签字</w:t>
            </w:r>
          </w:p>
          <w:p w:rsidR="00000000" w:rsidRDefault="00BF25C0">
            <w:pPr>
              <w:tabs>
                <w:tab w:val="left" w:pos="5281"/>
              </w:tabs>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1617"/>
        </w:trPr>
        <w:tc>
          <w:tcPr>
            <w:tcW w:w="1008" w:type="dxa"/>
            <w:gridSpan w:val="2"/>
            <w:vAlign w:val="center"/>
          </w:tcPr>
          <w:p w:rsidR="00000000" w:rsidRDefault="00BF25C0">
            <w:pPr>
              <w:jc w:val="center"/>
              <w:rPr>
                <w:rFonts w:hint="eastAsia"/>
              </w:rPr>
            </w:pPr>
            <w:r>
              <w:rPr>
                <w:rFonts w:hint="eastAsia"/>
              </w:rPr>
              <w:t>栋长审批意见</w:t>
            </w:r>
          </w:p>
        </w:tc>
        <w:tc>
          <w:tcPr>
            <w:tcW w:w="8460" w:type="dxa"/>
            <w:gridSpan w:val="8"/>
            <w:vAlign w:val="center"/>
          </w:tcPr>
          <w:p w:rsidR="00000000" w:rsidRDefault="00BF25C0">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BF25C0">
            <w:pPr>
              <w:rPr>
                <w:rFonts w:ascii="宋体" w:hAnsi="宋体" w:hint="eastAsia"/>
              </w:rPr>
            </w:pPr>
          </w:p>
          <w:p w:rsidR="00000000" w:rsidRDefault="00BF25C0">
            <w:pPr>
              <w:rPr>
                <w:rFonts w:hint="eastAsia"/>
              </w:rPr>
            </w:pPr>
            <w:r>
              <w:rPr>
                <w:rFonts w:ascii="宋体" w:hAnsi="宋体" w:hint="eastAsia"/>
              </w:rPr>
              <w:t>原因：</w:t>
            </w:r>
          </w:p>
          <w:p w:rsidR="00000000" w:rsidRDefault="00BF25C0">
            <w:pPr>
              <w:tabs>
                <w:tab w:val="left" w:pos="5476"/>
              </w:tabs>
              <w:jc w:val="center"/>
              <w:rPr>
                <w:rFonts w:hint="eastAsia"/>
              </w:rPr>
            </w:pPr>
            <w:r>
              <w:rPr>
                <w:rFonts w:hint="eastAsia"/>
              </w:rPr>
              <w:t xml:space="preserve">    </w:t>
            </w:r>
            <w:r>
              <w:rPr>
                <w:rFonts w:hint="eastAsia"/>
              </w:rPr>
              <w:t xml:space="preserve">                               </w:t>
            </w:r>
            <w:r>
              <w:rPr>
                <w:rFonts w:hint="eastAsia"/>
              </w:rPr>
              <w:t>签字</w:t>
            </w:r>
          </w:p>
          <w:p w:rsidR="00000000" w:rsidRDefault="00BF25C0">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1620"/>
        </w:trPr>
        <w:tc>
          <w:tcPr>
            <w:tcW w:w="1008" w:type="dxa"/>
            <w:gridSpan w:val="2"/>
            <w:vAlign w:val="center"/>
          </w:tcPr>
          <w:p w:rsidR="00000000" w:rsidRDefault="00BF25C0">
            <w:pPr>
              <w:jc w:val="center"/>
              <w:rPr>
                <w:rFonts w:hint="eastAsia"/>
              </w:rPr>
            </w:pPr>
            <w:r>
              <w:rPr>
                <w:rFonts w:hint="eastAsia"/>
              </w:rPr>
              <w:t>园区</w:t>
            </w:r>
          </w:p>
          <w:p w:rsidR="00000000" w:rsidRDefault="00BF25C0">
            <w:pPr>
              <w:jc w:val="center"/>
              <w:rPr>
                <w:rFonts w:hint="eastAsia"/>
              </w:rPr>
            </w:pPr>
            <w:r>
              <w:rPr>
                <w:rFonts w:hint="eastAsia"/>
              </w:rPr>
              <w:t>意见</w:t>
            </w:r>
          </w:p>
        </w:tc>
        <w:tc>
          <w:tcPr>
            <w:tcW w:w="8460" w:type="dxa"/>
            <w:gridSpan w:val="8"/>
            <w:vAlign w:val="center"/>
          </w:tcPr>
          <w:p w:rsidR="00000000" w:rsidRDefault="00BF25C0">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BF25C0">
            <w:pPr>
              <w:rPr>
                <w:rFonts w:ascii="宋体" w:hAnsi="宋体" w:hint="eastAsia"/>
              </w:rPr>
            </w:pPr>
          </w:p>
          <w:p w:rsidR="00000000" w:rsidRDefault="00BF25C0">
            <w:pPr>
              <w:rPr>
                <w:rFonts w:hint="eastAsia"/>
              </w:rPr>
            </w:pPr>
            <w:r>
              <w:rPr>
                <w:rFonts w:ascii="宋体" w:hAnsi="宋体" w:hint="eastAsia"/>
              </w:rPr>
              <w:t>原因：</w:t>
            </w:r>
          </w:p>
          <w:p w:rsidR="00000000" w:rsidRDefault="00BF25C0">
            <w:pPr>
              <w:jc w:val="center"/>
              <w:rPr>
                <w:rFonts w:hint="eastAsia"/>
              </w:rPr>
            </w:pPr>
            <w:r>
              <w:rPr>
                <w:rFonts w:hint="eastAsia"/>
              </w:rPr>
              <w:t xml:space="preserve">                                   </w:t>
            </w:r>
            <w:r>
              <w:rPr>
                <w:rFonts w:hint="eastAsia"/>
              </w:rPr>
              <w:t>签章</w:t>
            </w:r>
          </w:p>
          <w:p w:rsidR="00000000" w:rsidRDefault="00BF25C0">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2032"/>
        </w:trPr>
        <w:tc>
          <w:tcPr>
            <w:tcW w:w="1008" w:type="dxa"/>
            <w:gridSpan w:val="2"/>
            <w:vAlign w:val="center"/>
          </w:tcPr>
          <w:p w:rsidR="00000000" w:rsidRDefault="00BF25C0">
            <w:pPr>
              <w:jc w:val="center"/>
              <w:rPr>
                <w:rFonts w:hint="eastAsia"/>
              </w:rPr>
            </w:pPr>
            <w:r>
              <w:rPr>
                <w:rFonts w:hint="eastAsia"/>
              </w:rPr>
              <w:t>学生社区党团工委审批意见</w:t>
            </w:r>
          </w:p>
        </w:tc>
        <w:tc>
          <w:tcPr>
            <w:tcW w:w="8460" w:type="dxa"/>
            <w:gridSpan w:val="8"/>
            <w:vAlign w:val="center"/>
          </w:tcPr>
          <w:p w:rsidR="00000000" w:rsidRDefault="00BF25C0">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BF25C0">
            <w:pPr>
              <w:rPr>
                <w:rFonts w:ascii="宋体" w:hAnsi="宋体" w:hint="eastAsia"/>
              </w:rPr>
            </w:pPr>
          </w:p>
          <w:p w:rsidR="00000000" w:rsidRDefault="00BF25C0">
            <w:pPr>
              <w:rPr>
                <w:rFonts w:ascii="宋体" w:hAnsi="宋体" w:hint="eastAsia"/>
              </w:rPr>
            </w:pPr>
            <w:r>
              <w:rPr>
                <w:rFonts w:ascii="宋体" w:hAnsi="宋体" w:hint="eastAsia"/>
              </w:rPr>
              <w:t>原因：</w:t>
            </w:r>
          </w:p>
          <w:p w:rsidR="00000000" w:rsidRDefault="00BF25C0">
            <w:pPr>
              <w:jc w:val="center"/>
              <w:rPr>
                <w:rFonts w:hint="eastAsia"/>
              </w:rPr>
            </w:pPr>
            <w:r>
              <w:rPr>
                <w:rFonts w:hint="eastAsia"/>
              </w:rPr>
              <w:t xml:space="preserve">               </w:t>
            </w:r>
            <w:r>
              <w:rPr>
                <w:rFonts w:hint="eastAsia"/>
              </w:rPr>
              <w:t xml:space="preserve">                      </w:t>
            </w:r>
            <w:r>
              <w:rPr>
                <w:rFonts w:hint="eastAsia"/>
              </w:rPr>
              <w:t>签章</w:t>
            </w:r>
          </w:p>
          <w:p w:rsidR="00000000" w:rsidRDefault="00BF25C0">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000000" w:rsidRDefault="00BF25C0">
      <w:pPr>
        <w:rPr>
          <w:rFonts w:hint="eastAsia"/>
          <w:b/>
          <w:sz w:val="36"/>
          <w:szCs w:val="36"/>
        </w:rPr>
      </w:pPr>
      <w:r>
        <w:rPr>
          <w:rFonts w:ascii="宋体" w:hAnsi="宋体" w:hint="eastAsia"/>
          <w:sz w:val="32"/>
          <w:szCs w:val="32"/>
        </w:rPr>
        <w:t>附件</w:t>
      </w:r>
      <w:r>
        <w:rPr>
          <w:rFonts w:ascii="宋体" w:hAnsi="宋体" w:hint="eastAsia"/>
          <w:sz w:val="32"/>
          <w:szCs w:val="32"/>
        </w:rPr>
        <w:t xml:space="preserve">1 </w:t>
      </w:r>
      <w:r>
        <w:rPr>
          <w:rFonts w:hint="eastAsia"/>
          <w:b/>
          <w:sz w:val="36"/>
          <w:szCs w:val="36"/>
        </w:rPr>
        <w:t xml:space="preserve">     </w:t>
      </w:r>
      <w:r>
        <w:rPr>
          <w:rFonts w:hint="eastAsia"/>
          <w:b/>
          <w:sz w:val="36"/>
          <w:szCs w:val="36"/>
        </w:rPr>
        <w:t>学生社区示范宿舍申请表</w:t>
      </w:r>
    </w:p>
    <w:p w:rsidR="00000000" w:rsidRDefault="00BF25C0">
      <w:pPr>
        <w:rPr>
          <w:rFonts w:hint="eastAsia"/>
        </w:rPr>
      </w:pPr>
    </w:p>
    <w:p w:rsidR="00000000" w:rsidRDefault="00BF25C0">
      <w:pPr>
        <w:rPr>
          <w:rFonts w:hint="eastAsia"/>
        </w:rPr>
      </w:pPr>
      <w:r>
        <w:rPr>
          <w:rFonts w:hint="eastAsia"/>
        </w:rPr>
        <w:t>注：“政治面貌”栏须清楚填写；“原因”只填不同意推荐的原因。</w:t>
      </w:r>
    </w:p>
    <w:p w:rsidR="00000000" w:rsidRDefault="00BF25C0">
      <w:pPr>
        <w:rPr>
          <w:rFonts w:ascii="宋体" w:hAnsi="宋体" w:cs="宋体" w:hint="eastAsia"/>
          <w:sz w:val="28"/>
          <w:szCs w:val="28"/>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25C0" w:rsidRDefault="00BF25C0" w:rsidP="00BF25C0">
      <w:r>
        <w:separator/>
      </w:r>
    </w:p>
  </w:endnote>
  <w:endnote w:type="continuationSeparator" w:id="0">
    <w:p w:rsidR="00BF25C0" w:rsidRDefault="00BF25C0" w:rsidP="00BF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25C0" w:rsidRDefault="00BF25C0" w:rsidP="00BF25C0">
      <w:r>
        <w:separator/>
      </w:r>
    </w:p>
  </w:footnote>
  <w:footnote w:type="continuationSeparator" w:id="0">
    <w:p w:rsidR="00BF25C0" w:rsidRDefault="00BF25C0" w:rsidP="00BF2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59A3"/>
    <w:multiLevelType w:val="singleLevel"/>
    <w:tmpl w:val="525559A3"/>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BF2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889C1A6-731B-43FA-9009-8947BEEE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CharCharCharCharCharCharCharCharChar"/>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customStyle="1" w:styleId="CharCharCharCharCharCharCharCharCharChar">
    <w:name w:val="Char Char Char Char Char Char Char Char Char Char"/>
    <w:basedOn w:val="a"/>
    <w:link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1639</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关于在学生社区开展2013-2014学年</dc:title>
  <dc:subject/>
  <dc:creator>Administrator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