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7E7BF4" w:rsidRPr="005F21B6" w:rsidRDefault="007E7BF4">
      <w:pPr>
        <w:jc w:val="center"/>
        <w:rPr>
          <w:rFonts w:ascii="方正小标宋_GBK" w:eastAsia="方正小标宋_GBK" w:hint="eastAsia"/>
          <w:bCs/>
          <w:sz w:val="36"/>
          <w:szCs w:val="36"/>
        </w:rPr>
      </w:pPr>
      <w:r w:rsidRPr="005F21B6">
        <w:rPr>
          <w:rFonts w:ascii="方正小标宋_GBK" w:eastAsia="方正小标宋_GBK" w:hAnsi="宋体" w:cs="宋体" w:hint="eastAsia"/>
          <w:bCs/>
          <w:sz w:val="36"/>
          <w:szCs w:val="36"/>
        </w:rPr>
        <w:t>2015年</w:t>
      </w:r>
      <w:r w:rsidR="005F21B6" w:rsidRPr="005F21B6">
        <w:rPr>
          <w:rFonts w:ascii="方正小标宋_GBK" w:eastAsia="方正小标宋_GBK" w:hAnsi="宋体" w:cs="宋体" w:hint="eastAsia"/>
          <w:bCs/>
          <w:sz w:val="36"/>
          <w:szCs w:val="36"/>
        </w:rPr>
        <w:t>11</w:t>
      </w:r>
      <w:r w:rsidRPr="005F21B6">
        <w:rPr>
          <w:rFonts w:ascii="方正小标宋_GBK" w:eastAsia="方正小标宋_GBK" w:hAnsi="宋体" w:cs="宋体" w:hint="eastAsia"/>
          <w:bCs/>
          <w:sz w:val="36"/>
          <w:szCs w:val="36"/>
        </w:rPr>
        <w:t>月份精品</w:t>
      </w:r>
      <w:r w:rsidRPr="005F21B6">
        <w:rPr>
          <w:rFonts w:ascii="方正小标宋_GBK" w:eastAsia="方正小标宋_GBK" w:hint="eastAsia"/>
          <w:bCs/>
          <w:sz w:val="36"/>
          <w:szCs w:val="36"/>
        </w:rPr>
        <w:t>团日活动评比结果汇总表</w:t>
      </w:r>
    </w:p>
    <w:p w:rsidR="007E7BF4" w:rsidRPr="005F21B6" w:rsidRDefault="0042208F" w:rsidP="00297F1E">
      <w:pPr>
        <w:autoSpaceDN w:val="0"/>
        <w:jc w:val="center"/>
        <w:textAlignment w:val="center"/>
        <w:rPr>
          <w:rFonts w:ascii="仿宋_GB2312" w:eastAsia="仿宋_GB2312" w:hAnsi="宋体" w:cs="宋体" w:hint="eastAsia"/>
          <w:b/>
          <w:bCs/>
          <w:color w:val="000000"/>
          <w:sz w:val="28"/>
          <w:szCs w:val="28"/>
        </w:rPr>
      </w:pPr>
      <w:r>
        <w:rPr>
          <w:rFonts w:ascii="仿宋_GB2312" w:eastAsia="仿宋_GB2312" w:hAnsi="宋体" w:cs="宋体" w:hint="eastAsia"/>
          <w:b/>
          <w:bCs/>
          <w:color w:val="000000"/>
          <w:sz w:val="28"/>
          <w:szCs w:val="28"/>
        </w:rPr>
        <w:t>主题：廉洁自律，从我做起</w:t>
      </w:r>
    </w:p>
    <w:tbl>
      <w:tblPr>
        <w:tblW w:w="10023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541"/>
        <w:gridCol w:w="1215"/>
        <w:gridCol w:w="1823"/>
        <w:gridCol w:w="1863"/>
        <w:gridCol w:w="1276"/>
        <w:gridCol w:w="1275"/>
      </w:tblGrid>
      <w:tr w:rsidR="007E7BF4" w:rsidRPr="007915B6" w:rsidTr="007915B6">
        <w:trPr>
          <w:cantSplit/>
          <w:trHeight w:val="421"/>
          <w:jc w:val="center"/>
        </w:trPr>
        <w:tc>
          <w:tcPr>
            <w:tcW w:w="1030" w:type="dxa"/>
            <w:vMerge w:val="restart"/>
            <w:vAlign w:val="center"/>
          </w:tcPr>
          <w:p w:rsidR="007E7BF4" w:rsidRPr="007915B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1541" w:type="dxa"/>
            <w:vMerge w:val="restart"/>
            <w:vAlign w:val="center"/>
          </w:tcPr>
          <w:p w:rsidR="007E7BF4" w:rsidRPr="007915B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学院</w:t>
            </w:r>
          </w:p>
        </w:tc>
        <w:tc>
          <w:tcPr>
            <w:tcW w:w="1215" w:type="dxa"/>
            <w:vMerge w:val="restart"/>
            <w:vAlign w:val="center"/>
          </w:tcPr>
          <w:p w:rsidR="007E7BF4" w:rsidRPr="007915B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基础分</w:t>
            </w:r>
          </w:p>
        </w:tc>
        <w:tc>
          <w:tcPr>
            <w:tcW w:w="3686" w:type="dxa"/>
            <w:gridSpan w:val="2"/>
            <w:vAlign w:val="center"/>
          </w:tcPr>
          <w:p w:rsidR="007E7BF4" w:rsidRPr="007915B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附加分</w:t>
            </w:r>
          </w:p>
        </w:tc>
        <w:tc>
          <w:tcPr>
            <w:tcW w:w="1276" w:type="dxa"/>
            <w:vMerge w:val="restart"/>
            <w:vAlign w:val="center"/>
          </w:tcPr>
          <w:p w:rsidR="007E7BF4" w:rsidRPr="007915B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总分</w:t>
            </w:r>
          </w:p>
        </w:tc>
        <w:tc>
          <w:tcPr>
            <w:tcW w:w="1275" w:type="dxa"/>
            <w:vMerge w:val="restart"/>
            <w:vAlign w:val="center"/>
          </w:tcPr>
          <w:p w:rsidR="007E7BF4" w:rsidRPr="007915B6" w:rsidRDefault="007E7BF4">
            <w:pPr>
              <w:tabs>
                <w:tab w:val="left" w:pos="720"/>
              </w:tabs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排名</w:t>
            </w:r>
          </w:p>
        </w:tc>
      </w:tr>
      <w:tr w:rsidR="007E7BF4" w:rsidRPr="007915B6" w:rsidTr="007915B6">
        <w:trPr>
          <w:cantSplit/>
          <w:trHeight w:val="421"/>
          <w:jc w:val="center"/>
        </w:trPr>
        <w:tc>
          <w:tcPr>
            <w:tcW w:w="1030" w:type="dxa"/>
            <w:vMerge/>
          </w:tcPr>
          <w:p w:rsidR="007E7BF4" w:rsidRPr="007915B6" w:rsidRDefault="007E7BF4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541" w:type="dxa"/>
            <w:vMerge/>
          </w:tcPr>
          <w:p w:rsidR="007E7BF4" w:rsidRPr="007915B6" w:rsidRDefault="007E7BF4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215" w:type="dxa"/>
            <w:vMerge/>
          </w:tcPr>
          <w:p w:rsidR="007E7BF4" w:rsidRPr="007915B6" w:rsidRDefault="007E7BF4">
            <w:pPr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823" w:type="dxa"/>
            <w:vAlign w:val="center"/>
          </w:tcPr>
          <w:p w:rsidR="007E7BF4" w:rsidRPr="007915B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开展情况</w:t>
            </w:r>
          </w:p>
        </w:tc>
        <w:tc>
          <w:tcPr>
            <w:tcW w:w="1863" w:type="dxa"/>
            <w:vAlign w:val="center"/>
          </w:tcPr>
          <w:p w:rsidR="007E7BF4" w:rsidRPr="007915B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  <w:t>评比过程</w:t>
            </w:r>
          </w:p>
        </w:tc>
        <w:tc>
          <w:tcPr>
            <w:tcW w:w="1276" w:type="dxa"/>
            <w:vMerge/>
          </w:tcPr>
          <w:p w:rsidR="007E7BF4" w:rsidRPr="007915B6" w:rsidRDefault="007E7BF4">
            <w:pPr>
              <w:jc w:val="center"/>
              <w:rPr>
                <w:rFonts w:ascii="仿宋_GB2312" w:eastAsia="仿宋_GB2312" w:hAnsi="宋体" w:cs="宋体" w:hint="eastAsia"/>
                <w:b/>
                <w:bCs/>
                <w:sz w:val="24"/>
                <w:szCs w:val="24"/>
              </w:rPr>
            </w:pPr>
          </w:p>
        </w:tc>
        <w:tc>
          <w:tcPr>
            <w:tcW w:w="1275" w:type="dxa"/>
            <w:vMerge/>
          </w:tcPr>
          <w:p w:rsidR="007E7BF4" w:rsidRPr="007915B6" w:rsidRDefault="007E7BF4">
            <w:pPr>
              <w:tabs>
                <w:tab w:val="left" w:pos="720"/>
              </w:tabs>
              <w:jc w:val="center"/>
              <w:rPr>
                <w:rFonts w:ascii="宋体" w:hAnsi="宋体" w:cs="宋体" w:hint="eastAsia"/>
                <w:b/>
                <w:bCs/>
                <w:sz w:val="24"/>
                <w:szCs w:val="24"/>
              </w:rPr>
            </w:pP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城市学院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81.44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91.44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2</w:t>
            </w:r>
          </w:p>
        </w:tc>
        <w:tc>
          <w:tcPr>
            <w:tcW w:w="1541" w:type="dxa"/>
            <w:vAlign w:val="center"/>
          </w:tcPr>
          <w:p w:rsidR="001D415E" w:rsidRPr="007915B6" w:rsidRDefault="001D415E" w:rsidP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国资院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80.16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90.16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2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3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农工院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80.12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90.12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3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4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食安院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78.68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88.68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4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5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外文院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78.38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88.38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5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6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环工院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78.24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88.24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6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7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生科院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79.08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88.08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7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8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医学院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79.08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88.08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7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9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管经院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77.38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87.38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9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10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机电院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76.88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86.88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10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11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艺传院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76.88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86.88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10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12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法学院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76.78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86.78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12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13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理学院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76.68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86.68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13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14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建工院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75.84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85.84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14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15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材料院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76.56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85.56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15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16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国际学院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75.44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85.44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16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17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化工院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76.18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85.18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17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18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信自院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74.96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84.96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18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lastRenderedPageBreak/>
              <w:t>19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交通院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75.88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84.88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19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20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建筑院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75.38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84.38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20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21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冶能院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76.04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84.04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21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22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电力院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74.68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83.68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22</w:t>
            </w:r>
          </w:p>
        </w:tc>
      </w:tr>
      <w:tr w:rsidR="001D415E" w:rsidRPr="007915B6" w:rsidTr="007915B6">
        <w:trPr>
          <w:cantSplit/>
          <w:trHeight w:val="421"/>
          <w:jc w:val="center"/>
        </w:trPr>
        <w:tc>
          <w:tcPr>
            <w:tcW w:w="1030" w:type="dxa"/>
            <w:vAlign w:val="center"/>
          </w:tcPr>
          <w:p w:rsidR="001D415E" w:rsidRPr="007915B6" w:rsidRDefault="001D415E" w:rsidP="00214A97">
            <w:pPr>
              <w:autoSpaceDN w:val="0"/>
              <w:jc w:val="center"/>
              <w:textAlignment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宋体" w:cs="宋体" w:hint="eastAsia"/>
                <w:sz w:val="24"/>
                <w:szCs w:val="24"/>
              </w:rPr>
              <w:t>23</w:t>
            </w:r>
          </w:p>
        </w:tc>
        <w:tc>
          <w:tcPr>
            <w:tcW w:w="1541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质量院</w:t>
            </w:r>
          </w:p>
        </w:tc>
        <w:tc>
          <w:tcPr>
            <w:tcW w:w="121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74.08</w:t>
            </w:r>
          </w:p>
        </w:tc>
        <w:tc>
          <w:tcPr>
            <w:tcW w:w="182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5</w:t>
            </w:r>
          </w:p>
        </w:tc>
        <w:tc>
          <w:tcPr>
            <w:tcW w:w="1863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宋体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int="eastAsia"/>
                <w:sz w:val="24"/>
                <w:szCs w:val="24"/>
              </w:rPr>
              <w:t>4</w:t>
            </w:r>
          </w:p>
        </w:tc>
        <w:tc>
          <w:tcPr>
            <w:tcW w:w="1276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83.08</w:t>
            </w:r>
          </w:p>
        </w:tc>
        <w:tc>
          <w:tcPr>
            <w:tcW w:w="1275" w:type="dxa"/>
            <w:vAlign w:val="center"/>
          </w:tcPr>
          <w:p w:rsidR="001D415E" w:rsidRPr="007915B6" w:rsidRDefault="001D415E">
            <w:pPr>
              <w:jc w:val="center"/>
              <w:rPr>
                <w:rFonts w:ascii="仿宋_GB2312" w:eastAsia="仿宋_GB2312" w:hAnsi="仿宋" w:cs="宋体" w:hint="eastAsia"/>
                <w:sz w:val="24"/>
                <w:szCs w:val="24"/>
              </w:rPr>
            </w:pPr>
            <w:r w:rsidRPr="007915B6">
              <w:rPr>
                <w:rFonts w:ascii="仿宋_GB2312" w:eastAsia="仿宋_GB2312" w:hAnsi="仿宋" w:hint="eastAsia"/>
                <w:sz w:val="24"/>
                <w:szCs w:val="24"/>
              </w:rPr>
              <w:t>23</w:t>
            </w:r>
          </w:p>
        </w:tc>
      </w:tr>
    </w:tbl>
    <w:p w:rsidR="007915B6" w:rsidRDefault="007915B6" w:rsidP="007915B6">
      <w:pPr>
        <w:rPr>
          <w:rFonts w:ascii="仿宋_GB2312" w:eastAsia="仿宋_GB2312" w:hAnsi="宋体" w:cs="宋体" w:hint="eastAsia"/>
          <w:bCs/>
          <w:sz w:val="32"/>
          <w:szCs w:val="32"/>
        </w:rPr>
      </w:pPr>
    </w:p>
    <w:p w:rsidR="007915B6" w:rsidRDefault="007E7BF4" w:rsidP="007915B6">
      <w:pPr>
        <w:jc w:val="right"/>
        <w:rPr>
          <w:rFonts w:hint="eastAsia"/>
          <w:bCs/>
          <w:sz w:val="32"/>
          <w:szCs w:val="32"/>
        </w:rPr>
      </w:pPr>
      <w:r w:rsidRPr="005F21B6">
        <w:rPr>
          <w:rFonts w:ascii="仿宋_GB2312" w:eastAsia="仿宋_GB2312" w:hAnsi="宋体" w:cs="宋体" w:hint="eastAsia"/>
          <w:bCs/>
          <w:sz w:val="32"/>
          <w:szCs w:val="32"/>
        </w:rPr>
        <w:t xml:space="preserve">共青团昆明理工大学委员会 </w:t>
      </w:r>
    </w:p>
    <w:p w:rsidR="007E7BF4" w:rsidRPr="007915B6" w:rsidRDefault="007E7BF4" w:rsidP="007915B6">
      <w:pPr>
        <w:ind w:right="640"/>
        <w:jc w:val="right"/>
        <w:rPr>
          <w:rFonts w:hint="eastAsia"/>
          <w:bCs/>
          <w:sz w:val="32"/>
          <w:szCs w:val="32"/>
        </w:rPr>
      </w:pPr>
      <w:r w:rsidRPr="005F21B6">
        <w:rPr>
          <w:rFonts w:ascii="仿宋_GB2312" w:eastAsia="仿宋_GB2312" w:hAnsi="宋体" w:cs="宋体" w:hint="eastAsia"/>
          <w:bCs/>
          <w:sz w:val="32"/>
          <w:szCs w:val="32"/>
        </w:rPr>
        <w:t>2015年</w:t>
      </w:r>
      <w:r w:rsidR="003344D1" w:rsidRPr="005F21B6">
        <w:rPr>
          <w:rFonts w:ascii="仿宋_GB2312" w:eastAsia="仿宋_GB2312" w:hAnsi="宋体" w:cs="宋体" w:hint="eastAsia"/>
          <w:bCs/>
          <w:sz w:val="32"/>
          <w:szCs w:val="32"/>
        </w:rPr>
        <w:t>1</w:t>
      </w:r>
      <w:r w:rsidR="005F21B6">
        <w:rPr>
          <w:rFonts w:ascii="仿宋_GB2312" w:eastAsia="仿宋_GB2312" w:hAnsi="宋体" w:cs="宋体" w:hint="eastAsia"/>
          <w:bCs/>
          <w:sz w:val="32"/>
          <w:szCs w:val="32"/>
        </w:rPr>
        <w:t>2</w:t>
      </w:r>
      <w:r w:rsidRPr="005F21B6">
        <w:rPr>
          <w:rFonts w:ascii="仿宋_GB2312" w:eastAsia="仿宋_GB2312" w:hAnsi="宋体" w:cs="宋体" w:hint="eastAsia"/>
          <w:bCs/>
          <w:sz w:val="32"/>
          <w:szCs w:val="32"/>
        </w:rPr>
        <w:t>月</w:t>
      </w:r>
      <w:r w:rsidR="003344D1" w:rsidRPr="005F21B6">
        <w:rPr>
          <w:rFonts w:ascii="仿宋_GB2312" w:eastAsia="仿宋_GB2312" w:hAnsi="宋体" w:cs="宋体" w:hint="eastAsia"/>
          <w:bCs/>
          <w:sz w:val="32"/>
          <w:szCs w:val="32"/>
        </w:rPr>
        <w:t>1</w:t>
      </w:r>
      <w:r w:rsidR="005F21B6">
        <w:rPr>
          <w:rFonts w:ascii="仿宋_GB2312" w:eastAsia="仿宋_GB2312" w:hAnsi="宋体" w:cs="宋体" w:hint="eastAsia"/>
          <w:bCs/>
          <w:sz w:val="32"/>
          <w:szCs w:val="32"/>
        </w:rPr>
        <w:t>7</w:t>
      </w:r>
      <w:r w:rsidRPr="005F21B6">
        <w:rPr>
          <w:rFonts w:ascii="仿宋_GB2312" w:eastAsia="仿宋_GB2312" w:hAnsi="宋体" w:cs="宋体" w:hint="eastAsia"/>
          <w:bCs/>
          <w:sz w:val="32"/>
          <w:szCs w:val="32"/>
        </w:rPr>
        <w:t>日</w:t>
      </w:r>
    </w:p>
    <w:sectPr w:rsidR="007E7BF4" w:rsidRPr="007915B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290A" w:rsidRDefault="00D6290A" w:rsidP="00214A97">
      <w:r>
        <w:separator/>
      </w:r>
    </w:p>
  </w:endnote>
  <w:endnote w:type="continuationSeparator" w:id="0">
    <w:p w:rsidR="00D6290A" w:rsidRDefault="00D6290A" w:rsidP="00214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小标宋_GBK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290A" w:rsidRDefault="00D6290A" w:rsidP="00214A97">
      <w:r>
        <w:separator/>
      </w:r>
    </w:p>
  </w:footnote>
  <w:footnote w:type="continuationSeparator" w:id="0">
    <w:p w:rsidR="00D6290A" w:rsidRDefault="00D6290A" w:rsidP="00214A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7348"/>
    <w:rsid w:val="000B22A9"/>
    <w:rsid w:val="001524D6"/>
    <w:rsid w:val="001D415E"/>
    <w:rsid w:val="001D7514"/>
    <w:rsid w:val="00214A97"/>
    <w:rsid w:val="002321FA"/>
    <w:rsid w:val="00297F1E"/>
    <w:rsid w:val="003344D1"/>
    <w:rsid w:val="0037737F"/>
    <w:rsid w:val="00412A04"/>
    <w:rsid w:val="0042208F"/>
    <w:rsid w:val="00497F75"/>
    <w:rsid w:val="004B2C0F"/>
    <w:rsid w:val="00570D64"/>
    <w:rsid w:val="00583F6A"/>
    <w:rsid w:val="005F21B6"/>
    <w:rsid w:val="006652D7"/>
    <w:rsid w:val="006D5C91"/>
    <w:rsid w:val="0071526A"/>
    <w:rsid w:val="007428A0"/>
    <w:rsid w:val="00761B4F"/>
    <w:rsid w:val="007915B6"/>
    <w:rsid w:val="007A05AE"/>
    <w:rsid w:val="007E7BF4"/>
    <w:rsid w:val="008F1322"/>
    <w:rsid w:val="00926F55"/>
    <w:rsid w:val="00990A58"/>
    <w:rsid w:val="009F72C9"/>
    <w:rsid w:val="00A516AD"/>
    <w:rsid w:val="00A543A4"/>
    <w:rsid w:val="00A82F26"/>
    <w:rsid w:val="00AC55EB"/>
    <w:rsid w:val="00AD517B"/>
    <w:rsid w:val="00B84116"/>
    <w:rsid w:val="00C257E2"/>
    <w:rsid w:val="00C87AF5"/>
    <w:rsid w:val="00CD2413"/>
    <w:rsid w:val="00D43260"/>
    <w:rsid w:val="00D62207"/>
    <w:rsid w:val="00D6290A"/>
    <w:rsid w:val="00DD3D81"/>
    <w:rsid w:val="00DE3241"/>
    <w:rsid w:val="00E75205"/>
    <w:rsid w:val="00EB41A7"/>
    <w:rsid w:val="00F712D4"/>
    <w:rsid w:val="00FC6871"/>
    <w:rsid w:val="03905B6E"/>
    <w:rsid w:val="0B4A2F78"/>
    <w:rsid w:val="0E394465"/>
    <w:rsid w:val="1359213D"/>
    <w:rsid w:val="1A1D62D0"/>
    <w:rsid w:val="1A9E72B8"/>
    <w:rsid w:val="1ECF582C"/>
    <w:rsid w:val="37D37923"/>
    <w:rsid w:val="39030525"/>
    <w:rsid w:val="3B8D76BF"/>
    <w:rsid w:val="3B9C2E5B"/>
    <w:rsid w:val="44E9477A"/>
    <w:rsid w:val="4CE473C1"/>
    <w:rsid w:val="557E1851"/>
    <w:rsid w:val="5CFC288B"/>
    <w:rsid w:val="5E202787"/>
    <w:rsid w:val="6400707C"/>
    <w:rsid w:val="6D5A2675"/>
    <w:rsid w:val="730C20CE"/>
    <w:rsid w:val="78B2080D"/>
    <w:rsid w:val="7FE4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DDF73A8-8D25-4CE1-AAB7-1A81EDE0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kern w:val="2"/>
      <w:sz w:val="21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semiHidden/>
    <w:rPr>
      <w:kern w:val="2"/>
      <w:sz w:val="18"/>
      <w:szCs w:val="18"/>
    </w:rPr>
  </w:style>
  <w:style w:type="character" w:customStyle="1" w:styleId="font01">
    <w:name w:val="font01"/>
    <w:rPr>
      <w:rFonts w:ascii="Arial" w:hAnsi="Arial" w:cs="Arial"/>
      <w:i w:val="0"/>
      <w:color w:val="000000"/>
      <w:sz w:val="24"/>
      <w:szCs w:val="24"/>
    </w:rPr>
  </w:style>
  <w:style w:type="paragraph" w:styleId="a4">
    <w:name w:val="header"/>
    <w:basedOn w:val="a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3">
    <w:name w:val="footer"/>
    <w:basedOn w:val="a"/>
    <w:link w:val="Char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9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600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九月份团日活动评分结果汇总表</dc:title>
  <dc:subject/>
  <dc:creator>lenovo</dc:creator>
  <cp:keywords/>
  <dc:description/>
  <cp:lastModifiedBy>尚 若冰</cp:lastModifiedBy>
  <cp:revision>2</cp:revision>
  <cp:lastPrinted>2015-12-22T05:38:00Z</cp:lastPrinted>
  <dcterms:created xsi:type="dcterms:W3CDTF">2022-03-05T03:40:00Z</dcterms:created>
  <dcterms:modified xsi:type="dcterms:W3CDTF">2022-03-05T03:40:00Z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