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A5939">
      <w:pPr>
        <w:spacing w:line="220" w:lineRule="atLeast"/>
        <w:jc w:val="both"/>
        <w:rPr>
          <w:b/>
          <w:sz w:val="32"/>
          <w:szCs w:val="32"/>
        </w:rPr>
      </w:pPr>
      <w:r>
        <w:rPr>
          <w:rFonts w:hint="eastAsia"/>
          <w:b/>
          <w:sz w:val="32"/>
          <w:szCs w:val="32"/>
        </w:rPr>
        <w:t xml:space="preserve">   </w:t>
      </w:r>
      <w:r>
        <w:rPr>
          <w:rFonts w:hint="eastAsia"/>
          <w:b/>
          <w:sz w:val="32"/>
          <w:szCs w:val="32"/>
        </w:rPr>
        <w:t>2016</w:t>
      </w:r>
      <w:r>
        <w:rPr>
          <w:rFonts w:hint="eastAsia"/>
          <w:b/>
          <w:sz w:val="32"/>
          <w:szCs w:val="32"/>
        </w:rPr>
        <w:t>年学生课外学术科技创新基金课题</w:t>
      </w:r>
      <w:r>
        <w:rPr>
          <w:b/>
          <w:sz w:val="32"/>
          <w:szCs w:val="32"/>
        </w:rPr>
        <w:t>结题</w:t>
      </w:r>
      <w:r>
        <w:rPr>
          <w:rFonts w:hint="eastAsia"/>
          <w:b/>
          <w:sz w:val="32"/>
          <w:szCs w:val="32"/>
        </w:rPr>
        <w:t>报销</w:t>
      </w:r>
      <w:r>
        <w:rPr>
          <w:rFonts w:hint="eastAsia"/>
          <w:b/>
          <w:sz w:val="32"/>
          <w:szCs w:val="32"/>
        </w:rPr>
        <w:t>通知</w:t>
      </w:r>
    </w:p>
    <w:p w:rsidR="00000000" w:rsidRDefault="009A5939">
      <w:pPr>
        <w:spacing w:line="360" w:lineRule="auto"/>
        <w:rPr>
          <w:sz w:val="24"/>
          <w:szCs w:val="24"/>
        </w:rPr>
      </w:pPr>
      <w:r>
        <w:rPr>
          <w:rFonts w:hint="eastAsia"/>
          <w:sz w:val="24"/>
          <w:szCs w:val="24"/>
        </w:rPr>
        <w:t>各</w:t>
      </w:r>
      <w:r>
        <w:rPr>
          <w:sz w:val="24"/>
          <w:szCs w:val="24"/>
        </w:rPr>
        <w:t>课题负责人：</w:t>
      </w:r>
    </w:p>
    <w:p w:rsidR="00000000" w:rsidRDefault="009A5939">
      <w:pPr>
        <w:spacing w:line="360" w:lineRule="auto"/>
        <w:rPr>
          <w:sz w:val="24"/>
          <w:szCs w:val="24"/>
        </w:rPr>
      </w:pPr>
      <w:r>
        <w:rPr>
          <w:sz w:val="24"/>
          <w:szCs w:val="24"/>
        </w:rPr>
        <w:t xml:space="preserve">           </w:t>
      </w:r>
      <w:r>
        <w:rPr>
          <w:rFonts w:hint="eastAsia"/>
          <w:sz w:val="24"/>
          <w:szCs w:val="24"/>
        </w:rPr>
        <w:t>现课题资助经费含重点项目的追加资助已经全部到账，请各课题负责人按照课题经费的相关管理要求进行课题资助经费的报销事宜，具体的安排及补充事宜如下：</w:t>
      </w:r>
    </w:p>
    <w:p w:rsidR="00000000" w:rsidRDefault="009A5939">
      <w:pPr>
        <w:pStyle w:val="1"/>
        <w:numPr>
          <w:ilvl w:val="0"/>
          <w:numId w:val="1"/>
        </w:numPr>
        <w:spacing w:line="360" w:lineRule="auto"/>
        <w:ind w:firstLineChars="0"/>
        <w:rPr>
          <w:sz w:val="24"/>
          <w:szCs w:val="24"/>
        </w:rPr>
      </w:pPr>
      <w:r>
        <w:rPr>
          <w:rFonts w:hint="eastAsia"/>
          <w:sz w:val="24"/>
          <w:szCs w:val="24"/>
        </w:rPr>
        <w:t>报销</w:t>
      </w:r>
      <w:r>
        <w:rPr>
          <w:sz w:val="24"/>
          <w:szCs w:val="24"/>
        </w:rPr>
        <w:t>范围</w:t>
      </w:r>
      <w:r>
        <w:rPr>
          <w:rFonts w:hint="eastAsia"/>
          <w:sz w:val="24"/>
          <w:szCs w:val="24"/>
        </w:rPr>
        <w:t>大致</w:t>
      </w:r>
      <w:r>
        <w:rPr>
          <w:sz w:val="24"/>
          <w:szCs w:val="24"/>
        </w:rPr>
        <w:t>包括：</w:t>
      </w:r>
      <w:r>
        <w:rPr>
          <w:rFonts w:hint="eastAsia"/>
          <w:sz w:val="24"/>
          <w:szCs w:val="24"/>
        </w:rPr>
        <w:t>图书资料、</w:t>
      </w:r>
      <w:r>
        <w:rPr>
          <w:sz w:val="24"/>
          <w:szCs w:val="24"/>
        </w:rPr>
        <w:t>打印复印费、</w:t>
      </w:r>
      <w:r>
        <w:rPr>
          <w:rFonts w:hint="eastAsia"/>
          <w:sz w:val="24"/>
          <w:szCs w:val="24"/>
        </w:rPr>
        <w:t>论文</w:t>
      </w:r>
      <w:r>
        <w:rPr>
          <w:sz w:val="24"/>
          <w:szCs w:val="24"/>
        </w:rPr>
        <w:t>发表版面费、调研过程中</w:t>
      </w:r>
      <w:r>
        <w:rPr>
          <w:rFonts w:hint="eastAsia"/>
          <w:sz w:val="24"/>
          <w:szCs w:val="24"/>
        </w:rPr>
        <w:t>少量</w:t>
      </w:r>
      <w:r>
        <w:rPr>
          <w:sz w:val="24"/>
          <w:szCs w:val="24"/>
        </w:rPr>
        <w:t>交通费用</w:t>
      </w:r>
      <w:r>
        <w:rPr>
          <w:rFonts w:hint="eastAsia"/>
          <w:sz w:val="24"/>
          <w:szCs w:val="24"/>
        </w:rPr>
        <w:t>等，</w:t>
      </w:r>
      <w:r>
        <w:rPr>
          <w:rFonts w:hint="eastAsia"/>
          <w:sz w:val="24"/>
          <w:szCs w:val="24"/>
        </w:rPr>
        <w:t>具体</w:t>
      </w:r>
      <w:r>
        <w:rPr>
          <w:sz w:val="24"/>
          <w:szCs w:val="24"/>
        </w:rPr>
        <w:t>内容</w:t>
      </w:r>
      <w:r>
        <w:rPr>
          <w:rFonts w:hint="eastAsia"/>
          <w:sz w:val="24"/>
          <w:szCs w:val="24"/>
        </w:rPr>
        <w:t>严格按照</w:t>
      </w:r>
      <w:r>
        <w:rPr>
          <w:sz w:val="24"/>
          <w:szCs w:val="24"/>
        </w:rPr>
        <w:t>学校财务相关规定进行</w:t>
      </w:r>
      <w:r>
        <w:rPr>
          <w:rFonts w:hint="eastAsia"/>
          <w:sz w:val="24"/>
          <w:szCs w:val="24"/>
        </w:rPr>
        <w:t>报销</w:t>
      </w:r>
      <w:r>
        <w:rPr>
          <w:sz w:val="24"/>
          <w:szCs w:val="24"/>
        </w:rPr>
        <w:t>。</w:t>
      </w:r>
    </w:p>
    <w:p w:rsidR="00000000" w:rsidRDefault="009A5939">
      <w:pPr>
        <w:pStyle w:val="1"/>
        <w:numPr>
          <w:ilvl w:val="0"/>
          <w:numId w:val="1"/>
        </w:numPr>
        <w:spacing w:line="360" w:lineRule="auto"/>
        <w:ind w:firstLineChars="0"/>
        <w:rPr>
          <w:sz w:val="24"/>
          <w:szCs w:val="24"/>
        </w:rPr>
      </w:pPr>
      <w:r>
        <w:rPr>
          <w:rFonts w:hint="eastAsia"/>
          <w:sz w:val="24"/>
          <w:szCs w:val="24"/>
        </w:rPr>
        <w:t>所有产生的费用均需要正规的税务发票，发票抬头应为“昆明理工大学”，若是由代开点开具的发票，需要加盖</w:t>
      </w:r>
      <w:r>
        <w:rPr>
          <w:rFonts w:hint="eastAsia"/>
          <w:sz w:val="24"/>
          <w:szCs w:val="24"/>
        </w:rPr>
        <w:t>购买单位或店铺</w:t>
      </w:r>
      <w:r>
        <w:rPr>
          <w:rFonts w:hint="eastAsia"/>
          <w:sz w:val="24"/>
          <w:szCs w:val="24"/>
        </w:rPr>
        <w:t>的章，且注意发票金额应与实际发放金</w:t>
      </w:r>
      <w:r>
        <w:rPr>
          <w:rFonts w:hint="eastAsia"/>
          <w:sz w:val="24"/>
          <w:szCs w:val="24"/>
        </w:rPr>
        <w:t>额相吻合。若发票内容不显示明细的，需要另附清单，且清单的金额合计以及盖章与税务发票一致。</w:t>
      </w:r>
    </w:p>
    <w:p w:rsidR="00000000" w:rsidRDefault="009A5939">
      <w:pPr>
        <w:pStyle w:val="1"/>
        <w:numPr>
          <w:ilvl w:val="0"/>
          <w:numId w:val="1"/>
        </w:numPr>
        <w:spacing w:line="360" w:lineRule="auto"/>
        <w:ind w:firstLineChars="0"/>
        <w:rPr>
          <w:sz w:val="24"/>
          <w:szCs w:val="24"/>
        </w:rPr>
      </w:pPr>
      <w:r>
        <w:rPr>
          <w:rFonts w:hint="eastAsia"/>
          <w:sz w:val="24"/>
          <w:szCs w:val="24"/>
        </w:rPr>
        <w:t>提交的报账材料需要包括：</w:t>
      </w:r>
      <w:r>
        <w:rPr>
          <w:rFonts w:hint="eastAsia"/>
          <w:sz w:val="24"/>
          <w:szCs w:val="24"/>
        </w:rPr>
        <w:t>(1)</w:t>
      </w:r>
      <w:r>
        <w:rPr>
          <w:rFonts w:hint="eastAsia"/>
          <w:sz w:val="24"/>
          <w:szCs w:val="24"/>
        </w:rPr>
        <w:t>报销报告（后附</w:t>
      </w:r>
      <w:r>
        <w:rPr>
          <w:rFonts w:hint="eastAsia"/>
          <w:sz w:val="24"/>
          <w:szCs w:val="24"/>
        </w:rPr>
        <w:t>参考</w:t>
      </w:r>
      <w:r>
        <w:rPr>
          <w:rFonts w:hint="eastAsia"/>
          <w:sz w:val="24"/>
          <w:szCs w:val="24"/>
        </w:rPr>
        <w:t>模板</w:t>
      </w:r>
      <w:r>
        <w:rPr>
          <w:rFonts w:hint="eastAsia"/>
          <w:sz w:val="24"/>
          <w:szCs w:val="24"/>
        </w:rPr>
        <w:t>，请大家根据实际情况修改</w:t>
      </w:r>
      <w:r>
        <w:rPr>
          <w:rFonts w:hint="eastAsia"/>
          <w:sz w:val="24"/>
          <w:szCs w:val="24"/>
        </w:rPr>
        <w:t>），</w:t>
      </w:r>
      <w:r>
        <w:rPr>
          <w:rFonts w:hint="eastAsia"/>
          <w:sz w:val="24"/>
          <w:szCs w:val="24"/>
        </w:rPr>
        <w:t>(2)</w:t>
      </w:r>
      <w:r>
        <w:rPr>
          <w:rFonts w:hint="eastAsia"/>
          <w:sz w:val="24"/>
          <w:szCs w:val="24"/>
        </w:rPr>
        <w:t>各类票据</w:t>
      </w:r>
      <w:r>
        <w:rPr>
          <w:rFonts w:hint="eastAsia"/>
          <w:sz w:val="24"/>
          <w:szCs w:val="24"/>
        </w:rPr>
        <w:t>,</w:t>
      </w:r>
      <w:r>
        <w:rPr>
          <w:rFonts w:hint="eastAsia"/>
          <w:sz w:val="24"/>
          <w:szCs w:val="24"/>
        </w:rPr>
        <w:t>，请</w:t>
      </w:r>
      <w:r>
        <w:rPr>
          <w:rFonts w:hint="eastAsia"/>
          <w:sz w:val="24"/>
          <w:szCs w:val="24"/>
        </w:rPr>
        <w:t>按照《昆明理工大学报销办法》以及《原始票据规范及粘贴要求</w:t>
      </w:r>
      <w:r>
        <w:rPr>
          <w:rFonts w:hint="eastAsia"/>
          <w:sz w:val="24"/>
          <w:szCs w:val="24"/>
        </w:rPr>
        <w:t xml:space="preserve"> 2</w:t>
      </w:r>
      <w:r>
        <w:rPr>
          <w:rFonts w:hint="eastAsia"/>
          <w:sz w:val="24"/>
          <w:szCs w:val="24"/>
        </w:rPr>
        <w:t>》</w:t>
      </w:r>
      <w:r>
        <w:rPr>
          <w:sz w:val="24"/>
          <w:szCs w:val="24"/>
        </w:rPr>
        <w:t xml:space="preserve"> </w:t>
      </w:r>
      <w:r>
        <w:rPr>
          <w:rFonts w:hint="eastAsia"/>
          <w:sz w:val="24"/>
          <w:szCs w:val="24"/>
        </w:rPr>
        <w:t>分类粘贴好。</w:t>
      </w:r>
    </w:p>
    <w:p w:rsidR="00000000" w:rsidRDefault="009A5939">
      <w:pPr>
        <w:pStyle w:val="1"/>
        <w:numPr>
          <w:ilvl w:val="0"/>
          <w:numId w:val="1"/>
        </w:numPr>
        <w:spacing w:line="360" w:lineRule="auto"/>
        <w:ind w:firstLineChars="0"/>
        <w:rPr>
          <w:rFonts w:hint="eastAsia"/>
          <w:sz w:val="24"/>
          <w:szCs w:val="24"/>
        </w:rPr>
      </w:pPr>
      <w:r>
        <w:rPr>
          <w:rFonts w:hint="eastAsia"/>
          <w:sz w:val="24"/>
          <w:szCs w:val="24"/>
        </w:rPr>
        <w:t>由于需要报销</w:t>
      </w:r>
      <w:r>
        <w:rPr>
          <w:sz w:val="24"/>
          <w:szCs w:val="24"/>
        </w:rPr>
        <w:t>的</w:t>
      </w:r>
      <w:r>
        <w:rPr>
          <w:rFonts w:hint="eastAsia"/>
          <w:sz w:val="24"/>
          <w:szCs w:val="24"/>
        </w:rPr>
        <w:t>涉及的团队</w:t>
      </w:r>
      <w:r>
        <w:rPr>
          <w:sz w:val="24"/>
          <w:szCs w:val="24"/>
        </w:rPr>
        <w:t>较多，请大家</w:t>
      </w:r>
      <w:r>
        <w:rPr>
          <w:rFonts w:hint="eastAsia"/>
          <w:sz w:val="24"/>
          <w:szCs w:val="24"/>
        </w:rPr>
        <w:t>在</w:t>
      </w:r>
      <w:r>
        <w:rPr>
          <w:sz w:val="24"/>
          <w:szCs w:val="24"/>
        </w:rPr>
        <w:t>不确定所持发票是否可以报销时，先到财务处咨询，</w:t>
      </w:r>
      <w:r>
        <w:rPr>
          <w:rFonts w:hint="eastAsia"/>
          <w:sz w:val="24"/>
          <w:szCs w:val="24"/>
        </w:rPr>
        <w:t>以免</w:t>
      </w:r>
      <w:r>
        <w:rPr>
          <w:sz w:val="24"/>
          <w:szCs w:val="24"/>
        </w:rPr>
        <w:t>耽误大家的报账进程</w:t>
      </w:r>
      <w:r>
        <w:rPr>
          <w:rFonts w:hint="eastAsia"/>
          <w:sz w:val="24"/>
          <w:szCs w:val="24"/>
        </w:rPr>
        <w:t>。</w:t>
      </w:r>
      <w:r>
        <w:rPr>
          <w:rFonts w:hint="eastAsia"/>
          <w:color w:val="FF0000"/>
          <w:sz w:val="24"/>
          <w:szCs w:val="24"/>
        </w:rPr>
        <w:t>请各</w:t>
      </w:r>
      <w:r>
        <w:rPr>
          <w:color w:val="FF0000"/>
          <w:sz w:val="24"/>
          <w:szCs w:val="24"/>
        </w:rPr>
        <w:t>课题负责人于</w:t>
      </w:r>
      <w:r>
        <w:rPr>
          <w:rFonts w:hint="eastAsia"/>
          <w:color w:val="FF0000"/>
          <w:sz w:val="24"/>
          <w:szCs w:val="24"/>
        </w:rPr>
        <w:t>2017</w:t>
      </w:r>
      <w:r>
        <w:rPr>
          <w:rFonts w:hint="eastAsia"/>
          <w:color w:val="FF0000"/>
          <w:sz w:val="24"/>
          <w:szCs w:val="24"/>
        </w:rPr>
        <w:t>年</w:t>
      </w:r>
      <w:r>
        <w:rPr>
          <w:rFonts w:hint="eastAsia"/>
          <w:color w:val="FF0000"/>
          <w:sz w:val="24"/>
          <w:szCs w:val="24"/>
        </w:rPr>
        <w:t>4</w:t>
      </w:r>
      <w:r>
        <w:rPr>
          <w:rFonts w:hint="eastAsia"/>
          <w:color w:val="FF0000"/>
          <w:sz w:val="24"/>
          <w:szCs w:val="24"/>
        </w:rPr>
        <w:t>月</w:t>
      </w:r>
      <w:r>
        <w:rPr>
          <w:rFonts w:hint="eastAsia"/>
          <w:color w:val="FF0000"/>
          <w:sz w:val="24"/>
          <w:szCs w:val="24"/>
        </w:rPr>
        <w:t>20</w:t>
      </w:r>
      <w:r>
        <w:rPr>
          <w:rFonts w:hint="eastAsia"/>
          <w:color w:val="FF0000"/>
          <w:sz w:val="24"/>
          <w:szCs w:val="24"/>
        </w:rPr>
        <w:t>日</w:t>
      </w:r>
      <w:r>
        <w:rPr>
          <w:color w:val="FF0000"/>
          <w:sz w:val="24"/>
          <w:szCs w:val="24"/>
        </w:rPr>
        <w:t>（周四）前将相关</w:t>
      </w:r>
      <w:r>
        <w:rPr>
          <w:rFonts w:hint="eastAsia"/>
          <w:color w:val="FF0000"/>
          <w:sz w:val="24"/>
          <w:szCs w:val="24"/>
        </w:rPr>
        <w:t>报账</w:t>
      </w:r>
      <w:r>
        <w:rPr>
          <w:color w:val="FF0000"/>
          <w:sz w:val="24"/>
          <w:szCs w:val="24"/>
        </w:rPr>
        <w:t>材料交到</w:t>
      </w:r>
      <w:r>
        <w:rPr>
          <w:rFonts w:hint="eastAsia"/>
          <w:color w:val="FF0000"/>
          <w:sz w:val="24"/>
          <w:szCs w:val="24"/>
        </w:rPr>
        <w:t>团委办公室（</w:t>
      </w:r>
      <w:r>
        <w:rPr>
          <w:color w:val="FF0000"/>
          <w:sz w:val="24"/>
          <w:szCs w:val="24"/>
        </w:rPr>
        <w:t>莲</w:t>
      </w:r>
      <w:r>
        <w:rPr>
          <w:rFonts w:hint="eastAsia"/>
          <w:color w:val="FF0000"/>
          <w:sz w:val="24"/>
          <w:szCs w:val="24"/>
        </w:rPr>
        <w:t>华</w:t>
      </w:r>
      <w:r>
        <w:rPr>
          <w:color w:val="FF0000"/>
          <w:sz w:val="24"/>
          <w:szCs w:val="24"/>
        </w:rPr>
        <w:t>：管经楼</w:t>
      </w:r>
      <w:r>
        <w:rPr>
          <w:rFonts w:hint="eastAsia"/>
          <w:color w:val="FF0000"/>
          <w:sz w:val="24"/>
          <w:szCs w:val="24"/>
        </w:rPr>
        <w:t>209</w:t>
      </w:r>
      <w:r>
        <w:rPr>
          <w:rFonts w:hint="eastAsia"/>
          <w:color w:val="FF0000"/>
          <w:sz w:val="24"/>
          <w:szCs w:val="24"/>
        </w:rPr>
        <w:t>（刘海丹老师处）</w:t>
      </w:r>
      <w:r>
        <w:rPr>
          <w:rFonts w:hint="eastAsia"/>
          <w:color w:val="FF0000"/>
          <w:sz w:val="24"/>
          <w:szCs w:val="24"/>
        </w:rPr>
        <w:t>、呈贡</w:t>
      </w:r>
      <w:r>
        <w:rPr>
          <w:color w:val="FF0000"/>
          <w:sz w:val="24"/>
          <w:szCs w:val="24"/>
        </w:rPr>
        <w:t>：憬园</w:t>
      </w:r>
      <w:r>
        <w:rPr>
          <w:rFonts w:hint="eastAsia"/>
          <w:color w:val="FF0000"/>
          <w:sz w:val="24"/>
          <w:szCs w:val="24"/>
        </w:rPr>
        <w:t>6108</w:t>
      </w:r>
      <w:r>
        <w:rPr>
          <w:rFonts w:hint="eastAsia"/>
          <w:color w:val="FF0000"/>
          <w:sz w:val="24"/>
          <w:szCs w:val="24"/>
        </w:rPr>
        <w:t>（魏蕾</w:t>
      </w:r>
      <w:r>
        <w:rPr>
          <w:rFonts w:hint="eastAsia"/>
          <w:color w:val="FF0000"/>
          <w:sz w:val="24"/>
          <w:szCs w:val="24"/>
        </w:rPr>
        <w:t>老师处）</w:t>
      </w:r>
      <w:r>
        <w:rPr>
          <w:rFonts w:hint="eastAsia"/>
          <w:color w:val="FF0000"/>
          <w:sz w:val="24"/>
          <w:szCs w:val="24"/>
        </w:rPr>
        <w:t>）</w:t>
      </w:r>
      <w:r>
        <w:rPr>
          <w:rFonts w:hint="eastAsia"/>
          <w:color w:val="FF0000"/>
          <w:sz w:val="24"/>
          <w:szCs w:val="24"/>
        </w:rPr>
        <w:t>，</w:t>
      </w:r>
      <w:r>
        <w:rPr>
          <w:rFonts w:hint="eastAsia"/>
          <w:sz w:val="24"/>
          <w:szCs w:val="24"/>
        </w:rPr>
        <w:t>之后</w:t>
      </w:r>
      <w:r>
        <w:rPr>
          <w:rFonts w:hint="eastAsia"/>
          <w:sz w:val="24"/>
          <w:szCs w:val="24"/>
        </w:rPr>
        <w:t>由老师进行网上登记，请领导签字审核后统一通过网投提交学校财务处进行报销</w:t>
      </w:r>
      <w:r>
        <w:rPr>
          <w:sz w:val="24"/>
          <w:szCs w:val="24"/>
        </w:rPr>
        <w:t>。</w:t>
      </w:r>
      <w:r>
        <w:rPr>
          <w:rFonts w:hint="eastAsia"/>
          <w:sz w:val="24"/>
          <w:szCs w:val="24"/>
        </w:rPr>
        <w:t>请在报销报告中注明学号和与学校财务关联的银行卡号，报销费用将直接打入该银行卡中。</w:t>
      </w:r>
    </w:p>
    <w:p w:rsidR="00000000" w:rsidRDefault="009A5939">
      <w:pPr>
        <w:pStyle w:val="1"/>
        <w:numPr>
          <w:ilvl w:val="0"/>
          <w:numId w:val="1"/>
        </w:numPr>
        <w:spacing w:line="360" w:lineRule="auto"/>
        <w:ind w:firstLineChars="0"/>
        <w:rPr>
          <w:rFonts w:hint="eastAsia"/>
          <w:sz w:val="24"/>
          <w:szCs w:val="24"/>
        </w:rPr>
      </w:pPr>
      <w:r>
        <w:rPr>
          <w:rFonts w:hint="eastAsia"/>
          <w:sz w:val="24"/>
          <w:szCs w:val="24"/>
        </w:rPr>
        <w:t>涉及发文奖励的版面费用报销以及奖励，上学期已经提交校团委但目前还没收到学校的反馈，后续事宜院团委会持续跟进，另行通知。</w:t>
      </w:r>
    </w:p>
    <w:p w:rsidR="00000000" w:rsidRDefault="009A5939">
      <w:pPr>
        <w:pStyle w:val="1"/>
        <w:numPr>
          <w:ilvl w:val="0"/>
          <w:numId w:val="1"/>
        </w:numPr>
        <w:spacing w:line="360" w:lineRule="auto"/>
        <w:ind w:firstLineChars="0"/>
        <w:rPr>
          <w:rFonts w:hint="eastAsia"/>
          <w:sz w:val="24"/>
          <w:szCs w:val="24"/>
        </w:rPr>
      </w:pPr>
      <w:r>
        <w:rPr>
          <w:rFonts w:hint="eastAsia"/>
          <w:sz w:val="24"/>
          <w:szCs w:val="24"/>
        </w:rPr>
        <w:t>不明事宜，请电话联系魏蕾老师，</w:t>
      </w:r>
      <w:r>
        <w:rPr>
          <w:rFonts w:hint="eastAsia"/>
          <w:sz w:val="24"/>
          <w:szCs w:val="24"/>
        </w:rPr>
        <w:t>13708862782</w:t>
      </w:r>
    </w:p>
    <w:p w:rsidR="00000000" w:rsidRDefault="009A5939">
      <w:pPr>
        <w:pStyle w:val="1"/>
        <w:spacing w:line="360" w:lineRule="auto"/>
        <w:ind w:firstLineChars="0" w:firstLine="0"/>
        <w:rPr>
          <w:rFonts w:hint="eastAsia"/>
          <w:sz w:val="24"/>
          <w:szCs w:val="24"/>
        </w:rPr>
      </w:pPr>
      <w:r>
        <w:rPr>
          <w:rFonts w:hint="eastAsia"/>
          <w:sz w:val="24"/>
          <w:szCs w:val="24"/>
        </w:rPr>
        <w:t xml:space="preserve">                                               </w:t>
      </w:r>
      <w:r>
        <w:rPr>
          <w:rFonts w:hint="eastAsia"/>
          <w:sz w:val="24"/>
          <w:szCs w:val="24"/>
        </w:rPr>
        <w:t>共青团昆明理工大学管理与经济学院委员会</w:t>
      </w:r>
    </w:p>
    <w:p w:rsidR="00000000" w:rsidRDefault="009A5939">
      <w:pPr>
        <w:pStyle w:val="1"/>
        <w:spacing w:line="360" w:lineRule="auto"/>
        <w:ind w:firstLineChars="0" w:firstLine="0"/>
        <w:rPr>
          <w:rFonts w:hint="eastAsia"/>
          <w:sz w:val="24"/>
          <w:szCs w:val="24"/>
        </w:rPr>
      </w:pPr>
      <w:r>
        <w:rPr>
          <w:rFonts w:hint="eastAsia"/>
          <w:sz w:val="24"/>
          <w:szCs w:val="24"/>
        </w:rPr>
        <w:t xml:space="preserve">                 </w:t>
      </w:r>
      <w:r>
        <w:rPr>
          <w:rFonts w:hint="eastAsia"/>
          <w:sz w:val="24"/>
          <w:szCs w:val="24"/>
        </w:rPr>
        <w:t xml:space="preserve">                                               2017</w:t>
      </w:r>
      <w:r>
        <w:rPr>
          <w:rFonts w:hint="eastAsia"/>
          <w:sz w:val="24"/>
          <w:szCs w:val="24"/>
        </w:rPr>
        <w:t>年</w:t>
      </w:r>
      <w:r>
        <w:rPr>
          <w:rFonts w:hint="eastAsia"/>
          <w:sz w:val="24"/>
          <w:szCs w:val="24"/>
        </w:rPr>
        <w:t>4</w:t>
      </w:r>
      <w:r>
        <w:rPr>
          <w:rFonts w:hint="eastAsia"/>
          <w:sz w:val="24"/>
          <w:szCs w:val="24"/>
        </w:rPr>
        <w:t>月</w:t>
      </w:r>
      <w:r>
        <w:rPr>
          <w:rFonts w:hint="eastAsia"/>
          <w:sz w:val="24"/>
          <w:szCs w:val="24"/>
        </w:rPr>
        <w:t>12</w:t>
      </w:r>
      <w:r>
        <w:rPr>
          <w:rFonts w:hint="eastAsia"/>
          <w:sz w:val="24"/>
          <w:szCs w:val="24"/>
        </w:rPr>
        <w:t>日</w:t>
      </w:r>
    </w:p>
    <w:p w:rsidR="00000000" w:rsidRDefault="009A5939">
      <w:pPr>
        <w:jc w:val="center"/>
        <w:rPr>
          <w:b/>
          <w:sz w:val="32"/>
          <w:szCs w:val="32"/>
        </w:rPr>
      </w:pPr>
      <w:r>
        <w:rPr>
          <w:rFonts w:hint="eastAsia"/>
          <w:b/>
          <w:sz w:val="32"/>
          <w:szCs w:val="32"/>
        </w:rPr>
        <w:t>报</w:t>
      </w:r>
      <w:r>
        <w:rPr>
          <w:rFonts w:hint="eastAsia"/>
          <w:b/>
          <w:sz w:val="32"/>
          <w:szCs w:val="32"/>
        </w:rPr>
        <w:t xml:space="preserve"> </w:t>
      </w:r>
      <w:r>
        <w:rPr>
          <w:rFonts w:hint="eastAsia"/>
          <w:b/>
          <w:sz w:val="32"/>
          <w:szCs w:val="32"/>
        </w:rPr>
        <w:t>告</w:t>
      </w:r>
    </w:p>
    <w:p w:rsidR="00000000" w:rsidRDefault="009A5939">
      <w:pPr>
        <w:spacing w:line="360" w:lineRule="auto"/>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尊敬的领导：</w:t>
      </w:r>
    </w:p>
    <w:p w:rsidR="00000000" w:rsidRDefault="009A5939">
      <w:pPr>
        <w:spacing w:line="360" w:lineRule="auto"/>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兹有</w:t>
      </w:r>
      <w:r>
        <w:rPr>
          <w:rFonts w:ascii="仿宋_GB2312" w:eastAsia="仿宋_GB2312" w:hAnsi="仿宋_GB2312" w:cs="仿宋_GB2312" w:hint="eastAsia"/>
          <w:sz w:val="28"/>
          <w:szCs w:val="28"/>
        </w:rPr>
        <w:t>管理与经济学院</w:t>
      </w:r>
      <w:r>
        <w:rPr>
          <w:rFonts w:ascii="仿宋_GB2312" w:eastAsia="仿宋_GB2312" w:hAnsi="仿宋_GB2312" w:cs="仿宋_GB2312" w:hint="eastAsia"/>
          <w:sz w:val="28"/>
          <w:szCs w:val="28"/>
        </w:rPr>
        <w:t>课外学术基金课题《</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因开展课题的相关研究</w:t>
      </w:r>
      <w:r>
        <w:rPr>
          <w:rFonts w:ascii="仿宋_GB2312" w:eastAsia="仿宋_GB2312" w:hAnsi="仿宋_GB2312" w:cs="仿宋_GB2312" w:hint="eastAsia"/>
          <w:sz w:val="28"/>
          <w:szCs w:val="28"/>
        </w:rPr>
        <w:t>产生如下费用：</w:t>
      </w:r>
    </w:p>
    <w:p w:rsidR="00000000" w:rsidRDefault="009A5939">
      <w:p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1. </w:t>
      </w:r>
      <w:r>
        <w:rPr>
          <w:rFonts w:ascii="仿宋_GB2312" w:eastAsia="仿宋_GB2312" w:hAnsi="仿宋_GB2312" w:cs="仿宋_GB2312" w:hint="eastAsia"/>
          <w:sz w:val="28"/>
          <w:szCs w:val="28"/>
        </w:rPr>
        <w:t>图书资料费，小计￥</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元；</w:t>
      </w:r>
    </w:p>
    <w:p w:rsidR="00000000" w:rsidRDefault="009A5939">
      <w:p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2.</w:t>
      </w:r>
      <w:r>
        <w:rPr>
          <w:rFonts w:ascii="仿宋_GB2312" w:eastAsia="仿宋_GB2312" w:hAnsi="仿宋_GB2312" w:cs="仿宋_GB2312" w:hint="eastAsia"/>
          <w:sz w:val="28"/>
          <w:szCs w:val="28"/>
        </w:rPr>
        <w:t>打印复印费，小计￥</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元；</w:t>
      </w:r>
    </w:p>
    <w:p w:rsidR="00000000" w:rsidRDefault="009A5939">
      <w:pPr>
        <w:numPr>
          <w:ilvl w:val="0"/>
          <w:numId w:val="2"/>
        </w:num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论文发表版面费，小计￥</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元；</w:t>
      </w:r>
    </w:p>
    <w:p w:rsidR="00000000" w:rsidRDefault="009A5939">
      <w:pPr>
        <w:numPr>
          <w:ilvl w:val="0"/>
          <w:numId w:val="2"/>
        </w:num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p>
    <w:p w:rsidR="00000000" w:rsidRDefault="009A5939">
      <w:p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以上费用合计：￥</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元，大写为：人民币</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w:t>
      </w:r>
    </w:p>
    <w:p w:rsidR="00000000" w:rsidRDefault="009A5939">
      <w:p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相关票据后附，请予以审核报销</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，特此报告。</w:t>
      </w:r>
    </w:p>
    <w:p w:rsidR="00000000" w:rsidRDefault="009A5939">
      <w:pPr>
        <w:spacing w:line="360" w:lineRule="auto"/>
        <w:ind w:firstLineChars="200" w:firstLine="560"/>
        <w:jc w:val="righ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管理与经济学院</w:t>
      </w:r>
      <w:r>
        <w:rPr>
          <w:rFonts w:ascii="仿宋_GB2312" w:eastAsia="仿宋_GB2312" w:hAnsi="仿宋_GB2312" w:cs="仿宋_GB2312" w:hint="eastAsia"/>
          <w:sz w:val="28"/>
          <w:szCs w:val="28"/>
        </w:rPr>
        <w:t xml:space="preserve"> </w:t>
      </w:r>
    </w:p>
    <w:p w:rsidR="00000000" w:rsidRDefault="009A5939">
      <w:pPr>
        <w:spacing w:line="360" w:lineRule="auto"/>
        <w:ind w:firstLineChars="200" w:firstLine="560"/>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报告人：</w:t>
      </w:r>
      <w:r>
        <w:rPr>
          <w:rFonts w:ascii="仿宋_GB2312" w:eastAsia="仿宋_GB2312" w:hAnsi="仿宋_GB2312" w:cs="仿宋_GB2312" w:hint="eastAsia"/>
          <w:color w:val="FF0000"/>
          <w:sz w:val="28"/>
          <w:szCs w:val="28"/>
        </w:rPr>
        <w:t>课题负责人手写签字</w:t>
      </w:r>
      <w:r>
        <w:rPr>
          <w:rFonts w:ascii="仿宋_GB2312" w:eastAsia="仿宋_GB2312" w:hAnsi="仿宋_GB2312" w:cs="仿宋_GB2312" w:hint="eastAsia"/>
          <w:sz w:val="28"/>
          <w:szCs w:val="28"/>
        </w:rPr>
        <w:t>（联系电话：</w:t>
      </w:r>
      <w:r>
        <w:rPr>
          <w:rFonts w:ascii="仿宋_GB2312" w:eastAsia="仿宋_GB2312" w:hAnsi="仿宋_GB2312" w:cs="仿宋_GB2312" w:hint="eastAsia"/>
          <w:sz w:val="28"/>
          <w:szCs w:val="28"/>
        </w:rPr>
        <w:t>......  ......</w:t>
      </w:r>
      <w:r>
        <w:rPr>
          <w:rFonts w:ascii="仿宋_GB2312" w:eastAsia="仿宋_GB2312" w:hAnsi="仿宋_GB2312" w:cs="仿宋_GB2312" w:hint="eastAsia"/>
          <w:sz w:val="28"/>
          <w:szCs w:val="28"/>
        </w:rPr>
        <w:t>）</w:t>
      </w:r>
    </w:p>
    <w:p w:rsidR="00000000" w:rsidRDefault="009A5939">
      <w:pPr>
        <w:spacing w:line="360" w:lineRule="auto"/>
        <w:ind w:firstLineChars="200" w:firstLine="560"/>
        <w:jc w:val="both"/>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学号：</w:t>
      </w:r>
    </w:p>
    <w:p w:rsidR="00000000" w:rsidRDefault="009A5939">
      <w:pPr>
        <w:spacing w:line="360" w:lineRule="auto"/>
        <w:ind w:firstLineChars="200" w:firstLine="560"/>
        <w:jc w:val="both"/>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与学校财务关联的银行卡卡号：</w:t>
      </w:r>
    </w:p>
    <w:p w:rsidR="00000000" w:rsidRDefault="009A5939">
      <w:pPr>
        <w:spacing w:line="360" w:lineRule="auto"/>
        <w:ind w:firstLineChars="200" w:firstLine="560"/>
        <w:jc w:val="right"/>
        <w:rPr>
          <w:sz w:val="24"/>
          <w:szCs w:val="24"/>
        </w:rPr>
      </w:pPr>
      <w:r>
        <w:rPr>
          <w:rFonts w:ascii="仿宋_GB2312" w:eastAsia="仿宋_GB2312" w:hAnsi="仿宋_GB2312" w:cs="仿宋_GB2312" w:hint="eastAsia"/>
          <w:sz w:val="28"/>
          <w:szCs w:val="28"/>
        </w:rPr>
        <w:t>2017</w:t>
      </w:r>
      <w:r>
        <w:rPr>
          <w:rFonts w:ascii="仿宋_GB2312" w:eastAsia="仿宋_GB2312" w:hAnsi="仿宋_GB2312" w:cs="仿宋_GB2312" w:hint="eastAsia"/>
          <w:sz w:val="28"/>
          <w:szCs w:val="28"/>
        </w:rPr>
        <w:t>年</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日</w:t>
      </w:r>
    </w:p>
    <w:p w:rsidR="00000000" w:rsidRDefault="009A5939">
      <w:r>
        <w:rPr>
          <w:rFonts w:ascii="宋体" w:eastAsia="宋体" w:hAnsi="宋体" w:cs="宋体"/>
          <w:sz w:val="24"/>
          <w:szCs w:val="24"/>
          <w:lang w:bidi="ar"/>
        </w:rPr>
        <w:fldChar w:fldCharType="begin"/>
      </w:r>
      <w:r>
        <w:rPr>
          <w:rFonts w:ascii="宋体" w:eastAsia="宋体" w:hAnsi="宋体" w:cs="宋体"/>
          <w:sz w:val="24"/>
          <w:szCs w:val="24"/>
          <w:lang w:bidi="ar"/>
        </w:rPr>
        <w:instrText>INCLUDEPICTURE \d "C:\\Documents and Settings\\Administrator\\My Documents\\Tencent Files\\330940340\\Ima</w:instrText>
      </w:r>
      <w:r>
        <w:rPr>
          <w:rFonts w:ascii="宋体" w:eastAsia="宋体" w:hAnsi="宋体" w:cs="宋体"/>
          <w:sz w:val="24"/>
          <w:szCs w:val="24"/>
          <w:lang w:bidi="ar"/>
        </w:rPr>
        <w:instrText xml:space="preserve">ge\\C2C\\AA91JH29(}A0)}](XL%C4LJ.png" \* MERGEFORMATINET </w:instrText>
      </w:r>
      <w:r>
        <w:rPr>
          <w:rFonts w:ascii="宋体" w:eastAsia="宋体" w:hAnsi="宋体" w:cs="宋体"/>
          <w:sz w:val="24"/>
          <w:szCs w:val="24"/>
          <w:lang w:bidi="ar"/>
        </w:rPr>
        <w:fldChar w:fldCharType="separate"/>
      </w:r>
      <w:r>
        <w:rPr>
          <w:rFonts w:ascii="宋体" w:eastAsia="宋体" w:hAnsi="宋体" w:cs="宋体"/>
          <w:sz w:val="24"/>
          <w:szCs w:val="24"/>
          <w:lang w:bidi="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IMG_256" style="width:577.5pt;height:150pt">
            <v:fill o:detectmouseclick="t"/>
            <v:imagedata r:id="rId7" r:href="rId8"/>
          </v:shape>
        </w:pict>
      </w:r>
      <w:r>
        <w:rPr>
          <w:rFonts w:ascii="宋体" w:eastAsia="宋体" w:hAnsi="宋体" w:cs="宋体"/>
          <w:sz w:val="24"/>
          <w:szCs w:val="24"/>
          <w:lang w:bidi="ar"/>
        </w:rPr>
        <w:fldChar w:fldCharType="end"/>
      </w:r>
    </w:p>
    <w:p w:rsidR="00000000" w:rsidRDefault="009A5939">
      <w:pPr>
        <w:spacing w:line="360" w:lineRule="auto"/>
        <w:rPr>
          <w:sz w:val="24"/>
          <w:szCs w:val="24"/>
        </w:rPr>
      </w:pPr>
    </w:p>
    <w:p w:rsidR="00000000" w:rsidRDefault="009A5939">
      <w:r>
        <w:rPr>
          <w:rFonts w:ascii="宋体" w:eastAsia="宋体" w:hAnsi="宋体" w:cs="宋体"/>
          <w:sz w:val="24"/>
          <w:szCs w:val="24"/>
          <w:lang w:bidi="ar"/>
        </w:rPr>
        <w:fldChar w:fldCharType="begin"/>
      </w:r>
      <w:r>
        <w:rPr>
          <w:rFonts w:ascii="宋体" w:eastAsia="宋体" w:hAnsi="宋体" w:cs="宋体"/>
          <w:sz w:val="24"/>
          <w:szCs w:val="24"/>
          <w:lang w:bidi="ar"/>
        </w:rPr>
        <w:instrText xml:space="preserve">INCLUDEPICTURE \d "C:\\Documents and Settings\\Administrator\\Application Data\\Tencent\\Users\\330940340\\QQ\\WinTemp\\RichOle\\H2FJXWH}3$DGAI1}92)AM.png" \* MERGEFORMATINET </w:instrText>
      </w:r>
      <w:r>
        <w:rPr>
          <w:rFonts w:ascii="宋体" w:eastAsia="宋体" w:hAnsi="宋体" w:cs="宋体"/>
          <w:sz w:val="24"/>
          <w:szCs w:val="24"/>
          <w:lang w:bidi="ar"/>
        </w:rPr>
        <w:fldChar w:fldCharType="separate"/>
      </w:r>
      <w:r>
        <w:rPr>
          <w:rFonts w:ascii="宋体" w:eastAsia="宋体" w:hAnsi="宋体" w:cs="宋体"/>
          <w:sz w:val="24"/>
          <w:szCs w:val="24"/>
          <w:lang w:bidi="ar"/>
        </w:rPr>
        <w:fldChar w:fldCharType="end"/>
      </w:r>
    </w:p>
    <w:p w:rsidR="00000000" w:rsidRDefault="009A5939">
      <w:pPr>
        <w:spacing w:line="360" w:lineRule="auto"/>
        <w:rPr>
          <w:rFonts w:hint="eastAsia"/>
          <w:sz w:val="24"/>
          <w:szCs w:val="24"/>
        </w:rPr>
      </w:pPr>
    </w:p>
    <w:sectPr w:rsidR="00000000">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939" w:rsidRDefault="009A5939" w:rsidP="009A5939">
      <w:pPr>
        <w:spacing w:after="0"/>
      </w:pPr>
      <w:r>
        <w:separator/>
      </w:r>
    </w:p>
  </w:endnote>
  <w:endnote w:type="continuationSeparator" w:id="0">
    <w:p w:rsidR="009A5939" w:rsidRDefault="009A5939" w:rsidP="009A5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939" w:rsidRDefault="009A5939" w:rsidP="009A5939">
      <w:pPr>
        <w:spacing w:after="0"/>
      </w:pPr>
      <w:r>
        <w:separator/>
      </w:r>
    </w:p>
  </w:footnote>
  <w:footnote w:type="continuationSeparator" w:id="0">
    <w:p w:rsidR="009A5939" w:rsidRDefault="009A5939" w:rsidP="009A59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D8881"/>
    <w:multiLevelType w:val="singleLevel"/>
    <w:tmpl w:val="58ED8881"/>
    <w:lvl w:ilvl="0">
      <w:start w:val="3"/>
      <w:numFmt w:val="decimal"/>
      <w:suff w:val="space"/>
      <w:lvlText w:val="%1."/>
      <w:lvlJc w:val="left"/>
    </w:lvl>
  </w:abstractNum>
  <w:abstractNum w:abstractNumId="1" w15:restartNumberingAfterBreak="0">
    <w:nsid w:val="732E051C"/>
    <w:multiLevelType w:val="multilevel"/>
    <w:tmpl w:val="732E051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D50"/>
    <w:rsid w:val="000451E6"/>
    <w:rsid w:val="000E35E8"/>
    <w:rsid w:val="00231EC9"/>
    <w:rsid w:val="002459FF"/>
    <w:rsid w:val="00304B69"/>
    <w:rsid w:val="00323B43"/>
    <w:rsid w:val="003D37D8"/>
    <w:rsid w:val="003D4FAF"/>
    <w:rsid w:val="00426133"/>
    <w:rsid w:val="004358AB"/>
    <w:rsid w:val="004660E5"/>
    <w:rsid w:val="00493F6D"/>
    <w:rsid w:val="004B62DD"/>
    <w:rsid w:val="004F6C06"/>
    <w:rsid w:val="00542CD8"/>
    <w:rsid w:val="006F6831"/>
    <w:rsid w:val="008B7726"/>
    <w:rsid w:val="009A5939"/>
    <w:rsid w:val="00AB1BAE"/>
    <w:rsid w:val="00B1389C"/>
    <w:rsid w:val="00B47F07"/>
    <w:rsid w:val="00D31D50"/>
    <w:rsid w:val="00D7426A"/>
    <w:rsid w:val="00EA771A"/>
    <w:rsid w:val="00F01DCF"/>
    <w:rsid w:val="00F650E1"/>
    <w:rsid w:val="00FF40B2"/>
    <w:rsid w:val="06BB6233"/>
    <w:rsid w:val="437F1E53"/>
    <w:rsid w:val="4ED372F0"/>
    <w:rsid w:val="745A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7801ED20-5E4B-4EF5-AF85-3C879378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rFonts w:ascii="Tahoma" w:hAnsi="Tahoma"/>
      <w:sz w:val="18"/>
      <w:szCs w:val="18"/>
    </w:rPr>
  </w:style>
  <w:style w:type="character" w:customStyle="1" w:styleId="a5">
    <w:name w:val="页眉 字符"/>
    <w:basedOn w:val="a0"/>
    <w:link w:val="a6"/>
    <w:uiPriority w:val="99"/>
    <w:semiHidden/>
    <w:qFormat/>
    <w:rPr>
      <w:rFonts w:ascii="Tahoma" w:hAnsi="Tahoma"/>
      <w:sz w:val="18"/>
      <w:szCs w:val="18"/>
    </w:rPr>
  </w:style>
  <w:style w:type="paragraph" w:styleId="a4">
    <w:name w:val="footer"/>
    <w:basedOn w:val="a"/>
    <w:link w:val="a3"/>
    <w:uiPriority w:val="99"/>
    <w:unhideWhenUsed/>
    <w:qFormat/>
    <w:pPr>
      <w:tabs>
        <w:tab w:val="center" w:pos="4153"/>
        <w:tab w:val="right" w:pos="8306"/>
      </w:tabs>
    </w:pPr>
    <w:rPr>
      <w:sz w:val="18"/>
      <w:szCs w:val="18"/>
    </w:rPr>
  </w:style>
  <w:style w:type="paragraph" w:styleId="a6">
    <w:name w:val="header"/>
    <w:basedOn w:val="a"/>
    <w:link w:val="a5"/>
    <w:uiPriority w:val="99"/>
    <w:unhideWhenUsed/>
    <w:qFormat/>
    <w:pPr>
      <w:pBdr>
        <w:bottom w:val="single" w:sz="6" w:space="1" w:color="auto"/>
      </w:pBdr>
      <w:tabs>
        <w:tab w:val="center" w:pos="4153"/>
        <w:tab w:val="right" w:pos="8306"/>
      </w:tabs>
      <w:jc w:val="center"/>
    </w:pPr>
    <w:rPr>
      <w:sz w:val="18"/>
      <w:szCs w:val="18"/>
    </w:rPr>
  </w:style>
  <w:style w:type="paragraph" w:customStyle="1" w:styleId="1">
    <w:name w:val="列出段落1"/>
    <w:basedOn w:val="a"/>
    <w:uiPriority w:val="34"/>
    <w:qFormat/>
    <w:pPr>
      <w:ind w:firstLineChars="200" w:firstLine="420"/>
    </w:pPr>
  </w:style>
  <w:style w:type="paragraph" w:customStyle="1" w:styleId="ListParagraph">
    <w:name w:val="List Paragraph"/>
    <w:basedOn w:val="a"/>
    <w:uiPriority w:val="99"/>
    <w:pPr>
      <w:ind w:firstLineChars="200" w:firstLine="420"/>
    </w:p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Documents%20and%20Settings/Administrator/My%20Documents/Tencent%20Files/330940340/Image/C2C/AA91JH29(%7dA0)%7d%5d(XL%25C4LJ.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PresentationFormat/>
  <Lines>10</Lines>
  <Paragraphs>3</Paragraphs>
  <Slides>0</Slides>
  <Notes>0</Notes>
  <HiddenSlides>0</HiddenSlides>
  <MMClips>0</MMClips>
  <ScaleCrop>false</ScaleCrop>
  <Manager/>
  <Company>china</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