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0" w:type="dxa"/>
        <w:jc w:val="center"/>
        <w:tblLook w:val="01E0" w:firstRow="1" w:lastRow="1" w:firstColumn="1" w:lastColumn="1" w:noHBand="0" w:noVBand="0"/>
      </w:tblPr>
      <w:tblGrid>
        <w:gridCol w:w="9240"/>
      </w:tblGrid>
      <w:tr w:rsidR="005B11CA" w:rsidRPr="007E7F18" w:rsidTr="007E7F18">
        <w:trPr>
          <w:trHeight w:hRule="exact" w:val="2722"/>
          <w:jc w:val="center"/>
        </w:trPr>
        <w:tc>
          <w:tcPr>
            <w:tcW w:w="9240" w:type="dxa"/>
            <w:vAlign w:val="center"/>
          </w:tcPr>
          <w:p w:rsidR="005B11CA" w:rsidRPr="007E7F18" w:rsidRDefault="005B11CA" w:rsidP="007E7F18">
            <w:pPr>
              <w:ind w:leftChars="-53" w:left="34" w:hangingChars="23" w:hanging="145"/>
              <w:jc w:val="center"/>
              <w:rPr>
                <w:rFonts w:ascii="方正美黑简体" w:eastAsia="方正美黑简体" w:hint="eastAsia"/>
                <w:color w:val="FE0002"/>
                <w:spacing w:val="-123"/>
                <w:w w:val="61"/>
                <w:sz w:val="156"/>
                <w:szCs w:val="156"/>
              </w:rPr>
            </w:pPr>
            <w:r w:rsidRPr="007E7F18">
              <w:rPr>
                <w:rFonts w:ascii="方正美黑简体" w:eastAsia="方正美黑简体" w:hint="eastAsia"/>
                <w:color w:val="FE0002"/>
                <w:spacing w:val="-123"/>
                <w:w w:val="61"/>
                <w:sz w:val="144"/>
                <w:szCs w:val="156"/>
              </w:rPr>
              <w:t>共青团昆明理工大学委员会文件</w:t>
            </w:r>
          </w:p>
        </w:tc>
      </w:tr>
      <w:tr w:rsidR="005B11CA" w:rsidRPr="007E7F18" w:rsidTr="007E7F18">
        <w:trPr>
          <w:trHeight w:hRule="exact" w:val="1304"/>
          <w:jc w:val="center"/>
        </w:trPr>
        <w:tc>
          <w:tcPr>
            <w:tcW w:w="9240" w:type="dxa"/>
            <w:tcMar>
              <w:top w:w="28" w:type="dxa"/>
            </w:tcMar>
          </w:tcPr>
          <w:p w:rsidR="005B11CA" w:rsidRPr="007E7F18" w:rsidRDefault="005B11CA" w:rsidP="007E7F18">
            <w:pPr>
              <w:spacing w:line="540" w:lineRule="exact"/>
              <w:jc w:val="center"/>
              <w:rPr>
                <w:rFonts w:ascii="仿宋_GB2312" w:eastAsia="仿宋_GB2312" w:hAnsi="仿宋" w:hint="eastAsia"/>
                <w:sz w:val="36"/>
                <w:szCs w:val="36"/>
              </w:rPr>
            </w:pPr>
            <w:r w:rsidRPr="007E7F18">
              <w:rPr>
                <w:rFonts w:ascii="仿宋_GB2312" w:eastAsia="仿宋_GB2312" w:hAnsi="仿宋" w:hint="eastAsia"/>
                <w:sz w:val="36"/>
                <w:szCs w:val="36"/>
              </w:rPr>
              <w:t>昆理工大团发</w:t>
            </w:r>
            <w:r w:rsidRPr="007E7F18">
              <w:rPr>
                <w:rFonts w:ascii="仿宋_GB2312" w:eastAsia="仿宋_GB2312" w:hAnsi="宋体" w:hint="eastAsia"/>
                <w:sz w:val="36"/>
                <w:szCs w:val="36"/>
              </w:rPr>
              <w:t>〔201</w:t>
            </w:r>
            <w:r w:rsidR="00D21FDB" w:rsidRPr="007E7F18">
              <w:rPr>
                <w:rFonts w:ascii="仿宋_GB2312" w:eastAsia="仿宋_GB2312" w:hAnsi="宋体" w:hint="eastAsia"/>
                <w:sz w:val="36"/>
                <w:szCs w:val="36"/>
              </w:rPr>
              <w:t>4</w:t>
            </w:r>
            <w:r w:rsidRPr="007E7F18">
              <w:rPr>
                <w:rFonts w:ascii="仿宋_GB2312" w:eastAsia="仿宋_GB2312" w:hAnsi="宋体" w:hint="eastAsia"/>
                <w:sz w:val="36"/>
                <w:szCs w:val="36"/>
              </w:rPr>
              <w:t>〕</w:t>
            </w:r>
            <w:r w:rsidR="00AD01BC">
              <w:rPr>
                <w:rFonts w:ascii="仿宋_GB2312" w:eastAsia="仿宋_GB2312" w:hAnsi="宋体" w:hint="eastAsia"/>
                <w:sz w:val="36"/>
                <w:szCs w:val="36"/>
              </w:rPr>
              <w:t>3</w:t>
            </w:r>
            <w:r w:rsidRPr="007E7F18">
              <w:rPr>
                <w:rFonts w:ascii="仿宋_GB2312" w:eastAsia="仿宋_GB2312" w:hAnsi="仿宋" w:hint="eastAsia"/>
                <w:sz w:val="36"/>
                <w:szCs w:val="36"/>
              </w:rPr>
              <w:t>号</w:t>
            </w:r>
          </w:p>
          <w:p w:rsidR="005B11CA" w:rsidRPr="007E7F18" w:rsidRDefault="005B11CA" w:rsidP="007E7F18">
            <w:pPr>
              <w:spacing w:line="600" w:lineRule="exact"/>
              <w:ind w:firstLineChars="2174" w:firstLine="4348"/>
              <w:rPr>
                <w:rFonts w:ascii="仿宋" w:eastAsia="仿宋" w:hAnsi="仿宋" w:hint="eastAsia"/>
                <w:b/>
                <w:bCs/>
                <w:color w:val="FE0002"/>
                <w:sz w:val="56"/>
                <w:szCs w:val="56"/>
              </w:rPr>
            </w:pPr>
            <w:r w:rsidRPr="007E7F18">
              <w:rPr>
                <w:rFonts w:ascii="方正仿宋简体" w:eastAsia="方正仿宋简体" w:hint="eastAsia"/>
                <w:noProof/>
                <w:color w:val="FE0002"/>
                <w:sz w:val="20"/>
                <w:szCs w:val="20"/>
              </w:rPr>
              <w:pict>
                <v:line id="_x0000_s1026" style="position:absolute;left:0;text-align:left;z-index:251656192" from="8.5pt,15.6pt" to="209.75pt,15.6pt" strokecolor="red" strokeweight="2.25pt"/>
              </w:pict>
            </w:r>
            <w:r w:rsidRPr="007E7F18">
              <w:rPr>
                <w:rFonts w:ascii="方正仿宋简体" w:eastAsia="方正仿宋简体" w:hint="eastAsia"/>
                <w:noProof/>
                <w:color w:val="FE0002"/>
                <w:sz w:val="20"/>
                <w:szCs w:val="20"/>
              </w:rPr>
              <w:pict>
                <v:line id="_x0000_s1027" style="position:absolute;left:0;text-align:left;z-index:251657216" from="252.3pt,15.6pt" to="453.55pt,15.6pt" strokecolor="red" strokeweight="2.25pt"/>
              </w:pict>
            </w:r>
            <w:r w:rsidRPr="007E7F18">
              <w:rPr>
                <w:rFonts w:ascii="宋体" w:hAnsi="宋体" w:hint="eastAsia"/>
                <w:color w:val="FE0002"/>
                <w:sz w:val="56"/>
                <w:szCs w:val="56"/>
              </w:rPr>
              <w:t>★</w:t>
            </w:r>
          </w:p>
        </w:tc>
      </w:tr>
    </w:tbl>
    <w:p w:rsidR="009B770D" w:rsidRPr="00F33888" w:rsidRDefault="005E0DE7" w:rsidP="009B770D">
      <w:pPr>
        <w:jc w:val="center"/>
        <w:rPr>
          <w:rFonts w:ascii="方正小标宋_GBK" w:eastAsia="方正小标宋_GBK" w:hAnsi="华文中宋" w:hint="eastAsia"/>
          <w:kern w:val="60"/>
          <w:sz w:val="44"/>
          <w:szCs w:val="44"/>
        </w:rPr>
      </w:pPr>
      <w:r w:rsidRPr="00F33888">
        <w:rPr>
          <w:rFonts w:ascii="方正小标宋_GBK" w:eastAsia="方正小标宋_GBK" w:hAnsi="华文中宋" w:hint="eastAsia"/>
          <w:kern w:val="60"/>
          <w:sz w:val="44"/>
          <w:szCs w:val="44"/>
        </w:rPr>
        <w:t>关于</w:t>
      </w:r>
      <w:r w:rsidR="009B770D" w:rsidRPr="00F33888">
        <w:rPr>
          <w:rFonts w:ascii="方正小标宋_GBK" w:eastAsia="方正小标宋_GBK" w:hAnsi="华文中宋" w:hint="eastAsia"/>
          <w:kern w:val="60"/>
          <w:sz w:val="44"/>
          <w:szCs w:val="44"/>
        </w:rPr>
        <w:t>举办“昆工印象”昆明理工大学第二届校园微电影大赛</w:t>
      </w:r>
      <w:r w:rsidR="00875DF3" w:rsidRPr="00F33888">
        <w:rPr>
          <w:rFonts w:ascii="方正小标宋_GBK" w:eastAsia="方正小标宋_GBK" w:hAnsi="华文中宋" w:hint="eastAsia"/>
          <w:kern w:val="60"/>
          <w:sz w:val="44"/>
          <w:szCs w:val="44"/>
        </w:rPr>
        <w:t>的</w:t>
      </w:r>
      <w:r w:rsidR="009B770D" w:rsidRPr="00F33888">
        <w:rPr>
          <w:rFonts w:ascii="方正小标宋_GBK" w:eastAsia="方正小标宋_GBK" w:hAnsi="华文中宋" w:hint="eastAsia"/>
          <w:kern w:val="60"/>
          <w:sz w:val="44"/>
          <w:szCs w:val="44"/>
        </w:rPr>
        <w:t>通知</w:t>
      </w:r>
    </w:p>
    <w:p w:rsidR="005448F7" w:rsidRPr="0031568B" w:rsidRDefault="0031568B" w:rsidP="009B770D">
      <w:pPr>
        <w:adjustRightInd w:val="0"/>
        <w:snapToGrid w:val="0"/>
        <w:spacing w:line="600" w:lineRule="exact"/>
        <w:rPr>
          <w:rFonts w:ascii="仿宋_GB2312" w:eastAsia="仿宋_GB2312" w:hAnsi="仿宋_GB2312" w:cs="宋体" w:hint="eastAsia"/>
          <w:kern w:val="0"/>
          <w:sz w:val="32"/>
          <w:szCs w:val="32"/>
          <w:lang w:val="zh-CN"/>
        </w:rPr>
      </w:pPr>
      <w:r>
        <w:rPr>
          <w:rFonts w:ascii="仿宋_GB2312" w:eastAsia="仿宋_GB2312" w:hAnsi="仿宋_GB2312" w:cs="宋体" w:hint="eastAsia"/>
          <w:kern w:val="0"/>
          <w:sz w:val="32"/>
          <w:szCs w:val="32"/>
        </w:rPr>
        <w:t>各基层团委、</w:t>
      </w:r>
      <w:r w:rsidR="00AD0D01" w:rsidRPr="0031568B">
        <w:rPr>
          <w:rFonts w:ascii="仿宋_GB2312" w:eastAsia="仿宋_GB2312" w:hAnsi="仿宋_GB2312" w:cs="宋体" w:hint="eastAsia"/>
          <w:kern w:val="0"/>
          <w:sz w:val="32"/>
          <w:szCs w:val="32"/>
        </w:rPr>
        <w:t>学生</w:t>
      </w:r>
      <w:r w:rsidR="0091655C">
        <w:rPr>
          <w:rFonts w:ascii="仿宋_GB2312" w:eastAsia="仿宋_GB2312" w:hAnsi="仿宋_GB2312" w:cs="宋体" w:hint="eastAsia"/>
          <w:kern w:val="0"/>
          <w:sz w:val="32"/>
          <w:szCs w:val="32"/>
        </w:rPr>
        <w:t>会</w:t>
      </w:r>
      <w:r w:rsidR="005448F7" w:rsidRPr="0031568B">
        <w:rPr>
          <w:rFonts w:ascii="仿宋_GB2312" w:eastAsia="仿宋_GB2312" w:hAnsi="仿宋_GB2312" w:cs="宋体" w:hint="eastAsia"/>
          <w:kern w:val="0"/>
          <w:sz w:val="32"/>
          <w:szCs w:val="32"/>
        </w:rPr>
        <w:t>：</w:t>
      </w:r>
    </w:p>
    <w:p w:rsidR="00AD0D01" w:rsidRPr="0031568B" w:rsidRDefault="00AD0D01" w:rsidP="009B770D">
      <w:pPr>
        <w:widowControl/>
        <w:spacing w:line="600" w:lineRule="exact"/>
        <w:ind w:firstLineChars="200" w:firstLine="640"/>
        <w:jc w:val="left"/>
        <w:rPr>
          <w:rFonts w:ascii="仿宋_GB2312" w:eastAsia="仿宋_GB2312" w:hAnsi="仿宋_GB2312" w:cs="宋体" w:hint="eastAsia"/>
          <w:kern w:val="0"/>
          <w:sz w:val="32"/>
          <w:szCs w:val="32"/>
        </w:rPr>
      </w:pPr>
      <w:r w:rsidRPr="0031568B">
        <w:rPr>
          <w:rFonts w:ascii="仿宋_GB2312" w:eastAsia="仿宋_GB2312" w:hAnsi="仿宋_GB2312" w:cs="宋体" w:hint="eastAsia"/>
          <w:kern w:val="0"/>
          <w:sz w:val="32"/>
          <w:szCs w:val="32"/>
        </w:rPr>
        <w:t>根据《昆明理工大学第</w:t>
      </w:r>
      <w:r w:rsidR="004B43B9">
        <w:rPr>
          <w:rFonts w:ascii="仿宋_GB2312" w:eastAsia="仿宋_GB2312" w:hAnsi="仿宋_GB2312" w:cs="宋体" w:hint="eastAsia"/>
          <w:kern w:val="0"/>
          <w:sz w:val="32"/>
          <w:szCs w:val="32"/>
        </w:rPr>
        <w:t>七</w:t>
      </w:r>
      <w:r w:rsidRPr="0031568B">
        <w:rPr>
          <w:rFonts w:ascii="仿宋_GB2312" w:eastAsia="仿宋_GB2312" w:hAnsi="仿宋_GB2312" w:cs="宋体" w:hint="eastAsia"/>
          <w:kern w:val="0"/>
          <w:sz w:val="32"/>
          <w:szCs w:val="32"/>
        </w:rPr>
        <w:t>届校园文化艺术节方案》的安排，校团委</w:t>
      </w:r>
      <w:r w:rsidR="003357D2">
        <w:rPr>
          <w:rFonts w:ascii="仿宋_GB2312" w:eastAsia="仿宋_GB2312" w:hAnsi="仿宋_GB2312" w:cs="宋体" w:hint="eastAsia"/>
          <w:kern w:val="0"/>
          <w:sz w:val="32"/>
          <w:szCs w:val="32"/>
        </w:rPr>
        <w:t>决定</w:t>
      </w:r>
      <w:r w:rsidRPr="0031568B">
        <w:rPr>
          <w:rFonts w:ascii="仿宋_GB2312" w:eastAsia="仿宋_GB2312" w:hAnsi="仿宋_GB2312" w:cs="宋体" w:hint="eastAsia"/>
          <w:kern w:val="0"/>
          <w:sz w:val="32"/>
          <w:szCs w:val="32"/>
        </w:rPr>
        <w:t>举行</w:t>
      </w:r>
      <w:r w:rsidR="00DD5E59" w:rsidRPr="0031568B">
        <w:rPr>
          <w:rFonts w:ascii="仿宋_GB2312" w:eastAsia="仿宋_GB2312" w:hAnsi="仿宋_GB2312" w:cs="宋体" w:hint="eastAsia"/>
          <w:kern w:val="0"/>
          <w:sz w:val="32"/>
          <w:szCs w:val="32"/>
        </w:rPr>
        <w:t>第</w:t>
      </w:r>
      <w:r w:rsidR="009B770D">
        <w:rPr>
          <w:rFonts w:ascii="仿宋_GB2312" w:eastAsia="仿宋_GB2312" w:hAnsi="仿宋_GB2312" w:cs="宋体" w:hint="eastAsia"/>
          <w:kern w:val="0"/>
          <w:sz w:val="32"/>
          <w:szCs w:val="32"/>
        </w:rPr>
        <w:t>二</w:t>
      </w:r>
      <w:r w:rsidR="00DD5E59" w:rsidRPr="0031568B">
        <w:rPr>
          <w:rFonts w:ascii="仿宋_GB2312" w:eastAsia="仿宋_GB2312" w:hAnsi="仿宋_GB2312" w:cs="宋体" w:hint="eastAsia"/>
          <w:kern w:val="0"/>
          <w:sz w:val="32"/>
          <w:szCs w:val="32"/>
        </w:rPr>
        <w:t>届</w:t>
      </w:r>
      <w:r w:rsidR="009B770D">
        <w:rPr>
          <w:rFonts w:ascii="仿宋_GB2312" w:eastAsia="仿宋_GB2312" w:hAnsi="仿宋_GB2312" w:cs="宋体" w:hint="eastAsia"/>
          <w:kern w:val="0"/>
          <w:sz w:val="32"/>
          <w:szCs w:val="32"/>
        </w:rPr>
        <w:t>校园微电影大赛</w:t>
      </w:r>
      <w:r w:rsidRPr="0031568B">
        <w:rPr>
          <w:rFonts w:ascii="仿宋_GB2312" w:eastAsia="仿宋_GB2312" w:hAnsi="仿宋_GB2312" w:cs="宋体" w:hint="eastAsia"/>
          <w:kern w:val="0"/>
          <w:sz w:val="32"/>
          <w:szCs w:val="32"/>
        </w:rPr>
        <w:t>。现将</w:t>
      </w:r>
      <w:r w:rsidR="003357D2">
        <w:rPr>
          <w:rFonts w:ascii="仿宋_GB2312" w:eastAsia="仿宋_GB2312" w:hAnsi="仿宋_GB2312" w:cs="宋体" w:hint="eastAsia"/>
          <w:kern w:val="0"/>
          <w:sz w:val="32"/>
          <w:szCs w:val="32"/>
        </w:rPr>
        <w:t>有</w:t>
      </w:r>
      <w:r w:rsidRPr="0031568B">
        <w:rPr>
          <w:rFonts w:ascii="仿宋_GB2312" w:eastAsia="仿宋_GB2312" w:hAnsi="仿宋_GB2312" w:cs="宋体" w:hint="eastAsia"/>
          <w:kern w:val="0"/>
          <w:sz w:val="32"/>
          <w:szCs w:val="32"/>
        </w:rPr>
        <w:t>关事项通知如下：</w:t>
      </w:r>
    </w:p>
    <w:p w:rsidR="009B770D" w:rsidRPr="00D91E3F" w:rsidRDefault="009B770D" w:rsidP="009B770D">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一、</w:t>
      </w:r>
      <w:r w:rsidRPr="00D91E3F">
        <w:rPr>
          <w:rFonts w:ascii="方正黑体_GBK" w:eastAsia="方正黑体_GBK" w:hAnsi="仿宋_GB2312" w:cs="宋体" w:hint="eastAsia"/>
          <w:kern w:val="0"/>
          <w:sz w:val="32"/>
          <w:szCs w:val="32"/>
        </w:rPr>
        <w:t>主办单位</w:t>
      </w:r>
    </w:p>
    <w:p w:rsidR="009B770D" w:rsidRPr="00D91E3F" w:rsidRDefault="009B770D" w:rsidP="009B770D">
      <w:pPr>
        <w:spacing w:line="600" w:lineRule="exact"/>
        <w:ind w:firstLine="555"/>
        <w:jc w:val="left"/>
        <w:rPr>
          <w:rFonts w:ascii="仿宋_GB2312" w:eastAsia="仿宋_GB2312" w:hint="eastAsia"/>
          <w:sz w:val="32"/>
          <w:szCs w:val="32"/>
        </w:rPr>
      </w:pPr>
      <w:r w:rsidRPr="00D91E3F">
        <w:rPr>
          <w:rFonts w:ascii="仿宋_GB2312" w:eastAsia="仿宋_GB2312" w:hAnsi="Helvetica" w:cs="Helvetica" w:hint="eastAsia"/>
          <w:color w:val="333333"/>
          <w:kern w:val="0"/>
          <w:sz w:val="32"/>
          <w:szCs w:val="32"/>
        </w:rPr>
        <w:t>共青团昆明理工大学委员会</w:t>
      </w:r>
    </w:p>
    <w:p w:rsidR="009B770D" w:rsidRPr="00D91E3F" w:rsidRDefault="009B770D" w:rsidP="009B770D">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二、</w:t>
      </w:r>
      <w:r w:rsidRPr="00D91E3F">
        <w:rPr>
          <w:rFonts w:ascii="方正黑体_GBK" w:eastAsia="方正黑体_GBK" w:hAnsi="仿宋_GB2312" w:cs="宋体" w:hint="eastAsia"/>
          <w:kern w:val="0"/>
          <w:sz w:val="32"/>
          <w:szCs w:val="32"/>
        </w:rPr>
        <w:t>承办单位</w:t>
      </w:r>
    </w:p>
    <w:p w:rsidR="009B770D" w:rsidRPr="00AC1A2E" w:rsidRDefault="009B770D" w:rsidP="009B770D">
      <w:pPr>
        <w:spacing w:line="600" w:lineRule="exact"/>
        <w:ind w:firstLine="555"/>
        <w:jc w:val="left"/>
        <w:rPr>
          <w:rFonts w:ascii="仿宋_GB2312" w:eastAsia="仿宋_GB2312" w:hint="eastAsia"/>
          <w:sz w:val="30"/>
          <w:szCs w:val="30"/>
        </w:rPr>
      </w:pPr>
      <w:r w:rsidRPr="00D91E3F">
        <w:rPr>
          <w:rFonts w:ascii="仿宋_GB2312" w:eastAsia="仿宋_GB2312" w:hAnsi="Helvetica" w:cs="Helvetica" w:hint="eastAsia"/>
          <w:color w:val="333333"/>
          <w:kern w:val="0"/>
          <w:sz w:val="32"/>
          <w:szCs w:val="32"/>
        </w:rPr>
        <w:t>昆明理工大学</w:t>
      </w:r>
      <w:r>
        <w:rPr>
          <w:rFonts w:ascii="仿宋_GB2312" w:eastAsia="仿宋_GB2312" w:hAnsi="Helvetica" w:cs="Helvetica" w:hint="eastAsia"/>
          <w:color w:val="333333"/>
          <w:kern w:val="0"/>
          <w:sz w:val="32"/>
          <w:szCs w:val="32"/>
        </w:rPr>
        <w:t>学生会</w:t>
      </w:r>
    </w:p>
    <w:p w:rsidR="00AD0D01" w:rsidRPr="0031568B" w:rsidRDefault="009B770D" w:rsidP="0031568B">
      <w:pPr>
        <w:widowControl/>
        <w:spacing w:line="600" w:lineRule="atLeas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三</w:t>
      </w:r>
      <w:r w:rsidR="00AD0D01" w:rsidRPr="0031568B">
        <w:rPr>
          <w:rFonts w:ascii="方正黑体_GBK" w:eastAsia="方正黑体_GBK" w:hAnsi="仿宋_GB2312" w:cs="宋体" w:hint="eastAsia"/>
          <w:kern w:val="0"/>
          <w:sz w:val="32"/>
          <w:szCs w:val="32"/>
        </w:rPr>
        <w:t>、</w:t>
      </w:r>
      <w:r>
        <w:rPr>
          <w:rFonts w:ascii="方正黑体_GBK" w:eastAsia="方正黑体_GBK" w:hAnsi="仿宋_GB2312" w:cs="宋体" w:hint="eastAsia"/>
          <w:kern w:val="0"/>
          <w:sz w:val="32"/>
          <w:szCs w:val="32"/>
        </w:rPr>
        <w:t>活动主题</w:t>
      </w:r>
    </w:p>
    <w:p w:rsidR="009B770D" w:rsidRPr="009B770D" w:rsidRDefault="009B770D" w:rsidP="009B770D">
      <w:pPr>
        <w:ind w:firstLineChars="200" w:firstLine="640"/>
        <w:rPr>
          <w:rFonts w:ascii="仿宋_GB2312" w:eastAsia="仿宋_GB2312" w:hAnsi="仿宋_GB2312" w:cs="宋体" w:hint="eastAsia"/>
          <w:kern w:val="0"/>
          <w:sz w:val="32"/>
          <w:szCs w:val="32"/>
        </w:rPr>
      </w:pPr>
      <w:r w:rsidRPr="009B770D">
        <w:rPr>
          <w:rFonts w:ascii="仿宋_GB2312" w:eastAsia="仿宋_GB2312" w:hAnsi="仿宋_GB2312" w:cs="宋体" w:hint="eastAsia"/>
          <w:kern w:val="0"/>
          <w:sz w:val="32"/>
          <w:szCs w:val="32"/>
        </w:rPr>
        <w:t>红土情</w:t>
      </w:r>
      <w:r w:rsidR="00F33888">
        <w:rPr>
          <w:rFonts w:ascii="仿宋_GB2312" w:eastAsia="仿宋_GB2312" w:hAnsi="仿宋_GB2312" w:cs="宋体" w:hint="eastAsia"/>
          <w:kern w:val="0"/>
          <w:sz w:val="32"/>
          <w:szCs w:val="32"/>
        </w:rPr>
        <w:t>●</w:t>
      </w:r>
      <w:r w:rsidRPr="009B770D">
        <w:rPr>
          <w:rFonts w:ascii="仿宋_GB2312" w:eastAsia="仿宋_GB2312" w:hAnsi="仿宋_GB2312" w:cs="宋体" w:hint="eastAsia"/>
          <w:kern w:val="0"/>
          <w:sz w:val="32"/>
          <w:szCs w:val="32"/>
        </w:rPr>
        <w:t>青春梦</w:t>
      </w:r>
    </w:p>
    <w:p w:rsidR="009B770D" w:rsidRPr="00D91E3F" w:rsidRDefault="00AB363F" w:rsidP="009B770D">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四</w:t>
      </w:r>
      <w:r w:rsidR="009B770D">
        <w:rPr>
          <w:rFonts w:ascii="方正黑体_GBK" w:eastAsia="方正黑体_GBK" w:hAnsi="仿宋_GB2312" w:cs="宋体" w:hint="eastAsia"/>
          <w:kern w:val="0"/>
          <w:sz w:val="32"/>
          <w:szCs w:val="32"/>
        </w:rPr>
        <w:t>、</w:t>
      </w:r>
      <w:r w:rsidR="009B770D" w:rsidRPr="00D91E3F">
        <w:rPr>
          <w:rFonts w:ascii="方正黑体_GBK" w:eastAsia="方正黑体_GBK" w:hAnsi="仿宋_GB2312" w:cs="宋体" w:hint="eastAsia"/>
          <w:kern w:val="0"/>
          <w:sz w:val="32"/>
          <w:szCs w:val="32"/>
        </w:rPr>
        <w:t>参赛对象</w:t>
      </w:r>
    </w:p>
    <w:p w:rsidR="009B770D" w:rsidRPr="00AC1A2E" w:rsidRDefault="009B770D" w:rsidP="009B770D">
      <w:pPr>
        <w:spacing w:line="600" w:lineRule="exact"/>
        <w:ind w:firstLine="555"/>
        <w:jc w:val="left"/>
        <w:rPr>
          <w:rFonts w:ascii="仿宋_GB2312" w:eastAsia="仿宋_GB2312" w:hint="eastAsia"/>
          <w:sz w:val="30"/>
          <w:szCs w:val="30"/>
        </w:rPr>
      </w:pPr>
      <w:r w:rsidRPr="00D91E3F">
        <w:rPr>
          <w:rFonts w:ascii="仿宋_GB2312" w:eastAsia="仿宋_GB2312" w:hAnsi="Helvetica" w:cs="Helvetica" w:hint="eastAsia"/>
          <w:color w:val="333333"/>
          <w:kern w:val="0"/>
          <w:sz w:val="32"/>
          <w:szCs w:val="32"/>
        </w:rPr>
        <w:t>我校全日制在校本科生及研究生</w:t>
      </w:r>
    </w:p>
    <w:p w:rsidR="009B770D" w:rsidRPr="00D91E3F" w:rsidRDefault="00AB363F" w:rsidP="009B770D">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五</w:t>
      </w:r>
      <w:r w:rsidR="009B770D">
        <w:rPr>
          <w:rFonts w:ascii="方正黑体_GBK" w:eastAsia="方正黑体_GBK" w:hAnsi="仿宋_GB2312" w:cs="宋体" w:hint="eastAsia"/>
          <w:kern w:val="0"/>
          <w:sz w:val="32"/>
          <w:szCs w:val="32"/>
        </w:rPr>
        <w:t>、</w:t>
      </w:r>
      <w:r w:rsidR="009B770D" w:rsidRPr="00D91E3F">
        <w:rPr>
          <w:rFonts w:ascii="方正黑体_GBK" w:eastAsia="方正黑体_GBK" w:hAnsi="仿宋_GB2312" w:cs="宋体" w:hint="eastAsia"/>
          <w:kern w:val="0"/>
          <w:sz w:val="32"/>
          <w:szCs w:val="32"/>
        </w:rPr>
        <w:t>参赛方式</w:t>
      </w:r>
    </w:p>
    <w:p w:rsidR="009B770D" w:rsidRDefault="00D21FDB" w:rsidP="009B770D">
      <w:pPr>
        <w:spacing w:line="600" w:lineRule="exact"/>
        <w:ind w:firstLine="555"/>
        <w:jc w:val="left"/>
        <w:rPr>
          <w:rFonts w:ascii="仿宋_GB2312" w:eastAsia="仿宋_GB2312" w:hint="eastAsia"/>
          <w:sz w:val="30"/>
          <w:szCs w:val="30"/>
        </w:rPr>
      </w:pPr>
      <w:r>
        <w:rPr>
          <w:rFonts w:ascii="仿宋_GB2312" w:eastAsia="仿宋_GB2312" w:hAnsi="Helvetica" w:cs="Helvetica" w:hint="eastAsia"/>
          <w:color w:val="333333"/>
          <w:kern w:val="0"/>
          <w:sz w:val="32"/>
          <w:szCs w:val="32"/>
        </w:rPr>
        <w:lastRenderedPageBreak/>
        <w:t>1、</w:t>
      </w:r>
      <w:r w:rsidR="009B770D" w:rsidRPr="00D91E3F">
        <w:rPr>
          <w:rFonts w:ascii="仿宋_GB2312" w:eastAsia="仿宋_GB2312" w:hAnsi="Helvetica" w:cs="Helvetica" w:hint="eastAsia"/>
          <w:color w:val="333333"/>
          <w:kern w:val="0"/>
          <w:sz w:val="32"/>
          <w:szCs w:val="32"/>
        </w:rPr>
        <w:t>各基层团委</w:t>
      </w:r>
      <w:r w:rsidR="009B770D">
        <w:rPr>
          <w:rFonts w:ascii="仿宋_GB2312" w:eastAsia="仿宋_GB2312" w:hAnsi="Helvetica" w:cs="Helvetica" w:hint="eastAsia"/>
          <w:color w:val="333333"/>
          <w:kern w:val="0"/>
          <w:sz w:val="32"/>
          <w:szCs w:val="32"/>
        </w:rPr>
        <w:t>自行组队参赛</w:t>
      </w:r>
      <w:r w:rsidR="009B770D" w:rsidRPr="00D91E3F">
        <w:rPr>
          <w:rFonts w:ascii="仿宋_GB2312" w:eastAsia="仿宋_GB2312" w:hAnsi="Helvetica" w:cs="Helvetica" w:hint="eastAsia"/>
          <w:color w:val="333333"/>
          <w:kern w:val="0"/>
          <w:sz w:val="32"/>
          <w:szCs w:val="32"/>
        </w:rPr>
        <w:t>，于201</w:t>
      </w:r>
      <w:r w:rsidR="009B770D">
        <w:rPr>
          <w:rFonts w:ascii="仿宋_GB2312" w:eastAsia="仿宋_GB2312" w:hAnsi="Helvetica" w:cs="Helvetica" w:hint="eastAsia"/>
          <w:color w:val="333333"/>
          <w:kern w:val="0"/>
          <w:sz w:val="32"/>
          <w:szCs w:val="32"/>
        </w:rPr>
        <w:t>4</w:t>
      </w:r>
      <w:r w:rsidR="009B770D" w:rsidRPr="00D91E3F">
        <w:rPr>
          <w:rFonts w:ascii="仿宋_GB2312" w:eastAsia="仿宋_GB2312" w:hAnsi="Helvetica" w:cs="Helvetica" w:hint="eastAsia"/>
          <w:color w:val="333333"/>
          <w:kern w:val="0"/>
          <w:sz w:val="32"/>
          <w:szCs w:val="32"/>
        </w:rPr>
        <w:t>年</w:t>
      </w:r>
      <w:r w:rsidR="009B770D">
        <w:rPr>
          <w:rFonts w:ascii="仿宋_GB2312" w:eastAsia="仿宋_GB2312" w:hAnsi="Helvetica" w:cs="Helvetica" w:hint="eastAsia"/>
          <w:color w:val="333333"/>
          <w:kern w:val="0"/>
          <w:sz w:val="32"/>
          <w:szCs w:val="32"/>
        </w:rPr>
        <w:t>4</w:t>
      </w:r>
      <w:r w:rsidR="009B770D" w:rsidRPr="00D91E3F">
        <w:rPr>
          <w:rFonts w:ascii="仿宋_GB2312" w:eastAsia="仿宋_GB2312" w:hAnsi="Helvetica" w:cs="Helvetica" w:hint="eastAsia"/>
          <w:color w:val="333333"/>
          <w:kern w:val="0"/>
          <w:sz w:val="32"/>
          <w:szCs w:val="32"/>
        </w:rPr>
        <w:t>月</w:t>
      </w:r>
      <w:r w:rsidR="009B770D">
        <w:rPr>
          <w:rFonts w:ascii="仿宋_GB2312" w:eastAsia="仿宋_GB2312" w:hAnsi="Helvetica" w:cs="Helvetica" w:hint="eastAsia"/>
          <w:color w:val="333333"/>
          <w:kern w:val="0"/>
          <w:sz w:val="32"/>
          <w:szCs w:val="32"/>
        </w:rPr>
        <w:t>1</w:t>
      </w:r>
      <w:r w:rsidR="00B833F5">
        <w:rPr>
          <w:rFonts w:ascii="仿宋_GB2312" w:eastAsia="仿宋_GB2312" w:hAnsi="Helvetica" w:cs="Helvetica" w:hint="eastAsia"/>
          <w:color w:val="333333"/>
          <w:kern w:val="0"/>
          <w:sz w:val="32"/>
          <w:szCs w:val="32"/>
        </w:rPr>
        <w:t>3</w:t>
      </w:r>
      <w:r w:rsidR="009B770D" w:rsidRPr="00D91E3F">
        <w:rPr>
          <w:rFonts w:ascii="仿宋_GB2312" w:eastAsia="仿宋_GB2312" w:hAnsi="Helvetica" w:cs="Helvetica" w:hint="eastAsia"/>
          <w:color w:val="333333"/>
          <w:kern w:val="0"/>
          <w:sz w:val="32"/>
          <w:szCs w:val="32"/>
        </w:rPr>
        <w:t>日（星期</w:t>
      </w:r>
      <w:r w:rsidR="00B833F5">
        <w:rPr>
          <w:rFonts w:ascii="仿宋_GB2312" w:eastAsia="仿宋_GB2312" w:hAnsi="Helvetica" w:cs="Helvetica" w:hint="eastAsia"/>
          <w:color w:val="333333"/>
          <w:kern w:val="0"/>
          <w:sz w:val="32"/>
          <w:szCs w:val="32"/>
        </w:rPr>
        <w:t>日</w:t>
      </w:r>
      <w:r w:rsidR="009B770D" w:rsidRPr="00D91E3F">
        <w:rPr>
          <w:rFonts w:ascii="仿宋_GB2312" w:eastAsia="仿宋_GB2312" w:hAnsi="Helvetica" w:cs="Helvetica" w:hint="eastAsia"/>
          <w:color w:val="333333"/>
          <w:kern w:val="0"/>
          <w:sz w:val="32"/>
          <w:szCs w:val="32"/>
        </w:rPr>
        <w:t>）18：00前将报名表（见附件）以电子邮件形式发至</w:t>
      </w:r>
      <w:r w:rsidR="009B770D" w:rsidRPr="00F33888">
        <w:rPr>
          <w:rFonts w:ascii="宋体" w:hAnsi="宋体" w:cs="Arial"/>
          <w:color w:val="333333"/>
          <w:kern w:val="0"/>
          <w:sz w:val="32"/>
          <w:szCs w:val="32"/>
        </w:rPr>
        <w:t>kmustsu@163.com</w:t>
      </w:r>
      <w:r w:rsidR="009B770D" w:rsidRPr="00D91E3F">
        <w:rPr>
          <w:rFonts w:ascii="仿宋_GB2312" w:eastAsia="仿宋_GB2312" w:hAnsi="Helvetica" w:cs="Helvetica" w:hint="eastAsia"/>
          <w:color w:val="333333"/>
          <w:kern w:val="0"/>
          <w:sz w:val="32"/>
          <w:szCs w:val="32"/>
        </w:rPr>
        <w:t>，</w:t>
      </w:r>
      <w:r w:rsidR="009B770D" w:rsidRPr="00D91E3F">
        <w:rPr>
          <w:rFonts w:ascii="仿宋_GB2312" w:eastAsia="仿宋_GB2312" w:hAnsi="Helvetica" w:cs="Helvetica"/>
          <w:color w:val="333333"/>
          <w:kern w:val="0"/>
          <w:sz w:val="32"/>
          <w:szCs w:val="32"/>
        </w:rPr>
        <w:t>报名时间以邮件发送时间为准，</w:t>
      </w:r>
      <w:r w:rsidR="009B770D" w:rsidRPr="00D91E3F">
        <w:rPr>
          <w:rFonts w:ascii="仿宋_GB2312" w:eastAsia="仿宋_GB2312" w:hAnsi="Helvetica" w:cs="Helvetica" w:hint="eastAsia"/>
          <w:color w:val="333333"/>
          <w:kern w:val="0"/>
          <w:sz w:val="32"/>
          <w:szCs w:val="32"/>
        </w:rPr>
        <w:t>逾期视作弃权。</w:t>
      </w:r>
      <w:r w:rsidR="009B770D" w:rsidRPr="00AC1A2E">
        <w:rPr>
          <w:rFonts w:ascii="仿宋_GB2312" w:eastAsia="仿宋_GB2312" w:hint="eastAsia"/>
          <w:sz w:val="30"/>
          <w:szCs w:val="30"/>
        </w:rPr>
        <w:t xml:space="preserve"> </w:t>
      </w:r>
    </w:p>
    <w:p w:rsidR="00D21FDB" w:rsidRPr="00D21FDB" w:rsidRDefault="00D21FDB" w:rsidP="009B770D">
      <w:pPr>
        <w:spacing w:line="600" w:lineRule="exact"/>
        <w:ind w:firstLine="555"/>
        <w:jc w:val="left"/>
        <w:rPr>
          <w:rFonts w:ascii="仿宋_GB2312" w:eastAsia="仿宋_GB2312" w:hAnsi="Helvetica" w:cs="Helvetica" w:hint="eastAsia"/>
          <w:color w:val="333333"/>
          <w:kern w:val="0"/>
          <w:sz w:val="32"/>
          <w:szCs w:val="32"/>
        </w:rPr>
      </w:pPr>
      <w:r w:rsidRPr="00D21FDB">
        <w:rPr>
          <w:rFonts w:ascii="仿宋_GB2312" w:eastAsia="仿宋_GB2312" w:hAnsi="Helvetica" w:cs="Helvetica" w:hint="eastAsia"/>
          <w:color w:val="333333"/>
          <w:kern w:val="0"/>
          <w:sz w:val="32"/>
          <w:szCs w:val="32"/>
        </w:rPr>
        <w:t>2、在校学生</w:t>
      </w:r>
      <w:r>
        <w:rPr>
          <w:rFonts w:ascii="仿宋_GB2312" w:eastAsia="仿宋_GB2312" w:hAnsi="Helvetica" w:cs="Helvetica" w:hint="eastAsia"/>
          <w:color w:val="333333"/>
          <w:kern w:val="0"/>
          <w:sz w:val="32"/>
          <w:szCs w:val="32"/>
        </w:rPr>
        <w:t>可</w:t>
      </w:r>
      <w:r w:rsidRPr="00D21FDB">
        <w:rPr>
          <w:rFonts w:ascii="仿宋_GB2312" w:eastAsia="仿宋_GB2312" w:hAnsi="Helvetica" w:cs="Helvetica" w:hint="eastAsia"/>
          <w:color w:val="333333"/>
          <w:kern w:val="0"/>
          <w:sz w:val="32"/>
          <w:szCs w:val="32"/>
        </w:rPr>
        <w:t>自行组队参赛，于</w:t>
      </w:r>
      <w:r>
        <w:rPr>
          <w:rFonts w:ascii="仿宋_GB2312" w:eastAsia="仿宋_GB2312" w:hAnsi="Helvetica" w:cs="Helvetica" w:hint="eastAsia"/>
          <w:color w:val="333333"/>
          <w:kern w:val="0"/>
          <w:sz w:val="32"/>
          <w:szCs w:val="32"/>
        </w:rPr>
        <w:t>2014年4月13日（星期日）之前到学生会办公室或各园区自由报名点报名，也可通过学生会新浪官方微博（昆明理工大学学生会）留言形式进行网络报名。</w:t>
      </w:r>
    </w:p>
    <w:p w:rsidR="009B770D" w:rsidRDefault="00AB363F" w:rsidP="009B770D">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六</w:t>
      </w:r>
      <w:r w:rsidR="009B770D">
        <w:rPr>
          <w:rFonts w:ascii="方正黑体_GBK" w:eastAsia="方正黑体_GBK" w:hAnsi="仿宋_GB2312" w:cs="宋体" w:hint="eastAsia"/>
          <w:kern w:val="0"/>
          <w:sz w:val="32"/>
          <w:szCs w:val="32"/>
        </w:rPr>
        <w:t>、</w:t>
      </w:r>
      <w:r w:rsidR="009B770D" w:rsidRPr="00D91E3F">
        <w:rPr>
          <w:rFonts w:ascii="方正黑体_GBK" w:eastAsia="方正黑体_GBK" w:hAnsi="仿宋_GB2312" w:cs="宋体" w:hint="eastAsia"/>
          <w:kern w:val="0"/>
          <w:sz w:val="32"/>
          <w:szCs w:val="32"/>
        </w:rPr>
        <w:t>赛程安排</w:t>
      </w:r>
    </w:p>
    <w:p w:rsidR="005E182C" w:rsidRPr="00E708C7" w:rsidRDefault="009B770D" w:rsidP="00E708C7">
      <w:pPr>
        <w:widowControl/>
        <w:spacing w:line="600" w:lineRule="exact"/>
        <w:ind w:firstLineChars="200" w:firstLine="640"/>
        <w:jc w:val="left"/>
        <w:rPr>
          <w:rFonts w:ascii="仿宋_GB2312" w:eastAsia="仿宋_GB2312" w:hAnsi="Helvetica" w:cs="Helvetica" w:hint="eastAsia"/>
          <w:b/>
          <w:color w:val="333333"/>
          <w:kern w:val="0"/>
          <w:sz w:val="32"/>
          <w:szCs w:val="32"/>
        </w:rPr>
      </w:pPr>
      <w:r w:rsidRPr="00E708C7">
        <w:rPr>
          <w:rFonts w:ascii="仿宋_GB2312" w:eastAsia="仿宋_GB2312" w:hAnsi="Helvetica" w:cs="Helvetica" w:hint="eastAsia"/>
          <w:b/>
          <w:color w:val="333333"/>
          <w:kern w:val="0"/>
          <w:sz w:val="32"/>
          <w:szCs w:val="32"/>
        </w:rPr>
        <w:t>（一）</w:t>
      </w:r>
      <w:r w:rsidR="00D21FDB" w:rsidRPr="00E708C7">
        <w:rPr>
          <w:rFonts w:ascii="仿宋_GB2312" w:eastAsia="仿宋_GB2312" w:hAnsi="Helvetica" w:cs="Helvetica" w:hint="eastAsia"/>
          <w:b/>
          <w:color w:val="333333"/>
          <w:kern w:val="0"/>
          <w:sz w:val="32"/>
          <w:szCs w:val="32"/>
        </w:rPr>
        <w:t>剧本</w:t>
      </w:r>
      <w:r w:rsidR="005E182C" w:rsidRPr="00E708C7">
        <w:rPr>
          <w:rFonts w:ascii="仿宋_GB2312" w:eastAsia="仿宋_GB2312" w:hAnsi="Helvetica" w:cs="Helvetica" w:hint="eastAsia"/>
          <w:b/>
          <w:color w:val="333333"/>
          <w:kern w:val="0"/>
          <w:sz w:val="32"/>
          <w:szCs w:val="32"/>
        </w:rPr>
        <w:t>提交</w:t>
      </w:r>
    </w:p>
    <w:p w:rsidR="00D21FDB" w:rsidRDefault="00D21FDB"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请各参赛队伍于2014年4月</w:t>
      </w:r>
      <w:r w:rsidR="00B833F5">
        <w:rPr>
          <w:rFonts w:ascii="仿宋_GB2312" w:eastAsia="仿宋_GB2312" w:hAnsi="Helvetica" w:cs="Helvetica" w:hint="eastAsia"/>
          <w:color w:val="333333"/>
          <w:kern w:val="0"/>
          <w:sz w:val="32"/>
          <w:szCs w:val="32"/>
        </w:rPr>
        <w:t>25</w:t>
      </w:r>
      <w:r>
        <w:rPr>
          <w:rFonts w:ascii="仿宋_GB2312" w:eastAsia="仿宋_GB2312" w:hAnsi="Helvetica" w:cs="Helvetica" w:hint="eastAsia"/>
          <w:color w:val="333333"/>
          <w:kern w:val="0"/>
          <w:sz w:val="32"/>
          <w:szCs w:val="32"/>
        </w:rPr>
        <w:t>日（星期</w:t>
      </w:r>
      <w:r w:rsidR="00B833F5">
        <w:rPr>
          <w:rFonts w:ascii="仿宋_GB2312" w:eastAsia="仿宋_GB2312" w:hAnsi="Helvetica" w:cs="Helvetica" w:hint="eastAsia"/>
          <w:color w:val="333333"/>
          <w:kern w:val="0"/>
          <w:sz w:val="32"/>
          <w:szCs w:val="32"/>
        </w:rPr>
        <w:t>五</w:t>
      </w:r>
      <w:r>
        <w:rPr>
          <w:rFonts w:ascii="仿宋_GB2312" w:eastAsia="仿宋_GB2312" w:hAnsi="Helvetica" w:cs="Helvetica" w:hint="eastAsia"/>
          <w:color w:val="333333"/>
          <w:kern w:val="0"/>
          <w:sz w:val="32"/>
          <w:szCs w:val="32"/>
        </w:rPr>
        <w:t>）18:00之前将剧本发送至</w:t>
      </w:r>
      <w:r w:rsidRPr="00F33888">
        <w:rPr>
          <w:rFonts w:ascii="宋体" w:hAnsi="宋体" w:cs="Arial"/>
          <w:color w:val="333333"/>
          <w:kern w:val="0"/>
          <w:sz w:val="32"/>
          <w:szCs w:val="32"/>
        </w:rPr>
        <w:t>kmustsu@163.com</w:t>
      </w:r>
      <w:r w:rsidR="00D82F6D">
        <w:rPr>
          <w:rFonts w:ascii="仿宋_GB2312" w:eastAsia="仿宋_GB2312" w:hAnsi="Helvetica" w:cs="Helvetica" w:hint="eastAsia"/>
          <w:color w:val="333333"/>
          <w:kern w:val="0"/>
          <w:sz w:val="32"/>
          <w:szCs w:val="32"/>
        </w:rPr>
        <w:t>；</w:t>
      </w:r>
    </w:p>
    <w:p w:rsidR="00D82F6D" w:rsidRPr="00E708C7" w:rsidRDefault="00D82F6D" w:rsidP="00E708C7">
      <w:pPr>
        <w:widowControl/>
        <w:spacing w:line="600" w:lineRule="exact"/>
        <w:ind w:firstLineChars="200" w:firstLine="640"/>
        <w:jc w:val="left"/>
        <w:rPr>
          <w:rFonts w:ascii="仿宋_GB2312" w:eastAsia="仿宋_GB2312" w:hAnsi="Helvetica" w:cs="Helvetica" w:hint="eastAsia"/>
          <w:b/>
          <w:color w:val="333333"/>
          <w:kern w:val="0"/>
          <w:sz w:val="32"/>
          <w:szCs w:val="32"/>
        </w:rPr>
      </w:pPr>
      <w:r w:rsidRPr="00E708C7">
        <w:rPr>
          <w:rFonts w:ascii="仿宋_GB2312" w:eastAsia="仿宋_GB2312" w:hAnsi="Helvetica" w:cs="Helvetica" w:hint="eastAsia"/>
          <w:b/>
          <w:color w:val="333333"/>
          <w:kern w:val="0"/>
          <w:sz w:val="32"/>
          <w:szCs w:val="32"/>
        </w:rPr>
        <w:t>（二）</w:t>
      </w:r>
      <w:r w:rsidR="002C7A4D" w:rsidRPr="00E708C7">
        <w:rPr>
          <w:rFonts w:ascii="仿宋_GB2312" w:eastAsia="仿宋_GB2312" w:hAnsi="Helvetica" w:cs="Helvetica" w:hint="eastAsia"/>
          <w:b/>
          <w:color w:val="333333"/>
          <w:kern w:val="0"/>
          <w:sz w:val="32"/>
          <w:szCs w:val="32"/>
        </w:rPr>
        <w:t>作</w:t>
      </w:r>
      <w:r w:rsidRPr="00E708C7">
        <w:rPr>
          <w:rFonts w:ascii="仿宋_GB2312" w:eastAsia="仿宋_GB2312" w:hAnsi="Helvetica" w:cs="Helvetica" w:hint="eastAsia"/>
          <w:b/>
          <w:color w:val="333333"/>
          <w:kern w:val="0"/>
          <w:sz w:val="32"/>
          <w:szCs w:val="32"/>
        </w:rPr>
        <w:t>品</w:t>
      </w:r>
      <w:r w:rsidR="005E182C" w:rsidRPr="00E708C7">
        <w:rPr>
          <w:rFonts w:ascii="仿宋_GB2312" w:eastAsia="仿宋_GB2312" w:hAnsi="Helvetica" w:cs="Helvetica" w:hint="eastAsia"/>
          <w:b/>
          <w:color w:val="333333"/>
          <w:kern w:val="0"/>
          <w:sz w:val="32"/>
          <w:szCs w:val="32"/>
        </w:rPr>
        <w:t>入围</w:t>
      </w:r>
    </w:p>
    <w:p w:rsidR="00D82F6D" w:rsidRDefault="00D82F6D"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1.进入比赛的参赛队伍于2014年5月</w:t>
      </w:r>
      <w:r w:rsidR="005E182C">
        <w:rPr>
          <w:rFonts w:ascii="仿宋_GB2312" w:eastAsia="仿宋_GB2312" w:hAnsi="Helvetica" w:cs="Helvetica" w:hint="eastAsia"/>
          <w:color w:val="333333"/>
          <w:kern w:val="0"/>
          <w:sz w:val="32"/>
          <w:szCs w:val="32"/>
        </w:rPr>
        <w:t>9</w:t>
      </w:r>
      <w:r>
        <w:rPr>
          <w:rFonts w:ascii="仿宋_GB2312" w:eastAsia="仿宋_GB2312" w:hAnsi="Helvetica" w:cs="Helvetica" w:hint="eastAsia"/>
          <w:color w:val="333333"/>
          <w:kern w:val="0"/>
          <w:sz w:val="32"/>
          <w:szCs w:val="32"/>
        </w:rPr>
        <w:t>日（星期五）18:00之前将</w:t>
      </w:r>
      <w:r w:rsidR="005E182C">
        <w:rPr>
          <w:rFonts w:ascii="仿宋_GB2312" w:eastAsia="仿宋_GB2312" w:hAnsi="Helvetica" w:cs="Helvetica" w:hint="eastAsia"/>
          <w:color w:val="333333"/>
          <w:kern w:val="0"/>
          <w:sz w:val="32"/>
          <w:szCs w:val="32"/>
        </w:rPr>
        <w:t>作品成品</w:t>
      </w:r>
      <w:r>
        <w:rPr>
          <w:rFonts w:ascii="仿宋_GB2312" w:eastAsia="仿宋_GB2312" w:hAnsi="Helvetica" w:cs="Helvetica" w:hint="eastAsia"/>
          <w:color w:val="333333"/>
          <w:kern w:val="0"/>
          <w:sz w:val="32"/>
          <w:szCs w:val="32"/>
        </w:rPr>
        <w:t>发送至</w:t>
      </w:r>
      <w:r w:rsidRPr="00F33888">
        <w:rPr>
          <w:rFonts w:ascii="宋体" w:hAnsi="宋体" w:cs="Arial"/>
          <w:color w:val="333333"/>
          <w:kern w:val="0"/>
          <w:sz w:val="32"/>
          <w:szCs w:val="32"/>
        </w:rPr>
        <w:t>kmustsu@163.com</w:t>
      </w:r>
      <w:r>
        <w:rPr>
          <w:rFonts w:ascii="仿宋_GB2312" w:eastAsia="仿宋_GB2312" w:hAnsi="Helvetica" w:cs="Helvetica" w:hint="eastAsia"/>
          <w:color w:val="333333"/>
          <w:kern w:val="0"/>
          <w:sz w:val="32"/>
          <w:szCs w:val="32"/>
        </w:rPr>
        <w:t>（联系人：辛宇东13529241110）；</w:t>
      </w:r>
    </w:p>
    <w:p w:rsidR="002C7A4D" w:rsidRPr="002C7A4D" w:rsidRDefault="00D82F6D" w:rsidP="002C7A4D">
      <w:pPr>
        <w:spacing w:line="360" w:lineRule="auto"/>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sidR="002C7A4D" w:rsidRPr="002C7A4D">
        <w:rPr>
          <w:rFonts w:ascii="仿宋_GB2312" w:eastAsia="仿宋_GB2312" w:hAnsi="Helvetica" w:cs="Helvetica" w:hint="eastAsia"/>
          <w:color w:val="333333"/>
          <w:kern w:val="0"/>
          <w:sz w:val="32"/>
          <w:szCs w:val="32"/>
        </w:rPr>
        <w:t>所有作品由学生会</w:t>
      </w:r>
      <w:r w:rsidR="00B833F5">
        <w:rPr>
          <w:rFonts w:ascii="仿宋_GB2312" w:eastAsia="仿宋_GB2312" w:hAnsi="Helvetica" w:cs="Helvetica" w:hint="eastAsia"/>
          <w:color w:val="333333"/>
          <w:kern w:val="0"/>
          <w:sz w:val="32"/>
          <w:szCs w:val="32"/>
        </w:rPr>
        <w:t>审核通过后</w:t>
      </w:r>
      <w:r w:rsidR="002C7A4D" w:rsidRPr="002C7A4D">
        <w:rPr>
          <w:rFonts w:ascii="仿宋_GB2312" w:eastAsia="仿宋_GB2312" w:hAnsi="Helvetica" w:cs="Helvetica" w:hint="eastAsia"/>
          <w:color w:val="333333"/>
          <w:kern w:val="0"/>
          <w:sz w:val="32"/>
          <w:szCs w:val="32"/>
        </w:rPr>
        <w:t>统一在优酷网及官方微博上编号上传进行展示</w:t>
      </w:r>
      <w:r w:rsidR="002C7A4D">
        <w:rPr>
          <w:rFonts w:ascii="仿宋_GB2312" w:eastAsia="仿宋_GB2312" w:hAnsi="Helvetica" w:cs="Helvetica" w:hint="eastAsia"/>
          <w:color w:val="333333"/>
          <w:kern w:val="0"/>
          <w:sz w:val="32"/>
          <w:szCs w:val="32"/>
        </w:rPr>
        <w:t>，</w:t>
      </w:r>
      <w:r w:rsidR="002C7A4D" w:rsidRPr="002C7A4D">
        <w:rPr>
          <w:rFonts w:ascii="仿宋_GB2312" w:eastAsia="仿宋_GB2312" w:hAnsi="Helvetica" w:cs="Helvetica" w:hint="eastAsia"/>
          <w:color w:val="333333"/>
          <w:kern w:val="0"/>
          <w:sz w:val="32"/>
          <w:szCs w:val="32"/>
        </w:rPr>
        <w:t>通过</w:t>
      </w:r>
      <w:r w:rsidR="002C7A4D" w:rsidRPr="002C7A4D">
        <w:rPr>
          <w:rFonts w:ascii="仿宋_GB2312" w:eastAsia="仿宋_GB2312" w:hAnsi="Helvetica" w:cs="Helvetica" w:hint="eastAsia"/>
          <w:b/>
          <w:color w:val="333333"/>
          <w:kern w:val="0"/>
          <w:sz w:val="32"/>
          <w:szCs w:val="32"/>
        </w:rPr>
        <w:t>网络投票</w:t>
      </w:r>
      <w:r w:rsidR="002C7A4D" w:rsidRPr="002C7A4D">
        <w:rPr>
          <w:rFonts w:ascii="仿宋_GB2312" w:eastAsia="仿宋_GB2312" w:hAnsi="Helvetica" w:cs="Helvetica" w:hint="eastAsia"/>
          <w:color w:val="333333"/>
          <w:kern w:val="0"/>
          <w:sz w:val="32"/>
          <w:szCs w:val="32"/>
        </w:rPr>
        <w:t>（</w:t>
      </w:r>
      <w:r w:rsidR="00726127" w:rsidRPr="002C7A4D">
        <w:rPr>
          <w:rFonts w:ascii="仿宋_GB2312" w:eastAsia="仿宋_GB2312" w:hAnsi="Helvetica" w:cs="Helvetica" w:hint="eastAsia"/>
          <w:color w:val="333333"/>
          <w:kern w:val="0"/>
          <w:sz w:val="32"/>
          <w:szCs w:val="32"/>
        </w:rPr>
        <w:t>在5月1</w:t>
      </w:r>
      <w:r w:rsidR="0033769E">
        <w:rPr>
          <w:rFonts w:ascii="仿宋_GB2312" w:eastAsia="仿宋_GB2312" w:hAnsi="Helvetica" w:cs="Helvetica" w:hint="eastAsia"/>
          <w:color w:val="333333"/>
          <w:kern w:val="0"/>
          <w:sz w:val="32"/>
          <w:szCs w:val="32"/>
        </w:rPr>
        <w:t>2</w:t>
      </w:r>
      <w:r w:rsidR="00726127" w:rsidRPr="002C7A4D">
        <w:rPr>
          <w:rFonts w:ascii="仿宋_GB2312" w:eastAsia="仿宋_GB2312" w:hAnsi="Helvetica" w:cs="Helvetica" w:hint="eastAsia"/>
          <w:color w:val="333333"/>
          <w:kern w:val="0"/>
          <w:sz w:val="32"/>
          <w:szCs w:val="32"/>
        </w:rPr>
        <w:t>至5月</w:t>
      </w:r>
      <w:r w:rsidR="0033769E">
        <w:rPr>
          <w:rFonts w:ascii="仿宋_GB2312" w:eastAsia="仿宋_GB2312" w:hAnsi="Helvetica" w:cs="Helvetica" w:hint="eastAsia"/>
          <w:color w:val="333333"/>
          <w:kern w:val="0"/>
          <w:sz w:val="32"/>
          <w:szCs w:val="32"/>
        </w:rPr>
        <w:t>16</w:t>
      </w:r>
      <w:r w:rsidR="00726127" w:rsidRPr="002C7A4D">
        <w:rPr>
          <w:rFonts w:ascii="仿宋_GB2312" w:eastAsia="仿宋_GB2312" w:hAnsi="Helvetica" w:cs="Helvetica" w:hint="eastAsia"/>
          <w:color w:val="333333"/>
          <w:kern w:val="0"/>
          <w:sz w:val="32"/>
          <w:szCs w:val="32"/>
        </w:rPr>
        <w:t>日</w:t>
      </w:r>
      <w:r w:rsidR="00726127">
        <w:rPr>
          <w:rFonts w:ascii="仿宋_GB2312" w:eastAsia="仿宋_GB2312" w:hAnsi="Helvetica" w:cs="Helvetica" w:hint="eastAsia"/>
          <w:color w:val="333333"/>
          <w:kern w:val="0"/>
          <w:sz w:val="32"/>
          <w:szCs w:val="32"/>
        </w:rPr>
        <w:t>间</w:t>
      </w:r>
      <w:r w:rsidR="002C7A4D" w:rsidRPr="002C7A4D">
        <w:rPr>
          <w:rFonts w:ascii="仿宋_GB2312" w:eastAsia="仿宋_GB2312" w:hAnsi="Helvetica" w:cs="Helvetica" w:hint="eastAsia"/>
          <w:color w:val="333333"/>
          <w:kern w:val="0"/>
          <w:sz w:val="32"/>
          <w:szCs w:val="32"/>
        </w:rPr>
        <w:t>根据</w:t>
      </w:r>
      <w:r w:rsidR="000A6F93">
        <w:rPr>
          <w:rFonts w:ascii="仿宋_GB2312" w:eastAsia="仿宋_GB2312" w:hAnsi="Helvetica" w:cs="Helvetica" w:hint="eastAsia"/>
          <w:color w:val="333333"/>
          <w:kern w:val="0"/>
          <w:sz w:val="32"/>
          <w:szCs w:val="32"/>
        </w:rPr>
        <w:t>作品</w:t>
      </w:r>
      <w:r w:rsidR="002C7A4D" w:rsidRPr="002C7A4D">
        <w:rPr>
          <w:rFonts w:ascii="仿宋_GB2312" w:eastAsia="仿宋_GB2312" w:hAnsi="Helvetica" w:cs="Helvetica" w:hint="eastAsia"/>
          <w:color w:val="333333"/>
          <w:kern w:val="0"/>
          <w:sz w:val="32"/>
          <w:szCs w:val="32"/>
        </w:rPr>
        <w:t>播放及转发数量之和</w:t>
      </w:r>
      <w:r w:rsidR="002C7A4D">
        <w:rPr>
          <w:rFonts w:ascii="仿宋_GB2312" w:eastAsia="仿宋_GB2312" w:hAnsi="Helvetica" w:cs="Helvetica" w:hint="eastAsia"/>
          <w:color w:val="333333"/>
          <w:kern w:val="0"/>
          <w:sz w:val="32"/>
          <w:szCs w:val="32"/>
        </w:rPr>
        <w:t>计</w:t>
      </w:r>
      <w:r w:rsidR="002C7A4D" w:rsidRPr="002C7A4D">
        <w:rPr>
          <w:rFonts w:ascii="仿宋_GB2312" w:eastAsia="仿宋_GB2312" w:hAnsi="Helvetica" w:cs="Helvetica" w:hint="eastAsia"/>
          <w:color w:val="333333"/>
          <w:kern w:val="0"/>
          <w:sz w:val="32"/>
          <w:szCs w:val="32"/>
        </w:rPr>
        <w:t>分，数量第一为最高分，最高分</w:t>
      </w:r>
      <w:r w:rsidR="002C7A4D">
        <w:rPr>
          <w:rFonts w:ascii="仿宋_GB2312" w:eastAsia="仿宋_GB2312" w:hAnsi="Helvetica" w:cs="Helvetica" w:hint="eastAsia"/>
          <w:color w:val="333333"/>
          <w:kern w:val="0"/>
          <w:sz w:val="32"/>
          <w:szCs w:val="32"/>
        </w:rPr>
        <w:t>值</w:t>
      </w:r>
      <w:r w:rsidR="002C7A4D" w:rsidRPr="002C7A4D">
        <w:rPr>
          <w:rFonts w:ascii="仿宋_GB2312" w:eastAsia="仿宋_GB2312" w:hAnsi="Helvetica" w:cs="Helvetica" w:hint="eastAsia"/>
          <w:color w:val="333333"/>
          <w:kern w:val="0"/>
          <w:sz w:val="32"/>
          <w:szCs w:val="32"/>
        </w:rPr>
        <w:t>为参评</w:t>
      </w:r>
      <w:r w:rsidR="002C7A4D">
        <w:rPr>
          <w:rFonts w:ascii="仿宋_GB2312" w:eastAsia="仿宋_GB2312" w:hAnsi="Helvetica" w:cs="Helvetica" w:hint="eastAsia"/>
          <w:color w:val="333333"/>
          <w:kern w:val="0"/>
          <w:sz w:val="32"/>
          <w:szCs w:val="32"/>
        </w:rPr>
        <w:t>作品</w:t>
      </w:r>
      <w:r w:rsidR="002C7A4D" w:rsidRPr="002C7A4D">
        <w:rPr>
          <w:rFonts w:ascii="仿宋_GB2312" w:eastAsia="仿宋_GB2312" w:hAnsi="Helvetica" w:cs="Helvetica" w:hint="eastAsia"/>
          <w:color w:val="333333"/>
          <w:kern w:val="0"/>
          <w:sz w:val="32"/>
          <w:szCs w:val="32"/>
        </w:rPr>
        <w:t>数</w:t>
      </w:r>
      <w:r w:rsidR="002C7A4D" w:rsidRPr="002C7A4D">
        <w:rPr>
          <w:rFonts w:ascii="仿宋_GB2312" w:eastAsia="仿宋_GB2312" w:hAnsi="Helvetica" w:cs="Helvetica"/>
          <w:color w:val="333333"/>
          <w:kern w:val="0"/>
          <w:sz w:val="32"/>
          <w:szCs w:val="32"/>
        </w:rPr>
        <w:t>,</w:t>
      </w:r>
      <w:r w:rsidR="002C7A4D" w:rsidRPr="002C7A4D">
        <w:rPr>
          <w:rFonts w:ascii="仿宋_GB2312" w:eastAsia="仿宋_GB2312" w:hAnsi="Helvetica" w:cs="Helvetica" w:hint="eastAsia"/>
          <w:color w:val="333333"/>
          <w:kern w:val="0"/>
          <w:sz w:val="32"/>
          <w:szCs w:val="32"/>
        </w:rPr>
        <w:t>例如共</w:t>
      </w:r>
      <w:r w:rsidR="002C7A4D">
        <w:rPr>
          <w:rFonts w:ascii="仿宋_GB2312" w:eastAsia="仿宋_GB2312" w:hAnsi="Helvetica" w:cs="Helvetica" w:hint="eastAsia"/>
          <w:color w:val="333333"/>
          <w:kern w:val="0"/>
          <w:sz w:val="32"/>
          <w:szCs w:val="32"/>
        </w:rPr>
        <w:t>3</w:t>
      </w:r>
      <w:r w:rsidR="002C7A4D" w:rsidRPr="002C7A4D">
        <w:rPr>
          <w:rFonts w:ascii="仿宋_GB2312" w:eastAsia="仿宋_GB2312" w:hAnsi="Helvetica" w:cs="Helvetica"/>
          <w:color w:val="333333"/>
          <w:kern w:val="0"/>
          <w:sz w:val="32"/>
          <w:szCs w:val="32"/>
        </w:rPr>
        <w:t>0</w:t>
      </w:r>
      <w:r w:rsidR="002C7A4D" w:rsidRPr="002C7A4D">
        <w:rPr>
          <w:rFonts w:ascii="仿宋_GB2312" w:eastAsia="仿宋_GB2312" w:hAnsi="Helvetica" w:cs="Helvetica" w:hint="eastAsia"/>
          <w:color w:val="333333"/>
          <w:kern w:val="0"/>
          <w:sz w:val="32"/>
          <w:szCs w:val="32"/>
        </w:rPr>
        <w:t>部作品参加评选，第一名</w:t>
      </w:r>
      <w:r w:rsidR="002C7A4D">
        <w:rPr>
          <w:rFonts w:ascii="仿宋_GB2312" w:eastAsia="仿宋_GB2312" w:hAnsi="Helvetica" w:cs="Helvetica" w:hint="eastAsia"/>
          <w:color w:val="333333"/>
          <w:kern w:val="0"/>
          <w:sz w:val="32"/>
          <w:szCs w:val="32"/>
        </w:rPr>
        <w:t>计3</w:t>
      </w:r>
      <w:r w:rsidR="002C7A4D" w:rsidRPr="002C7A4D">
        <w:rPr>
          <w:rFonts w:ascii="仿宋_GB2312" w:eastAsia="仿宋_GB2312" w:hAnsi="Helvetica" w:cs="Helvetica"/>
          <w:color w:val="333333"/>
          <w:kern w:val="0"/>
          <w:sz w:val="32"/>
          <w:szCs w:val="32"/>
        </w:rPr>
        <w:t>0</w:t>
      </w:r>
      <w:r w:rsidR="002C7A4D" w:rsidRPr="002C7A4D">
        <w:rPr>
          <w:rFonts w:ascii="仿宋_GB2312" w:eastAsia="仿宋_GB2312" w:hAnsi="Helvetica" w:cs="Helvetica" w:hint="eastAsia"/>
          <w:color w:val="333333"/>
          <w:kern w:val="0"/>
          <w:sz w:val="32"/>
          <w:szCs w:val="32"/>
        </w:rPr>
        <w:t>分，</w:t>
      </w:r>
      <w:r w:rsidR="002C7A4D">
        <w:rPr>
          <w:rFonts w:ascii="仿宋_GB2312" w:eastAsia="仿宋_GB2312" w:hAnsi="Helvetica" w:cs="Helvetica" w:hint="eastAsia"/>
          <w:color w:val="333333"/>
          <w:kern w:val="0"/>
          <w:sz w:val="32"/>
          <w:szCs w:val="32"/>
        </w:rPr>
        <w:t>第二名计29分</w:t>
      </w:r>
      <w:r w:rsidR="002C7A4D" w:rsidRPr="002C7A4D">
        <w:rPr>
          <w:rFonts w:ascii="仿宋_GB2312" w:eastAsia="仿宋_GB2312" w:hAnsi="Helvetica" w:cs="Helvetica" w:hint="eastAsia"/>
          <w:color w:val="333333"/>
          <w:kern w:val="0"/>
          <w:sz w:val="32"/>
          <w:szCs w:val="32"/>
        </w:rPr>
        <w:t>）</w:t>
      </w:r>
      <w:r w:rsidR="00726127">
        <w:rPr>
          <w:rFonts w:ascii="仿宋_GB2312" w:eastAsia="仿宋_GB2312" w:hAnsi="Helvetica" w:cs="Helvetica" w:hint="eastAsia"/>
          <w:color w:val="333333"/>
          <w:kern w:val="0"/>
          <w:sz w:val="32"/>
          <w:szCs w:val="32"/>
        </w:rPr>
        <w:t>、</w:t>
      </w:r>
      <w:r w:rsidR="002C7A4D" w:rsidRPr="002C7A4D">
        <w:rPr>
          <w:rFonts w:ascii="仿宋_GB2312" w:eastAsia="仿宋_GB2312" w:hAnsi="Helvetica" w:cs="Helvetica" w:hint="eastAsia"/>
          <w:b/>
          <w:color w:val="333333"/>
          <w:kern w:val="0"/>
          <w:sz w:val="32"/>
          <w:szCs w:val="32"/>
        </w:rPr>
        <w:t>大众投票</w:t>
      </w:r>
      <w:r w:rsidR="002C7A4D" w:rsidRPr="002C7A4D">
        <w:rPr>
          <w:rFonts w:ascii="仿宋_GB2312" w:eastAsia="仿宋_GB2312" w:hAnsi="Helvetica" w:cs="Helvetica" w:hint="eastAsia"/>
          <w:color w:val="333333"/>
          <w:kern w:val="0"/>
          <w:sz w:val="32"/>
          <w:szCs w:val="32"/>
        </w:rPr>
        <w:t>（</w:t>
      </w:r>
      <w:r w:rsidR="000A6F93">
        <w:rPr>
          <w:rFonts w:ascii="仿宋_GB2312" w:eastAsia="仿宋_GB2312" w:hAnsi="Helvetica" w:cs="Helvetica" w:hint="eastAsia"/>
          <w:color w:val="333333"/>
          <w:kern w:val="0"/>
          <w:sz w:val="32"/>
          <w:szCs w:val="32"/>
        </w:rPr>
        <w:t>学生会5月</w:t>
      </w:r>
      <w:r w:rsidR="0033769E">
        <w:rPr>
          <w:rFonts w:ascii="仿宋_GB2312" w:eastAsia="仿宋_GB2312" w:hAnsi="Helvetica" w:cs="Helvetica" w:hint="eastAsia"/>
          <w:color w:val="333333"/>
          <w:kern w:val="0"/>
          <w:sz w:val="32"/>
          <w:szCs w:val="32"/>
        </w:rPr>
        <w:t>17</w:t>
      </w:r>
      <w:r w:rsidR="000A6F93">
        <w:rPr>
          <w:rFonts w:ascii="仿宋_GB2312" w:eastAsia="仿宋_GB2312" w:hAnsi="Helvetica" w:cs="Helvetica" w:hint="eastAsia"/>
          <w:color w:val="333333"/>
          <w:kern w:val="0"/>
          <w:sz w:val="32"/>
          <w:szCs w:val="32"/>
        </w:rPr>
        <w:t>日组织大众投票，由</w:t>
      </w:r>
      <w:r w:rsidR="002C7A4D" w:rsidRPr="002C7A4D">
        <w:rPr>
          <w:rFonts w:ascii="仿宋_GB2312" w:eastAsia="仿宋_GB2312" w:hAnsi="Helvetica" w:cs="Helvetica" w:hint="eastAsia"/>
          <w:color w:val="333333"/>
          <w:kern w:val="0"/>
          <w:sz w:val="32"/>
          <w:szCs w:val="32"/>
        </w:rPr>
        <w:t>学生会官方微博</w:t>
      </w:r>
      <w:r w:rsidR="00726127" w:rsidRPr="002C7A4D">
        <w:rPr>
          <w:rFonts w:ascii="仿宋_GB2312" w:eastAsia="仿宋_GB2312" w:hAnsi="Helvetica" w:cs="Helvetica" w:hint="eastAsia"/>
          <w:color w:val="333333"/>
          <w:kern w:val="0"/>
          <w:sz w:val="32"/>
          <w:szCs w:val="32"/>
        </w:rPr>
        <w:t>的</w:t>
      </w:r>
      <w:r w:rsidR="002C7A4D" w:rsidRPr="002C7A4D">
        <w:rPr>
          <w:rFonts w:ascii="仿宋_GB2312" w:eastAsia="仿宋_GB2312" w:hAnsi="Helvetica" w:cs="Helvetica" w:hint="eastAsia"/>
          <w:color w:val="333333"/>
          <w:kern w:val="0"/>
          <w:sz w:val="32"/>
          <w:szCs w:val="32"/>
        </w:rPr>
        <w:t>活跃粉丝中随机抽取</w:t>
      </w:r>
      <w:r w:rsidR="002C7A4D" w:rsidRPr="002C7A4D">
        <w:rPr>
          <w:rFonts w:ascii="仿宋_GB2312" w:eastAsia="仿宋_GB2312" w:hAnsi="Helvetica" w:cs="Helvetica"/>
          <w:color w:val="333333"/>
          <w:kern w:val="0"/>
          <w:sz w:val="32"/>
          <w:szCs w:val="32"/>
        </w:rPr>
        <w:t>10</w:t>
      </w:r>
      <w:r w:rsidR="002C7A4D" w:rsidRPr="002C7A4D">
        <w:rPr>
          <w:rFonts w:ascii="仿宋_GB2312" w:eastAsia="仿宋_GB2312" w:hAnsi="Helvetica" w:cs="Helvetica" w:hint="eastAsia"/>
          <w:color w:val="333333"/>
          <w:kern w:val="0"/>
          <w:sz w:val="32"/>
          <w:szCs w:val="32"/>
        </w:rPr>
        <w:t>名</w:t>
      </w:r>
      <w:r w:rsidR="000A6F93">
        <w:rPr>
          <w:rFonts w:ascii="仿宋_GB2312" w:eastAsia="仿宋_GB2312" w:hAnsi="Helvetica" w:cs="Helvetica" w:hint="eastAsia"/>
          <w:color w:val="333333"/>
          <w:kern w:val="0"/>
          <w:sz w:val="32"/>
          <w:szCs w:val="32"/>
        </w:rPr>
        <w:t>及</w:t>
      </w:r>
      <w:r w:rsidR="002C7A4D" w:rsidRPr="002C7A4D">
        <w:rPr>
          <w:rFonts w:ascii="仿宋_GB2312" w:eastAsia="仿宋_GB2312" w:hAnsi="Helvetica" w:cs="Helvetica" w:hint="eastAsia"/>
          <w:color w:val="333333"/>
          <w:kern w:val="0"/>
          <w:sz w:val="32"/>
          <w:szCs w:val="32"/>
        </w:rPr>
        <w:t>相关专业</w:t>
      </w:r>
      <w:r w:rsidR="00726127">
        <w:rPr>
          <w:rFonts w:ascii="仿宋_GB2312" w:eastAsia="仿宋_GB2312" w:hAnsi="Helvetica" w:cs="Helvetica" w:hint="eastAsia"/>
          <w:color w:val="333333"/>
          <w:kern w:val="0"/>
          <w:sz w:val="32"/>
          <w:szCs w:val="32"/>
        </w:rPr>
        <w:t>老师及同学</w:t>
      </w:r>
      <w:r w:rsidR="002C7A4D" w:rsidRPr="002C7A4D">
        <w:rPr>
          <w:rFonts w:ascii="仿宋_GB2312" w:eastAsia="仿宋_GB2312" w:hAnsi="Helvetica" w:cs="Helvetica"/>
          <w:color w:val="333333"/>
          <w:kern w:val="0"/>
          <w:sz w:val="32"/>
          <w:szCs w:val="32"/>
        </w:rPr>
        <w:t>10</w:t>
      </w:r>
      <w:r w:rsidR="002C7A4D" w:rsidRPr="002C7A4D">
        <w:rPr>
          <w:rFonts w:ascii="仿宋_GB2312" w:eastAsia="仿宋_GB2312" w:hAnsi="Helvetica" w:cs="Helvetica" w:hint="eastAsia"/>
          <w:color w:val="333333"/>
          <w:kern w:val="0"/>
          <w:sz w:val="32"/>
          <w:szCs w:val="32"/>
        </w:rPr>
        <w:t>名</w:t>
      </w:r>
      <w:r w:rsidR="00726127">
        <w:rPr>
          <w:rFonts w:ascii="仿宋_GB2312" w:eastAsia="仿宋_GB2312" w:hAnsi="Helvetica" w:cs="Helvetica" w:hint="eastAsia"/>
          <w:color w:val="333333"/>
          <w:kern w:val="0"/>
          <w:sz w:val="32"/>
          <w:szCs w:val="32"/>
        </w:rPr>
        <w:t>共20名大众评审进行</w:t>
      </w:r>
      <w:r w:rsidR="002C7A4D" w:rsidRPr="002C7A4D">
        <w:rPr>
          <w:rFonts w:ascii="仿宋_GB2312" w:eastAsia="仿宋_GB2312" w:hAnsi="Helvetica" w:cs="Helvetica" w:hint="eastAsia"/>
          <w:color w:val="333333"/>
          <w:kern w:val="0"/>
          <w:sz w:val="32"/>
          <w:szCs w:val="32"/>
        </w:rPr>
        <w:t>投</w:t>
      </w:r>
      <w:r w:rsidR="002C7A4D" w:rsidRPr="002C7A4D">
        <w:rPr>
          <w:rFonts w:ascii="仿宋_GB2312" w:eastAsia="仿宋_GB2312" w:hAnsi="Helvetica" w:cs="Helvetica" w:hint="eastAsia"/>
          <w:color w:val="333333"/>
          <w:kern w:val="0"/>
          <w:sz w:val="32"/>
          <w:szCs w:val="32"/>
        </w:rPr>
        <w:lastRenderedPageBreak/>
        <w:t>票</w:t>
      </w:r>
      <w:r w:rsidR="002C7A4D">
        <w:rPr>
          <w:rFonts w:ascii="仿宋_GB2312" w:eastAsia="仿宋_GB2312" w:hAnsi="Helvetica" w:cs="Helvetica" w:hint="eastAsia"/>
          <w:color w:val="333333"/>
          <w:kern w:val="0"/>
          <w:sz w:val="32"/>
          <w:szCs w:val="32"/>
        </w:rPr>
        <w:t>，每票计</w:t>
      </w:r>
      <w:r w:rsidR="00726127">
        <w:rPr>
          <w:rFonts w:ascii="仿宋_GB2312" w:eastAsia="仿宋_GB2312" w:hAnsi="Helvetica" w:cs="Helvetica" w:hint="eastAsia"/>
          <w:color w:val="333333"/>
          <w:kern w:val="0"/>
          <w:sz w:val="32"/>
          <w:szCs w:val="32"/>
        </w:rPr>
        <w:t>1</w:t>
      </w:r>
      <w:r w:rsidR="002C7A4D">
        <w:rPr>
          <w:rFonts w:ascii="仿宋_GB2312" w:eastAsia="仿宋_GB2312" w:hAnsi="Helvetica" w:cs="Helvetica" w:hint="eastAsia"/>
          <w:color w:val="333333"/>
          <w:kern w:val="0"/>
          <w:sz w:val="32"/>
          <w:szCs w:val="32"/>
        </w:rPr>
        <w:t>分</w:t>
      </w:r>
      <w:r w:rsidR="002C7A4D" w:rsidRPr="002C7A4D">
        <w:rPr>
          <w:rFonts w:ascii="仿宋_GB2312" w:eastAsia="仿宋_GB2312" w:hAnsi="Helvetica" w:cs="Helvetica" w:hint="eastAsia"/>
          <w:color w:val="333333"/>
          <w:kern w:val="0"/>
          <w:sz w:val="32"/>
          <w:szCs w:val="32"/>
        </w:rPr>
        <w:t>）和</w:t>
      </w:r>
      <w:r w:rsidR="002C7A4D" w:rsidRPr="002C7A4D">
        <w:rPr>
          <w:rFonts w:ascii="仿宋_GB2312" w:eastAsia="仿宋_GB2312" w:hAnsi="Helvetica" w:cs="Helvetica" w:hint="eastAsia"/>
          <w:b/>
          <w:color w:val="333333"/>
          <w:kern w:val="0"/>
          <w:sz w:val="32"/>
          <w:szCs w:val="32"/>
        </w:rPr>
        <w:t>相互投票</w:t>
      </w:r>
      <w:r w:rsidR="002C7A4D" w:rsidRPr="002C7A4D">
        <w:rPr>
          <w:rFonts w:ascii="仿宋_GB2312" w:eastAsia="仿宋_GB2312" w:hAnsi="Helvetica" w:cs="Helvetica" w:hint="eastAsia"/>
          <w:color w:val="333333"/>
          <w:kern w:val="0"/>
          <w:sz w:val="32"/>
          <w:szCs w:val="32"/>
        </w:rPr>
        <w:t>（</w:t>
      </w:r>
      <w:r w:rsidR="00726127">
        <w:rPr>
          <w:rFonts w:ascii="仿宋_GB2312" w:eastAsia="仿宋_GB2312" w:hAnsi="Helvetica" w:cs="Helvetica" w:hint="eastAsia"/>
          <w:color w:val="333333"/>
          <w:kern w:val="0"/>
          <w:sz w:val="32"/>
          <w:szCs w:val="32"/>
        </w:rPr>
        <w:t>学生会5月</w:t>
      </w:r>
      <w:r w:rsidR="0033769E">
        <w:rPr>
          <w:rFonts w:ascii="仿宋_GB2312" w:eastAsia="仿宋_GB2312" w:hAnsi="Helvetica" w:cs="Helvetica" w:hint="eastAsia"/>
          <w:color w:val="333333"/>
          <w:kern w:val="0"/>
          <w:sz w:val="32"/>
          <w:szCs w:val="32"/>
        </w:rPr>
        <w:t>17</w:t>
      </w:r>
      <w:r w:rsidR="00726127">
        <w:rPr>
          <w:rFonts w:ascii="仿宋_GB2312" w:eastAsia="仿宋_GB2312" w:hAnsi="Helvetica" w:cs="Helvetica" w:hint="eastAsia"/>
          <w:color w:val="333333"/>
          <w:kern w:val="0"/>
          <w:sz w:val="32"/>
          <w:szCs w:val="32"/>
        </w:rPr>
        <w:t>日组织</w:t>
      </w:r>
      <w:r w:rsidR="00726127" w:rsidRPr="002C7A4D">
        <w:rPr>
          <w:rFonts w:ascii="仿宋_GB2312" w:eastAsia="仿宋_GB2312" w:hAnsi="Helvetica" w:cs="Helvetica" w:hint="eastAsia"/>
          <w:color w:val="333333"/>
          <w:kern w:val="0"/>
          <w:sz w:val="32"/>
          <w:szCs w:val="32"/>
        </w:rPr>
        <w:t>所有参赛队伍</w:t>
      </w:r>
      <w:r w:rsidR="00726127">
        <w:rPr>
          <w:rFonts w:ascii="仿宋_GB2312" w:eastAsia="仿宋_GB2312" w:hAnsi="Helvetica" w:cs="Helvetica" w:hint="eastAsia"/>
          <w:color w:val="333333"/>
          <w:kern w:val="0"/>
          <w:sz w:val="32"/>
          <w:szCs w:val="32"/>
        </w:rPr>
        <w:t>到红土会堂301室观看作品并</w:t>
      </w:r>
      <w:r w:rsidR="00726127" w:rsidRPr="002C7A4D">
        <w:rPr>
          <w:rFonts w:ascii="仿宋_GB2312" w:eastAsia="仿宋_GB2312" w:hAnsi="Helvetica" w:cs="Helvetica" w:hint="eastAsia"/>
          <w:color w:val="333333"/>
          <w:kern w:val="0"/>
          <w:sz w:val="32"/>
          <w:szCs w:val="32"/>
        </w:rPr>
        <w:t>进行互评</w:t>
      </w:r>
      <w:r w:rsidR="00726127">
        <w:rPr>
          <w:rFonts w:ascii="仿宋_GB2312" w:eastAsia="仿宋_GB2312" w:hAnsi="Helvetica" w:cs="Helvetica" w:hint="eastAsia"/>
          <w:color w:val="333333"/>
          <w:kern w:val="0"/>
          <w:sz w:val="32"/>
          <w:szCs w:val="32"/>
        </w:rPr>
        <w:t>，每票计1分</w:t>
      </w:r>
      <w:r w:rsidR="002C7A4D" w:rsidRPr="002C7A4D">
        <w:rPr>
          <w:rFonts w:ascii="仿宋_GB2312" w:eastAsia="仿宋_GB2312" w:hAnsi="Helvetica" w:cs="Helvetica" w:hint="eastAsia"/>
          <w:color w:val="333333"/>
          <w:kern w:val="0"/>
          <w:sz w:val="32"/>
          <w:szCs w:val="32"/>
        </w:rPr>
        <w:t>）的方式选出10只队伍</w:t>
      </w:r>
      <w:r w:rsidR="000A6F93">
        <w:rPr>
          <w:rFonts w:ascii="仿宋_GB2312" w:eastAsia="仿宋_GB2312" w:hAnsi="Helvetica" w:cs="Helvetica" w:hint="eastAsia"/>
          <w:color w:val="333333"/>
          <w:kern w:val="0"/>
          <w:sz w:val="32"/>
          <w:szCs w:val="32"/>
        </w:rPr>
        <w:t>入围总</w:t>
      </w:r>
      <w:r w:rsidR="002C7A4D" w:rsidRPr="002C7A4D">
        <w:rPr>
          <w:rFonts w:ascii="仿宋_GB2312" w:eastAsia="仿宋_GB2312" w:hAnsi="Helvetica" w:cs="Helvetica" w:hint="eastAsia"/>
          <w:color w:val="333333"/>
          <w:kern w:val="0"/>
          <w:sz w:val="32"/>
          <w:szCs w:val="32"/>
        </w:rPr>
        <w:t>决赛；</w:t>
      </w:r>
    </w:p>
    <w:p w:rsidR="00D82F6D" w:rsidRPr="00E708C7" w:rsidRDefault="00D82F6D" w:rsidP="00E708C7">
      <w:pPr>
        <w:widowControl/>
        <w:spacing w:line="600" w:lineRule="exact"/>
        <w:ind w:firstLineChars="200" w:firstLine="640"/>
        <w:jc w:val="left"/>
        <w:rPr>
          <w:rFonts w:ascii="仿宋_GB2312" w:eastAsia="仿宋_GB2312" w:hAnsi="Helvetica" w:cs="Helvetica" w:hint="eastAsia"/>
          <w:b/>
          <w:color w:val="333333"/>
          <w:kern w:val="0"/>
          <w:sz w:val="32"/>
          <w:szCs w:val="32"/>
        </w:rPr>
      </w:pPr>
      <w:r w:rsidRPr="00E708C7">
        <w:rPr>
          <w:rFonts w:ascii="仿宋_GB2312" w:eastAsia="仿宋_GB2312" w:hAnsi="Helvetica" w:cs="Helvetica" w:hint="eastAsia"/>
          <w:b/>
          <w:color w:val="333333"/>
          <w:kern w:val="0"/>
          <w:sz w:val="32"/>
          <w:szCs w:val="32"/>
        </w:rPr>
        <w:t>（三）入围作品决赛</w:t>
      </w:r>
      <w:r w:rsidR="005E182C" w:rsidRPr="00E708C7">
        <w:rPr>
          <w:rFonts w:ascii="仿宋_GB2312" w:eastAsia="仿宋_GB2312" w:hAnsi="Helvetica" w:cs="Helvetica" w:hint="eastAsia"/>
          <w:b/>
          <w:color w:val="333333"/>
          <w:kern w:val="0"/>
          <w:sz w:val="32"/>
          <w:szCs w:val="32"/>
        </w:rPr>
        <w:t>及颁奖</w:t>
      </w:r>
      <w:r w:rsidR="00F33888">
        <w:rPr>
          <w:rFonts w:ascii="仿宋_GB2312" w:eastAsia="仿宋_GB2312" w:hAnsi="Helvetica" w:cs="Helvetica" w:hint="eastAsia"/>
          <w:b/>
          <w:color w:val="333333"/>
          <w:kern w:val="0"/>
          <w:sz w:val="32"/>
          <w:szCs w:val="32"/>
        </w:rPr>
        <w:t>典礼</w:t>
      </w:r>
    </w:p>
    <w:p w:rsidR="005E182C" w:rsidRDefault="005E182C"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5月19日（暂定）在红土会堂进行决赛及颁奖</w:t>
      </w:r>
      <w:r w:rsidR="00F33888">
        <w:rPr>
          <w:rFonts w:ascii="仿宋_GB2312" w:eastAsia="仿宋_GB2312" w:hAnsi="Helvetica" w:cs="Helvetica" w:hint="eastAsia"/>
          <w:color w:val="333333"/>
          <w:kern w:val="0"/>
          <w:sz w:val="32"/>
          <w:szCs w:val="32"/>
        </w:rPr>
        <w:t>典礼</w:t>
      </w:r>
      <w:r>
        <w:rPr>
          <w:rFonts w:ascii="仿宋_GB2312" w:eastAsia="仿宋_GB2312" w:hAnsi="Helvetica" w:cs="Helvetica" w:hint="eastAsia"/>
          <w:color w:val="333333"/>
          <w:kern w:val="0"/>
          <w:sz w:val="32"/>
          <w:szCs w:val="32"/>
        </w:rPr>
        <w:t>，由</w:t>
      </w:r>
      <w:r w:rsidR="00E708C7">
        <w:rPr>
          <w:rFonts w:ascii="仿宋_GB2312" w:eastAsia="仿宋_GB2312" w:hAnsi="Helvetica" w:cs="Helvetica" w:hint="eastAsia"/>
          <w:color w:val="333333"/>
          <w:kern w:val="0"/>
          <w:sz w:val="32"/>
          <w:szCs w:val="32"/>
        </w:rPr>
        <w:t>专业评委评分及大众评委评分（专业评委评分占60%，大众评委评分占40%）现场决出获奖作品并颁奖。</w:t>
      </w:r>
    </w:p>
    <w:p w:rsidR="00E708C7" w:rsidRPr="00E708C7" w:rsidRDefault="00AB363F" w:rsidP="00E708C7">
      <w:pPr>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七</w:t>
      </w:r>
      <w:r w:rsidR="00E708C7" w:rsidRPr="00E708C7">
        <w:rPr>
          <w:rFonts w:ascii="方正黑体_GBK" w:eastAsia="方正黑体_GBK" w:hAnsi="仿宋_GB2312" w:cs="宋体" w:hint="eastAsia"/>
          <w:kern w:val="0"/>
          <w:sz w:val="32"/>
          <w:szCs w:val="32"/>
        </w:rPr>
        <w:t>、参赛要求</w:t>
      </w:r>
    </w:p>
    <w:p w:rsidR="00E708C7" w:rsidRPr="00E708C7" w:rsidRDefault="00E708C7" w:rsidP="00E708C7">
      <w:pPr>
        <w:ind w:firstLineChars="200" w:firstLine="640"/>
        <w:rPr>
          <w:rFonts w:ascii="仿宋_GB2312" w:eastAsia="仿宋_GB2312" w:hAnsi="Helvetica" w:cs="Helvetica" w:hint="eastAsia"/>
          <w:b/>
          <w:color w:val="333333"/>
          <w:kern w:val="0"/>
          <w:sz w:val="32"/>
          <w:szCs w:val="32"/>
        </w:rPr>
      </w:pPr>
      <w:r w:rsidRPr="00E708C7">
        <w:rPr>
          <w:rFonts w:ascii="仿宋_GB2312" w:eastAsia="仿宋_GB2312" w:hAnsi="Helvetica" w:cs="Helvetica" w:hint="eastAsia"/>
          <w:b/>
          <w:color w:val="333333"/>
          <w:kern w:val="0"/>
          <w:sz w:val="32"/>
          <w:szCs w:val="32"/>
        </w:rPr>
        <w:t>（一）作品要求</w:t>
      </w:r>
    </w:p>
    <w:p w:rsidR="00E708C7" w:rsidRPr="00E708C7" w:rsidRDefault="00E708C7" w:rsidP="00E708C7">
      <w:pPr>
        <w:ind w:firstLineChars="200" w:firstLine="640"/>
        <w:rPr>
          <w:rFonts w:ascii="仿宋_GB2312" w:eastAsia="仿宋_GB2312" w:hAnsi="Helvetica" w:cs="Helvetica" w:hint="eastAsia"/>
          <w:color w:val="333333"/>
          <w:kern w:val="0"/>
          <w:sz w:val="32"/>
          <w:szCs w:val="32"/>
        </w:rPr>
      </w:pPr>
      <w:r w:rsidRPr="00E708C7">
        <w:rPr>
          <w:rFonts w:ascii="仿宋_GB2312" w:eastAsia="仿宋_GB2312" w:hAnsi="Helvetica" w:cs="Helvetica" w:hint="eastAsia"/>
          <w:color w:val="333333"/>
          <w:kern w:val="0"/>
          <w:sz w:val="32"/>
          <w:szCs w:val="32"/>
        </w:rPr>
        <w:t>1．参赛作品长度7-15分钟，以MP4或rmvb格式上交</w:t>
      </w:r>
      <w:r w:rsidR="00AB363F">
        <w:rPr>
          <w:rFonts w:ascii="仿宋_GB2312" w:eastAsia="仿宋_GB2312" w:hAnsi="Helvetica" w:cs="Helvetica" w:hint="eastAsia"/>
          <w:color w:val="333333"/>
          <w:kern w:val="0"/>
          <w:sz w:val="32"/>
          <w:szCs w:val="32"/>
        </w:rPr>
        <w:t>；</w:t>
      </w:r>
      <w:r w:rsidRPr="00E708C7">
        <w:rPr>
          <w:rFonts w:ascii="仿宋_GB2312" w:eastAsia="仿宋_GB2312" w:hAnsi="Helvetica" w:cs="Helvetica" w:hint="eastAsia"/>
          <w:color w:val="333333"/>
          <w:kern w:val="0"/>
          <w:sz w:val="32"/>
          <w:szCs w:val="32"/>
        </w:rPr>
        <w:t>（注：非以上格式请自行转换。）</w:t>
      </w:r>
    </w:p>
    <w:p w:rsidR="00E708C7" w:rsidRPr="00E708C7" w:rsidRDefault="00E708C7" w:rsidP="00E708C7">
      <w:pPr>
        <w:ind w:firstLineChars="200" w:firstLine="640"/>
        <w:rPr>
          <w:rFonts w:ascii="仿宋_GB2312" w:eastAsia="仿宋_GB2312" w:hAnsi="Helvetica" w:cs="Helvetica" w:hint="eastAsia"/>
          <w:color w:val="333333"/>
          <w:kern w:val="0"/>
          <w:sz w:val="32"/>
          <w:szCs w:val="32"/>
        </w:rPr>
      </w:pPr>
      <w:r w:rsidRPr="00E708C7">
        <w:rPr>
          <w:rFonts w:ascii="仿宋_GB2312" w:eastAsia="仿宋_GB2312" w:hAnsi="Helvetica" w:cs="Helvetica" w:hint="eastAsia"/>
          <w:color w:val="333333"/>
          <w:kern w:val="0"/>
          <w:sz w:val="32"/>
          <w:szCs w:val="32"/>
        </w:rPr>
        <w:t>2．参赛者自行组织人员和准备各类设备拍摄，务必在安全可行的前提下进行拍摄创作，微电影拍摄和内容设计中应包含有一种或多种类型的微电影艺术和技巧；</w:t>
      </w:r>
    </w:p>
    <w:p w:rsidR="00E708C7" w:rsidRPr="00E708C7" w:rsidRDefault="00E708C7" w:rsidP="00E708C7">
      <w:pPr>
        <w:ind w:firstLineChars="200" w:firstLine="640"/>
        <w:rPr>
          <w:rFonts w:ascii="仿宋_GB2312" w:eastAsia="仿宋_GB2312" w:hAnsi="Helvetica" w:cs="Helvetica" w:hint="eastAsia"/>
          <w:color w:val="333333"/>
          <w:kern w:val="0"/>
          <w:sz w:val="32"/>
          <w:szCs w:val="32"/>
        </w:rPr>
      </w:pPr>
      <w:r w:rsidRPr="00E708C7">
        <w:rPr>
          <w:rFonts w:ascii="仿宋_GB2312" w:eastAsia="仿宋_GB2312" w:hAnsi="Helvetica" w:cs="Helvetica" w:hint="eastAsia"/>
          <w:color w:val="333333"/>
          <w:kern w:val="0"/>
          <w:sz w:val="32"/>
          <w:szCs w:val="32"/>
        </w:rPr>
        <w:t>3．参赛作品</w:t>
      </w:r>
      <w:r>
        <w:rPr>
          <w:rFonts w:ascii="仿宋_GB2312" w:eastAsia="仿宋_GB2312" w:hAnsi="Helvetica" w:cs="Helvetica" w:hint="eastAsia"/>
          <w:color w:val="333333"/>
          <w:kern w:val="0"/>
          <w:sz w:val="32"/>
          <w:szCs w:val="32"/>
        </w:rPr>
        <w:t>必须原创，</w:t>
      </w:r>
      <w:r w:rsidR="00B833F5">
        <w:rPr>
          <w:rFonts w:ascii="仿宋_GB2312" w:eastAsia="仿宋_GB2312" w:hAnsi="Helvetica" w:cs="Helvetica" w:hint="eastAsia"/>
          <w:color w:val="333333"/>
          <w:kern w:val="0"/>
          <w:sz w:val="32"/>
          <w:szCs w:val="32"/>
        </w:rPr>
        <w:t>内容符合主题、</w:t>
      </w:r>
      <w:r w:rsidR="00B756A9">
        <w:rPr>
          <w:rFonts w:ascii="仿宋_GB2312" w:eastAsia="仿宋_GB2312" w:hAnsi="Helvetica" w:cs="Helvetica" w:hint="eastAsia"/>
          <w:color w:val="333333"/>
          <w:kern w:val="0"/>
          <w:sz w:val="32"/>
          <w:szCs w:val="32"/>
        </w:rPr>
        <w:t>能体现社会主义核心价值观</w:t>
      </w:r>
      <w:r w:rsidR="00B833F5">
        <w:rPr>
          <w:rFonts w:ascii="仿宋_GB2312" w:eastAsia="仿宋_GB2312" w:hAnsi="Helvetica" w:cs="Helvetica" w:hint="eastAsia"/>
          <w:color w:val="333333"/>
          <w:kern w:val="0"/>
          <w:sz w:val="32"/>
          <w:szCs w:val="32"/>
        </w:rPr>
        <w:t>、</w:t>
      </w:r>
      <w:r w:rsidR="00C310EF">
        <w:rPr>
          <w:rFonts w:ascii="仿宋_GB2312" w:eastAsia="仿宋_GB2312" w:hAnsi="Helvetica" w:cs="Helvetica" w:hint="eastAsia"/>
          <w:color w:val="333333"/>
          <w:kern w:val="0"/>
          <w:sz w:val="32"/>
          <w:szCs w:val="32"/>
        </w:rPr>
        <w:t>能体现我校大学生喜迎母校六十华诞的良好精神面貌。</w:t>
      </w:r>
    </w:p>
    <w:p w:rsidR="00E708C7" w:rsidRPr="00E708C7" w:rsidRDefault="00E708C7" w:rsidP="00E708C7">
      <w:pPr>
        <w:ind w:firstLineChars="200" w:firstLine="640"/>
        <w:rPr>
          <w:rFonts w:ascii="仿宋_GB2312" w:eastAsia="仿宋_GB2312" w:hAnsi="Helvetica" w:cs="Helvetica" w:hint="eastAsia"/>
          <w:b/>
          <w:color w:val="333333"/>
          <w:kern w:val="0"/>
          <w:sz w:val="32"/>
          <w:szCs w:val="32"/>
        </w:rPr>
      </w:pPr>
      <w:r w:rsidRPr="00E708C7">
        <w:rPr>
          <w:rFonts w:ascii="仿宋_GB2312" w:eastAsia="仿宋_GB2312" w:hAnsi="Helvetica" w:cs="Helvetica" w:hint="eastAsia"/>
          <w:b/>
          <w:color w:val="333333"/>
          <w:kern w:val="0"/>
          <w:sz w:val="32"/>
          <w:szCs w:val="32"/>
        </w:rPr>
        <w:t>（二）诚信要求</w:t>
      </w:r>
    </w:p>
    <w:p w:rsidR="00E708C7" w:rsidRPr="00E708C7" w:rsidRDefault="00E708C7" w:rsidP="00E708C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sidRPr="00E708C7">
        <w:rPr>
          <w:rFonts w:ascii="仿宋_GB2312" w:eastAsia="仿宋_GB2312" w:hAnsi="Helvetica" w:cs="Helvetica" w:hint="eastAsia"/>
          <w:color w:val="333333"/>
          <w:kern w:val="0"/>
          <w:sz w:val="32"/>
          <w:szCs w:val="32"/>
        </w:rPr>
        <w:t>.参赛期间，若由于作者自身原因出现雷同作品，主办方将会通知双方出示作品原素材等以确定参赛人资格；</w:t>
      </w:r>
    </w:p>
    <w:p w:rsidR="00E708C7" w:rsidRDefault="00E708C7" w:rsidP="00E708C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sidRPr="00E708C7">
        <w:rPr>
          <w:rFonts w:ascii="仿宋_GB2312" w:eastAsia="仿宋_GB2312" w:hAnsi="Helvetica" w:cs="Helvetica" w:hint="eastAsia"/>
          <w:color w:val="333333"/>
          <w:kern w:val="0"/>
          <w:sz w:val="32"/>
          <w:szCs w:val="32"/>
        </w:rPr>
        <w:t>.参赛作品不得包含个人隐私等相关信息，不得照搬网络视频作为参赛作品；</w:t>
      </w:r>
    </w:p>
    <w:p w:rsidR="00E708C7" w:rsidRPr="00E708C7" w:rsidRDefault="00E708C7" w:rsidP="00E708C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sidRPr="00E708C7">
        <w:rPr>
          <w:rFonts w:ascii="仿宋_GB2312" w:eastAsia="仿宋_GB2312" w:hAnsi="Helvetica" w:cs="Helvetica" w:hint="eastAsia"/>
          <w:color w:val="333333"/>
          <w:kern w:val="0"/>
          <w:sz w:val="32"/>
          <w:szCs w:val="32"/>
        </w:rPr>
        <w:t>报名参赛队伍若出现中途弃赛需向主办方说明情况，经主办方协调方可退赛</w:t>
      </w:r>
      <w:r w:rsidR="00C310EF">
        <w:rPr>
          <w:rFonts w:ascii="仿宋_GB2312" w:eastAsia="仿宋_GB2312" w:hAnsi="Helvetica" w:cs="Helvetica" w:hint="eastAsia"/>
          <w:color w:val="333333"/>
          <w:kern w:val="0"/>
          <w:sz w:val="32"/>
          <w:szCs w:val="32"/>
        </w:rPr>
        <w:t>。</w:t>
      </w:r>
    </w:p>
    <w:p w:rsidR="00E708C7" w:rsidRPr="00E708C7" w:rsidRDefault="00E708C7" w:rsidP="00E708C7">
      <w:pPr>
        <w:ind w:firstLineChars="200" w:firstLine="640"/>
        <w:rPr>
          <w:rFonts w:ascii="仿宋_GB2312" w:eastAsia="仿宋_GB2312" w:hAnsi="Helvetica" w:cs="Helvetica" w:hint="eastAsia"/>
          <w:b/>
          <w:color w:val="333333"/>
          <w:kern w:val="0"/>
          <w:sz w:val="32"/>
          <w:szCs w:val="32"/>
        </w:rPr>
      </w:pPr>
      <w:r w:rsidRPr="00E708C7">
        <w:rPr>
          <w:rFonts w:ascii="仿宋_GB2312" w:eastAsia="仿宋_GB2312" w:hAnsi="Helvetica" w:cs="Helvetica" w:hint="eastAsia"/>
          <w:b/>
          <w:color w:val="333333"/>
          <w:kern w:val="0"/>
          <w:sz w:val="32"/>
          <w:szCs w:val="32"/>
        </w:rPr>
        <w:t>（三）其它要求</w:t>
      </w:r>
    </w:p>
    <w:p w:rsidR="00E708C7" w:rsidRPr="00E708C7" w:rsidRDefault="00E708C7" w:rsidP="00E708C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sidRPr="00E708C7">
        <w:rPr>
          <w:rFonts w:ascii="仿宋_GB2312" w:eastAsia="仿宋_GB2312" w:hAnsi="Helvetica" w:cs="Helvetica" w:hint="eastAsia"/>
          <w:color w:val="333333"/>
          <w:kern w:val="0"/>
          <w:sz w:val="32"/>
          <w:szCs w:val="32"/>
        </w:rPr>
        <w:t>.参赛队伍需建立团队新浪微博账号，并关注昆明理工大学学生会、赞助公司新浪官方微博</w:t>
      </w:r>
      <w:r w:rsidR="00AB363F">
        <w:rPr>
          <w:rFonts w:ascii="仿宋_GB2312" w:eastAsia="仿宋_GB2312" w:hAnsi="Helvetica" w:cs="Helvetica" w:hint="eastAsia"/>
          <w:color w:val="333333"/>
          <w:kern w:val="0"/>
          <w:sz w:val="32"/>
          <w:szCs w:val="32"/>
        </w:rPr>
        <w:t>；</w:t>
      </w:r>
    </w:p>
    <w:p w:rsidR="00E708C7" w:rsidRPr="00E708C7" w:rsidRDefault="00AB363F" w:rsidP="00E708C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sidR="00E708C7" w:rsidRPr="00E708C7">
        <w:rPr>
          <w:rFonts w:ascii="仿宋_GB2312" w:eastAsia="仿宋_GB2312" w:hAnsi="Helvetica" w:cs="Helvetica" w:hint="eastAsia"/>
          <w:color w:val="333333"/>
          <w:kern w:val="0"/>
          <w:sz w:val="32"/>
          <w:szCs w:val="32"/>
        </w:rPr>
        <w:t>.参赛团队需及时在团队微博上展示拍摄进度，并@至昆明理工大学学生会新浪官方微博、赞助公司官方微博，方便工作人员及时跟进，监督相关工作</w:t>
      </w:r>
      <w:r>
        <w:rPr>
          <w:rFonts w:ascii="仿宋_GB2312" w:eastAsia="仿宋_GB2312" w:hAnsi="Helvetica" w:cs="Helvetica" w:hint="eastAsia"/>
          <w:color w:val="333333"/>
          <w:kern w:val="0"/>
          <w:sz w:val="32"/>
          <w:szCs w:val="32"/>
        </w:rPr>
        <w:t>。</w:t>
      </w:r>
    </w:p>
    <w:p w:rsidR="00E708C7" w:rsidRDefault="00AB363F" w:rsidP="009B770D">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八、奖项设置</w:t>
      </w:r>
    </w:p>
    <w:p w:rsidR="00AB363F"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sidRPr="00AB363F">
        <w:rPr>
          <w:rFonts w:ascii="仿宋_GB2312" w:eastAsia="仿宋_GB2312" w:hAnsi="Helvetica" w:cs="Helvetica" w:hint="eastAsia"/>
          <w:color w:val="333333"/>
          <w:kern w:val="0"/>
          <w:sz w:val="32"/>
          <w:szCs w:val="32"/>
        </w:rPr>
        <w:t>一等奖</w:t>
      </w:r>
      <w:r>
        <w:rPr>
          <w:rFonts w:ascii="仿宋_GB2312" w:eastAsia="仿宋_GB2312" w:hAnsi="Helvetica" w:cs="Helvetica" w:hint="eastAsia"/>
          <w:color w:val="333333"/>
          <w:kern w:val="0"/>
          <w:sz w:val="32"/>
          <w:szCs w:val="32"/>
        </w:rPr>
        <w:t xml:space="preserve">    1名    证书及奖金3000元</w:t>
      </w:r>
    </w:p>
    <w:p w:rsidR="00AB363F"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二等奖    2名    证书及奖金1500元</w:t>
      </w:r>
    </w:p>
    <w:p w:rsidR="00AB363F"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三等奖    3名    证书及奖金800元</w:t>
      </w:r>
    </w:p>
    <w:p w:rsidR="00AB363F"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最佳演员奖、最佳编剧奖、最佳剪辑奖各1名，颁发证书及奖金500元</w:t>
      </w:r>
    </w:p>
    <w:p w:rsidR="00AB363F"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AB363F" w:rsidRPr="00AB363F"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w:t>
      </w:r>
    </w:p>
    <w:p w:rsidR="00E708C7" w:rsidRDefault="00AB363F" w:rsidP="009B770D">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p>
    <w:p w:rsidR="003357D2" w:rsidRDefault="003357D2" w:rsidP="00082E5C">
      <w:pPr>
        <w:widowControl/>
        <w:spacing w:line="600" w:lineRule="exact"/>
        <w:jc w:val="right"/>
        <w:rPr>
          <w:rFonts w:ascii="仿宋_GB2312" w:eastAsia="仿宋_GB2312" w:hAnsi="Helvetica" w:cs="Helvetica" w:hint="eastAsia"/>
          <w:bCs/>
          <w:kern w:val="0"/>
          <w:sz w:val="32"/>
          <w:szCs w:val="32"/>
        </w:rPr>
      </w:pPr>
    </w:p>
    <w:p w:rsidR="00382662" w:rsidRPr="0031568B" w:rsidRDefault="00EC2140" w:rsidP="00082E5C">
      <w:pPr>
        <w:widowControl/>
        <w:spacing w:line="600" w:lineRule="exact"/>
        <w:jc w:val="right"/>
        <w:rPr>
          <w:rFonts w:ascii="仿宋_GB2312" w:eastAsia="仿宋_GB2312" w:hAnsi="Helvetica" w:cs="Helvetica" w:hint="eastAsia"/>
          <w:bCs/>
          <w:kern w:val="0"/>
          <w:sz w:val="32"/>
          <w:szCs w:val="32"/>
        </w:rPr>
      </w:pPr>
      <w:r w:rsidRPr="0031568B">
        <w:rPr>
          <w:rFonts w:ascii="仿宋_GB2312" w:eastAsia="仿宋_GB2312" w:hAnsi="Helvetica" w:cs="Helvetica" w:hint="eastAsia"/>
          <w:bCs/>
          <w:kern w:val="0"/>
          <w:sz w:val="32"/>
          <w:szCs w:val="32"/>
        </w:rPr>
        <w:t>共青团昆明理工大学委员会</w:t>
      </w:r>
    </w:p>
    <w:p w:rsidR="00EC2140" w:rsidRDefault="00EC2140" w:rsidP="0044274D">
      <w:pPr>
        <w:widowControl/>
        <w:spacing w:line="600" w:lineRule="exact"/>
        <w:ind w:right="480"/>
        <w:jc w:val="right"/>
        <w:rPr>
          <w:rFonts w:ascii="仿宋_GB2312" w:eastAsia="仿宋_GB2312" w:hAnsi="Helvetica" w:cs="Helvetica" w:hint="eastAsia"/>
          <w:bCs/>
          <w:kern w:val="0"/>
          <w:sz w:val="32"/>
          <w:szCs w:val="32"/>
        </w:rPr>
      </w:pPr>
      <w:r w:rsidRPr="0031568B">
        <w:rPr>
          <w:rFonts w:ascii="仿宋_GB2312" w:eastAsia="仿宋_GB2312" w:hAnsi="Helvetica" w:cs="Helvetica" w:hint="eastAsia"/>
          <w:bCs/>
          <w:kern w:val="0"/>
          <w:sz w:val="32"/>
          <w:szCs w:val="32"/>
        </w:rPr>
        <w:t>201</w:t>
      </w:r>
      <w:r w:rsidR="00AB363F">
        <w:rPr>
          <w:rFonts w:ascii="仿宋_GB2312" w:eastAsia="仿宋_GB2312" w:hAnsi="Helvetica" w:cs="Helvetica" w:hint="eastAsia"/>
          <w:bCs/>
          <w:kern w:val="0"/>
          <w:sz w:val="32"/>
          <w:szCs w:val="32"/>
        </w:rPr>
        <w:t>4</w:t>
      </w:r>
      <w:r w:rsidRPr="0031568B">
        <w:rPr>
          <w:rFonts w:ascii="仿宋_GB2312" w:eastAsia="仿宋_GB2312" w:hAnsi="Helvetica" w:cs="Helvetica" w:hint="eastAsia"/>
          <w:bCs/>
          <w:kern w:val="0"/>
          <w:sz w:val="32"/>
          <w:szCs w:val="32"/>
        </w:rPr>
        <w:t>年</w:t>
      </w:r>
      <w:r w:rsidR="00AB363F">
        <w:rPr>
          <w:rFonts w:ascii="仿宋_GB2312" w:eastAsia="仿宋_GB2312" w:hAnsi="Helvetica" w:cs="Helvetica" w:hint="eastAsia"/>
          <w:bCs/>
          <w:kern w:val="0"/>
          <w:sz w:val="32"/>
          <w:szCs w:val="32"/>
        </w:rPr>
        <w:t>4</w:t>
      </w:r>
      <w:r w:rsidRPr="0031568B">
        <w:rPr>
          <w:rFonts w:ascii="仿宋_GB2312" w:eastAsia="仿宋_GB2312" w:hAnsi="Helvetica" w:cs="Helvetica" w:hint="eastAsia"/>
          <w:bCs/>
          <w:kern w:val="0"/>
          <w:sz w:val="32"/>
          <w:szCs w:val="32"/>
        </w:rPr>
        <w:t>月</w:t>
      </w:r>
      <w:r w:rsidR="00AB363F">
        <w:rPr>
          <w:rFonts w:ascii="仿宋_GB2312" w:eastAsia="仿宋_GB2312" w:hAnsi="Helvetica" w:cs="Helvetica" w:hint="eastAsia"/>
          <w:bCs/>
          <w:kern w:val="0"/>
          <w:sz w:val="32"/>
          <w:szCs w:val="32"/>
        </w:rPr>
        <w:t>9</w:t>
      </w:r>
      <w:r w:rsidRPr="0031568B">
        <w:rPr>
          <w:rFonts w:ascii="仿宋_GB2312" w:eastAsia="仿宋_GB2312" w:hAnsi="Helvetica" w:cs="Helvetica" w:hint="eastAsia"/>
          <w:bCs/>
          <w:kern w:val="0"/>
          <w:sz w:val="32"/>
          <w:szCs w:val="32"/>
        </w:rPr>
        <w:t>日</w:t>
      </w:r>
    </w:p>
    <w:p w:rsidR="00311413" w:rsidRDefault="00311413" w:rsidP="0044274D">
      <w:pPr>
        <w:widowControl/>
        <w:spacing w:line="600" w:lineRule="exact"/>
        <w:ind w:right="480"/>
        <w:jc w:val="right"/>
        <w:rPr>
          <w:rFonts w:ascii="仿宋_GB2312" w:eastAsia="仿宋_GB2312" w:hAnsi="Helvetica" w:cs="Helvetica" w:hint="eastAsia"/>
          <w:bCs/>
          <w:kern w:val="0"/>
          <w:sz w:val="32"/>
          <w:szCs w:val="32"/>
        </w:rPr>
      </w:pPr>
    </w:p>
    <w:p w:rsidR="00F61B86" w:rsidRPr="0031568B" w:rsidRDefault="00F61B86" w:rsidP="00F61B86">
      <w:pPr>
        <w:spacing w:line="600" w:lineRule="exact"/>
        <w:rPr>
          <w:rFonts w:ascii="仿宋_GB2312" w:eastAsia="仿宋_GB2312" w:hint="eastAsia"/>
          <w:spacing w:val="8"/>
          <w:sz w:val="32"/>
          <w:szCs w:val="32"/>
        </w:rPr>
      </w:pPr>
      <w:r w:rsidRPr="0031568B">
        <w:rPr>
          <w:rFonts w:ascii="仿宋_GB2312" w:eastAsia="仿宋_GB2312" w:hint="eastAsia"/>
          <w:noProof/>
          <w:sz w:val="32"/>
          <w:szCs w:val="32"/>
        </w:rPr>
        <w:pict>
          <v:line id="_x0000_s1029" style="position:absolute;left:0;text-align:left;z-index:251659264" from="0,29.2pt" to="433.7pt,29.2pt" strokeweight="1pt"/>
        </w:pict>
      </w:r>
    </w:p>
    <w:p w:rsidR="00F61B86" w:rsidRDefault="00F61B86" w:rsidP="00A90286">
      <w:pPr>
        <w:widowControl/>
        <w:ind w:right="320"/>
        <w:jc w:val="right"/>
        <w:rPr>
          <w:rFonts w:ascii="仿宋_GB2312" w:eastAsia="仿宋_GB2312" w:hAnsi="Helvetica" w:cs="Helvetica" w:hint="eastAsia"/>
          <w:bCs/>
          <w:kern w:val="0"/>
          <w:sz w:val="32"/>
          <w:szCs w:val="32"/>
        </w:rPr>
      </w:pPr>
      <w:r w:rsidRPr="0031568B">
        <w:rPr>
          <w:rFonts w:ascii="仿宋_GB2312" w:eastAsia="仿宋_GB2312" w:hAnsi="Helvetica" w:cs="Helvetica" w:hint="eastAsia"/>
          <w:bCs/>
          <w:kern w:val="0"/>
          <w:sz w:val="32"/>
          <w:szCs w:val="32"/>
        </w:rPr>
        <w:pict>
          <v:line id="_x0000_s1028" style="position:absolute;left:0;text-align:left;z-index:251658240" from="0,30.6pt" to="433.7pt,30.6pt" strokeweight="1pt"/>
        </w:pict>
      </w:r>
      <w:r w:rsidRPr="0031568B">
        <w:rPr>
          <w:rFonts w:ascii="仿宋_GB2312" w:eastAsia="仿宋_GB2312" w:hAnsi="Helvetica" w:cs="Helvetica" w:hint="eastAsia"/>
          <w:bCs/>
          <w:kern w:val="0"/>
          <w:sz w:val="32"/>
          <w:szCs w:val="32"/>
        </w:rPr>
        <w:t>共青团昆明理工大学委员会       201</w:t>
      </w:r>
      <w:r w:rsidR="00AB363F">
        <w:rPr>
          <w:rFonts w:ascii="仿宋_GB2312" w:eastAsia="仿宋_GB2312" w:hAnsi="Helvetica" w:cs="Helvetica" w:hint="eastAsia"/>
          <w:bCs/>
          <w:kern w:val="0"/>
          <w:sz w:val="32"/>
          <w:szCs w:val="32"/>
        </w:rPr>
        <w:t>4</w:t>
      </w:r>
      <w:r w:rsidRPr="0031568B">
        <w:rPr>
          <w:rFonts w:ascii="仿宋_GB2312" w:eastAsia="仿宋_GB2312" w:hAnsi="Helvetica" w:cs="Helvetica" w:hint="eastAsia"/>
          <w:bCs/>
          <w:kern w:val="0"/>
          <w:sz w:val="32"/>
          <w:szCs w:val="32"/>
        </w:rPr>
        <w:t>年</w:t>
      </w:r>
      <w:r w:rsidR="00AB363F">
        <w:rPr>
          <w:rFonts w:ascii="仿宋_GB2312" w:eastAsia="仿宋_GB2312" w:hAnsi="Helvetica" w:cs="Helvetica" w:hint="eastAsia"/>
          <w:bCs/>
          <w:kern w:val="0"/>
          <w:sz w:val="32"/>
          <w:szCs w:val="32"/>
        </w:rPr>
        <w:t>4</w:t>
      </w:r>
      <w:r w:rsidRPr="0031568B">
        <w:rPr>
          <w:rFonts w:ascii="仿宋_GB2312" w:eastAsia="仿宋_GB2312" w:hAnsi="Helvetica" w:cs="Helvetica" w:hint="eastAsia"/>
          <w:bCs/>
          <w:kern w:val="0"/>
          <w:sz w:val="32"/>
          <w:szCs w:val="32"/>
        </w:rPr>
        <w:t>月</w:t>
      </w:r>
      <w:r w:rsidR="00AB363F">
        <w:rPr>
          <w:rFonts w:ascii="仿宋_GB2312" w:eastAsia="仿宋_GB2312" w:hAnsi="Helvetica" w:cs="Helvetica" w:hint="eastAsia"/>
          <w:bCs/>
          <w:kern w:val="0"/>
          <w:sz w:val="32"/>
          <w:szCs w:val="32"/>
        </w:rPr>
        <w:t>9</w:t>
      </w:r>
      <w:r w:rsidRPr="0031568B">
        <w:rPr>
          <w:rFonts w:ascii="仿宋_GB2312" w:eastAsia="仿宋_GB2312" w:hAnsi="Helvetica" w:cs="Helvetica" w:hint="eastAsia"/>
          <w:bCs/>
          <w:kern w:val="0"/>
          <w:sz w:val="32"/>
          <w:szCs w:val="32"/>
        </w:rPr>
        <w:t>日印发</w:t>
      </w:r>
    </w:p>
    <w:p w:rsidR="00661DB5" w:rsidRPr="008D78F4" w:rsidRDefault="00661DB5" w:rsidP="00661DB5">
      <w:pPr>
        <w:rPr>
          <w:rFonts w:ascii="仿宋_GB2312" w:eastAsia="仿宋_GB2312" w:hint="eastAsia"/>
          <w:bCs/>
          <w:sz w:val="28"/>
          <w:szCs w:val="28"/>
        </w:rPr>
      </w:pPr>
      <w:r w:rsidRPr="008D78F4">
        <w:rPr>
          <w:rFonts w:ascii="仿宋_GB2312" w:eastAsia="仿宋_GB2312" w:hint="eastAsia"/>
          <w:bCs/>
          <w:sz w:val="28"/>
          <w:szCs w:val="28"/>
        </w:rPr>
        <w:t>附件：</w:t>
      </w:r>
    </w:p>
    <w:p w:rsidR="00661DB5" w:rsidRPr="00D03FA7" w:rsidRDefault="00661DB5" w:rsidP="00661DB5">
      <w:pPr>
        <w:ind w:firstLineChars="150" w:firstLine="600"/>
        <w:rPr>
          <w:rFonts w:ascii="方正小标宋_GBK" w:eastAsia="方正小标宋_GBK" w:hint="eastAsia"/>
        </w:rPr>
      </w:pPr>
      <w:r w:rsidRPr="00D03FA7">
        <w:rPr>
          <w:rFonts w:ascii="方正小标宋_GBK" w:eastAsia="方正小标宋_GBK" w:hint="eastAsia"/>
          <w:b/>
          <w:bCs/>
          <w:sz w:val="40"/>
          <w:szCs w:val="36"/>
        </w:rPr>
        <w:t>昆明理工大学第二届微电影大赛报名表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158"/>
        <w:gridCol w:w="1643"/>
        <w:gridCol w:w="832"/>
        <w:gridCol w:w="1628"/>
      </w:tblGrid>
      <w:tr w:rsidR="00661DB5" w:rsidRPr="00D03FA7" w:rsidTr="007426C4">
        <w:trPr>
          <w:trHeight w:val="532"/>
        </w:trPr>
        <w:tc>
          <w:tcPr>
            <w:tcW w:w="2130"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32"/>
                <w:szCs w:val="28"/>
              </w:rPr>
              <w:t>推荐学院</w:t>
            </w:r>
          </w:p>
        </w:tc>
        <w:tc>
          <w:tcPr>
            <w:tcW w:w="6392" w:type="dxa"/>
            <w:gridSpan w:val="5"/>
          </w:tcPr>
          <w:p w:rsidR="00661DB5" w:rsidRPr="00D03FA7" w:rsidRDefault="00661DB5" w:rsidP="007426C4">
            <w:pPr>
              <w:rPr>
                <w:rFonts w:ascii="仿宋_GB2312" w:eastAsia="仿宋_GB2312" w:hint="eastAsia"/>
              </w:rPr>
            </w:pPr>
          </w:p>
        </w:tc>
      </w:tr>
      <w:tr w:rsidR="00661DB5" w:rsidRPr="00D03FA7" w:rsidTr="007426C4">
        <w:trPr>
          <w:trHeight w:val="532"/>
        </w:trPr>
        <w:tc>
          <w:tcPr>
            <w:tcW w:w="2130"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32"/>
                <w:szCs w:val="28"/>
              </w:rPr>
              <w:t>负责人姓名</w:t>
            </w:r>
          </w:p>
        </w:tc>
        <w:tc>
          <w:tcPr>
            <w:tcW w:w="2131" w:type="dxa"/>
          </w:tcPr>
          <w:p w:rsidR="00661DB5" w:rsidRPr="00D03FA7" w:rsidRDefault="00661DB5" w:rsidP="007426C4">
            <w:pPr>
              <w:rPr>
                <w:rFonts w:ascii="仿宋_GB2312" w:eastAsia="仿宋_GB2312" w:hint="eastAsia"/>
              </w:rPr>
            </w:pPr>
          </w:p>
        </w:tc>
        <w:tc>
          <w:tcPr>
            <w:tcW w:w="1801" w:type="dxa"/>
            <w:gridSpan w:val="2"/>
          </w:tcPr>
          <w:p w:rsidR="00661DB5" w:rsidRPr="00D03FA7" w:rsidRDefault="00661DB5" w:rsidP="007426C4">
            <w:pPr>
              <w:jc w:val="center"/>
              <w:rPr>
                <w:rFonts w:ascii="仿宋_GB2312" w:eastAsia="仿宋_GB2312" w:hint="eastAsia"/>
              </w:rPr>
            </w:pPr>
            <w:r w:rsidRPr="00D03FA7">
              <w:rPr>
                <w:rFonts w:ascii="仿宋_GB2312" w:eastAsia="仿宋_GB2312" w:hint="eastAsia"/>
                <w:sz w:val="32"/>
                <w:szCs w:val="28"/>
              </w:rPr>
              <w:t>专业</w:t>
            </w:r>
          </w:p>
        </w:tc>
        <w:tc>
          <w:tcPr>
            <w:tcW w:w="2460" w:type="dxa"/>
            <w:gridSpan w:val="2"/>
          </w:tcPr>
          <w:p w:rsidR="00661DB5" w:rsidRPr="00D03FA7" w:rsidRDefault="00661DB5" w:rsidP="007426C4">
            <w:pPr>
              <w:rPr>
                <w:rFonts w:ascii="仿宋_GB2312" w:eastAsia="仿宋_GB2312" w:hint="eastAsia"/>
              </w:rPr>
            </w:pPr>
          </w:p>
        </w:tc>
      </w:tr>
      <w:tr w:rsidR="00661DB5" w:rsidRPr="00D03FA7" w:rsidTr="007426C4">
        <w:trPr>
          <w:trHeight w:val="690"/>
        </w:trPr>
        <w:tc>
          <w:tcPr>
            <w:tcW w:w="2130" w:type="dxa"/>
            <w:vMerge w:val="restart"/>
          </w:tcPr>
          <w:p w:rsidR="00661DB5" w:rsidRPr="00D03FA7" w:rsidRDefault="00661DB5" w:rsidP="007426C4">
            <w:pPr>
              <w:jc w:val="center"/>
              <w:rPr>
                <w:rFonts w:ascii="仿宋_GB2312" w:eastAsia="仿宋_GB2312" w:hint="eastAsia"/>
              </w:rPr>
            </w:pPr>
          </w:p>
          <w:p w:rsidR="00661DB5" w:rsidRPr="00D03FA7" w:rsidRDefault="00661DB5" w:rsidP="007426C4">
            <w:pPr>
              <w:rPr>
                <w:rFonts w:ascii="仿宋_GB2312" w:eastAsia="仿宋_GB2312" w:hint="eastAsia"/>
                <w:sz w:val="28"/>
              </w:rPr>
            </w:pPr>
          </w:p>
          <w:p w:rsidR="00661DB5" w:rsidRPr="00D03FA7" w:rsidRDefault="00661DB5" w:rsidP="007426C4">
            <w:pPr>
              <w:rPr>
                <w:rFonts w:ascii="仿宋_GB2312" w:eastAsia="仿宋_GB2312" w:hint="eastAsia"/>
                <w:sz w:val="24"/>
                <w:szCs w:val="22"/>
              </w:rPr>
            </w:pPr>
            <w:r w:rsidRPr="00D03FA7">
              <w:rPr>
                <w:rFonts w:ascii="仿宋_GB2312" w:eastAsia="仿宋_GB2312" w:hint="eastAsia"/>
                <w:sz w:val="28"/>
              </w:rPr>
              <w:t xml:space="preserve">  </w:t>
            </w:r>
            <w:r w:rsidRPr="00D03FA7">
              <w:rPr>
                <w:rFonts w:ascii="仿宋_GB2312" w:eastAsia="仿宋_GB2312" w:hint="eastAsia"/>
                <w:sz w:val="32"/>
                <w:szCs w:val="28"/>
              </w:rPr>
              <w:t>联系方式</w:t>
            </w:r>
          </w:p>
          <w:p w:rsidR="00661DB5" w:rsidRPr="00D03FA7" w:rsidRDefault="00661DB5" w:rsidP="007426C4">
            <w:pPr>
              <w:rPr>
                <w:rFonts w:ascii="仿宋_GB2312" w:eastAsia="仿宋_GB2312" w:hint="eastAsia"/>
              </w:rPr>
            </w:pPr>
            <w:r w:rsidRPr="00D03FA7">
              <w:rPr>
                <w:rFonts w:ascii="仿宋_GB2312" w:eastAsia="仿宋_GB2312" w:hint="eastAsia"/>
                <w:sz w:val="28"/>
              </w:rPr>
              <w:t xml:space="preserve">   </w:t>
            </w:r>
          </w:p>
        </w:tc>
        <w:tc>
          <w:tcPr>
            <w:tcW w:w="2131"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移动电话</w:t>
            </w:r>
          </w:p>
        </w:tc>
        <w:tc>
          <w:tcPr>
            <w:tcW w:w="4261" w:type="dxa"/>
            <w:gridSpan w:val="4"/>
          </w:tcPr>
          <w:p w:rsidR="00661DB5" w:rsidRPr="00D03FA7" w:rsidRDefault="00661DB5" w:rsidP="007426C4">
            <w:pPr>
              <w:rPr>
                <w:rFonts w:ascii="仿宋_GB2312" w:eastAsia="仿宋_GB2312" w:hint="eastAsia"/>
              </w:rPr>
            </w:pPr>
          </w:p>
        </w:tc>
      </w:tr>
      <w:tr w:rsidR="00661DB5" w:rsidRPr="00D03FA7" w:rsidTr="007426C4">
        <w:trPr>
          <w:trHeight w:val="690"/>
        </w:trPr>
        <w:tc>
          <w:tcPr>
            <w:tcW w:w="2130" w:type="dxa"/>
            <w:vMerge/>
          </w:tcPr>
          <w:p w:rsidR="00661DB5" w:rsidRPr="00D03FA7" w:rsidRDefault="00661DB5" w:rsidP="007426C4">
            <w:pPr>
              <w:rPr>
                <w:rFonts w:ascii="仿宋_GB2312" w:eastAsia="仿宋_GB2312" w:hint="eastAsia"/>
              </w:rPr>
            </w:pPr>
          </w:p>
        </w:tc>
        <w:tc>
          <w:tcPr>
            <w:tcW w:w="2131"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QQ</w:t>
            </w:r>
          </w:p>
        </w:tc>
        <w:tc>
          <w:tcPr>
            <w:tcW w:w="4261" w:type="dxa"/>
            <w:gridSpan w:val="4"/>
          </w:tcPr>
          <w:p w:rsidR="00661DB5" w:rsidRPr="00D03FA7" w:rsidRDefault="00661DB5" w:rsidP="007426C4">
            <w:pPr>
              <w:rPr>
                <w:rFonts w:ascii="仿宋_GB2312" w:eastAsia="仿宋_GB2312" w:hint="eastAsia"/>
              </w:rPr>
            </w:pPr>
          </w:p>
        </w:tc>
      </w:tr>
      <w:tr w:rsidR="00661DB5" w:rsidRPr="00D03FA7" w:rsidTr="007426C4">
        <w:trPr>
          <w:trHeight w:val="690"/>
        </w:trPr>
        <w:tc>
          <w:tcPr>
            <w:tcW w:w="2130" w:type="dxa"/>
            <w:vMerge/>
          </w:tcPr>
          <w:p w:rsidR="00661DB5" w:rsidRPr="00D03FA7" w:rsidRDefault="00661DB5" w:rsidP="007426C4">
            <w:pPr>
              <w:rPr>
                <w:rFonts w:ascii="仿宋_GB2312" w:eastAsia="仿宋_GB2312" w:hint="eastAsia"/>
              </w:rPr>
            </w:pPr>
          </w:p>
        </w:tc>
        <w:tc>
          <w:tcPr>
            <w:tcW w:w="2131"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邮箱号码</w:t>
            </w:r>
          </w:p>
        </w:tc>
        <w:tc>
          <w:tcPr>
            <w:tcW w:w="4261" w:type="dxa"/>
            <w:gridSpan w:val="4"/>
          </w:tcPr>
          <w:p w:rsidR="00661DB5" w:rsidRPr="00D03FA7" w:rsidRDefault="00661DB5" w:rsidP="007426C4">
            <w:pPr>
              <w:rPr>
                <w:rFonts w:ascii="仿宋_GB2312" w:eastAsia="仿宋_GB2312" w:hint="eastAsia"/>
              </w:rPr>
            </w:pPr>
          </w:p>
        </w:tc>
      </w:tr>
      <w:tr w:rsidR="00661DB5" w:rsidRPr="00D03FA7" w:rsidTr="007426C4">
        <w:trPr>
          <w:trHeight w:val="690"/>
        </w:trPr>
        <w:tc>
          <w:tcPr>
            <w:tcW w:w="2130" w:type="dxa"/>
            <w:vMerge/>
          </w:tcPr>
          <w:p w:rsidR="00661DB5" w:rsidRPr="00D03FA7" w:rsidRDefault="00661DB5" w:rsidP="007426C4">
            <w:pPr>
              <w:rPr>
                <w:rFonts w:ascii="仿宋_GB2312" w:eastAsia="仿宋_GB2312" w:hint="eastAsia"/>
              </w:rPr>
            </w:pPr>
          </w:p>
        </w:tc>
        <w:tc>
          <w:tcPr>
            <w:tcW w:w="2131"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团队新浪微博</w:t>
            </w:r>
          </w:p>
        </w:tc>
        <w:tc>
          <w:tcPr>
            <w:tcW w:w="4261" w:type="dxa"/>
            <w:gridSpan w:val="4"/>
          </w:tcPr>
          <w:p w:rsidR="00661DB5" w:rsidRPr="00D03FA7" w:rsidRDefault="00661DB5" w:rsidP="007426C4">
            <w:pPr>
              <w:rPr>
                <w:rFonts w:ascii="仿宋_GB2312" w:eastAsia="仿宋_GB2312" w:hint="eastAsia"/>
              </w:rPr>
            </w:pPr>
          </w:p>
        </w:tc>
      </w:tr>
      <w:tr w:rsidR="00661DB5" w:rsidRPr="00D03FA7" w:rsidTr="007426C4">
        <w:trPr>
          <w:trHeight w:val="474"/>
        </w:trPr>
        <w:tc>
          <w:tcPr>
            <w:tcW w:w="8522" w:type="dxa"/>
            <w:gridSpan w:val="6"/>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参与人员表</w:t>
            </w:r>
          </w:p>
        </w:tc>
      </w:tr>
      <w:tr w:rsidR="00661DB5" w:rsidRPr="00D03FA7" w:rsidTr="007426C4">
        <w:trPr>
          <w:trHeight w:val="465"/>
        </w:trPr>
        <w:tc>
          <w:tcPr>
            <w:tcW w:w="2130"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姓名</w:t>
            </w:r>
          </w:p>
        </w:tc>
        <w:tc>
          <w:tcPr>
            <w:tcW w:w="2289" w:type="dxa"/>
            <w:gridSpan w:val="2"/>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联系方式</w:t>
            </w:r>
          </w:p>
        </w:tc>
        <w:tc>
          <w:tcPr>
            <w:tcW w:w="2475" w:type="dxa"/>
            <w:gridSpan w:val="2"/>
          </w:tcPr>
          <w:p w:rsidR="00661DB5" w:rsidRPr="00D03FA7" w:rsidRDefault="00661DB5" w:rsidP="007426C4">
            <w:pPr>
              <w:jc w:val="center"/>
              <w:rPr>
                <w:rFonts w:ascii="仿宋_GB2312" w:eastAsia="仿宋_GB2312" w:hint="eastAsia"/>
                <w:sz w:val="28"/>
              </w:rPr>
            </w:pPr>
            <w:r w:rsidRPr="00D03FA7">
              <w:rPr>
                <w:rFonts w:ascii="仿宋_GB2312" w:eastAsia="仿宋_GB2312" w:hint="eastAsia"/>
                <w:sz w:val="28"/>
              </w:rPr>
              <w:t>QQ</w:t>
            </w:r>
          </w:p>
        </w:tc>
        <w:tc>
          <w:tcPr>
            <w:tcW w:w="1628" w:type="dxa"/>
          </w:tcPr>
          <w:p w:rsidR="00661DB5" w:rsidRPr="00D03FA7" w:rsidRDefault="00661DB5" w:rsidP="007426C4">
            <w:pPr>
              <w:jc w:val="center"/>
              <w:rPr>
                <w:rFonts w:ascii="仿宋_GB2312" w:eastAsia="仿宋_GB2312" w:hint="eastAsia"/>
              </w:rPr>
            </w:pPr>
            <w:r w:rsidRPr="00D03FA7">
              <w:rPr>
                <w:rFonts w:ascii="仿宋_GB2312" w:eastAsia="仿宋_GB2312" w:hint="eastAsia"/>
                <w:sz w:val="28"/>
              </w:rPr>
              <w:t>备注</w:t>
            </w:r>
          </w:p>
        </w:tc>
      </w:tr>
      <w:tr w:rsidR="00661DB5" w:rsidRPr="00D03FA7" w:rsidTr="007426C4">
        <w:trPr>
          <w:trHeight w:val="490"/>
        </w:trPr>
        <w:tc>
          <w:tcPr>
            <w:tcW w:w="2130" w:type="dxa"/>
          </w:tcPr>
          <w:p w:rsidR="00661DB5" w:rsidRPr="00D03FA7" w:rsidRDefault="00661DB5" w:rsidP="007426C4">
            <w:pPr>
              <w:rPr>
                <w:rFonts w:ascii="仿宋_GB2312" w:eastAsia="仿宋_GB2312" w:hint="eastAsia"/>
              </w:rPr>
            </w:pPr>
          </w:p>
        </w:tc>
        <w:tc>
          <w:tcPr>
            <w:tcW w:w="2289" w:type="dxa"/>
            <w:gridSpan w:val="2"/>
          </w:tcPr>
          <w:p w:rsidR="00661DB5" w:rsidRPr="00D03FA7" w:rsidRDefault="00661DB5" w:rsidP="007426C4">
            <w:pPr>
              <w:rPr>
                <w:rFonts w:ascii="仿宋_GB2312" w:eastAsia="仿宋_GB2312" w:hint="eastAsia"/>
              </w:rPr>
            </w:pPr>
          </w:p>
        </w:tc>
        <w:tc>
          <w:tcPr>
            <w:tcW w:w="2475" w:type="dxa"/>
            <w:gridSpan w:val="2"/>
          </w:tcPr>
          <w:p w:rsidR="00661DB5" w:rsidRPr="00D03FA7" w:rsidRDefault="00661DB5" w:rsidP="007426C4">
            <w:pPr>
              <w:rPr>
                <w:rFonts w:ascii="仿宋_GB2312" w:eastAsia="仿宋_GB2312" w:hint="eastAsia"/>
              </w:rPr>
            </w:pPr>
          </w:p>
        </w:tc>
        <w:tc>
          <w:tcPr>
            <w:tcW w:w="1628" w:type="dxa"/>
          </w:tcPr>
          <w:p w:rsidR="00661DB5" w:rsidRPr="00D03FA7" w:rsidRDefault="00661DB5" w:rsidP="007426C4">
            <w:pPr>
              <w:rPr>
                <w:rFonts w:ascii="仿宋_GB2312" w:eastAsia="仿宋_GB2312" w:hint="eastAsia"/>
              </w:rPr>
            </w:pPr>
          </w:p>
        </w:tc>
      </w:tr>
      <w:tr w:rsidR="00661DB5" w:rsidRPr="00D03FA7" w:rsidTr="007426C4">
        <w:trPr>
          <w:trHeight w:val="490"/>
        </w:trPr>
        <w:tc>
          <w:tcPr>
            <w:tcW w:w="2130" w:type="dxa"/>
          </w:tcPr>
          <w:p w:rsidR="00661DB5" w:rsidRPr="00D03FA7" w:rsidRDefault="00661DB5" w:rsidP="007426C4">
            <w:pPr>
              <w:rPr>
                <w:rFonts w:ascii="仿宋_GB2312" w:eastAsia="仿宋_GB2312" w:hint="eastAsia"/>
              </w:rPr>
            </w:pPr>
          </w:p>
        </w:tc>
        <w:tc>
          <w:tcPr>
            <w:tcW w:w="2289" w:type="dxa"/>
            <w:gridSpan w:val="2"/>
          </w:tcPr>
          <w:p w:rsidR="00661DB5" w:rsidRPr="00D03FA7" w:rsidRDefault="00661DB5" w:rsidP="007426C4">
            <w:pPr>
              <w:rPr>
                <w:rFonts w:ascii="仿宋_GB2312" w:eastAsia="仿宋_GB2312" w:hint="eastAsia"/>
              </w:rPr>
            </w:pPr>
          </w:p>
        </w:tc>
        <w:tc>
          <w:tcPr>
            <w:tcW w:w="2475" w:type="dxa"/>
            <w:gridSpan w:val="2"/>
          </w:tcPr>
          <w:p w:rsidR="00661DB5" w:rsidRPr="00D03FA7" w:rsidRDefault="00661DB5" w:rsidP="007426C4">
            <w:pPr>
              <w:rPr>
                <w:rFonts w:ascii="仿宋_GB2312" w:eastAsia="仿宋_GB2312" w:hint="eastAsia"/>
              </w:rPr>
            </w:pPr>
          </w:p>
        </w:tc>
        <w:tc>
          <w:tcPr>
            <w:tcW w:w="1628" w:type="dxa"/>
          </w:tcPr>
          <w:p w:rsidR="00661DB5" w:rsidRPr="00D03FA7" w:rsidRDefault="00661DB5" w:rsidP="007426C4">
            <w:pPr>
              <w:rPr>
                <w:rFonts w:ascii="仿宋_GB2312" w:eastAsia="仿宋_GB2312" w:hint="eastAsia"/>
              </w:rPr>
            </w:pPr>
          </w:p>
        </w:tc>
      </w:tr>
      <w:tr w:rsidR="00661DB5" w:rsidRPr="00D03FA7" w:rsidTr="007426C4">
        <w:trPr>
          <w:trHeight w:val="465"/>
        </w:trPr>
        <w:tc>
          <w:tcPr>
            <w:tcW w:w="2130" w:type="dxa"/>
          </w:tcPr>
          <w:p w:rsidR="00661DB5" w:rsidRPr="00D03FA7" w:rsidRDefault="00661DB5" w:rsidP="007426C4">
            <w:pPr>
              <w:rPr>
                <w:rFonts w:ascii="仿宋_GB2312" w:eastAsia="仿宋_GB2312" w:hint="eastAsia"/>
              </w:rPr>
            </w:pPr>
          </w:p>
        </w:tc>
        <w:tc>
          <w:tcPr>
            <w:tcW w:w="2289" w:type="dxa"/>
            <w:gridSpan w:val="2"/>
          </w:tcPr>
          <w:p w:rsidR="00661DB5" w:rsidRPr="00D03FA7" w:rsidRDefault="00661DB5" w:rsidP="007426C4">
            <w:pPr>
              <w:rPr>
                <w:rFonts w:ascii="仿宋_GB2312" w:eastAsia="仿宋_GB2312" w:hint="eastAsia"/>
              </w:rPr>
            </w:pPr>
          </w:p>
        </w:tc>
        <w:tc>
          <w:tcPr>
            <w:tcW w:w="2475" w:type="dxa"/>
            <w:gridSpan w:val="2"/>
          </w:tcPr>
          <w:p w:rsidR="00661DB5" w:rsidRPr="00D03FA7" w:rsidRDefault="00661DB5" w:rsidP="007426C4">
            <w:pPr>
              <w:rPr>
                <w:rFonts w:ascii="仿宋_GB2312" w:eastAsia="仿宋_GB2312" w:hint="eastAsia"/>
              </w:rPr>
            </w:pPr>
          </w:p>
        </w:tc>
        <w:tc>
          <w:tcPr>
            <w:tcW w:w="1628" w:type="dxa"/>
          </w:tcPr>
          <w:p w:rsidR="00661DB5" w:rsidRPr="00D03FA7" w:rsidRDefault="00661DB5" w:rsidP="007426C4">
            <w:pPr>
              <w:rPr>
                <w:rFonts w:ascii="仿宋_GB2312" w:eastAsia="仿宋_GB2312" w:hint="eastAsia"/>
              </w:rPr>
            </w:pPr>
          </w:p>
        </w:tc>
      </w:tr>
      <w:tr w:rsidR="00661DB5" w:rsidRPr="00D03FA7" w:rsidTr="007426C4">
        <w:trPr>
          <w:trHeight w:val="490"/>
        </w:trPr>
        <w:tc>
          <w:tcPr>
            <w:tcW w:w="2130" w:type="dxa"/>
          </w:tcPr>
          <w:p w:rsidR="00661DB5" w:rsidRPr="00D03FA7" w:rsidRDefault="00661DB5" w:rsidP="007426C4">
            <w:pPr>
              <w:rPr>
                <w:rFonts w:ascii="仿宋_GB2312" w:eastAsia="仿宋_GB2312" w:hint="eastAsia"/>
              </w:rPr>
            </w:pPr>
          </w:p>
        </w:tc>
        <w:tc>
          <w:tcPr>
            <w:tcW w:w="2289" w:type="dxa"/>
            <w:gridSpan w:val="2"/>
          </w:tcPr>
          <w:p w:rsidR="00661DB5" w:rsidRPr="00D03FA7" w:rsidRDefault="00661DB5" w:rsidP="007426C4">
            <w:pPr>
              <w:rPr>
                <w:rFonts w:ascii="仿宋_GB2312" w:eastAsia="仿宋_GB2312" w:hint="eastAsia"/>
              </w:rPr>
            </w:pPr>
          </w:p>
        </w:tc>
        <w:tc>
          <w:tcPr>
            <w:tcW w:w="2475" w:type="dxa"/>
            <w:gridSpan w:val="2"/>
          </w:tcPr>
          <w:p w:rsidR="00661DB5" w:rsidRPr="00D03FA7" w:rsidRDefault="00661DB5" w:rsidP="007426C4">
            <w:pPr>
              <w:rPr>
                <w:rFonts w:ascii="仿宋_GB2312" w:eastAsia="仿宋_GB2312" w:hint="eastAsia"/>
              </w:rPr>
            </w:pPr>
          </w:p>
        </w:tc>
        <w:tc>
          <w:tcPr>
            <w:tcW w:w="1628" w:type="dxa"/>
          </w:tcPr>
          <w:p w:rsidR="00661DB5" w:rsidRPr="00D03FA7" w:rsidRDefault="00661DB5" w:rsidP="007426C4">
            <w:pPr>
              <w:rPr>
                <w:rFonts w:ascii="仿宋_GB2312" w:eastAsia="仿宋_GB2312" w:hint="eastAsia"/>
              </w:rPr>
            </w:pPr>
          </w:p>
        </w:tc>
      </w:tr>
      <w:tr w:rsidR="00661DB5" w:rsidRPr="00D03FA7" w:rsidTr="007426C4">
        <w:trPr>
          <w:trHeight w:val="490"/>
        </w:trPr>
        <w:tc>
          <w:tcPr>
            <w:tcW w:w="2130" w:type="dxa"/>
          </w:tcPr>
          <w:p w:rsidR="00661DB5" w:rsidRPr="00D03FA7" w:rsidRDefault="00661DB5" w:rsidP="007426C4">
            <w:pPr>
              <w:rPr>
                <w:rFonts w:ascii="仿宋_GB2312" w:eastAsia="仿宋_GB2312" w:hint="eastAsia"/>
              </w:rPr>
            </w:pPr>
          </w:p>
        </w:tc>
        <w:tc>
          <w:tcPr>
            <w:tcW w:w="2289" w:type="dxa"/>
            <w:gridSpan w:val="2"/>
          </w:tcPr>
          <w:p w:rsidR="00661DB5" w:rsidRPr="00D03FA7" w:rsidRDefault="00661DB5" w:rsidP="007426C4">
            <w:pPr>
              <w:rPr>
                <w:rFonts w:ascii="仿宋_GB2312" w:eastAsia="仿宋_GB2312" w:hint="eastAsia"/>
              </w:rPr>
            </w:pPr>
          </w:p>
        </w:tc>
        <w:tc>
          <w:tcPr>
            <w:tcW w:w="2475" w:type="dxa"/>
            <w:gridSpan w:val="2"/>
          </w:tcPr>
          <w:p w:rsidR="00661DB5" w:rsidRPr="00D03FA7" w:rsidRDefault="00661DB5" w:rsidP="007426C4">
            <w:pPr>
              <w:rPr>
                <w:rFonts w:ascii="仿宋_GB2312" w:eastAsia="仿宋_GB2312" w:hint="eastAsia"/>
              </w:rPr>
            </w:pPr>
          </w:p>
        </w:tc>
        <w:tc>
          <w:tcPr>
            <w:tcW w:w="1628" w:type="dxa"/>
          </w:tcPr>
          <w:p w:rsidR="00661DB5" w:rsidRPr="00D03FA7" w:rsidRDefault="00661DB5" w:rsidP="007426C4">
            <w:pPr>
              <w:rPr>
                <w:rFonts w:ascii="仿宋_GB2312" w:eastAsia="仿宋_GB2312" w:hint="eastAsia"/>
              </w:rPr>
            </w:pPr>
          </w:p>
        </w:tc>
      </w:tr>
      <w:tr w:rsidR="00661DB5" w:rsidRPr="00D03FA7" w:rsidTr="007426C4">
        <w:trPr>
          <w:trHeight w:val="490"/>
        </w:trPr>
        <w:tc>
          <w:tcPr>
            <w:tcW w:w="2130" w:type="dxa"/>
          </w:tcPr>
          <w:p w:rsidR="00661DB5" w:rsidRPr="00D03FA7" w:rsidRDefault="00661DB5" w:rsidP="007426C4">
            <w:pPr>
              <w:rPr>
                <w:rFonts w:ascii="仿宋_GB2312" w:eastAsia="仿宋_GB2312" w:hint="eastAsia"/>
              </w:rPr>
            </w:pPr>
          </w:p>
        </w:tc>
        <w:tc>
          <w:tcPr>
            <w:tcW w:w="2289" w:type="dxa"/>
            <w:gridSpan w:val="2"/>
          </w:tcPr>
          <w:p w:rsidR="00661DB5" w:rsidRPr="00D03FA7" w:rsidRDefault="00661DB5" w:rsidP="007426C4">
            <w:pPr>
              <w:rPr>
                <w:rFonts w:ascii="仿宋_GB2312" w:eastAsia="仿宋_GB2312" w:hint="eastAsia"/>
              </w:rPr>
            </w:pPr>
          </w:p>
        </w:tc>
        <w:tc>
          <w:tcPr>
            <w:tcW w:w="2475" w:type="dxa"/>
            <w:gridSpan w:val="2"/>
          </w:tcPr>
          <w:p w:rsidR="00661DB5" w:rsidRPr="00D03FA7" w:rsidRDefault="00661DB5" w:rsidP="007426C4">
            <w:pPr>
              <w:rPr>
                <w:rFonts w:ascii="仿宋_GB2312" w:eastAsia="仿宋_GB2312" w:hint="eastAsia"/>
              </w:rPr>
            </w:pPr>
          </w:p>
        </w:tc>
        <w:tc>
          <w:tcPr>
            <w:tcW w:w="1628" w:type="dxa"/>
          </w:tcPr>
          <w:p w:rsidR="00661DB5" w:rsidRPr="00D03FA7" w:rsidRDefault="00661DB5" w:rsidP="007426C4">
            <w:pPr>
              <w:rPr>
                <w:rFonts w:ascii="仿宋_GB2312" w:eastAsia="仿宋_GB2312" w:hint="eastAsia"/>
              </w:rPr>
            </w:pPr>
          </w:p>
        </w:tc>
      </w:tr>
      <w:tr w:rsidR="00661DB5" w:rsidRPr="00D03FA7" w:rsidTr="007426C4">
        <w:trPr>
          <w:trHeight w:val="2196"/>
        </w:trPr>
        <w:tc>
          <w:tcPr>
            <w:tcW w:w="8522" w:type="dxa"/>
            <w:gridSpan w:val="6"/>
          </w:tcPr>
          <w:p w:rsidR="00661DB5" w:rsidRPr="00D03FA7" w:rsidRDefault="00661DB5" w:rsidP="007426C4">
            <w:pPr>
              <w:rPr>
                <w:rFonts w:ascii="仿宋_GB2312" w:eastAsia="仿宋_GB2312" w:hint="eastAsia"/>
              </w:rPr>
            </w:pPr>
            <w:r w:rsidRPr="00D03FA7">
              <w:rPr>
                <w:rFonts w:ascii="仿宋_GB2312" w:eastAsia="仿宋_GB2312" w:hint="eastAsia"/>
                <w:sz w:val="28"/>
              </w:rPr>
              <w:t>团队简介：</w:t>
            </w:r>
          </w:p>
        </w:tc>
      </w:tr>
    </w:tbl>
    <w:p w:rsidR="00661DB5" w:rsidRDefault="00661DB5" w:rsidP="00661DB5">
      <w:pPr>
        <w:rPr>
          <w:rFonts w:ascii="仿宋_GB2312" w:eastAsia="仿宋_GB2312" w:hAnsi="楷体" w:hint="eastAsia"/>
          <w:b/>
          <w:kern w:val="0"/>
          <w:sz w:val="24"/>
        </w:rPr>
      </w:pPr>
      <w:r>
        <w:rPr>
          <w:rFonts w:ascii="仿宋_GB2312" w:eastAsia="仿宋_GB2312" w:hAnsi="楷体" w:hint="eastAsia"/>
          <w:b/>
          <w:kern w:val="0"/>
          <w:sz w:val="24"/>
        </w:rPr>
        <w:t>注：</w:t>
      </w:r>
    </w:p>
    <w:p w:rsidR="00661DB5" w:rsidRDefault="00661DB5" w:rsidP="00661DB5">
      <w:pPr>
        <w:numPr>
          <w:ilvl w:val="0"/>
          <w:numId w:val="5"/>
        </w:numPr>
        <w:rPr>
          <w:rFonts w:ascii="宋体" w:hAnsi="宋体" w:cs="宋体" w:hint="eastAsia"/>
          <w:kern w:val="0"/>
          <w:sz w:val="18"/>
          <w:szCs w:val="18"/>
        </w:rPr>
      </w:pPr>
      <w:r>
        <w:rPr>
          <w:rFonts w:ascii="宋体" w:hAnsi="宋体" w:cs="宋体" w:hint="eastAsia"/>
          <w:kern w:val="0"/>
          <w:sz w:val="18"/>
          <w:szCs w:val="18"/>
        </w:rPr>
        <w:t>参赛作品如涉及著作权、版权、肖像权、名誉权、隐私权等任何相关法律纠纷，其法律责任将由参赛者本人承担。</w:t>
      </w:r>
    </w:p>
    <w:p w:rsidR="00661DB5" w:rsidRDefault="00661DB5" w:rsidP="00661DB5">
      <w:pPr>
        <w:numPr>
          <w:ilvl w:val="0"/>
          <w:numId w:val="5"/>
        </w:numPr>
        <w:rPr>
          <w:rFonts w:ascii="宋体" w:hAnsi="宋体" w:cs="宋体" w:hint="eastAsia"/>
          <w:kern w:val="0"/>
          <w:sz w:val="18"/>
          <w:szCs w:val="18"/>
        </w:rPr>
      </w:pPr>
      <w:r>
        <w:rPr>
          <w:rFonts w:ascii="宋体" w:hAnsi="宋体" w:cs="宋体" w:hint="eastAsia"/>
          <w:kern w:val="0"/>
          <w:sz w:val="18"/>
          <w:szCs w:val="18"/>
        </w:rPr>
        <w:t>微电影拍摄过程中安全等其他问题学生会不予负责</w:t>
      </w:r>
    </w:p>
    <w:p w:rsidR="00661DB5" w:rsidRDefault="00661DB5" w:rsidP="00661DB5">
      <w:pPr>
        <w:numPr>
          <w:ilvl w:val="0"/>
          <w:numId w:val="5"/>
        </w:numPr>
        <w:rPr>
          <w:rFonts w:ascii="宋体" w:hAnsi="宋体" w:cs="宋体" w:hint="eastAsia"/>
          <w:kern w:val="0"/>
          <w:sz w:val="18"/>
          <w:szCs w:val="18"/>
        </w:rPr>
      </w:pPr>
      <w:r>
        <w:rPr>
          <w:rFonts w:ascii="宋体" w:hAnsi="宋体" w:cs="宋体" w:hint="eastAsia"/>
          <w:kern w:val="0"/>
          <w:sz w:val="18"/>
          <w:szCs w:val="18"/>
        </w:rPr>
        <w:t>本次大赛的最终解释权归昆明理工大学学生会所有</w:t>
      </w:r>
    </w:p>
    <w:p w:rsidR="00661DB5" w:rsidRDefault="00661DB5" w:rsidP="00661DB5">
      <w:pPr>
        <w:ind w:firstLineChars="2600" w:firstLine="5460"/>
        <w:rPr>
          <w:rFonts w:hint="eastAsia"/>
        </w:rPr>
      </w:pPr>
      <w:r>
        <w:rPr>
          <w:rFonts w:hint="eastAsia"/>
        </w:rPr>
        <w:t>共青团昆明理工大学委员会</w:t>
      </w:r>
    </w:p>
    <w:p w:rsidR="00661DB5" w:rsidRPr="0031568B" w:rsidRDefault="00661DB5" w:rsidP="00661DB5">
      <w:pPr>
        <w:rPr>
          <w:rFonts w:ascii="仿宋_GB2312" w:eastAsia="仿宋_GB2312" w:hAnsi="Helvetica" w:cs="Helvetica" w:hint="eastAsia"/>
          <w:bCs/>
          <w:kern w:val="0"/>
          <w:sz w:val="32"/>
          <w:szCs w:val="32"/>
        </w:rPr>
      </w:pPr>
      <w:r>
        <w:rPr>
          <w:rFonts w:hint="eastAsia"/>
        </w:rPr>
        <w:t xml:space="preserve">                                                      </w:t>
      </w:r>
      <w:r>
        <w:rPr>
          <w:rFonts w:hint="eastAsia"/>
        </w:rPr>
        <w:t>昆明理工大学学生会</w:t>
      </w:r>
    </w:p>
    <w:sectPr w:rsidR="00661DB5" w:rsidRPr="0031568B" w:rsidSect="00311413">
      <w:footerReference w:type="even" r:id="rId7"/>
      <w:footerReference w:type="default" r:id="rId8"/>
      <w:pgSz w:w="11906" w:h="16838"/>
      <w:pgMar w:top="1418" w:right="1588" w:bottom="1418" w:left="1588" w:header="851" w:footer="992" w:gutter="22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6C4" w:rsidRDefault="007426C4">
      <w:r>
        <w:separator/>
      </w:r>
    </w:p>
  </w:endnote>
  <w:endnote w:type="continuationSeparator" w:id="0">
    <w:p w:rsidR="007426C4" w:rsidRDefault="0074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美黑简体">
    <w:altName w:val="微软雅黑"/>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variable"/>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黑体_GBK">
    <w:altName w:val="微软雅黑"/>
    <w:charset w:val="86"/>
    <w:family w:val="auto"/>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413" w:rsidRDefault="00311413" w:rsidP="005B65E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11413" w:rsidRDefault="0031141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413" w:rsidRDefault="00311413" w:rsidP="005B65E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046F4">
      <w:rPr>
        <w:rStyle w:val="a4"/>
        <w:noProof/>
      </w:rPr>
      <w:t>5</w:t>
    </w:r>
    <w:r>
      <w:rPr>
        <w:rStyle w:val="a4"/>
      </w:rPr>
      <w:fldChar w:fldCharType="end"/>
    </w:r>
  </w:p>
  <w:p w:rsidR="00311413" w:rsidRDefault="0031141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6C4" w:rsidRDefault="007426C4">
      <w:r>
        <w:separator/>
      </w:r>
    </w:p>
  </w:footnote>
  <w:footnote w:type="continuationSeparator" w:id="0">
    <w:p w:rsidR="007426C4" w:rsidRDefault="00742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lvl w:ilvl="0">
      <w:start w:val="1"/>
      <w:numFmt w:val="decimal"/>
      <w:suff w:val="nothing"/>
      <w:lvlText w:val="%1."/>
      <w:lvlJc w:val="left"/>
    </w:lvl>
  </w:abstractNum>
  <w:abstractNum w:abstractNumId="1" w15:restartNumberingAfterBreak="0">
    <w:nsid w:val="0F6E17DC"/>
    <w:multiLevelType w:val="hybridMultilevel"/>
    <w:tmpl w:val="31D4F518"/>
    <w:lvl w:ilvl="0" w:tplc="B6CC5ED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48F35707"/>
    <w:multiLevelType w:val="hybridMultilevel"/>
    <w:tmpl w:val="D208FEDE"/>
    <w:lvl w:ilvl="0" w:tplc="DDFCB23A">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3" w15:restartNumberingAfterBreak="0">
    <w:nsid w:val="532FF619"/>
    <w:multiLevelType w:val="singleLevel"/>
    <w:tmpl w:val="532FF619"/>
    <w:lvl w:ilvl="0">
      <w:start w:val="1"/>
      <w:numFmt w:val="chineseCounting"/>
      <w:suff w:val="nothing"/>
      <w:lvlText w:val="%1、"/>
      <w:lvlJc w:val="left"/>
    </w:lvl>
  </w:abstractNum>
  <w:abstractNum w:abstractNumId="4" w15:restartNumberingAfterBreak="0">
    <w:nsid w:val="578A1F3B"/>
    <w:multiLevelType w:val="hybridMultilevel"/>
    <w:tmpl w:val="47F4AED6"/>
    <w:lvl w:ilvl="0" w:tplc="AEAC861C">
      <w:start w:val="1"/>
      <w:numFmt w:val="decimal"/>
      <w:lvlText w:val="%1."/>
      <w:lvlJc w:val="left"/>
      <w:pPr>
        <w:ind w:left="1615" w:hanging="9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7202"/>
    <w:rsid w:val="000053F0"/>
    <w:rsid w:val="00031E4D"/>
    <w:rsid w:val="00082E5C"/>
    <w:rsid w:val="00086DB7"/>
    <w:rsid w:val="000A6F93"/>
    <w:rsid w:val="000D0800"/>
    <w:rsid w:val="000F4EC8"/>
    <w:rsid w:val="000F69F8"/>
    <w:rsid w:val="00126361"/>
    <w:rsid w:val="00164E0B"/>
    <w:rsid w:val="00190092"/>
    <w:rsid w:val="002238B4"/>
    <w:rsid w:val="00223D52"/>
    <w:rsid w:val="002309F8"/>
    <w:rsid w:val="002921DD"/>
    <w:rsid w:val="00294134"/>
    <w:rsid w:val="002A34C9"/>
    <w:rsid w:val="002B29EA"/>
    <w:rsid w:val="002C2E4F"/>
    <w:rsid w:val="002C745D"/>
    <w:rsid w:val="002C7A4D"/>
    <w:rsid w:val="002E07CC"/>
    <w:rsid w:val="00311413"/>
    <w:rsid w:val="0031568B"/>
    <w:rsid w:val="003357D2"/>
    <w:rsid w:val="0033769E"/>
    <w:rsid w:val="003709C0"/>
    <w:rsid w:val="00382662"/>
    <w:rsid w:val="00390A57"/>
    <w:rsid w:val="00421074"/>
    <w:rsid w:val="0044274D"/>
    <w:rsid w:val="00455E5D"/>
    <w:rsid w:val="004B1B74"/>
    <w:rsid w:val="004B43B9"/>
    <w:rsid w:val="004B7202"/>
    <w:rsid w:val="004C4F31"/>
    <w:rsid w:val="004E6D2D"/>
    <w:rsid w:val="005046F4"/>
    <w:rsid w:val="00505261"/>
    <w:rsid w:val="005448F7"/>
    <w:rsid w:val="00565B92"/>
    <w:rsid w:val="00582EA3"/>
    <w:rsid w:val="00590225"/>
    <w:rsid w:val="00595B01"/>
    <w:rsid w:val="005B11CA"/>
    <w:rsid w:val="005B65EA"/>
    <w:rsid w:val="005E0DE7"/>
    <w:rsid w:val="005E182C"/>
    <w:rsid w:val="005E5C56"/>
    <w:rsid w:val="005F2391"/>
    <w:rsid w:val="00661DB5"/>
    <w:rsid w:val="006B09EE"/>
    <w:rsid w:val="006B5A43"/>
    <w:rsid w:val="006E45C7"/>
    <w:rsid w:val="006F274A"/>
    <w:rsid w:val="007039B4"/>
    <w:rsid w:val="00721310"/>
    <w:rsid w:val="00726127"/>
    <w:rsid w:val="007426C4"/>
    <w:rsid w:val="00746729"/>
    <w:rsid w:val="00761906"/>
    <w:rsid w:val="007C4F6C"/>
    <w:rsid w:val="007E7F18"/>
    <w:rsid w:val="007F1087"/>
    <w:rsid w:val="008129AA"/>
    <w:rsid w:val="00836DF3"/>
    <w:rsid w:val="00843117"/>
    <w:rsid w:val="00875DF3"/>
    <w:rsid w:val="008E4DBF"/>
    <w:rsid w:val="00905502"/>
    <w:rsid w:val="0091655C"/>
    <w:rsid w:val="00985814"/>
    <w:rsid w:val="0099784C"/>
    <w:rsid w:val="009A75F8"/>
    <w:rsid w:val="009B770D"/>
    <w:rsid w:val="009E7DE1"/>
    <w:rsid w:val="00A2732A"/>
    <w:rsid w:val="00A66A64"/>
    <w:rsid w:val="00A67228"/>
    <w:rsid w:val="00A82797"/>
    <w:rsid w:val="00A83719"/>
    <w:rsid w:val="00A854CD"/>
    <w:rsid w:val="00A90286"/>
    <w:rsid w:val="00AA7C56"/>
    <w:rsid w:val="00AB0F0E"/>
    <w:rsid w:val="00AB363F"/>
    <w:rsid w:val="00AC7CC3"/>
    <w:rsid w:val="00AD01BC"/>
    <w:rsid w:val="00AD0D01"/>
    <w:rsid w:val="00B0490A"/>
    <w:rsid w:val="00B36BA6"/>
    <w:rsid w:val="00B756A9"/>
    <w:rsid w:val="00B833F5"/>
    <w:rsid w:val="00B912D4"/>
    <w:rsid w:val="00BA2186"/>
    <w:rsid w:val="00BB0F40"/>
    <w:rsid w:val="00BB6047"/>
    <w:rsid w:val="00C310EF"/>
    <w:rsid w:val="00C368F7"/>
    <w:rsid w:val="00C459D7"/>
    <w:rsid w:val="00C45A27"/>
    <w:rsid w:val="00C61776"/>
    <w:rsid w:val="00C77913"/>
    <w:rsid w:val="00C83481"/>
    <w:rsid w:val="00CD059A"/>
    <w:rsid w:val="00D02729"/>
    <w:rsid w:val="00D14B3A"/>
    <w:rsid w:val="00D217B5"/>
    <w:rsid w:val="00D21FDB"/>
    <w:rsid w:val="00D43D4B"/>
    <w:rsid w:val="00D54A1C"/>
    <w:rsid w:val="00D82F6D"/>
    <w:rsid w:val="00D8346C"/>
    <w:rsid w:val="00D96808"/>
    <w:rsid w:val="00DD55B1"/>
    <w:rsid w:val="00DD5E59"/>
    <w:rsid w:val="00DF2067"/>
    <w:rsid w:val="00E100E6"/>
    <w:rsid w:val="00E30F75"/>
    <w:rsid w:val="00E437F7"/>
    <w:rsid w:val="00E70437"/>
    <w:rsid w:val="00E708C7"/>
    <w:rsid w:val="00E85792"/>
    <w:rsid w:val="00E94C4A"/>
    <w:rsid w:val="00EA3AA0"/>
    <w:rsid w:val="00EC2140"/>
    <w:rsid w:val="00EE6D3E"/>
    <w:rsid w:val="00F00B94"/>
    <w:rsid w:val="00F03ED4"/>
    <w:rsid w:val="00F046B9"/>
    <w:rsid w:val="00F12246"/>
    <w:rsid w:val="00F33888"/>
    <w:rsid w:val="00F44E0A"/>
    <w:rsid w:val="00F61B86"/>
    <w:rsid w:val="00F96AE9"/>
    <w:rsid w:val="00FA0C9F"/>
    <w:rsid w:val="00FA5F95"/>
    <w:rsid w:val="00FB6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593AB6D-9A75-4E19-81D8-6743EF3D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B0490A"/>
    <w:pPr>
      <w:tabs>
        <w:tab w:val="center" w:pos="4153"/>
        <w:tab w:val="right" w:pos="8306"/>
      </w:tabs>
      <w:snapToGrid w:val="0"/>
      <w:jc w:val="left"/>
    </w:pPr>
    <w:rPr>
      <w:sz w:val="18"/>
      <w:szCs w:val="18"/>
    </w:rPr>
  </w:style>
  <w:style w:type="character" w:styleId="a4">
    <w:name w:val="page number"/>
    <w:basedOn w:val="a0"/>
    <w:rsid w:val="00B0490A"/>
  </w:style>
  <w:style w:type="character" w:styleId="a5">
    <w:name w:val="Hyperlink"/>
    <w:basedOn w:val="a0"/>
    <w:rsid w:val="00382662"/>
    <w:rPr>
      <w:color w:val="0000FF"/>
      <w:u w:val="single"/>
    </w:rPr>
  </w:style>
  <w:style w:type="table" w:styleId="a6">
    <w:name w:val="Table Grid"/>
    <w:basedOn w:val="a1"/>
    <w:rsid w:val="005B11C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 Char"/>
    <w:basedOn w:val="a"/>
    <w:rsid w:val="005B11CA"/>
  </w:style>
  <w:style w:type="paragraph" w:styleId="a7">
    <w:name w:val="Date"/>
    <w:basedOn w:val="a"/>
    <w:next w:val="a"/>
    <w:rsid w:val="00F61B86"/>
    <w:pPr>
      <w:ind w:leftChars="2500" w:left="100"/>
    </w:pPr>
  </w:style>
  <w:style w:type="paragraph" w:styleId="a8">
    <w:name w:val="header"/>
    <w:basedOn w:val="a"/>
    <w:rsid w:val="00FA5F95"/>
    <w:pPr>
      <w:pBdr>
        <w:bottom w:val="single" w:sz="6" w:space="1" w:color="auto"/>
      </w:pBdr>
      <w:tabs>
        <w:tab w:val="center" w:pos="4153"/>
        <w:tab w:val="right" w:pos="8306"/>
      </w:tabs>
      <w:snapToGrid w:val="0"/>
      <w:jc w:val="center"/>
    </w:pPr>
    <w:rPr>
      <w:sz w:val="18"/>
      <w:szCs w:val="18"/>
    </w:rPr>
  </w:style>
  <w:style w:type="character" w:customStyle="1" w:styleId="ca-21">
    <w:name w:val="ca-21"/>
    <w:basedOn w:val="a0"/>
    <w:rsid w:val="005448F7"/>
    <w:rPr>
      <w:rFonts w:ascii="仿宋_GB2312" w:eastAsia="仿宋_GB2312" w:hint="eastAsi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638834">
      <w:bodyDiv w:val="1"/>
      <w:marLeft w:val="0"/>
      <w:marRight w:val="0"/>
      <w:marTop w:val="0"/>
      <w:marBottom w:val="0"/>
      <w:divBdr>
        <w:top w:val="none" w:sz="0" w:space="0" w:color="auto"/>
        <w:left w:val="none" w:sz="0" w:space="0" w:color="auto"/>
        <w:bottom w:val="none" w:sz="0" w:space="0" w:color="auto"/>
        <w:right w:val="none" w:sz="0" w:space="0" w:color="auto"/>
      </w:divBdr>
      <w:divsChild>
        <w:div w:id="402799805">
          <w:marLeft w:val="720"/>
          <w:marRight w:val="0"/>
          <w:marTop w:val="0"/>
          <w:marBottom w:val="0"/>
          <w:divBdr>
            <w:top w:val="none" w:sz="0" w:space="0" w:color="auto"/>
            <w:left w:val="none" w:sz="0" w:space="0" w:color="auto"/>
            <w:bottom w:val="none" w:sz="0" w:space="0" w:color="auto"/>
            <w:right w:val="none" w:sz="0" w:space="0" w:color="auto"/>
          </w:divBdr>
        </w:div>
        <w:div w:id="951744790">
          <w:marLeft w:val="720"/>
          <w:marRight w:val="0"/>
          <w:marTop w:val="0"/>
          <w:marBottom w:val="0"/>
          <w:divBdr>
            <w:top w:val="none" w:sz="0" w:space="0" w:color="auto"/>
            <w:left w:val="none" w:sz="0" w:space="0" w:color="auto"/>
            <w:bottom w:val="none" w:sz="0" w:space="0" w:color="auto"/>
            <w:right w:val="none" w:sz="0" w:space="0" w:color="auto"/>
          </w:divBdr>
        </w:div>
        <w:div w:id="1062557971">
          <w:marLeft w:val="720"/>
          <w:marRight w:val="0"/>
          <w:marTop w:val="0"/>
          <w:marBottom w:val="0"/>
          <w:divBdr>
            <w:top w:val="none" w:sz="0" w:space="0" w:color="auto"/>
            <w:left w:val="none" w:sz="0" w:space="0" w:color="auto"/>
            <w:bottom w:val="none" w:sz="0" w:space="0" w:color="auto"/>
            <w:right w:val="none" w:sz="0" w:space="0" w:color="auto"/>
          </w:divBdr>
        </w:div>
        <w:div w:id="2017271047">
          <w:marLeft w:val="720"/>
          <w:marRight w:val="0"/>
          <w:marTop w:val="0"/>
          <w:marBottom w:val="0"/>
          <w:divBdr>
            <w:top w:val="none" w:sz="0" w:space="0" w:color="auto"/>
            <w:left w:val="none" w:sz="0" w:space="0" w:color="auto"/>
            <w:bottom w:val="none" w:sz="0" w:space="0" w:color="auto"/>
            <w:right w:val="none" w:sz="0" w:space="0" w:color="auto"/>
          </w:divBdr>
        </w:div>
        <w:div w:id="20802529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Words>
  <Characters>1564</Characters>
  <Application>Microsoft Office Word</Application>
  <DocSecurity>0</DocSecurity>
  <Lines>13</Lines>
  <Paragraphs>3</Paragraphs>
  <ScaleCrop>false</ScaleCrop>
  <Company>kmust</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共青团昆明理工大学委员会关于开展</dc:title>
  <dc:subject/>
  <dc:creator>mm</dc:creator>
  <cp:keywords/>
  <cp:lastModifiedBy>尚 若冰</cp:lastModifiedBy>
  <cp:revision>2</cp:revision>
  <cp:lastPrinted>2012-12-26T01:21:00Z</cp:lastPrinted>
  <dcterms:created xsi:type="dcterms:W3CDTF">2022-03-05T03:40:00Z</dcterms:created>
  <dcterms:modified xsi:type="dcterms:W3CDTF">2022-03-05T03:40:00Z</dcterms:modified>
</cp:coreProperties>
</file>