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firstLine="480" w:firstLineChars="200"/>
        <w:jc w:val="center"/>
        <w:rPr>
          <w:rFonts w:hint="eastAsia" w:ascii="宋体" w:hAnsi="宋体" w:eastAsia="宋体"/>
          <w:b/>
          <w:bCs/>
          <w:sz w:val="36"/>
          <w:szCs w:val="36"/>
          <w:lang w:eastAsia="zh-CN"/>
        </w:rPr>
      </w:pPr>
      <w:r>
        <w:rPr>
          <w:rFonts w:hint="eastAsia" w:ascii="宋体" w:hAnsi="宋体"/>
          <w:b/>
          <w:bCs/>
          <w:sz w:val="36"/>
          <w:szCs w:val="36"/>
          <w:lang w:eastAsia="zh-CN"/>
        </w:rPr>
        <w:t>管韵——绽放管经“</w:t>
      </w:r>
      <w:r>
        <w:rPr>
          <w:rFonts w:hint="eastAsia" w:ascii="宋体" w:hAnsi="宋体" w:eastAsia="宋体"/>
          <w:b/>
          <w:bCs/>
          <w:sz w:val="36"/>
          <w:szCs w:val="36"/>
        </w:rPr>
        <w:t>“Play with ME</w:t>
      </w:r>
      <w:r>
        <w:rPr>
          <w:rFonts w:ascii="宋体" w:hAnsi="宋体" w:eastAsia="宋体"/>
          <w:b/>
          <w:bCs/>
          <w:sz w:val="36"/>
          <w:szCs w:val="36"/>
        </w:rPr>
        <w:t>”</w:t>
      </w:r>
      <w:r>
        <w:rPr>
          <w:rFonts w:hint="eastAsia" w:ascii="宋体" w:hAnsi="宋体"/>
          <w:b/>
          <w:bCs/>
          <w:sz w:val="36"/>
          <w:szCs w:val="36"/>
          <w:lang w:eastAsia="zh-CN"/>
        </w:rPr>
        <w:t>活动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为繁荣校园文化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展示我院精神文明建设的成果和大学生积极向上的精神风貌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丰富同学们的课余生活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提高大家的</w:t>
      </w:r>
      <w:r>
        <w:rPr>
          <w:rFonts w:hint="eastAsia" w:ascii="宋体" w:hAnsi="宋体" w:eastAsia="宋体"/>
          <w:sz w:val="24"/>
        </w:rPr>
        <w:t>模仿能力，</w:t>
      </w:r>
      <w:r>
        <w:rPr>
          <w:rFonts w:ascii="宋体" w:hAnsi="宋体" w:eastAsia="宋体"/>
          <w:sz w:val="24"/>
        </w:rPr>
        <w:t>院团委决定举办</w:t>
      </w:r>
      <w:r>
        <w:rPr>
          <w:rFonts w:hint="eastAsia" w:ascii="宋体" w:hAnsi="宋体" w:eastAsia="宋体"/>
          <w:sz w:val="24"/>
        </w:rPr>
        <w:t>昆明理工大学管理与经济学院“Play with ME</w:t>
      </w:r>
      <w:r>
        <w:rPr>
          <w:rFonts w:ascii="宋体" w:hAnsi="宋体" w:eastAsia="宋体"/>
          <w:sz w:val="24"/>
        </w:rPr>
        <w:t>”</w:t>
      </w:r>
      <w:r>
        <w:rPr>
          <w:rFonts w:hint="eastAsia" w:ascii="宋体" w:hAnsi="宋体" w:eastAsia="宋体"/>
          <w:sz w:val="24"/>
        </w:rPr>
        <w:t xml:space="preserve"> 活动，请大家积极参与。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现将有关事项通知如下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2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一、活动主办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昆明理工大学共青团管理与经济学院团委学生会</w:t>
      </w:r>
    </w:p>
    <w:p>
      <w:pPr>
        <w:spacing w:line="360" w:lineRule="auto"/>
        <w:ind w:firstLine="482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二、活动承办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昆明理工大学共青团管理与经济学院团委学生会社管部</w:t>
      </w:r>
    </w:p>
    <w:p>
      <w:pPr>
        <w:spacing w:line="360" w:lineRule="auto"/>
        <w:ind w:firstLine="482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三、活动对象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管理与经济学院</w:t>
      </w:r>
      <w:r>
        <w:rPr>
          <w:rFonts w:hint="eastAsia" w:ascii="宋体" w:hAnsi="宋体"/>
          <w:sz w:val="24"/>
          <w:lang w:eastAsia="zh-CN"/>
        </w:rPr>
        <w:t>全体在校学生</w:t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四、报名时间，地点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请各班班长于2015年11月</w:t>
      </w:r>
      <w:r>
        <w:rPr>
          <w:rFonts w:hint="eastAsia" w:ascii="宋体" w:hAnsi="宋体"/>
          <w:sz w:val="24"/>
          <w:lang w:val="en-US" w:eastAsia="zh-CN"/>
        </w:rPr>
        <w:t>22</w:t>
      </w:r>
      <w:r>
        <w:rPr>
          <w:rFonts w:hint="eastAsia" w:ascii="宋体" w:hAnsi="宋体" w:eastAsia="宋体"/>
          <w:sz w:val="24"/>
        </w:rPr>
        <w:t>日（</w:t>
      </w:r>
      <w:r>
        <w:rPr>
          <w:rFonts w:hint="eastAsia" w:ascii="宋体" w:hAnsi="宋体"/>
          <w:sz w:val="24"/>
          <w:lang w:eastAsia="zh-CN"/>
        </w:rPr>
        <w:t>周日</w:t>
      </w:r>
      <w:r>
        <w:rPr>
          <w:rFonts w:hint="eastAsia" w:ascii="宋体" w:hAnsi="宋体" w:eastAsia="宋体"/>
          <w:sz w:val="24"/>
        </w:rPr>
        <w:t>）前将活动报名表电子版发到786523996@qq.com邮箱，于2015年11月</w:t>
      </w:r>
      <w:r>
        <w:rPr>
          <w:rFonts w:hint="eastAsia" w:ascii="宋体" w:hAnsi="宋体"/>
          <w:sz w:val="24"/>
          <w:lang w:val="en-US" w:eastAsia="zh-CN"/>
        </w:rPr>
        <w:t>22</w:t>
      </w:r>
      <w:r>
        <w:rPr>
          <w:rFonts w:hint="eastAsia" w:ascii="宋体" w:hAnsi="宋体" w:eastAsia="宋体"/>
          <w:sz w:val="24"/>
        </w:rPr>
        <w:t>日（</w:t>
      </w:r>
      <w:r>
        <w:rPr>
          <w:rFonts w:hint="eastAsia" w:ascii="宋体" w:hAnsi="宋体"/>
          <w:sz w:val="24"/>
          <w:lang w:eastAsia="zh-CN"/>
        </w:rPr>
        <w:t>中午</w:t>
      </w:r>
      <w:r>
        <w:rPr>
          <w:rFonts w:hint="eastAsia" w:ascii="宋体" w:hAnsi="宋体" w:eastAsia="宋体"/>
          <w:sz w:val="24"/>
        </w:rPr>
        <w:t>）晚上</w:t>
      </w:r>
      <w:r>
        <w:rPr>
          <w:rFonts w:hint="eastAsia" w:ascii="宋体" w:hAnsi="宋体"/>
          <w:sz w:val="24"/>
          <w:lang w:val="en-US" w:eastAsia="zh-CN"/>
        </w:rPr>
        <w:t>12:30前</w:t>
      </w:r>
      <w:r>
        <w:rPr>
          <w:rFonts w:hint="eastAsia" w:ascii="宋体" w:hAnsi="宋体" w:eastAsia="宋体"/>
          <w:sz w:val="24"/>
        </w:rPr>
        <w:t>将活动报名表纸质版交至憬园6108辅导员办公室</w:t>
      </w:r>
    </w:p>
    <w:p>
      <w:pPr>
        <w:spacing w:line="360" w:lineRule="auto"/>
        <w:ind w:firstLine="482" w:firstLine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五</w:t>
      </w:r>
      <w:r>
        <w:rPr>
          <w:rFonts w:hint="eastAsia" w:ascii="宋体" w:hAnsi="宋体" w:eastAsia="宋体"/>
          <w:b/>
          <w:sz w:val="24"/>
        </w:rPr>
        <w:t>、</w:t>
      </w:r>
      <w:r>
        <w:rPr>
          <w:rFonts w:ascii="宋体" w:hAnsi="宋体" w:eastAsia="宋体"/>
          <w:b/>
          <w:sz w:val="24"/>
        </w:rPr>
        <w:t>比</w:t>
      </w:r>
      <w:r>
        <w:rPr>
          <w:rFonts w:hint="eastAsia" w:ascii="宋体" w:hAnsi="宋体" w:eastAsia="宋体"/>
          <w:b/>
          <w:bCs/>
          <w:sz w:val="24"/>
        </w:rPr>
        <w:t>赛流程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活动总体的竞赛流程占据两个环节，即预赛环节（音频自选）和决赛环节（现场抽取音频趣味模仿）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自选音频（预赛）环节：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每支队伍赛前使用小咖秀软件录制一个小视频，并在比赛当天上台播放出来，播放前，由参赛人员代表进行简短讲解，讲解结束后，播放提前录制的短片，在视频播放时，同时现场进行小咖秀表演。 (由评委打分，以分数高低排序决定参赛队伍名次。开场介绍不超过3分钟。）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抽签选取音频（决赛）环节：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比赛队伍根据抽签结果进行模仿表演，开始前播放该队抽到的的视频内容，并有五分钟的准备时间，同时主持人与现场观众进行互动，互动内容为电影知识提问，凡是回答问题观众，无论回答对错都会获得小礼品一份。各组选手按本流程依次表演，最后由评委打分，评比一二三等奖。</w:t>
      </w:r>
    </w:p>
    <w:p>
      <w:pPr>
        <w:spacing w:line="360" w:lineRule="auto"/>
        <w:ind w:firstLine="723" w:firstLineChars="3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六、评分方式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1）采用“满分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>分，小数点后一位”打分制，除去最高分最低分，以所有评委打分的平均值作为参赛选手的最终成绩，进行评选。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2) </w:t>
      </w:r>
      <w:r>
        <w:rPr>
          <w:rFonts w:hint="eastAsia" w:ascii="宋体" w:hAnsi="宋体" w:eastAsia="宋体"/>
          <w:sz w:val="24"/>
        </w:rPr>
        <w:t>比赛时评委将从以下四方面进行打分：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表演技巧（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分），创新效果（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分），现场效果（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分），综合效果（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分）。</w:t>
      </w:r>
    </w:p>
    <w:p>
      <w:pPr>
        <w:spacing w:line="360" w:lineRule="auto"/>
        <w:ind w:firstLine="723" w:firstLineChars="3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七、活动要求</w:t>
      </w:r>
      <w:r>
        <w:rPr>
          <w:rFonts w:ascii="宋体" w:hAnsi="宋体" w:eastAsia="宋体"/>
          <w:b/>
          <w:sz w:val="24"/>
        </w:rPr>
        <w:t>: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、参赛人员通过班级以小组形式报名，每小组需取一个队名，为保证参赛选手都有展示自己的机会，每小组人数限定于3---5人。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、比赛中参赛选手需自行准备一个自拍小咖秀视频，该视频用于初赛环节，视频内容要求积极向上，无消极反动思想，保证视频在放映过程中清晰流畅。</w:t>
      </w:r>
      <w:r>
        <w:rPr>
          <w:rFonts w:ascii="宋体" w:hAnsi="宋体" w:eastAsia="宋体"/>
          <w:sz w:val="24"/>
        </w:rPr>
        <w:t xml:space="preserve">                 </w:t>
      </w:r>
      <w:r>
        <w:rPr>
          <w:rFonts w:hint="eastAsia" w:ascii="宋体" w:hAnsi="宋体" w:eastAsia="宋体"/>
          <w:sz w:val="24"/>
        </w:rPr>
        <w:t xml:space="preserve">      </w:t>
      </w:r>
      <w:r>
        <w:rPr>
          <w:rFonts w:ascii="宋体" w:hAnsi="宋体" w:eastAsia="宋体"/>
          <w:sz w:val="24"/>
        </w:rPr>
        <w:t xml:space="preserve">   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、交报名表的当天</w:t>
      </w:r>
      <w:r>
        <w:rPr>
          <w:rFonts w:ascii="宋体" w:hAnsi="宋体" w:eastAsia="宋体"/>
          <w:sz w:val="24"/>
        </w:rPr>
        <w:t>2015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11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/>
          <w:sz w:val="24"/>
          <w:lang w:val="en-US" w:eastAsia="zh-CN"/>
        </w:rPr>
        <w:t>27</w:t>
      </w:r>
      <w:r>
        <w:rPr>
          <w:rFonts w:hint="eastAsia" w:ascii="宋体" w:hAnsi="宋体" w:eastAsia="宋体"/>
          <w:sz w:val="24"/>
        </w:rPr>
        <w:t>日（星期五）</w:t>
      </w:r>
      <w:r>
        <w:rPr>
          <w:rFonts w:ascii="宋体" w:hAnsi="宋体" w:eastAsia="宋体"/>
          <w:sz w:val="24"/>
        </w:rPr>
        <w:t>21:00</w:t>
      </w:r>
      <w:r>
        <w:rPr>
          <w:rFonts w:hint="eastAsia" w:ascii="宋体" w:hAnsi="宋体" w:eastAsia="宋体"/>
          <w:sz w:val="24"/>
        </w:rPr>
        <w:t>前需同时提交参赛小组的小咖秀视频到786523996@qq.com邮箱。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、比赛当天选手需提前</w:t>
      </w:r>
      <w:r>
        <w:rPr>
          <w:rFonts w:ascii="宋体" w:hAnsi="宋体" w:eastAsia="宋体"/>
          <w:sz w:val="24"/>
        </w:rPr>
        <w:t>20</w:t>
      </w:r>
      <w:r>
        <w:rPr>
          <w:rFonts w:hint="eastAsia" w:ascii="宋体" w:hAnsi="宋体" w:eastAsia="宋体"/>
          <w:sz w:val="24"/>
        </w:rPr>
        <w:t>分钟到场，以便比赛工作顺利进行。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、遵守比赛规则，服从比赛工作人员安排，尊重评委意见，如有不同意见可在赛后与工作组联系。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邀请老师及学生会主席团成员作为评委。</w:t>
      </w:r>
    </w:p>
    <w:p>
      <w:pPr>
        <w:pStyle w:val="7"/>
        <w:spacing w:line="360" w:lineRule="auto"/>
        <w:ind w:left="360" w:firstLine="241" w:firstLineChars="100"/>
        <w:rPr>
          <w:rFonts w:ascii="Arial" w:hAnsi="Arial" w:cs="Arial"/>
          <w:sz w:val="20"/>
          <w:szCs w:val="21"/>
        </w:rPr>
      </w:pPr>
      <w:r>
        <w:rPr>
          <w:rFonts w:hint="eastAsia" w:ascii="宋体" w:hAnsi="宋体" w:eastAsia="宋体"/>
          <w:b/>
          <w:sz w:val="24"/>
        </w:rPr>
        <w:t>八、比赛时间</w:t>
      </w:r>
      <w:r>
        <w:rPr>
          <w:rFonts w:ascii="宋体" w:hAnsi="宋体" w:eastAsia="宋体"/>
          <w:b/>
          <w:sz w:val="24"/>
        </w:rPr>
        <w:t>: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2015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11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/>
          <w:sz w:val="24"/>
          <w:lang w:val="en-US" w:eastAsia="zh-CN"/>
        </w:rPr>
        <w:t>29</w:t>
      </w:r>
      <w:r>
        <w:rPr>
          <w:rFonts w:hint="eastAsia" w:ascii="宋体" w:hAnsi="宋体" w:eastAsia="宋体"/>
          <w:sz w:val="24"/>
        </w:rPr>
        <w:t>日</w:t>
      </w:r>
      <w:r>
        <w:rPr>
          <w:rFonts w:hint="eastAsia" w:ascii="宋体" w:hAnsi="宋体" w:eastAsia="宋体"/>
          <w:sz w:val="20"/>
        </w:rPr>
        <w:t>（星期天）</w:t>
      </w:r>
      <w:r>
        <w:rPr>
          <w:rFonts w:ascii="宋体" w:hAnsi="宋体" w:eastAsia="宋体"/>
          <w:sz w:val="24"/>
        </w:rPr>
        <w:t>19:00</w:t>
      </w:r>
      <w:r>
        <w:rPr>
          <w:rFonts w:hint="eastAsia" w:ascii="宋体" w:hAnsi="宋体" w:eastAsia="宋体"/>
          <w:sz w:val="24"/>
        </w:rPr>
        <w:t>开始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比赛地点</w:t>
      </w:r>
      <w:r>
        <w:rPr>
          <w:rFonts w:ascii="宋体" w:hAnsi="宋体" w:eastAsia="宋体"/>
          <w:b/>
          <w:sz w:val="24"/>
        </w:rPr>
        <w:t>:</w:t>
      </w:r>
    </w:p>
    <w:p>
      <w:pPr>
        <w:spacing w:line="360" w:lineRule="auto"/>
        <w:ind w:firstLine="1200" w:firstLineChars="500"/>
        <w:rPr>
          <w:rFonts w:ascii="宋体" w:hAnsi="宋体" w:eastAsia="宋体"/>
          <w:sz w:val="24"/>
        </w:rPr>
      </w:pPr>
      <w:r>
        <w:rPr>
          <w:rFonts w:hint="eastAsia" w:ascii="宋体" w:hAnsi="宋体"/>
          <w:sz w:val="24"/>
          <w:lang w:eastAsia="zh-CN"/>
        </w:rPr>
        <w:t>地点待定，稍后另行通知。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补充说明</w:t>
      </w:r>
      <w:r>
        <w:rPr>
          <w:rFonts w:ascii="宋体" w:hAnsi="宋体" w:eastAsia="宋体"/>
          <w:b/>
          <w:sz w:val="24"/>
        </w:rPr>
        <w:t>:</w:t>
      </w:r>
    </w:p>
    <w:p>
      <w:pPr>
        <w:pStyle w:val="7"/>
        <w:spacing w:line="360" w:lineRule="auto"/>
        <w:ind w:left="600" w:firstLine="480"/>
        <w:rPr>
          <w:rFonts w:ascii="宋体" w:cs="Arial"/>
          <w:sz w:val="20"/>
          <w:szCs w:val="21"/>
        </w:rPr>
      </w:pPr>
      <w:r>
        <w:rPr>
          <w:rFonts w:hint="eastAsia" w:ascii="宋体" w:hAnsi="宋体"/>
          <w:sz w:val="24"/>
        </w:rPr>
        <w:t>比</w:t>
      </w:r>
      <w:r>
        <w:rPr>
          <w:rFonts w:hint="eastAsia" w:ascii="宋体" w:hAnsi="宋体" w:eastAsia="宋体"/>
          <w:sz w:val="24"/>
        </w:rPr>
        <w:t>赛过程中最终解释权归管理与经济学院学生会所有，不明事宜请与社管部联系。</w:t>
      </w:r>
    </w:p>
    <w:p>
      <w:pPr>
        <w:pStyle w:val="7"/>
        <w:spacing w:line="360" w:lineRule="auto"/>
        <w:ind w:left="360" w:firstLine="241" w:firstLineChars="100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十一、活动负责人：</w:t>
      </w:r>
    </w:p>
    <w:p>
      <w:pPr>
        <w:pStyle w:val="7"/>
        <w:spacing w:line="360" w:lineRule="auto"/>
        <w:ind w:left="360" w:firstLine="240" w:firstLineChars="100"/>
        <w:rPr>
          <w:rFonts w:ascii="宋体" w:cs="Arial"/>
          <w:sz w:val="24"/>
        </w:rPr>
      </w:pPr>
      <w:r>
        <w:rPr>
          <w:rFonts w:hint="eastAsia" w:ascii="宋体" w:hAnsi="宋体"/>
          <w:sz w:val="24"/>
        </w:rPr>
        <w:t>段宏燕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联系电话：</w:t>
      </w:r>
      <w:r>
        <w:rPr>
          <w:rFonts w:ascii="宋体" w:hAnsi="宋体"/>
          <w:sz w:val="24"/>
        </w:rPr>
        <w:t>15687898629</w:t>
      </w:r>
    </w:p>
    <w:p>
      <w:pPr>
        <w:pStyle w:val="7"/>
        <w:spacing w:line="360" w:lineRule="auto"/>
        <w:ind w:left="360"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庄然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>联系</w:t>
      </w:r>
      <w:r>
        <w:rPr>
          <w:rFonts w:hint="eastAsia" w:ascii="宋体" w:hAnsi="宋体" w:eastAsia="宋体"/>
          <w:sz w:val="24"/>
        </w:rPr>
        <w:t>电话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15012346307</w:t>
      </w:r>
    </w:p>
    <w:p>
      <w:pPr>
        <w:pStyle w:val="7"/>
        <w:spacing w:line="360" w:lineRule="auto"/>
        <w:ind w:left="360" w:firstLine="240" w:firstLineChars="100"/>
        <w:rPr>
          <w:rFonts w:hint="eastAsia" w:ascii="宋体"/>
          <w:sz w:val="24"/>
        </w:rPr>
      </w:pPr>
      <w:r>
        <w:rPr>
          <w:rFonts w:ascii="宋体" w:hAnsi="宋体"/>
          <w:sz w:val="24"/>
        </w:rPr>
        <w:t>舒鑫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联系电话：</w:t>
      </w:r>
      <w:r>
        <w:rPr>
          <w:rFonts w:ascii="宋体"/>
          <w:sz w:val="24"/>
        </w:rPr>
        <w:t xml:space="preserve">18608886195 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                                                                                </w:t>
      </w:r>
    </w:p>
    <w:p>
      <w:pPr>
        <w:pStyle w:val="6"/>
        <w:ind w:left="360" w:firstLine="0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</w:t>
      </w:r>
      <w:r>
        <w:rPr>
          <w:rFonts w:ascii="宋体" w:hAnsi="宋体" w:eastAsia="宋体"/>
          <w:sz w:val="24"/>
        </w:rPr>
        <w:t>共青团</w:t>
      </w:r>
      <w:r>
        <w:rPr>
          <w:rFonts w:hint="eastAsia" w:ascii="宋体" w:hAnsi="宋体"/>
          <w:sz w:val="24"/>
          <w:lang w:eastAsia="zh-CN"/>
        </w:rPr>
        <w:t>昆明理工大学</w:t>
      </w:r>
      <w:r>
        <w:rPr>
          <w:rFonts w:ascii="宋体" w:hAnsi="宋体" w:eastAsia="宋体"/>
          <w:sz w:val="24"/>
        </w:rPr>
        <w:t>管理与经济学院委员会</w:t>
      </w:r>
    </w:p>
    <w:p>
      <w:pPr>
        <w:pStyle w:val="6"/>
        <w:ind w:left="360" w:firstLine="0" w:firstLineChars="0"/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  <w:lang w:eastAsia="zh-CN"/>
        </w:rPr>
        <w:t>昆明理工大学</w:t>
      </w:r>
      <w:r>
        <w:rPr>
          <w:rFonts w:hint="eastAsia" w:ascii="宋体" w:hAnsi="宋体" w:eastAsia="宋体"/>
          <w:sz w:val="24"/>
        </w:rPr>
        <w:t>管理与经济学院学生会</w:t>
      </w:r>
    </w:p>
    <w:p>
      <w:pPr>
        <w:pStyle w:val="6"/>
        <w:ind w:left="360" w:firstLine="0" w:firstLineChars="0"/>
        <w:jc w:val="center"/>
        <w:rPr>
          <w:rFonts w:hint="eastAsia" w:ascii="宋体" w:hAnsi="宋体" w:eastAsia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</w:rPr>
        <w:t>2015年11月</w:t>
      </w:r>
      <w:r>
        <w:rPr>
          <w:rFonts w:hint="eastAsia" w:ascii="宋体" w:hAnsi="宋体"/>
          <w:sz w:val="24"/>
          <w:lang w:val="en-US" w:eastAsia="zh-CN"/>
        </w:rPr>
        <w:t>17</w:t>
      </w:r>
      <w:r>
        <w:rPr>
          <w:rFonts w:hint="eastAsia" w:ascii="宋体" w:hAnsi="宋体" w:eastAsia="宋体"/>
          <w:sz w:val="24"/>
        </w:rPr>
        <w:t>日</w:t>
      </w:r>
    </w:p>
    <w:p>
      <w:pPr>
        <w:tabs>
          <w:tab w:val="center" w:pos="4153"/>
        </w:tabs>
        <w:rPr>
          <w:rFonts w:ascii="Calibri" w:hAnsi="Calibri"/>
          <w:sz w:val="28"/>
          <w:szCs w:val="28"/>
        </w:rPr>
      </w:pPr>
    </w:p>
    <w:p>
      <w:pPr>
        <w:tabs>
          <w:tab w:val="center" w:pos="4153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附件</w:t>
      </w:r>
      <w:r>
        <w:rPr>
          <w:rFonts w:hint="eastAsia" w:ascii="Calibri" w:hAnsi="Calibri"/>
          <w:sz w:val="28"/>
          <w:szCs w:val="28"/>
        </w:rPr>
        <w:t>：</w:t>
      </w:r>
      <w:r>
        <w:rPr>
          <w:rFonts w:ascii="Calibri" w:hAnsi="Calibri"/>
          <w:sz w:val="28"/>
          <w:szCs w:val="28"/>
        </w:rPr>
        <w:tab/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lay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with</w:t>
      </w:r>
      <w:r>
        <w:rPr>
          <w:sz w:val="44"/>
          <w:szCs w:val="44"/>
        </w:rPr>
        <w:t xml:space="preserve"> ME活动</w:t>
      </w:r>
      <w:r>
        <w:rPr>
          <w:rFonts w:hint="eastAsia"/>
          <w:sz w:val="44"/>
          <w:szCs w:val="44"/>
        </w:rPr>
        <w:t>报名表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专业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班级：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tbl>
      <w:tblPr>
        <w:tblStyle w:val="5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5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队伍名称：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职务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专业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学号</w:t>
            </w: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队长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5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队伍名称：</w:t>
            </w: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职务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专业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学号</w:t>
            </w: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队长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</w:rPr>
              <w:t>队员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13" w:type="dxa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>
      <w:pPr>
        <w:jc w:val="left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报名队伍超过两支的班级，此表不够可自行增加。</w:t>
      </w:r>
      <w:bookmarkStart w:id="0" w:name="_GoBack"/>
      <w:bookmarkEnd w:id="0"/>
    </w:p>
    <w:p>
      <w:pPr>
        <w:rPr>
          <w:rFonts w:ascii="Calibri" w:hAnsi="Calibri"/>
          <w:sz w:val="28"/>
          <w:szCs w:val="28"/>
        </w:rPr>
      </w:pPr>
    </w:p>
    <w:p>
      <w:pPr>
        <w:rPr>
          <w:rFonts w:ascii="Calibri" w:hAnsi="Calibri"/>
          <w:sz w:val="28"/>
          <w:szCs w:val="28"/>
        </w:rPr>
      </w:pPr>
    </w:p>
    <w:p>
      <w:pPr>
        <w:rPr>
          <w:rFonts w:ascii="Calibri" w:hAnsi="Calibri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6963642">
    <w:nsid w:val="46270A3A"/>
    <w:multiLevelType w:val="multilevel"/>
    <w:tmpl w:val="46270A3A"/>
    <w:lvl w:ilvl="0" w:tentative="1">
      <w:start w:val="9"/>
      <w:numFmt w:val="japaneseCounting"/>
      <w:lvlText w:val="%1、"/>
      <w:lvlJc w:val="left"/>
      <w:pPr>
        <w:ind w:left="1111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41" w:hanging="420"/>
      </w:pPr>
    </w:lvl>
    <w:lvl w:ilvl="2" w:tentative="1">
      <w:start w:val="1"/>
      <w:numFmt w:val="lowerRoman"/>
      <w:lvlText w:val="%3."/>
      <w:lvlJc w:val="right"/>
      <w:pPr>
        <w:ind w:left="1861" w:hanging="420"/>
      </w:pPr>
    </w:lvl>
    <w:lvl w:ilvl="3" w:tentative="1">
      <w:start w:val="1"/>
      <w:numFmt w:val="decimal"/>
      <w:lvlText w:val="%4."/>
      <w:lvlJc w:val="left"/>
      <w:pPr>
        <w:ind w:left="2281" w:hanging="420"/>
      </w:pPr>
    </w:lvl>
    <w:lvl w:ilvl="4" w:tentative="1">
      <w:start w:val="1"/>
      <w:numFmt w:val="lowerLetter"/>
      <w:lvlText w:val="%5)"/>
      <w:lvlJc w:val="left"/>
      <w:pPr>
        <w:ind w:left="2701" w:hanging="420"/>
      </w:pPr>
    </w:lvl>
    <w:lvl w:ilvl="5" w:tentative="1">
      <w:start w:val="1"/>
      <w:numFmt w:val="lowerRoman"/>
      <w:lvlText w:val="%6."/>
      <w:lvlJc w:val="right"/>
      <w:pPr>
        <w:ind w:left="3121" w:hanging="420"/>
      </w:pPr>
    </w:lvl>
    <w:lvl w:ilvl="6" w:tentative="1">
      <w:start w:val="1"/>
      <w:numFmt w:val="decimal"/>
      <w:lvlText w:val="%7."/>
      <w:lvlJc w:val="left"/>
      <w:pPr>
        <w:ind w:left="3541" w:hanging="420"/>
      </w:pPr>
    </w:lvl>
    <w:lvl w:ilvl="7" w:tentative="1">
      <w:start w:val="1"/>
      <w:numFmt w:val="lowerLetter"/>
      <w:lvlText w:val="%8)"/>
      <w:lvlJc w:val="left"/>
      <w:pPr>
        <w:ind w:left="3961" w:hanging="420"/>
      </w:pPr>
    </w:lvl>
    <w:lvl w:ilvl="8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380784338">
    <w:nsid w:val="524D18D2"/>
    <w:multiLevelType w:val="multilevel"/>
    <w:tmpl w:val="524D18D2"/>
    <w:lvl w:ilvl="0" w:tentative="1">
      <w:start w:val="6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46175825">
    <w:nsid w:val="5632E451"/>
    <w:multiLevelType w:val="singleLevel"/>
    <w:tmpl w:val="5632E45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46175825"/>
  </w:num>
  <w:num w:numId="2">
    <w:abstractNumId w:val="1380784338"/>
  </w:num>
  <w:num w:numId="3">
    <w:abstractNumId w:val="11769636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5A3"/>
    <w:rsid w:val="001925A3"/>
    <w:rsid w:val="002A54A7"/>
    <w:rsid w:val="005A1380"/>
    <w:rsid w:val="00600B39"/>
    <w:rsid w:val="00707A5B"/>
    <w:rsid w:val="00A70342"/>
    <w:rsid w:val="00EC4AD4"/>
    <w:rsid w:val="3CD667E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99"/>
    <w:pPr>
      <w:spacing w:line="440" w:lineRule="exact"/>
      <w:ind w:firstLine="420" w:firstLineChars="200"/>
    </w:pPr>
  </w:style>
  <w:style w:type="character" w:customStyle="1" w:styleId="8">
    <w:name w:val="标题 3 Char"/>
    <w:basedOn w:val="3"/>
    <w:link w:val="2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1457</Characters>
  <Lines>12</Lines>
  <Paragraphs>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2015-11-04T14:56:00Z</dcterms:created>
  <dc:creator>段宏燕</dc:creator>
  <cp:lastModifiedBy>魏蕾</cp:lastModifiedBy>
  <dcterms:modified xsi:type="dcterms:W3CDTF">2015-11-17T03:46:06Z</dcterms:modified>
  <dc:title>管韵——绽放管经““Play with ME”活动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