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FE529">
      <w:pPr>
        <w:spacing w:line="240" w:lineRule="auto"/>
        <w:ind w:firstLine="0"/>
        <w:jc w:val="center"/>
        <w:rPr>
          <w:b/>
          <w:sz w:val="32"/>
          <w:szCs w:val="24"/>
          <w14:ligatures w14:val="none"/>
        </w:rPr>
      </w:pPr>
      <w:r>
        <w:rPr>
          <w:rFonts w:hint="eastAsia"/>
          <w:b/>
          <w:sz w:val="32"/>
          <w:szCs w:val="24"/>
          <w14:ligatures w14:val="none"/>
        </w:rPr>
        <w:t>四 川 大 学 实 验 报 告</w:t>
      </w:r>
    </w:p>
    <w:p w14:paraId="78872E02">
      <w:pPr>
        <w:spacing w:line="240" w:lineRule="auto"/>
        <w:ind w:firstLine="0"/>
        <w:jc w:val="center"/>
        <w:rPr>
          <w:sz w:val="32"/>
          <w:szCs w:val="24"/>
          <w14:ligatures w14:val="none"/>
        </w:rPr>
      </w:pPr>
      <w:r>
        <w:rPr>
          <w:rFonts w:hint="eastAsia"/>
          <w:sz w:val="28"/>
          <w:szCs w:val="24"/>
          <w14:ligatures w14:val="none"/>
        </w:rPr>
        <w:t>（20</w:t>
      </w:r>
      <w:r>
        <w:rPr>
          <w:sz w:val="28"/>
          <w:szCs w:val="24"/>
          <w14:ligatures w14:val="none"/>
        </w:rPr>
        <w:t>2</w:t>
      </w:r>
      <w:r>
        <w:rPr>
          <w:rFonts w:hint="eastAsia"/>
          <w:sz w:val="28"/>
          <w:szCs w:val="24"/>
          <w14:ligatures w14:val="none"/>
        </w:rPr>
        <w:t>5  ——20</w:t>
      </w:r>
      <w:r>
        <w:rPr>
          <w:sz w:val="28"/>
          <w:szCs w:val="24"/>
          <w14:ligatures w14:val="none"/>
        </w:rPr>
        <w:t>2</w:t>
      </w:r>
      <w:r>
        <w:rPr>
          <w:rFonts w:hint="eastAsia"/>
          <w:sz w:val="28"/>
          <w:szCs w:val="24"/>
          <w14:ligatures w14:val="none"/>
        </w:rPr>
        <w:t>6   学年第 1 学期）</w:t>
      </w:r>
    </w:p>
    <w:p w14:paraId="74FCF3F1">
      <w:pPr>
        <w:ind w:firstLine="0"/>
        <w:rPr>
          <w:sz w:val="21"/>
          <w:szCs w:val="21"/>
          <w14:ligatures w14:val="none"/>
        </w:rPr>
      </w:pPr>
      <w:r>
        <w:rPr>
          <w:rFonts w:hAnsi="宋体"/>
          <w:b/>
          <w:sz w:val="21"/>
          <w:szCs w:val="21"/>
          <w14:ligatures w14:val="none"/>
        </w:rPr>
        <w:t>课程号</w:t>
      </w:r>
      <w:r>
        <w:rPr>
          <w:rFonts w:hAnsi="宋体"/>
          <w:sz w:val="21"/>
          <w:szCs w:val="21"/>
          <w14:ligatures w14:val="none"/>
        </w:rPr>
        <w:t>：</w:t>
      </w:r>
      <w:r>
        <w:rPr>
          <w:b/>
          <w:sz w:val="21"/>
          <w:szCs w:val="24"/>
          <w14:ligatures w14:val="none"/>
        </w:rPr>
        <w:t>310052010</w:t>
      </w:r>
      <w:r>
        <w:rPr>
          <w:b/>
          <w:sz w:val="21"/>
          <w:szCs w:val="24"/>
          <w14:ligatures w14:val="none"/>
        </w:rPr>
        <w:tab/>
      </w:r>
      <w:r>
        <w:rPr>
          <w:rFonts w:hAnsi="宋体"/>
          <w:b/>
          <w:sz w:val="21"/>
          <w:szCs w:val="21"/>
          <w14:ligatures w14:val="none"/>
        </w:rPr>
        <w:t>课序号</w:t>
      </w:r>
      <w:r>
        <w:rPr>
          <w:rFonts w:hAnsi="宋体"/>
          <w:sz w:val="21"/>
          <w:szCs w:val="21"/>
          <w14:ligatures w14:val="none"/>
        </w:rPr>
        <w:t>：</w:t>
      </w:r>
      <w:r>
        <w:rPr>
          <w:rFonts w:hint="eastAsia" w:hAnsi="宋体"/>
          <w:b/>
          <w:sz w:val="21"/>
          <w:szCs w:val="21"/>
          <w14:ligatures w14:val="none"/>
        </w:rPr>
        <w:t>01</w:t>
      </w:r>
      <w:r>
        <w:rPr>
          <w:sz w:val="21"/>
          <w:szCs w:val="21"/>
          <w14:ligatures w14:val="none"/>
        </w:rPr>
        <w:t xml:space="preserve">  </w:t>
      </w:r>
      <w:r>
        <w:rPr>
          <w:rFonts w:hAnsi="宋体"/>
          <w:b/>
          <w:sz w:val="21"/>
          <w:szCs w:val="21"/>
          <w14:ligatures w14:val="none"/>
        </w:rPr>
        <w:t>课程名称</w:t>
      </w:r>
      <w:r>
        <w:rPr>
          <w:rFonts w:hAnsi="宋体"/>
          <w:sz w:val="21"/>
          <w:szCs w:val="21"/>
          <w14:ligatures w14:val="none"/>
        </w:rPr>
        <w:t>：</w:t>
      </w:r>
      <w:r>
        <w:rPr>
          <w:rFonts w:hAnsi="宋体"/>
          <w:b/>
          <w:sz w:val="21"/>
          <w:szCs w:val="21"/>
          <w14:ligatures w14:val="none"/>
        </w:rPr>
        <w:t>医学</w:t>
      </w:r>
      <w:r>
        <w:rPr>
          <w:rFonts w:hint="eastAsia" w:hAnsi="宋体"/>
          <w:b/>
          <w:sz w:val="21"/>
          <w:szCs w:val="21"/>
          <w14:ligatures w14:val="none"/>
        </w:rPr>
        <w:t>成像原理及系统</w:t>
      </w:r>
      <w:r>
        <w:rPr>
          <w:sz w:val="21"/>
          <w:szCs w:val="21"/>
          <w14:ligatures w14:val="none"/>
        </w:rPr>
        <w:t xml:space="preserve">  </w:t>
      </w:r>
      <w:r>
        <w:rPr>
          <w:rFonts w:hAnsi="宋体"/>
          <w:b/>
          <w:sz w:val="21"/>
          <w:szCs w:val="21"/>
          <w14:ligatures w14:val="none"/>
        </w:rPr>
        <w:t>任课教师</w:t>
      </w:r>
      <w:r>
        <w:rPr>
          <w:rFonts w:hAnsi="宋体"/>
          <w:sz w:val="21"/>
          <w:szCs w:val="21"/>
          <w14:ligatures w14:val="none"/>
        </w:rPr>
        <w:t>：</w:t>
      </w:r>
      <w:r>
        <w:rPr>
          <w:rFonts w:hAnsi="宋体"/>
          <w:b/>
          <w:sz w:val="21"/>
          <w:szCs w:val="21"/>
          <w14:ligatures w14:val="none"/>
        </w:rPr>
        <w:t>林江莉</w:t>
      </w:r>
      <w:r>
        <w:rPr>
          <w:sz w:val="21"/>
          <w:szCs w:val="21"/>
          <w14:ligatures w14:val="none"/>
        </w:rPr>
        <w:t xml:space="preserve"> </w:t>
      </w:r>
    </w:p>
    <w:p w14:paraId="27275013">
      <w:pPr>
        <w:ind w:firstLine="0"/>
        <w:rPr>
          <w:sz w:val="21"/>
          <w:szCs w:val="21"/>
          <w:u w:val="single"/>
          <w14:ligatures w14:val="none"/>
        </w:rPr>
      </w:pPr>
      <w:bookmarkStart w:id="0" w:name="_Hlk533785161"/>
      <w:r>
        <w:rPr>
          <w:rFonts w:hAnsi="宋体"/>
          <w:b/>
          <w:sz w:val="21"/>
          <w:szCs w:val="21"/>
          <w14:ligatures w14:val="none"/>
        </w:rPr>
        <w:t>小组</w:t>
      </w:r>
      <w:r>
        <w:rPr>
          <w:rFonts w:hint="eastAsia" w:hAnsi="宋体"/>
          <w:b/>
          <w:sz w:val="21"/>
          <w:szCs w:val="21"/>
          <w14:ligatures w14:val="none"/>
        </w:rPr>
        <w:t>组长</w:t>
      </w:r>
      <w:r>
        <w:rPr>
          <w:rFonts w:hint="eastAsia"/>
          <w:b/>
          <w:bCs/>
          <w:sz w:val="21"/>
          <w:szCs w:val="21"/>
          <w14:ligatures w14:val="none"/>
        </w:rPr>
        <w:t>(</w:t>
      </w:r>
      <w:r>
        <w:rPr>
          <w:rFonts w:hint="eastAsia" w:hAnsi="宋体"/>
          <w:b/>
          <w:bCs/>
          <w:sz w:val="21"/>
          <w:szCs w:val="21"/>
          <w14:ligatures w14:val="none"/>
        </w:rPr>
        <w:t>学号):</w:t>
      </w:r>
      <w:r>
        <w:rPr>
          <w:rFonts w:hAnsi="宋体"/>
          <w:sz w:val="21"/>
          <w:szCs w:val="21"/>
          <w14:ligatures w14:val="none"/>
        </w:rPr>
        <w:t xml:space="preserve"> </w:t>
      </w:r>
      <w:r>
        <w:rPr>
          <w:rFonts w:hAnsi="宋体"/>
          <w:sz w:val="21"/>
          <w:szCs w:val="21"/>
          <w:u w:val="single"/>
          <w14:ligatures w14:val="none"/>
        </w:rPr>
        <w:t xml:space="preserve"> </w:t>
      </w:r>
      <w:r>
        <w:rPr>
          <w:rFonts w:hint="eastAsia" w:hAnsi="宋体"/>
          <w:sz w:val="21"/>
          <w:szCs w:val="21"/>
          <w:u w:val="single"/>
          <w14:ligatures w14:val="none"/>
        </w:rPr>
        <w:t xml:space="preserve">尚舒林（2022141670090） </w:t>
      </w:r>
      <w:r>
        <w:rPr>
          <w:sz w:val="21"/>
          <w:szCs w:val="21"/>
          <w:u w:val="single"/>
          <w14:ligatures w14:val="none"/>
        </w:rPr>
        <w:t xml:space="preserve">     </w:t>
      </w:r>
      <w:r>
        <w:rPr>
          <w:sz w:val="21"/>
          <w:szCs w:val="21"/>
          <w14:ligatures w14:val="none"/>
        </w:rPr>
        <w:t xml:space="preserve"> </w:t>
      </w:r>
      <w:r>
        <w:rPr>
          <w:rFonts w:hint="eastAsia" w:hAnsi="宋体"/>
          <w:b/>
          <w:sz w:val="21"/>
          <w:szCs w:val="21"/>
          <w14:ligatures w14:val="none"/>
        </w:rPr>
        <w:t>报告成绩</w:t>
      </w:r>
      <w:r>
        <w:rPr>
          <w:sz w:val="21"/>
          <w:szCs w:val="21"/>
          <w:u w:val="single"/>
          <w14:ligatures w14:val="none"/>
        </w:rPr>
        <w:t xml:space="preserve">                     </w:t>
      </w:r>
    </w:p>
    <w:p w14:paraId="2A37B58E">
      <w:pPr>
        <w:autoSpaceDE w:val="0"/>
        <w:autoSpaceDN w:val="0"/>
        <w:adjustRightInd w:val="0"/>
        <w:ind w:firstLine="0"/>
        <w:rPr>
          <w:sz w:val="21"/>
          <w:szCs w:val="21"/>
          <w14:ligatures w14:val="none"/>
        </w:rPr>
      </w:pPr>
      <w:r>
        <w:rPr>
          <w:rFonts w:hint="eastAsia"/>
          <w:b/>
          <w:bCs/>
          <w:sz w:val="21"/>
          <w:szCs w:val="21"/>
          <w14:ligatures w14:val="none"/>
        </w:rPr>
        <w:t>小组成员(</w:t>
      </w:r>
      <w:r>
        <w:rPr>
          <w:rFonts w:hint="eastAsia" w:hAnsi="宋体"/>
          <w:b/>
          <w:bCs/>
          <w:sz w:val="21"/>
          <w:szCs w:val="21"/>
          <w14:ligatures w14:val="none"/>
        </w:rPr>
        <w:t>学号):</w:t>
      </w:r>
      <w:r>
        <w:rPr>
          <w:rFonts w:hint="eastAsia"/>
          <w:sz w:val="21"/>
          <w:szCs w:val="21"/>
          <w:u w:val="single"/>
          <w14:ligatures w14:val="none"/>
        </w:rPr>
        <w:t>王颢天（2022141670094）、胡竣斐（2022141670101）、何毕阳（2022141670100）</w:t>
      </w:r>
    </w:p>
    <w:p w14:paraId="363CDB75">
      <w:pPr>
        <w:ind w:firstLine="0"/>
        <w:rPr>
          <w:sz w:val="21"/>
          <w:szCs w:val="24"/>
          <w14:ligatures w14:val="none"/>
        </w:rPr>
      </w:pPr>
      <w:r>
        <w:rPr>
          <w:rFonts w:hint="eastAsia" w:hAnsi="宋体"/>
          <w:b/>
          <w:sz w:val="21"/>
          <w:szCs w:val="21"/>
          <w14:ligatures w14:val="none"/>
        </w:rPr>
        <w:t>实验</w:t>
      </w:r>
      <w:r>
        <w:rPr>
          <w:rFonts w:hAnsi="宋体"/>
          <w:b/>
          <w:sz w:val="21"/>
          <w:szCs w:val="21"/>
          <w14:ligatures w14:val="none"/>
        </w:rPr>
        <w:t>日期：</w:t>
      </w:r>
      <w:r>
        <w:rPr>
          <w:sz w:val="21"/>
          <w:szCs w:val="21"/>
          <w14:ligatures w14:val="none"/>
        </w:rPr>
        <w:t xml:space="preserve"> </w:t>
      </w:r>
      <w:r>
        <w:rPr>
          <w:rFonts w:hint="eastAsia"/>
          <w:sz w:val="21"/>
          <w:szCs w:val="21"/>
          <w14:ligatures w14:val="none"/>
        </w:rPr>
        <w:t xml:space="preserve"> 20</w:t>
      </w:r>
      <w:r>
        <w:rPr>
          <w:sz w:val="21"/>
          <w:szCs w:val="21"/>
          <w14:ligatures w14:val="none"/>
        </w:rPr>
        <w:t>2</w:t>
      </w:r>
      <w:r>
        <w:rPr>
          <w:rFonts w:hint="eastAsia"/>
          <w:sz w:val="21"/>
          <w:szCs w:val="21"/>
          <w14:ligatures w14:val="none"/>
        </w:rPr>
        <w:t>5</w:t>
      </w:r>
      <w:r>
        <w:rPr>
          <w:sz w:val="21"/>
          <w:szCs w:val="21"/>
          <w14:ligatures w14:val="none"/>
        </w:rPr>
        <w:t xml:space="preserve">   </w:t>
      </w:r>
      <w:r>
        <w:rPr>
          <w:rFonts w:hAnsi="宋体"/>
          <w:sz w:val="21"/>
          <w:szCs w:val="21"/>
          <w14:ligatures w14:val="none"/>
        </w:rPr>
        <w:t>年</w:t>
      </w:r>
      <w:r>
        <w:rPr>
          <w:rFonts w:hint="eastAsia" w:hAnsi="宋体"/>
          <w:sz w:val="21"/>
          <w:szCs w:val="21"/>
          <w14:ligatures w14:val="none"/>
        </w:rPr>
        <w:t xml:space="preserve">  </w:t>
      </w:r>
      <w:r>
        <w:rPr>
          <w:sz w:val="21"/>
          <w:szCs w:val="21"/>
          <w14:ligatures w14:val="none"/>
        </w:rPr>
        <w:t xml:space="preserve"> 1</w:t>
      </w:r>
      <w:r>
        <w:rPr>
          <w:rFonts w:hint="eastAsia"/>
          <w:sz w:val="21"/>
          <w:szCs w:val="21"/>
          <w14:ligatures w14:val="none"/>
        </w:rPr>
        <w:t>2</w:t>
      </w:r>
      <w:r>
        <w:rPr>
          <w:sz w:val="21"/>
          <w:szCs w:val="21"/>
          <w14:ligatures w14:val="none"/>
        </w:rPr>
        <w:t xml:space="preserve">  </w:t>
      </w:r>
      <w:r>
        <w:rPr>
          <w:rFonts w:hAnsi="宋体"/>
          <w:sz w:val="21"/>
          <w:szCs w:val="21"/>
          <w14:ligatures w14:val="none"/>
        </w:rPr>
        <w:t>月</w:t>
      </w:r>
      <w:r>
        <w:rPr>
          <w:sz w:val="21"/>
          <w:szCs w:val="21"/>
          <w14:ligatures w14:val="none"/>
        </w:rPr>
        <w:t xml:space="preserve"> </w:t>
      </w:r>
      <w:r>
        <w:rPr>
          <w:rFonts w:hint="eastAsia"/>
          <w:sz w:val="21"/>
          <w:szCs w:val="21"/>
          <w14:ligatures w14:val="none"/>
        </w:rPr>
        <w:t xml:space="preserve">  24</w:t>
      </w:r>
      <w:r>
        <w:rPr>
          <w:sz w:val="21"/>
          <w:szCs w:val="21"/>
          <w14:ligatures w14:val="none"/>
        </w:rPr>
        <w:t xml:space="preserve">  </w:t>
      </w:r>
      <w:r>
        <w:rPr>
          <w:rFonts w:hAnsi="宋体"/>
          <w:sz w:val="21"/>
          <w:szCs w:val="21"/>
          <w14:ligatures w14:val="none"/>
        </w:rPr>
        <w:t>日</w:t>
      </w:r>
      <w:bookmarkEnd w:id="0"/>
      <w:r>
        <w:rPr>
          <w:rFonts w:hint="eastAsia"/>
          <w:sz w:val="21"/>
          <w:szCs w:val="24"/>
          <w14:ligatures w14:val="none"/>
        </w:rPr>
        <w:t xml:space="preserve">                                                                                 </w:t>
      </w:r>
    </w:p>
    <w:p w14:paraId="57BBED4C">
      <w:pPr>
        <w:pBdr>
          <w:bottom w:val="thinThickSmallGap" w:color="auto" w:sz="24" w:space="1"/>
        </w:pBdr>
        <w:autoSpaceDE w:val="0"/>
        <w:autoSpaceDN w:val="0"/>
        <w:adjustRightInd w:val="0"/>
        <w:spacing w:line="240" w:lineRule="auto"/>
        <w:ind w:firstLine="0"/>
        <w:rPr>
          <w:sz w:val="21"/>
          <w:szCs w:val="24"/>
          <w14:ligatures w14:val="none"/>
        </w:rPr>
      </w:pPr>
      <w:r>
        <w:rPr>
          <w:rFonts w:hint="eastAsia"/>
          <w:sz w:val="21"/>
          <w:szCs w:val="21"/>
          <w14:ligatures w14:val="none"/>
        </w:rPr>
        <w:t xml:space="preserve">                                                                                 </w:t>
      </w:r>
    </w:p>
    <w:p w14:paraId="7A2A5987">
      <w:pPr>
        <w:spacing w:line="240" w:lineRule="auto"/>
        <w:ind w:firstLine="1680" w:firstLineChars="600"/>
        <w:rPr>
          <w:rFonts w:hint="eastAsia" w:ascii="黑体" w:hAnsi="宋体" w:eastAsia="黑体"/>
          <w:sz w:val="28"/>
          <w:szCs w:val="28"/>
          <w14:ligatures w14:val="none"/>
        </w:rPr>
      </w:pPr>
      <w:r>
        <w:rPr>
          <w:rFonts w:hint="eastAsia" w:ascii="黑体" w:hAnsi="宋体" w:eastAsia="黑体"/>
          <w:sz w:val="28"/>
          <w:szCs w:val="28"/>
          <w14:ligatures w14:val="none"/>
        </w:rPr>
        <w:t>实验一  X-CT图像重建计算机仿真实验</w:t>
      </w:r>
    </w:p>
    <w:p w14:paraId="722232A0">
      <w:pPr>
        <w:ind w:firstLine="0"/>
        <w:rPr>
          <w:b/>
          <w:bCs/>
        </w:rPr>
      </w:pPr>
      <w:r>
        <w:rPr>
          <w:rFonts w:hint="eastAsia"/>
          <w:b/>
          <w:bCs/>
        </w:rPr>
        <w:t>一、实验目的</w:t>
      </w:r>
    </w:p>
    <w:p w14:paraId="3A5055B5">
      <w:pPr>
        <w:ind w:firstLine="420"/>
      </w:pPr>
      <w:r>
        <w:rPr>
          <w:rFonts w:hint="eastAsia"/>
        </w:rPr>
        <w:t>掌握X-CT图像重建的基本原理及过程，通过计算机编程仿真实现X-CT图像的投影扫描与反投影重建，分别采用直接反投影重建、傅里叶重建和两种滤波反投影重建算法，直观对比不同反投影重建算法的重建效果。</w:t>
      </w:r>
    </w:p>
    <w:p w14:paraId="4E2F5907">
      <w:pPr>
        <w:ind w:firstLine="0"/>
        <w:rPr>
          <w:b/>
          <w:bCs/>
        </w:rPr>
      </w:pPr>
      <w:r>
        <w:rPr>
          <w:rFonts w:hint="eastAsia"/>
          <w:b/>
          <w:bCs/>
        </w:rPr>
        <w:t>二、编程语言</w:t>
      </w:r>
    </w:p>
    <w:p w14:paraId="002F5653">
      <w:pPr>
        <w:ind w:firstLine="420"/>
      </w:pPr>
      <w:r>
        <w:t>Python 3.9+</w:t>
      </w:r>
      <w:r>
        <w:rPr>
          <w:rFonts w:hint="eastAsia"/>
        </w:rPr>
        <w:t>（</w:t>
      </w:r>
      <w:r>
        <w:t>PyCharm</w:t>
      </w:r>
      <w:r>
        <w:rPr>
          <w:rFonts w:hint="eastAsia"/>
        </w:rPr>
        <w:t>/VS Code）</w:t>
      </w:r>
    </w:p>
    <w:p w14:paraId="725495D0">
      <w:pPr>
        <w:ind w:firstLine="0"/>
        <w:rPr>
          <w:b/>
          <w:bCs/>
        </w:rPr>
      </w:pPr>
      <w:r>
        <w:rPr>
          <w:rFonts w:hint="eastAsia"/>
          <w:b/>
          <w:bCs/>
        </w:rPr>
        <w:t>三、实验内容</w:t>
      </w:r>
    </w:p>
    <w:p w14:paraId="54A2EABA">
      <w:r>
        <w:rPr>
          <w:rFonts w:hint="eastAsia"/>
        </w:rPr>
        <w:t>1. 完成直接反投影重建算法；</w:t>
      </w:r>
    </w:p>
    <w:p w14:paraId="0913B86A">
      <w:r>
        <w:rPr>
          <w:rFonts w:hint="eastAsia"/>
        </w:rPr>
        <w:t>2. 在下列三种X-CT的重建算法中选择其中一种完成。</w:t>
      </w:r>
    </w:p>
    <w:p w14:paraId="549681FD">
      <w:r>
        <w:rPr>
          <w:rFonts w:hint="eastAsia"/>
        </w:rPr>
        <w:t>（1）基于中心面片理论的傅里叶重建（涉及插值）</w:t>
      </w:r>
      <w:r>
        <w:t>:</w:t>
      </w:r>
    </w:p>
    <w:p w14:paraId="6A655803">
      <w:pPr>
        <w:ind w:firstLine="0"/>
        <w:jc w:val="center"/>
      </w:pPr>
      <m:oMathPara>
        <m:oMath>
          <m:r>
            <m:rPr/>
            <w:rPr>
              <w:rFonts w:ascii="Cambria Math" w:hAnsi="Cambria Math"/>
            </w:rPr>
            <m:t>f(x,y)=I</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2D</m:t>
              </m:r>
              <m:ctrlPr>
                <w:rPr>
                  <w:rFonts w:ascii="Cambria Math" w:hAnsi="Cambria Math"/>
                </w:rPr>
              </m:ctrlPr>
            </m:sub>
          </m:sSub>
          <m:d>
            <m:dPr>
              <m:begChr m:val="{"/>
              <m:endChr m:val="}"/>
              <m:ctrlPr>
                <w:rPr>
                  <w:rFonts w:ascii="Cambria Math" w:hAnsi="Cambria Math"/>
                </w:rPr>
              </m:ctrlPr>
            </m:dPr>
            <m:e>
              <m:nary>
                <m:naryPr>
                  <m:chr m:val="∑"/>
                  <m:grow m:val="1"/>
                  <m:limLoc m:val="undOvr"/>
                  <m:ctrlPr>
                    <w:rPr>
                      <w:rFonts w:ascii="Cambria Math" w:hAnsi="Cambria Math"/>
                    </w:rPr>
                  </m:ctrlPr>
                </m:naryPr>
                <m:sub>
                  <m:r>
                    <m:rPr/>
                    <w:rPr>
                      <w:rFonts w:ascii="Cambria Math" w:hAnsi="Cambria Math"/>
                    </w:rPr>
                    <m:t>n=1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1D</m:t>
                  </m:r>
                  <m:ctrlPr>
                    <w:rPr>
                      <w:rFonts w:ascii="Cambria Math" w:hAnsi="Cambria Math"/>
                    </w:rPr>
                  </m:ctrlPr>
                </m:sub>
              </m:sSub>
              <m:r>
                <m:rPr/>
                <w:rPr>
                  <w:rFonts w:ascii="Cambria Math" w:hAnsi="Cambria Math"/>
                </w:rPr>
                <m:t>[g(s,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ctrlPr>
                <w:rPr>
                  <w:rFonts w:ascii="Cambria Math" w:hAnsi="Cambria Math"/>
                </w:rPr>
              </m:ctrlPr>
            </m:e>
          </m:d>
        </m:oMath>
      </m:oMathPara>
    </w:p>
    <w:p w14:paraId="4D98648A">
      <w:r>
        <w:rPr>
          <w:rFonts w:hint="eastAsia"/>
        </w:rPr>
        <w:t>（2）第一类滤波反投影重建算法（涉及二维FFT）</w:t>
      </w:r>
      <w:r>
        <w:t>:</w:t>
      </w:r>
      <w:r>
        <w:rPr>
          <w:rFonts w:hint="eastAsia"/>
        </w:rPr>
        <w:t xml:space="preserve"> </w:t>
      </w:r>
      <w:r>
        <w:t>:</w:t>
      </w:r>
      <w:r>
        <w:rPr>
          <w:rFonts w:hint="eastAsia"/>
        </w:rPr>
        <w:t xml:space="preserve"> </w:t>
      </w:r>
    </w:p>
    <w:p w14:paraId="5F476F3A">
      <w:pPr>
        <w:ind w:firstLine="0"/>
        <w:jc w:val="center"/>
      </w:pPr>
      <m:oMathPara>
        <m:oMath>
          <m:r>
            <m:rPr/>
            <w:rPr>
              <w:rFonts w:ascii="Cambria Math" w:hAnsi="Cambria Math"/>
            </w:rPr>
            <m:t>f(x,y)=I</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{|ω|⋅</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[B(Rf)]}</m:t>
          </m:r>
        </m:oMath>
      </m:oMathPara>
    </w:p>
    <w:p w14:paraId="7CA51CF3">
      <w:r>
        <w:rPr>
          <w:rFonts w:hint="eastAsia"/>
        </w:rPr>
        <w:t>（3）第二类滤波反投影重建算法（临床所采用的）</w:t>
      </w:r>
      <w:r>
        <w:t>:</w:t>
      </w:r>
      <w:r>
        <w:rPr>
          <w:rFonts w:hint="eastAsia"/>
        </w:rPr>
        <w:t xml:space="preserve"> </w:t>
      </w:r>
    </w:p>
    <w:p w14:paraId="3B014834">
      <w:pPr>
        <w:ind w:firstLine="0"/>
        <w:jc w:val="center"/>
      </w:pPr>
      <m:oMathPara>
        <m:oMath>
          <m:r>
            <m:rPr/>
            <w:rPr>
              <w:rFonts w:ascii="Cambria Math" w:hAnsi="Cambria Math"/>
            </w:rPr>
            <m:t>f(x,y)=B</m:t>
          </m:r>
          <m:d>
            <m:dPr>
              <m:begChr m:val="{"/>
              <m:ctrlPr>
                <w:rPr>
                  <w:rFonts w:ascii="Cambria Math" w:hAnsi="Cambria Math"/>
                </w:rPr>
              </m:ctrlPr>
            </m:dPr>
            <m:e>
              <m:r>
                <m:rPr/>
                <w:rPr>
                  <w:rFonts w:ascii="Cambria Math" w:hAnsi="Cambria Math"/>
                </w:rPr>
                <m:t>I</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1,s</m:t>
                  </m:r>
                  <m:ctrlPr>
                    <w:rPr>
                      <w:rFonts w:ascii="Cambria Math" w:hAnsi="Cambria Math"/>
                    </w:rPr>
                  </m:ctrlPr>
                </m:sub>
              </m:sSub>
              <m:r>
                <m:rPr/>
                <w:rPr>
                  <w:rFonts w:ascii="Cambria Math" w:hAnsi="Cambria Math"/>
                </w:rPr>
                <m:t>(Rf)]</m:t>
              </m:r>
              <m:ctrlPr>
                <w:rPr>
                  <w:rFonts w:ascii="Cambria Math" w:hAnsi="Cambria Math"/>
                </w:rPr>
              </m:ctrlPr>
            </m:e>
          </m:d>
        </m:oMath>
      </m:oMathPara>
    </w:p>
    <w:p w14:paraId="7A70EF2B">
      <w:pPr>
        <w:rPr>
          <w:sz w:val="32"/>
          <w:szCs w:val="32"/>
        </w:rPr>
      </w:pPr>
      <w:r>
        <w:rPr>
          <w:rFonts w:hint="eastAsia"/>
        </w:rPr>
        <w:t>这里：</w:t>
      </w:r>
      <w:r>
        <w:rPr>
          <w:rFonts w:hint="eastAsia"/>
          <w:i/>
          <w:iCs/>
        </w:rPr>
        <w:t>B</w:t>
      </w:r>
      <w:r>
        <w:rPr>
          <w:rFonts w:hint="eastAsia"/>
        </w:rPr>
        <w:t>代表反投影算法，</w:t>
      </w:r>
      <w:r>
        <w:rPr>
          <w:i/>
          <w:iCs/>
          <w:sz w:val="32"/>
          <w:szCs w:val="32"/>
        </w:rPr>
        <w:t>B</w:t>
      </w:r>
      <m:oMath>
        <m:r>
          <m:rPr/>
          <w:rPr>
            <w:rFonts w:ascii="Cambria Math" w:hAnsi="Cambria Math"/>
            <w:sz w:val="32"/>
            <w:szCs w:val="32"/>
          </w:rPr>
          <m:t>[g(s,θ)]</m:t>
        </m:r>
      </m:oMath>
      <w:r>
        <w:rPr>
          <w:rFonts w:hint="eastAsia"/>
          <w:i/>
          <w:iCs/>
          <w:sz w:val="32"/>
          <w:szCs w:val="32"/>
        </w:rPr>
        <w:t>=</w:t>
      </w:r>
      <w:r>
        <w:rPr>
          <w:i/>
          <w:iCs/>
          <w:position w:val="-16"/>
          <w:sz w:val="32"/>
          <w:szCs w:val="32"/>
        </w:rPr>
        <w:object>
          <v:shape id="_x0000_i1025" o:spt="75" type="#_x0000_t75" style="height:23.4pt;width:155.7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hint="eastAsia"/>
          <w:sz w:val="32"/>
          <w:szCs w:val="32"/>
        </w:rPr>
        <w:t>。</w:t>
      </w:r>
    </w:p>
    <w:p w14:paraId="5994316A">
      <w:pPr>
        <w:rPr>
          <w:sz w:val="32"/>
          <w:szCs w:val="32"/>
        </w:rPr>
      </w:pPr>
      <w:r>
        <w:rPr>
          <w:rFonts w:hint="eastAsia"/>
        </w:rPr>
        <w:t>3. 产生shepp-logan模型，以及能打开任意一幅8位位图，采用上述重建方法进行重建。</w:t>
      </w:r>
    </w:p>
    <w:p w14:paraId="20006749">
      <w:pPr>
        <w:ind w:firstLine="0"/>
      </w:pPr>
    </w:p>
    <w:p w14:paraId="10742B30">
      <w:pPr>
        <w:ind w:firstLine="0"/>
        <w:rPr>
          <w:b/>
          <w:bCs/>
        </w:rPr>
      </w:pPr>
      <w:r>
        <w:rPr>
          <w:rFonts w:hint="eastAsia"/>
          <w:b/>
          <w:bCs/>
        </w:rPr>
        <w:t>四、实验原理</w:t>
      </w:r>
    </w:p>
    <w:p w14:paraId="3F3E77E3">
      <w:pPr>
        <w:ind w:firstLine="358"/>
      </w:pPr>
      <w:r>
        <w:rPr>
          <w:rFonts w:hint="eastAsia"/>
        </w:rPr>
        <w:t>1. 直接反投影重建</w:t>
      </w:r>
    </w:p>
    <w:p w14:paraId="48DD92B9">
      <w:pPr>
        <w:ind w:firstLine="358"/>
      </w:pPr>
      <w:r>
        <w:rPr>
          <w:rFonts w:hint="eastAsia"/>
        </w:rPr>
        <w:t>直接反投影的</w:t>
      </w:r>
      <w:r>
        <w:t>核心原理在于利用 X 射线在不同角度下穿过物体后得到的投影数据，通过将这些投影值沿投影方向反向均匀涂抹回图像空间，从而累积出物体内部的衰减系数分布。假设我们在角度</w:t>
      </w:r>
      <m:oMath>
        <m:r>
          <m:rPr>
            <m:sty m:val="p"/>
          </m:rPr>
          <w:rPr>
            <w:rFonts w:ascii="Cambria Math" w:hAnsi="Cambria Math"/>
          </w:rPr>
          <m:t>θ</m:t>
        </m:r>
      </m:oMath>
      <w:r>
        <w:rPr>
          <w:rFonts w:hint="eastAsia"/>
        </w:rPr>
        <w:t>下获得了一组投影数据</w:t>
      </w:r>
      <m:oMath>
        <m:r>
          <m:rPr/>
          <w:rPr>
            <w:rFonts w:ascii="Cambria Math" w:hAnsi="Cambria Math"/>
          </w:rPr>
          <m:t>p</m:t>
        </m:r>
        <m:d>
          <m:dPr>
            <m:ctrlPr>
              <w:rPr>
                <w:rFonts w:ascii="Cambria Math" w:hAnsi="Cambria Math"/>
                <w:i/>
              </w:rPr>
            </m:ctrlPr>
          </m:dPr>
          <m:e>
            <m:r>
              <m:rPr>
                <m:sty m:val="p"/>
              </m:rPr>
              <w:rPr>
                <w:rFonts w:ascii="Cambria Math" w:hAnsi="Cambria Math"/>
              </w:rPr>
              <m:t>θ</m:t>
            </m:r>
            <m:r>
              <m:rPr/>
              <w:rPr>
                <w:rFonts w:ascii="Cambria Math" w:hAnsi="Cambria Math"/>
              </w:rPr>
              <m:t>,t</m:t>
            </m:r>
            <m:ctrlPr>
              <w:rPr>
                <w:rFonts w:ascii="Cambria Math" w:hAnsi="Cambria Math"/>
                <w:i/>
              </w:rPr>
            </m:ctrlPr>
          </m:e>
        </m:d>
      </m:oMath>
      <w:r>
        <w:rPr>
          <w:rFonts w:hint="eastAsia"/>
        </w:rPr>
        <w:t>，其中t</w:t>
      </w:r>
      <w:r>
        <w:t>表示探测器上的位置坐标，直接反投影算法的基本思想是对于图像中的每一个像素</w:t>
      </w:r>
      <w:r>
        <w:rPr>
          <w:rFonts w:hint="eastAsia"/>
        </w:rPr>
        <w:t>(x,y)，</w:t>
      </w:r>
      <w:r>
        <w:t>找到它在各个投影角度下对应的探测器位置</w:t>
      </w:r>
      <m:oMath>
        <m:r>
          <m:rPr/>
          <w:rPr>
            <w:rFonts w:ascii="Cambria Math" w:hAnsi="Cambria Math"/>
          </w:rPr>
          <m:t>t=x</m:t>
        </m:r>
        <m:func>
          <m:funcPr>
            <m:ctrlPr>
              <w:rPr>
                <w:rFonts w:ascii="Cambria Math" w:hAnsi="Cambria Math"/>
                <w:i/>
              </w:rPr>
            </m:ctrlPr>
          </m:funcPr>
          <m:fName>
            <m:r>
              <m:rPr/>
              <w:rPr>
                <w:rFonts w:ascii="Cambria Math" w:hAnsi="Cambria Math"/>
              </w:rPr>
              <m:t>cos</m:t>
            </m:r>
            <m:ctrlPr>
              <w:rPr>
                <w:rFonts w:ascii="Cambria Math" w:hAnsi="Cambria Math"/>
                <w:i/>
              </w:rPr>
            </m:ctrlPr>
          </m:fName>
          <m:e>
            <m:r>
              <m:rPr>
                <m:sty m:val="p"/>
              </m:rPr>
              <w:rPr>
                <w:rFonts w:ascii="Cambria Math" w:hAnsi="Cambria Math"/>
              </w:rPr>
              <m:t>θ</m:t>
            </m:r>
            <m:ctrlPr>
              <w:rPr>
                <w:rFonts w:ascii="Cambria Math" w:hAnsi="Cambria Math"/>
                <w:i/>
              </w:rPr>
            </m:ctrlPr>
          </m:e>
        </m:func>
        <m:r>
          <m:rPr/>
          <w:rPr>
            <w:rFonts w:ascii="Cambria Math" w:hAnsi="Cambria Math"/>
          </w:rPr>
          <m:t>+y</m:t>
        </m:r>
        <m:func>
          <m:funcPr>
            <m:ctrlPr>
              <w:rPr>
                <w:rFonts w:ascii="Cambria Math" w:hAnsi="Cambria Math"/>
                <w:i/>
              </w:rPr>
            </m:ctrlPr>
          </m:funcPr>
          <m:fName>
            <m:r>
              <m:rPr/>
              <w:rPr>
                <w:rFonts w:ascii="Cambria Math" w:hAnsi="Cambria Math"/>
              </w:rPr>
              <m:t>sin</m:t>
            </m:r>
            <m:ctrlPr>
              <w:rPr>
                <w:rFonts w:ascii="Cambria Math" w:hAnsi="Cambria Math"/>
                <w:i/>
              </w:rPr>
            </m:ctrlPr>
          </m:fName>
          <m:e>
            <m:r>
              <m:rPr>
                <m:sty m:val="p"/>
              </m:rPr>
              <w:rPr>
                <w:rFonts w:ascii="Cambria Math" w:hAnsi="Cambria Math"/>
              </w:rPr>
              <m:t>θ</m:t>
            </m:r>
            <m:ctrlPr>
              <w:rPr>
                <w:rFonts w:ascii="Cambria Math" w:hAnsi="Cambria Math"/>
                <w:i/>
              </w:rPr>
            </m:ctrlPr>
          </m:e>
        </m:func>
      </m:oMath>
      <w:r>
        <w:rPr>
          <w:rFonts w:hint="eastAsia"/>
        </w:rPr>
        <w:t>，</w:t>
      </w:r>
      <w:r>
        <w:t>然后将该位置的投影值</w:t>
      </w:r>
      <m:oMath>
        <m:r>
          <m:rPr/>
          <w:rPr>
            <w:rFonts w:ascii="Cambria Math" w:hAnsi="Cambria Math"/>
          </w:rPr>
          <m:t>p</m:t>
        </m:r>
        <m:d>
          <m:dPr>
            <m:ctrlPr>
              <w:rPr>
                <w:rFonts w:ascii="Cambria Math" w:hAnsi="Cambria Math"/>
                <w:i/>
              </w:rPr>
            </m:ctrlPr>
          </m:dPr>
          <m:e>
            <m:r>
              <m:rPr/>
              <w:rPr>
                <w:rFonts w:ascii="Cambria Math" w:hAnsi="Cambria Math"/>
              </w:rPr>
              <m:t>θ,t</m:t>
            </m:r>
            <m:ctrlPr>
              <w:rPr>
                <w:rFonts w:ascii="Cambria Math" w:hAnsi="Cambria Math"/>
                <w:i/>
              </w:rPr>
            </m:ctrlPr>
          </m:e>
        </m:d>
      </m:oMath>
      <w:r>
        <w:t>按一定的权重累加到该像素上，所有角度的投影贡献累加完成后，即可得到重建的图像</w:t>
      </w:r>
      <w:r>
        <w:rPr>
          <w:rFonts w:hint="eastAsia"/>
        </w:rPr>
        <w:t>。其数学公式可表示为：</w:t>
      </w:r>
    </w:p>
    <w:p w14:paraId="244FB94D">
      <w:pPr>
        <w:ind w:firstLine="0"/>
        <w:rPr>
          <w:rFonts w:hAnsi="Cambria Math"/>
          <w:i w:val="0"/>
          <w:iCs/>
        </w:rPr>
      </w:pPr>
      <m:oMathPara>
        <m:oMath>
          <m:r>
            <m:rPr/>
            <w:rPr>
              <w:rFonts w:ascii="Cambria Math" w:hAnsi="Cambria Math"/>
            </w:rPr>
            <m:t>f</m:t>
          </m:r>
          <m:d>
            <m:dPr>
              <m:ctrlPr>
                <w:rPr>
                  <w:rFonts w:ascii="Cambria Math" w:hAnsi="Cambria Math"/>
                  <w:i/>
                </w:rPr>
              </m:ctrlPr>
            </m:dPr>
            <m:e>
              <m:r>
                <m:rPr/>
                <w:rPr>
                  <w:rFonts w:ascii="Cambria Math" w:hAnsi="Cambria Math"/>
                </w:rPr>
                <m:t>x,y</m:t>
              </m:r>
              <m:ctrlPr>
                <w:rPr>
                  <w:rFonts w:ascii="Cambria Math" w:hAnsi="Cambria Math"/>
                  <w:i/>
                </w:rPr>
              </m:ctrlPr>
            </m:e>
          </m:d>
          <m:r>
            <m:rPr/>
            <w:rPr>
              <w:rFonts w:ascii="Cambria Math" w:hAnsi="Cambria Math"/>
            </w:rPr>
            <m:t>=</m:t>
          </m:r>
          <m:nary>
            <m:naryPr>
              <m:ctrlPr>
                <w:rPr>
                  <w:rFonts w:ascii="Cambria Math" w:hAnsi="Cambria Math"/>
                  <w:iCs/>
                </w:rPr>
              </m:ctrlPr>
            </m:naryPr>
            <m:sub>
              <m:r>
                <m:rPr>
                  <m:sty m:val="p"/>
                </m:rPr>
                <w:rPr>
                  <w:rFonts w:ascii="Cambria Math" w:hAnsi="Cambria Math"/>
                </w:rPr>
                <m:t>0</m:t>
              </m:r>
              <m:ctrlPr>
                <w:rPr>
                  <w:rFonts w:ascii="Cambria Math" w:hAnsi="Cambria Math"/>
                  <w:iCs/>
                </w:rPr>
              </m:ctrlPr>
            </m:sub>
            <m:sup>
              <m:r>
                <m:rPr>
                  <m:sty m:val="p"/>
                </m:rPr>
                <w:rPr>
                  <w:rFonts w:ascii="Cambria Math" w:hAnsi="Cambria Math"/>
                </w:rPr>
                <m:t>π</m:t>
              </m:r>
              <m:ctrlPr>
                <w:rPr>
                  <w:rFonts w:ascii="Cambria Math" w:hAnsi="Cambria Math"/>
                  <w:iCs/>
                </w:rPr>
              </m:ctrlPr>
            </m:sup>
            <m:e>
              <m:r>
                <m:rPr>
                  <m:sty m:val="p"/>
                </m:rPr>
                <w:rPr>
                  <w:rFonts w:ascii="Cambria Math" w:hAnsi="Cambria Math"/>
                </w:rPr>
                <m:t>p</m:t>
              </m:r>
              <m:d>
                <m:dPr>
                  <m:ctrlPr>
                    <w:rPr>
                      <w:rFonts w:ascii="Cambria Math" w:hAnsi="Cambria Math"/>
                      <w:iCs/>
                    </w:rPr>
                  </m:ctrlPr>
                </m:dPr>
                <m:e>
                  <m:r>
                    <m:rPr>
                      <m:sty m:val="p"/>
                    </m:rPr>
                    <w:rPr>
                      <w:rFonts w:ascii="Cambria Math" w:hAnsi="Cambria Math"/>
                    </w:rPr>
                    <m:t>θ,x</m:t>
                  </m:r>
                  <m:func>
                    <m:funcPr>
                      <m:ctrlPr>
                        <w:rPr>
                          <w:rFonts w:ascii="Cambria Math" w:hAnsi="Cambria Math"/>
                          <w:iCs/>
                        </w:rPr>
                      </m:ctrlPr>
                    </m:funcPr>
                    <m:fName>
                      <m:r>
                        <m:rPr>
                          <m:sty m:val="p"/>
                        </m:rPr>
                        <w:rPr>
                          <w:rFonts w:ascii="Cambria Math" w:hAnsi="Cambria Math"/>
                        </w:rPr>
                        <m:t>cos</m:t>
                      </m:r>
                      <m:ctrlPr>
                        <w:rPr>
                          <w:rFonts w:ascii="Cambria Math" w:hAnsi="Cambria Math"/>
                          <w:iCs/>
                        </w:rPr>
                      </m:ctrlPr>
                    </m:fName>
                    <m:e>
                      <m:r>
                        <m:rPr>
                          <m:sty m:val="p"/>
                        </m:rPr>
                        <w:rPr>
                          <w:rFonts w:ascii="Cambria Math" w:hAnsi="Cambria Math"/>
                        </w:rPr>
                        <m:t>θ</m:t>
                      </m:r>
                      <m:ctrlPr>
                        <w:rPr>
                          <w:rFonts w:ascii="Cambria Math" w:hAnsi="Cambria Math"/>
                          <w:iCs/>
                        </w:rPr>
                      </m:ctrlPr>
                    </m:e>
                  </m:func>
                  <m:r>
                    <m:rPr>
                      <m:sty m:val="p"/>
                    </m:rPr>
                    <w:rPr>
                      <w:rFonts w:ascii="Cambria Math" w:hAnsi="Cambria Math"/>
                    </w:rPr>
                    <m:t>+y</m:t>
                  </m:r>
                  <m:func>
                    <m:funcPr>
                      <m:ctrlPr>
                        <w:rPr>
                          <w:rFonts w:ascii="Cambria Math" w:hAnsi="Cambria Math"/>
                          <w:iCs/>
                        </w:rPr>
                      </m:ctrlPr>
                    </m:funcPr>
                    <m:fName>
                      <m:r>
                        <m:rPr>
                          <m:sty m:val="p"/>
                        </m:rPr>
                        <w:rPr>
                          <w:rFonts w:ascii="Cambria Math" w:hAnsi="Cambria Math"/>
                        </w:rPr>
                        <m:t>sin</m:t>
                      </m:r>
                      <m:ctrlPr>
                        <w:rPr>
                          <w:rFonts w:ascii="Cambria Math" w:hAnsi="Cambria Math"/>
                          <w:iCs/>
                        </w:rPr>
                      </m:ctrlPr>
                    </m:fName>
                    <m:e>
                      <m:r>
                        <m:rPr>
                          <m:sty m:val="p"/>
                        </m:rPr>
                        <w:rPr>
                          <w:rFonts w:ascii="Cambria Math" w:hAnsi="Cambria Math"/>
                        </w:rPr>
                        <m:t>θ</m:t>
                      </m:r>
                      <m:ctrlPr>
                        <w:rPr>
                          <w:rFonts w:ascii="Cambria Math" w:hAnsi="Cambria Math"/>
                          <w:iCs/>
                        </w:rPr>
                      </m:ctrlPr>
                    </m:e>
                  </m:func>
                  <m:ctrlPr>
                    <w:rPr>
                      <w:rFonts w:ascii="Cambria Math" w:hAnsi="Cambria Math"/>
                      <w:iCs/>
                    </w:rPr>
                  </m:ctrlPr>
                </m:e>
              </m:d>
              <m:r>
                <m:rPr>
                  <m:sty m:val="p"/>
                </m:rPr>
                <w:rPr>
                  <w:rFonts w:ascii="Cambria Math" w:hAnsi="Cambria Math"/>
                </w:rPr>
                <m:t>d</m:t>
              </m:r>
              <m:r>
                <m:rPr/>
                <w:rPr>
                  <w:rFonts w:ascii="Cambria Math" w:hAnsi="Cambria Math"/>
                </w:rPr>
                <m:t>θ</m:t>
              </m:r>
              <m:ctrlPr>
                <w:rPr>
                  <w:rFonts w:ascii="Cambria Math" w:hAnsi="Cambria Math"/>
                  <w:iCs/>
                </w:rPr>
              </m:ctrlPr>
            </m:e>
          </m:nary>
        </m:oMath>
      </m:oMathPara>
    </w:p>
    <w:p w14:paraId="78DA96E4">
      <w:pPr>
        <w:ind w:firstLine="0"/>
        <w:rPr>
          <w:rFonts w:hAnsi="Cambria Math"/>
          <w:i w:val="0"/>
          <w:iCs/>
        </w:rPr>
      </w:pPr>
    </w:p>
    <w:p w14:paraId="6F7D171C">
      <w:pPr>
        <w:ind w:firstLine="358"/>
      </w:pPr>
      <w:r>
        <w:rPr>
          <w:rFonts w:hint="eastAsia"/>
        </w:rPr>
        <w:t>2. 傅里叶重建</w:t>
      </w:r>
    </w:p>
    <w:p w14:paraId="5A8A78CC">
      <w:pPr>
        <w:ind w:left="357" w:firstLine="0"/>
        <w:jc w:val="center"/>
      </w:pPr>
      <w:r>
        <w:drawing>
          <wp:inline distT="0" distB="0" distL="0" distR="0">
            <wp:extent cx="3239770" cy="2070100"/>
            <wp:effectExtent l="0" t="0" r="0" b="6350"/>
            <wp:docPr id="2024118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18935" name="图片 1"/>
                    <pic:cNvPicPr>
                      <a:picLocks noChangeAspect="1"/>
                    </pic:cNvPicPr>
                  </pic:nvPicPr>
                  <pic:blipFill>
                    <a:blip r:embed="rId8"/>
                    <a:stretch>
                      <a:fillRect/>
                    </a:stretch>
                  </pic:blipFill>
                  <pic:spPr>
                    <a:xfrm>
                      <a:off x="0" y="0"/>
                      <a:ext cx="3250584" cy="2076915"/>
                    </a:xfrm>
                    <a:prstGeom prst="rect">
                      <a:avLst/>
                    </a:prstGeom>
                  </pic:spPr>
                </pic:pic>
              </a:graphicData>
            </a:graphic>
          </wp:inline>
        </w:drawing>
      </w:r>
    </w:p>
    <w:p w14:paraId="7735CA31">
      <w:pPr>
        <w:ind w:left="358"/>
      </w:pPr>
      <w:r>
        <w:t>傅里叶重建算法基于中心切片定理，</w:t>
      </w:r>
      <w:r>
        <w:rPr>
          <w:rFonts w:hint="eastAsia"/>
        </w:rPr>
        <w:t>即</w:t>
      </w:r>
      <w:r>
        <w:t>对某一角度</w:t>
      </w:r>
      <m:oMath>
        <m:r>
          <m:rPr>
            <m:sty m:val="p"/>
          </m:rPr>
          <w:rPr>
            <w:rFonts w:ascii="Cambria Math" w:hAnsi="Cambria Math"/>
          </w:rPr>
          <m:t>θ</m:t>
        </m:r>
      </m:oMath>
      <w:r>
        <w:rPr>
          <w:rFonts w:hint="eastAsia"/>
        </w:rPr>
        <w:t>下的投影</w:t>
      </w:r>
      <m:oMath>
        <m:sSub>
          <m:sSubPr>
            <m:ctrlPr>
              <w:rPr>
                <w:rFonts w:ascii="Cambria Math" w:hAnsi="Cambria Math"/>
                <w:i/>
              </w:rPr>
            </m:ctrlPr>
          </m:sSubPr>
          <m:e>
            <m:r>
              <m:rPr/>
              <w:rPr>
                <w:rFonts w:ascii="Cambria Math" w:hAnsi="Cambria Math"/>
              </w:rPr>
              <m:t>g</m:t>
            </m:r>
            <m:ctrlPr>
              <w:rPr>
                <w:rFonts w:ascii="Cambria Math" w:hAnsi="Cambria Math"/>
                <w:i/>
              </w:rPr>
            </m:ctrlPr>
          </m:e>
          <m:sub>
            <m:r>
              <m:rPr>
                <m:sty m:val="p"/>
              </m:rPr>
              <w:rPr>
                <w:rFonts w:ascii="Cambria Math" w:hAnsi="Cambria Math"/>
              </w:rPr>
              <m:t>θ</m:t>
            </m:r>
            <m:ctrlPr>
              <w:rPr>
                <w:rFonts w:ascii="Cambria Math" w:hAnsi="Cambria Math"/>
                <w:i/>
              </w:rPr>
            </m:ctrlPr>
          </m:sub>
        </m:sSub>
        <m:r>
          <m:rPr/>
          <w:rPr>
            <w:rFonts w:ascii="Cambria Math" w:hAnsi="Cambria Math"/>
          </w:rPr>
          <m:t>(R</m:t>
        </m:r>
      </m:oMath>
      <w:r>
        <w:rPr>
          <w:rFonts w:hint="eastAsia"/>
        </w:rPr>
        <w:t xml:space="preserve">) </w:t>
      </w:r>
      <w:r>
        <w:t>进行一维傅里叶变换得到</w:t>
      </w:r>
      <m:oMath>
        <m:sSub>
          <m:sSubPr>
            <m:ctrlPr>
              <w:rPr>
                <w:rFonts w:ascii="Cambria Math" w:hAnsi="Cambria Math"/>
                <w:i/>
              </w:rPr>
            </m:ctrlPr>
          </m:sSubPr>
          <m:e>
            <m:r>
              <m:rPr/>
              <w:rPr>
                <w:rFonts w:ascii="Cambria Math" w:hAnsi="Cambria Math"/>
              </w:rPr>
              <m:t>G</m:t>
            </m:r>
            <m:ctrlPr>
              <w:rPr>
                <w:rFonts w:ascii="Cambria Math" w:hAnsi="Cambria Math"/>
                <w:i/>
              </w:rPr>
            </m:ctrlPr>
          </m:e>
          <m:sub>
            <m:r>
              <m:rPr>
                <m:sty m:val="p"/>
              </m:rPr>
              <w:rPr>
                <w:rFonts w:ascii="Cambria Math" w:hAnsi="Cambria Math"/>
              </w:rPr>
              <m:t>θ</m:t>
            </m:r>
            <m:ctrlPr>
              <w:rPr>
                <w:rFonts w:ascii="Cambria Math" w:hAnsi="Cambria Math"/>
                <w:i/>
              </w:rPr>
            </m:ctrlPr>
          </m:sub>
        </m:sSub>
        <m:d>
          <m:dPr>
            <m:ctrlPr>
              <w:rPr>
                <w:rFonts w:ascii="Cambria Math" w:hAnsi="Cambria Math"/>
                <w:i/>
              </w:rPr>
            </m:ctrlPr>
          </m:dPr>
          <m:e>
            <m:r>
              <m:rPr>
                <m:sty m:val="p"/>
              </m:rPr>
              <w:rPr>
                <w:rFonts w:ascii="Cambria Math" w:hAnsi="Cambria Math"/>
              </w:rPr>
              <m:t>ρ</m:t>
            </m:r>
            <m:ctrlPr>
              <w:rPr>
                <w:rFonts w:ascii="Cambria Math" w:hAnsi="Cambria Math"/>
              </w:rPr>
            </m:ctrlPr>
          </m:e>
        </m:d>
      </m:oMath>
      <w:r>
        <w:rPr>
          <w:rFonts w:hint="eastAsia"/>
        </w:rPr>
        <w:t>，</w:t>
      </w:r>
      <w:r>
        <w:t>这一结果恰好对应原始图像</w:t>
      </w:r>
      <m:oMath>
        <m:r>
          <m:rPr/>
          <w:rPr>
            <w:rFonts w:ascii="Cambria Math" w:hAnsi="Cambria Math"/>
          </w:rPr>
          <m:t>f(x,y)</m:t>
        </m:r>
      </m:oMath>
      <w:r>
        <w:rPr>
          <w:rFonts w:hint="eastAsia"/>
        </w:rPr>
        <w:t>的二维傅里叶变换F(u,v)</w:t>
      </w:r>
      <w:r>
        <w:t xml:space="preserve"> 在极坐标下沿角度</w:t>
      </w:r>
      <m:oMath>
        <m:r>
          <m:rPr>
            <m:sty m:val="p"/>
          </m:rPr>
          <w:rPr>
            <w:rFonts w:ascii="Cambria Math" w:hAnsi="Cambria Math"/>
          </w:rPr>
          <m:t>θ</m:t>
        </m:r>
      </m:oMath>
      <w:r>
        <w:rPr>
          <w:rFonts w:hint="eastAsia"/>
        </w:rPr>
        <w:t>、半径为</w:t>
      </w:r>
      <m:oMath>
        <m:r>
          <m:rPr>
            <m:sty m:val="p"/>
          </m:rPr>
          <w:rPr>
            <w:rFonts w:ascii="Cambria Math" w:hAnsi="Cambria Math"/>
          </w:rPr>
          <m:t>ρ</m:t>
        </m:r>
      </m:oMath>
      <w:r>
        <w:rPr>
          <w:rFonts w:hint="eastAsia"/>
        </w:rPr>
        <w:t>的</w:t>
      </w:r>
      <w:r>
        <w:t>一条径向切片，即满足</w:t>
      </w:r>
      <m:oMath>
        <m:sSub>
          <m:sSubPr>
            <m:ctrlPr>
              <w:rPr>
                <w:rFonts w:ascii="Cambria Math" w:hAnsi="Cambria Math"/>
                <w:i/>
              </w:rPr>
            </m:ctrlPr>
          </m:sSubPr>
          <m:e>
            <m:r>
              <m:rPr/>
              <w:rPr>
                <w:rFonts w:ascii="Cambria Math" w:hAnsi="Cambria Math"/>
              </w:rPr>
              <m:t>G</m:t>
            </m:r>
            <m:ctrlPr>
              <w:rPr>
                <w:rFonts w:ascii="Cambria Math" w:hAnsi="Cambria Math"/>
                <w:i/>
              </w:rPr>
            </m:ctrlPr>
          </m:e>
          <m:sub>
            <m:r>
              <m:rPr>
                <m:sty m:val="p"/>
              </m:rPr>
              <w:rPr>
                <w:rFonts w:ascii="Cambria Math" w:hAnsi="Cambria Math"/>
              </w:rPr>
              <m:t>θ</m:t>
            </m:r>
            <m:ctrlPr>
              <w:rPr>
                <w:rFonts w:ascii="Cambria Math" w:hAnsi="Cambria Math"/>
                <w:i/>
              </w:rPr>
            </m:ctrlPr>
          </m:sub>
        </m:sSub>
        <m:d>
          <m:dPr>
            <m:ctrlPr>
              <w:rPr>
                <w:rFonts w:ascii="Cambria Math" w:hAnsi="Cambria Math"/>
                <w:i/>
              </w:rPr>
            </m:ctrlPr>
          </m:dPr>
          <m:e>
            <m:r>
              <m:rPr>
                <m:sty m:val="p"/>
              </m:rPr>
              <w:rPr>
                <w:rFonts w:ascii="Cambria Math" w:hAnsi="Cambria Math"/>
              </w:rPr>
              <m:t>ρ</m:t>
            </m:r>
            <m:ctrlPr>
              <w:rPr>
                <w:rFonts w:ascii="Cambria Math" w:hAnsi="Cambria Math"/>
                <w:i/>
              </w:rPr>
            </m:ctrlPr>
          </m:e>
        </m:d>
        <m:r>
          <m:rPr/>
          <w:rPr>
            <w:rFonts w:ascii="Cambria Math" w:hAnsi="Cambria Math"/>
          </w:rPr>
          <m:t>=F</m:t>
        </m:r>
        <m:d>
          <m:dPr>
            <m:ctrlPr>
              <w:rPr>
                <w:rFonts w:ascii="Cambria Math" w:hAnsi="Cambria Math"/>
                <w:i/>
              </w:rPr>
            </m:ctrlPr>
          </m:dPr>
          <m:e>
            <m:r>
              <m:rPr>
                <m:sty m:val="p"/>
              </m:rPr>
              <w:rPr>
                <w:rFonts w:ascii="Cambria Math" w:hAnsi="Cambria Math"/>
              </w:rPr>
              <m:t>ρ</m:t>
            </m:r>
            <m:func>
              <m:funcPr>
                <m:ctrlPr>
                  <w:rPr>
                    <w:rFonts w:ascii="Cambria Math" w:hAnsi="Cambria Math"/>
                    <w:i/>
                  </w:rPr>
                </m:ctrlPr>
              </m:funcPr>
              <m:fName>
                <m:r>
                  <m:rPr/>
                  <w:rPr>
                    <w:rFonts w:ascii="Cambria Math" w:hAnsi="Cambria Math"/>
                  </w:rPr>
                  <m:t>cos</m:t>
                </m:r>
                <m:ctrlPr>
                  <w:rPr>
                    <w:rFonts w:ascii="Cambria Math" w:hAnsi="Cambria Math"/>
                    <w:i/>
                  </w:rPr>
                </m:ctrlPr>
              </m:fName>
              <m:e>
                <m:r>
                  <m:rPr>
                    <m:sty m:val="p"/>
                  </m:rPr>
                  <w:rPr>
                    <w:rFonts w:ascii="Cambria Math" w:hAnsi="Cambria Math"/>
                  </w:rPr>
                  <m:t>θ</m:t>
                </m:r>
                <m:ctrlPr>
                  <w:rPr>
                    <w:rFonts w:ascii="Cambria Math" w:hAnsi="Cambria Math"/>
                    <w:i/>
                  </w:rPr>
                </m:ctrlPr>
              </m:e>
            </m:func>
            <m:r>
              <m:rPr/>
              <w:rPr>
                <w:rFonts w:ascii="Cambria Math" w:hAnsi="Cambria Math"/>
              </w:rPr>
              <m:t>,</m:t>
            </m:r>
            <m:r>
              <m:rPr>
                <m:sty m:val="p"/>
              </m:rPr>
              <w:rPr>
                <w:rFonts w:ascii="Cambria Math" w:hAnsi="Cambria Math"/>
              </w:rPr>
              <m:t>ρ</m:t>
            </m:r>
            <m:func>
              <m:funcPr>
                <m:ctrlPr>
                  <w:rPr>
                    <w:rFonts w:ascii="Cambria Math" w:hAnsi="Cambria Math"/>
                    <w:i/>
                  </w:rPr>
                </m:ctrlPr>
              </m:funcPr>
              <m:fName>
                <m:r>
                  <m:rPr/>
                  <w:rPr>
                    <w:rFonts w:ascii="Cambria Math" w:hAnsi="Cambria Math"/>
                  </w:rPr>
                  <m:t>sin</m:t>
                </m:r>
                <m:ctrlPr>
                  <w:rPr>
                    <w:rFonts w:ascii="Cambria Math" w:hAnsi="Cambria Math"/>
                    <w:i/>
                  </w:rPr>
                </m:ctrlPr>
              </m:fName>
              <m:e>
                <m:r>
                  <m:rPr>
                    <m:sty m:val="p"/>
                  </m:rPr>
                  <w:rPr>
                    <w:rFonts w:ascii="Cambria Math" w:hAnsi="Cambria Math"/>
                  </w:rPr>
                  <m:t>θ</m:t>
                </m:r>
                <m:ctrlPr>
                  <w:rPr>
                    <w:rFonts w:ascii="Cambria Math" w:hAnsi="Cambria Math"/>
                    <w:i/>
                  </w:rPr>
                </m:ctrlPr>
              </m:e>
            </m:func>
            <m:ctrlPr>
              <w:rPr>
                <w:rFonts w:ascii="Cambria Math" w:hAnsi="Cambria Math"/>
                <w:i/>
              </w:rPr>
            </m:ctrlPr>
          </m:e>
        </m:d>
      </m:oMath>
      <w:r>
        <w:rPr>
          <w:rFonts w:hint="eastAsia"/>
        </w:rPr>
        <w:t>。傅里叶重建的数学表示如下式所示：</w:t>
      </w:r>
    </w:p>
    <w:p w14:paraId="34681F32">
      <w:pPr>
        <w:ind w:firstLine="358"/>
        <w:rPr>
          <w:iCs/>
        </w:rPr>
      </w:pPr>
      <m:oMathPara>
        <m:oMath>
          <m:r>
            <m:rPr/>
            <w:rPr>
              <w:rFonts w:ascii="Cambria Math" w:hAnsi="Cambria Math"/>
            </w:rPr>
            <m:t>f</m:t>
          </m:r>
          <m:d>
            <m:dPr>
              <m:ctrlPr>
                <w:rPr>
                  <w:rFonts w:ascii="Cambria Math" w:hAnsi="Cambria Math"/>
                  <w:i/>
                  <w:iCs/>
                </w:rPr>
              </m:ctrlPr>
            </m:dPr>
            <m:e>
              <m:r>
                <m:rPr/>
                <w:rPr>
                  <w:rFonts w:ascii="Cambria Math" w:hAnsi="Cambria Math"/>
                </w:rPr>
                <m:t>x,y</m:t>
              </m:r>
              <m:ctrlPr>
                <w:rPr>
                  <w:rFonts w:ascii="Cambria Math" w:hAnsi="Cambria Math"/>
                  <w:i/>
                  <w:iCs/>
                </w:rPr>
              </m:ctrlPr>
            </m:e>
          </m:d>
          <m:r>
            <m:rPr/>
            <w:rPr>
              <w:rFonts w:ascii="Cambria Math" w:hAnsi="Cambria Math"/>
            </w:rPr>
            <m:t>=I</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2</m:t>
              </m:r>
              <m:ctrlPr>
                <w:rPr>
                  <w:rFonts w:ascii="Cambria Math" w:hAnsi="Cambria Math"/>
                  <w:i/>
                  <w:iCs/>
                </w:rPr>
              </m:ctrlPr>
            </m:sub>
          </m:sSub>
          <m:r>
            <m:rPr>
              <m:lit/>
            </m:rPr>
            <w:rPr>
              <w:rFonts w:ascii="Cambria Math" w:hAnsi="Cambria Math"/>
            </w:rPr>
            <m:t>{</m:t>
          </m:r>
          <m:nary>
            <m:naryPr>
              <m:chr m:val="∑"/>
              <m:ctrlPr>
                <w:rPr>
                  <w:rFonts w:ascii="Cambria Math" w:hAnsi="Cambria Math"/>
                  <w:iCs/>
                </w:rPr>
              </m:ctrlPr>
            </m:naryPr>
            <m:sub>
              <m:r>
                <m:rPr/>
                <w:rPr>
                  <w:rFonts w:ascii="Cambria Math" w:hAnsi="Cambria Math"/>
                </w:rPr>
                <m:t>n=1</m:t>
              </m:r>
              <m:ctrlPr>
                <w:rPr>
                  <w:rFonts w:ascii="Cambria Math" w:hAnsi="Cambria Math"/>
                  <w:i/>
                  <w:iCs/>
                </w:rPr>
              </m:ctrlPr>
            </m:sub>
            <m:sup>
              <m:r>
                <m:rPr/>
                <w:rPr>
                  <w:rFonts w:ascii="Cambria Math" w:hAnsi="Cambria Math"/>
                </w:rPr>
                <m:t>N</m:t>
              </m:r>
              <m:ctrlPr>
                <w:rPr>
                  <w:rFonts w:ascii="Cambria Math" w:hAnsi="Cambria Math"/>
                  <w:i/>
                  <w:iCs/>
                </w:rPr>
              </m:ctrlPr>
            </m:sup>
            <m:e>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1,s</m:t>
                  </m:r>
                  <m:ctrlPr>
                    <w:rPr>
                      <w:rFonts w:ascii="Cambria Math" w:hAnsi="Cambria Math"/>
                      <w:i/>
                      <w:iCs/>
                    </w:rPr>
                  </m:ctrlPr>
                </m:sub>
              </m:sSub>
              <m:d>
                <m:dPr>
                  <m:begChr m:val="["/>
                  <m:endChr m:val="]"/>
                  <m:ctrlPr>
                    <w:rPr>
                      <w:rFonts w:ascii="Cambria Math" w:hAnsi="Cambria Math"/>
                      <w:i/>
                      <w:iCs/>
                    </w:rPr>
                  </m:ctrlPr>
                </m:dPr>
                <m:e>
                  <m:r>
                    <m:rPr/>
                    <w:rPr>
                      <w:rFonts w:ascii="Cambria Math" w:hAnsi="Cambria Math"/>
                    </w:rPr>
                    <m:t>g</m:t>
                  </m:r>
                  <m:d>
                    <m:dPr>
                      <m:ctrlPr>
                        <w:rPr>
                          <w:rFonts w:ascii="Cambria Math" w:hAnsi="Cambria Math"/>
                          <w:i/>
                          <w:iCs/>
                        </w:rPr>
                      </m:ctrlPr>
                    </m:dPr>
                    <m:e>
                      <m:r>
                        <m:rPr/>
                        <w:rPr>
                          <w:rFonts w:ascii="Cambria Math" w:hAnsi="Cambria Math"/>
                        </w:rPr>
                        <m:t>s,</m:t>
                      </m:r>
                      <m:sSub>
                        <m:sSubPr>
                          <m:ctrlPr>
                            <w:rPr>
                              <w:rFonts w:ascii="Cambria Math" w:hAnsi="Cambria Math"/>
                              <w:i/>
                              <w:iCs/>
                            </w:rPr>
                          </m:ctrlPr>
                        </m:sSubPr>
                        <m:e>
                          <m:r>
                            <m:rPr>
                              <m:sty m:val="p"/>
                            </m:rPr>
                            <w:rPr>
                              <w:rFonts w:ascii="Cambria Math" w:hAnsi="Cambria Math"/>
                            </w:rPr>
                            <m:t>θ</m:t>
                          </m:r>
                          <m:ctrlPr>
                            <w:rPr>
                              <w:rFonts w:ascii="Cambria Math" w:hAnsi="Cambria Math"/>
                              <w:i/>
                              <w:iCs/>
                            </w:rPr>
                          </m:ctrlPr>
                        </m:e>
                        <m:sub>
                          <m:r>
                            <m:rPr/>
                            <w:rPr>
                              <w:rFonts w:ascii="Cambria Math" w:hAnsi="Cambria Math"/>
                            </w:rPr>
                            <m:t>n</m:t>
                          </m:r>
                          <m:ctrlPr>
                            <w:rPr>
                              <w:rFonts w:ascii="Cambria Math" w:hAnsi="Cambria Math"/>
                              <w:i/>
                              <w:iCs/>
                            </w:rPr>
                          </m:ctrlPr>
                        </m:sub>
                      </m:sSub>
                      <m:ctrlPr>
                        <w:rPr>
                          <w:rFonts w:ascii="Cambria Math" w:hAnsi="Cambria Math"/>
                          <w:i/>
                          <w:iCs/>
                        </w:rPr>
                      </m:ctrlPr>
                    </m:e>
                  </m:d>
                  <m:ctrlPr>
                    <w:rPr>
                      <w:rFonts w:ascii="Cambria Math" w:hAnsi="Cambria Math"/>
                      <w:i/>
                      <w:iCs/>
                    </w:rPr>
                  </m:ctrlPr>
                </m:e>
              </m:d>
              <m:ctrlPr>
                <w:rPr>
                  <w:rFonts w:ascii="Cambria Math" w:hAnsi="Cambria Math"/>
                  <w:i/>
                  <w:iCs/>
                </w:rPr>
              </m:ctrlPr>
            </m:e>
          </m:nary>
        </m:oMath>
      </m:oMathPara>
    </w:p>
    <w:p w14:paraId="1CF6B566">
      <w:pPr>
        <w:ind w:firstLine="358"/>
        <w:rPr>
          <w:iCs/>
        </w:rPr>
      </w:pPr>
      <w:r>
        <w:rPr>
          <w:rFonts w:hint="eastAsia"/>
          <w:iCs/>
        </w:rPr>
        <w:t>傅里叶重建的步骤如下：</w:t>
      </w:r>
    </w:p>
    <w:p w14:paraId="44D601B4">
      <w:pPr>
        <w:ind w:firstLine="358"/>
        <w:rPr>
          <w:iCs/>
        </w:rPr>
      </w:pPr>
      <w:r>
        <w:rPr>
          <w:rFonts w:hint="eastAsia"/>
          <w:iCs/>
        </w:rPr>
        <w:t>（1）</w:t>
      </w:r>
      <w:r>
        <w:rPr>
          <w:iCs/>
        </w:rPr>
        <w:t>沿着不同的旋转角度</w:t>
      </w:r>
      <m:oMath>
        <m:r>
          <m:rPr>
            <m:sty m:val="p"/>
          </m:rPr>
          <w:rPr>
            <w:rFonts w:ascii="Cambria Math" w:hAnsi="Cambria Math"/>
          </w:rPr>
          <m:t>θ</m:t>
        </m:r>
      </m:oMath>
      <w:r>
        <w:rPr>
          <w:iCs/>
        </w:rPr>
        <w:t>向物体发出射线进行投影，每条射线上有离散的采样点</w:t>
      </w:r>
    </w:p>
    <w:p w14:paraId="66BC7024">
      <w:pPr>
        <w:ind w:firstLine="358"/>
        <w:rPr>
          <w:iCs/>
        </w:rPr>
      </w:pPr>
      <w:r>
        <w:rPr>
          <w:rFonts w:hint="eastAsia"/>
          <w:iCs/>
        </w:rPr>
        <w:t>（2）</w:t>
      </w:r>
      <w:r>
        <w:rPr>
          <w:iCs/>
        </w:rPr>
        <w:t>旋转一周后，根据中心面片理论，将所有角度的频域切片拼接到二维频域平面，即可获得原始图像的</w:t>
      </w:r>
      <m:oMath>
        <m:r>
          <m:rPr/>
          <w:rPr>
            <w:rFonts w:ascii="Cambria Math" w:hAnsi="Cambria Math"/>
          </w:rPr>
          <m:t>F(u,v)</m:t>
        </m:r>
      </m:oMath>
      <w:r>
        <w:rPr>
          <w:iCs/>
        </w:rPr>
        <w:t>频率域表示</w:t>
      </w:r>
    </w:p>
    <w:p w14:paraId="0E2B9252">
      <w:pPr>
        <w:ind w:firstLine="358"/>
        <w:rPr>
          <w:iCs/>
        </w:rPr>
      </w:pPr>
      <w:r>
        <w:rPr>
          <w:rFonts w:hint="eastAsia"/>
          <w:iCs/>
        </w:rPr>
        <w:t>（3）</w:t>
      </w:r>
      <w:r>
        <w:rPr>
          <w:iCs/>
        </w:rPr>
        <w:t>对</w:t>
      </w:r>
      <m:oMath>
        <m:r>
          <m:rPr/>
          <w:rPr>
            <w:rFonts w:ascii="Cambria Math" w:hAnsi="Cambria Math"/>
          </w:rPr>
          <m:t>F(u,v)</m:t>
        </m:r>
      </m:oMath>
      <w:r>
        <w:rPr>
          <w:iCs/>
        </w:rPr>
        <w:t>进行二维傅里叶逆变换获得原始图像</w:t>
      </w:r>
    </w:p>
    <w:p w14:paraId="1D0991B3">
      <w:pPr>
        <w:ind w:firstLine="358"/>
        <w:rPr>
          <w:iCs/>
        </w:rPr>
      </w:pPr>
    </w:p>
    <w:p w14:paraId="2F45092D">
      <w:pPr>
        <w:ind w:firstLine="358"/>
      </w:pPr>
      <w:r>
        <w:rPr>
          <w:rFonts w:hint="eastAsia"/>
        </w:rPr>
        <w:t>3. 滤波反投影1（先一维FT滤波，再反投影）</w:t>
      </w:r>
    </w:p>
    <w:p w14:paraId="577607C0">
      <w:pPr>
        <w:ind w:left="357" w:firstLine="0"/>
        <w:jc w:val="center"/>
      </w:pPr>
      <w:r>
        <w:drawing>
          <wp:inline distT="0" distB="0" distL="0" distR="0">
            <wp:extent cx="3148330" cy="1939290"/>
            <wp:effectExtent l="0" t="0" r="0" b="3810"/>
            <wp:docPr id="1450190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90806" name="图片 1"/>
                    <pic:cNvPicPr>
                      <a:picLocks noChangeAspect="1"/>
                    </pic:cNvPicPr>
                  </pic:nvPicPr>
                  <pic:blipFill>
                    <a:blip r:embed="rId9"/>
                    <a:stretch>
                      <a:fillRect/>
                    </a:stretch>
                  </pic:blipFill>
                  <pic:spPr>
                    <a:xfrm>
                      <a:off x="0" y="0"/>
                      <a:ext cx="3157902" cy="1945459"/>
                    </a:xfrm>
                    <a:prstGeom prst="rect">
                      <a:avLst/>
                    </a:prstGeom>
                  </pic:spPr>
                </pic:pic>
              </a:graphicData>
            </a:graphic>
          </wp:inline>
        </w:drawing>
      </w:r>
    </w:p>
    <w:p w14:paraId="0062EE59">
      <w:pPr>
        <w:jc w:val="both"/>
        <w:rPr>
          <w:rFonts w:hint="eastAsia"/>
          <w:lang w:val="en-US" w:eastAsia="zh-CN"/>
        </w:rPr>
      </w:pPr>
      <w:r>
        <w:drawing>
          <wp:anchor distT="0" distB="0" distL="114300" distR="114300" simplePos="0" relativeHeight="251659264" behindDoc="0" locked="0" layoutInCell="1" allowOverlap="1">
            <wp:simplePos x="0" y="0"/>
            <wp:positionH relativeFrom="column">
              <wp:posOffset>455930</wp:posOffset>
            </wp:positionH>
            <wp:positionV relativeFrom="paragraph">
              <wp:posOffset>871855</wp:posOffset>
            </wp:positionV>
            <wp:extent cx="4256405" cy="539750"/>
            <wp:effectExtent l="0" t="0" r="10795" b="635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tretch>
                      <a:fillRect/>
                    </a:stretch>
                  </pic:blipFill>
                  <pic:spPr>
                    <a:xfrm>
                      <a:off x="0" y="0"/>
                      <a:ext cx="4256405" cy="539750"/>
                    </a:xfrm>
                    <a:prstGeom prst="rect">
                      <a:avLst/>
                    </a:prstGeom>
                    <a:noFill/>
                    <a:ln>
                      <a:noFill/>
                    </a:ln>
                  </pic:spPr>
                </pic:pic>
              </a:graphicData>
            </a:graphic>
          </wp:anchor>
        </w:drawing>
      </w:r>
      <w:r>
        <w:t>核心思想</w:t>
      </w:r>
      <w:r>
        <w:rPr>
          <w:rFonts w:hint="eastAsia"/>
          <w:lang w:eastAsia="zh-CN"/>
        </w:rPr>
        <w:t>：</w:t>
      </w:r>
      <w:r>
        <w:rPr>
          <w:lang w:val="en-US" w:eastAsia="zh-CN"/>
        </w:rPr>
        <w:t>利用投影切片定理，先对每个角度的投影数据在频域进行一维滤波，补偿直接反投影带来的星状伪影，再通过反投影操作重建出清晰的空间域图像。</w:t>
      </w:r>
      <w:r>
        <w:rPr>
          <w:rFonts w:hint="eastAsia"/>
          <w:lang w:val="en-US" w:eastAsia="zh-CN"/>
        </w:rPr>
        <w:t>滤波反投影1的数学表示如下式所示：</w:t>
      </w:r>
    </w:p>
    <w:p w14:paraId="2E7156DA">
      <w:pPr>
        <w:jc w:val="both"/>
        <w:rPr>
          <w:rFonts w:hint="eastAsia"/>
          <w:lang w:val="en-US" w:eastAsia="zh-CN"/>
        </w:rPr>
      </w:pPr>
    </w:p>
    <w:p w14:paraId="78F9BD3E">
      <w:pPr>
        <w:jc w:val="both"/>
        <w:rPr>
          <w:rFonts w:hint="eastAsia"/>
          <w:lang w:val="en-US" w:eastAsia="zh-CN"/>
        </w:rPr>
      </w:pPr>
    </w:p>
    <w:p w14:paraId="12D95023">
      <w:pPr>
        <w:ind w:left="0" w:leftChars="0" w:firstLine="0" w:firstLineChars="0"/>
        <w:jc w:val="both"/>
        <w:rPr>
          <w:rFonts w:hint="eastAsia"/>
          <w:lang w:val="en-US" w:eastAsia="zh-CN"/>
        </w:rPr>
      </w:pPr>
      <w:r>
        <w:rPr>
          <w:rFonts w:hint="eastAsia"/>
          <w:lang w:val="en-US" w:eastAsia="zh-CN"/>
        </w:rPr>
        <w:t>滤波反投影1的实验步骤如下：</w:t>
      </w:r>
    </w:p>
    <w:p w14:paraId="6BCBA2C1">
      <w:pPr>
        <w:numPr>
          <w:ilvl w:val="0"/>
          <w:numId w:val="3"/>
        </w:numPr>
        <w:ind w:left="0" w:leftChars="0" w:firstLine="0" w:firstLineChars="0"/>
        <w:jc w:val="both"/>
        <w:rPr>
          <w:rFonts w:hint="default"/>
          <w:lang w:val="en-US" w:eastAsia="zh-CN"/>
        </w:rPr>
      </w:pPr>
      <w:r>
        <w:rPr>
          <w:rFonts w:hint="default"/>
          <w:lang w:val="en-US" w:eastAsia="zh-CN"/>
        </w:rPr>
        <w:t>投影数据获取：通过 CT 扫描，得到不同角度 θn（n=1,…,N）下的一维投影数据 gθn(R)，其中R 是探测器上的位置坐标。</w:t>
      </w:r>
    </w:p>
    <w:p w14:paraId="1A309FB7">
      <w:pPr>
        <w:numPr>
          <w:ilvl w:val="0"/>
          <w:numId w:val="3"/>
        </w:numPr>
        <w:ind w:left="0" w:leftChars="0" w:firstLine="0" w:firstLineChars="0"/>
        <w:jc w:val="both"/>
        <w:rPr>
          <w:rFonts w:hint="default"/>
          <w:lang w:val="en-US" w:eastAsia="zh-CN"/>
        </w:rPr>
      </w:pPr>
      <w:r>
        <w:rPr>
          <w:rFonts w:hint="default"/>
          <w:lang w:val="en-US" w:eastAsia="zh-CN"/>
        </w:rPr>
        <w:t>频域变换：对每个角度的投影数据 gθn(R) 执行一维傅里叶变换，得到频域表示 F1{gθn(R)}(ω)。</w:t>
      </w:r>
    </w:p>
    <w:p w14:paraId="5D7FD852">
      <w:pPr>
        <w:numPr>
          <w:ilvl w:val="0"/>
          <w:numId w:val="3"/>
        </w:numPr>
        <w:ind w:left="0" w:leftChars="0" w:firstLine="0" w:firstLineChars="0"/>
        <w:jc w:val="both"/>
        <w:rPr>
          <w:rFonts w:hint="default"/>
          <w:lang w:val="en-US" w:eastAsia="zh-CN"/>
        </w:rPr>
      </w:pPr>
      <w:r>
        <w:rPr>
          <w:rFonts w:hint="default"/>
          <w:lang w:val="en-US" w:eastAsia="zh-CN"/>
        </w:rPr>
        <w:t>频域滤波：在频域中，将变换后的投影数据与斜坡滤波器∣ω∣相乘，得到滤波后的频域投影数据。</w:t>
      </w:r>
    </w:p>
    <w:p w14:paraId="51B29AE9">
      <w:pPr>
        <w:numPr>
          <w:ilvl w:val="0"/>
          <w:numId w:val="3"/>
        </w:numPr>
        <w:ind w:left="0" w:leftChars="0" w:firstLine="0" w:firstLineChars="0"/>
        <w:jc w:val="both"/>
        <w:rPr>
          <w:rFonts w:hint="default"/>
          <w:lang w:val="en-US" w:eastAsia="zh-CN"/>
        </w:rPr>
      </w:pPr>
      <w:r>
        <w:rPr>
          <w:rFonts w:hint="default"/>
          <w:lang w:val="en-US" w:eastAsia="zh-CN"/>
        </w:rPr>
        <w:t>逆变换回空域：对滤波后的频域数据执行一维逆傅里叶变换，得到滤波后的空域投影数据gθn(R)。</w:t>
      </w:r>
    </w:p>
    <w:p w14:paraId="0BF0443F">
      <w:pPr>
        <w:numPr>
          <w:ilvl w:val="0"/>
          <w:numId w:val="3"/>
        </w:numPr>
        <w:ind w:left="0" w:leftChars="0" w:firstLine="0" w:firstLineChars="0"/>
        <w:jc w:val="both"/>
        <w:rPr>
          <w:rFonts w:hint="default"/>
          <w:lang w:val="en-US" w:eastAsia="zh-CN"/>
        </w:rPr>
      </w:pPr>
      <w:r>
        <w:rPr>
          <w:rFonts w:hint="default"/>
          <w:lang w:val="en-US" w:eastAsia="zh-CN"/>
        </w:rPr>
        <w:t>反投影重建：对每个角度的滤波后投影数据 gθn′(R) 执行反投影操作，将投影值分配到其对应的投影路径上的所有空间点 (x,y)，并叠加所有角度的反投影结果，最终得到重建的二维图像 f(x,y)。</w:t>
      </w:r>
    </w:p>
    <w:p w14:paraId="118A8912">
      <w:pPr>
        <w:widowControl w:val="0"/>
        <w:numPr>
          <w:numId w:val="0"/>
        </w:numPr>
        <w:spacing w:line="360" w:lineRule="auto"/>
        <w:jc w:val="both"/>
        <w:rPr>
          <w:rFonts w:hint="default"/>
          <w:lang w:val="en-US" w:eastAsia="zh-CN"/>
        </w:rPr>
      </w:pPr>
    </w:p>
    <w:p w14:paraId="7D619F5C">
      <w:pPr>
        <w:widowControl w:val="0"/>
        <w:numPr>
          <w:numId w:val="0"/>
        </w:numPr>
        <w:spacing w:line="360" w:lineRule="auto"/>
        <w:jc w:val="both"/>
        <w:rPr>
          <w:rFonts w:hint="default"/>
          <w:lang w:val="en-US" w:eastAsia="zh-CN"/>
        </w:rPr>
      </w:pPr>
    </w:p>
    <w:p w14:paraId="4BECDA95">
      <w:pPr>
        <w:ind w:firstLine="358"/>
      </w:pPr>
      <w:r>
        <w:rPr>
          <w:rFonts w:hint="eastAsia"/>
        </w:rPr>
        <w:t>4. 滤波反投影2（先反投影，再二维FT滤波）</w:t>
      </w:r>
    </w:p>
    <w:p w14:paraId="64150A00">
      <w:pPr>
        <w:ind w:left="357" w:firstLine="0"/>
        <w:jc w:val="center"/>
      </w:pPr>
      <w:r>
        <w:drawing>
          <wp:inline distT="0" distB="0" distL="0" distR="0">
            <wp:extent cx="3148330" cy="1856740"/>
            <wp:effectExtent l="0" t="0" r="0" b="0"/>
            <wp:docPr id="433225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5776" name="图片 1"/>
                    <pic:cNvPicPr>
                      <a:picLocks noChangeAspect="1"/>
                    </pic:cNvPicPr>
                  </pic:nvPicPr>
                  <pic:blipFill>
                    <a:blip r:embed="rId11"/>
                    <a:stretch>
                      <a:fillRect/>
                    </a:stretch>
                  </pic:blipFill>
                  <pic:spPr>
                    <a:xfrm>
                      <a:off x="0" y="0"/>
                      <a:ext cx="3167817" cy="1868425"/>
                    </a:xfrm>
                    <a:prstGeom prst="rect">
                      <a:avLst/>
                    </a:prstGeom>
                  </pic:spPr>
                </pic:pic>
              </a:graphicData>
            </a:graphic>
          </wp:inline>
        </w:drawing>
      </w:r>
    </w:p>
    <w:p w14:paraId="106324AE">
      <w:pPr>
        <w:jc w:val="both"/>
        <w:rPr>
          <w:rFonts w:hint="eastAsia"/>
          <w:lang w:val="en-US" w:eastAsia="zh-CN"/>
        </w:rPr>
      </w:pPr>
      <w:r>
        <w:rPr>
          <w:rFonts w:hint="eastAsia"/>
          <w:lang w:val="en-US" w:eastAsia="zh-CN"/>
        </w:rPr>
        <w:t>核心理论：投影数据 R</w:t>
      </w:r>
      <w:r>
        <w:rPr>
          <w:rFonts w:hint="eastAsia"/>
          <w:b/>
          <w:bCs/>
          <w:sz w:val="24"/>
          <w:szCs w:val="24"/>
          <w:vertAlign w:val="subscript"/>
          <w:lang w:val="en-US" w:eastAsia="zh-CN"/>
        </w:rPr>
        <w:t>θ</w:t>
      </w:r>
      <w:r>
        <w:rPr>
          <w:rFonts w:hint="eastAsia"/>
          <w:lang w:val="en-US" w:eastAsia="zh-CN"/>
        </w:rPr>
        <w:t>(R) 的一维傅里叶变换，等于原始图像 f(x,y) 二维傅里叶变换在对应角度</w:t>
      </w:r>
      <w:r>
        <w:rPr>
          <w:rFonts w:hint="eastAsia"/>
          <w:b/>
          <w:bCs/>
          <w:lang w:val="en-US" w:eastAsia="zh-CN"/>
        </w:rPr>
        <w:t>θ</w:t>
      </w:r>
      <w:r>
        <w:rPr>
          <w:rFonts w:hint="eastAsia"/>
          <w:lang w:val="en-US" w:eastAsia="zh-CN"/>
        </w:rPr>
        <w:t>下的径向切片。这一定理是 FBP 算法的数学根基，确保了频域操作与空间域重建的一致性。</w:t>
      </w:r>
    </w:p>
    <w:p w14:paraId="1293177A">
      <w:pPr>
        <w:jc w:val="both"/>
        <w:rPr>
          <w:rFonts w:hint="default"/>
          <w:lang w:val="en-US" w:eastAsia="zh-CN"/>
        </w:rPr>
      </w:pPr>
      <w:r>
        <w:rPr>
          <w:rFonts w:hint="eastAsia"/>
          <w:lang w:val="en-US" w:eastAsia="zh-CN"/>
        </w:rPr>
        <w:t>滤波反投影2对应的数学公式如下：</w:t>
      </w:r>
    </w:p>
    <w:p w14:paraId="39A973AF">
      <w:pPr>
        <w:jc w:val="both"/>
        <w:rPr>
          <w:rFonts w:hint="default"/>
          <w:lang w:val="en-US" w:eastAsia="zh-CN"/>
        </w:rPr>
      </w:pPr>
      <w:r>
        <w:drawing>
          <wp:anchor distT="0" distB="0" distL="114300" distR="114300" simplePos="0" relativeHeight="251660288" behindDoc="0" locked="0" layoutInCell="1" allowOverlap="1">
            <wp:simplePos x="0" y="0"/>
            <wp:positionH relativeFrom="column">
              <wp:posOffset>1475105</wp:posOffset>
            </wp:positionH>
            <wp:positionV relativeFrom="paragraph">
              <wp:posOffset>9525</wp:posOffset>
            </wp:positionV>
            <wp:extent cx="2171700" cy="304800"/>
            <wp:effectExtent l="0" t="0" r="0" b="0"/>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2"/>
                    <a:stretch>
                      <a:fillRect/>
                    </a:stretch>
                  </pic:blipFill>
                  <pic:spPr>
                    <a:xfrm>
                      <a:off x="0" y="0"/>
                      <a:ext cx="2171700" cy="304800"/>
                    </a:xfrm>
                    <a:prstGeom prst="rect">
                      <a:avLst/>
                    </a:prstGeom>
                    <a:noFill/>
                    <a:ln>
                      <a:noFill/>
                    </a:ln>
                  </pic:spPr>
                </pic:pic>
              </a:graphicData>
            </a:graphic>
          </wp:anchor>
        </w:drawing>
      </w:r>
    </w:p>
    <w:p w14:paraId="0010FABE">
      <w:pPr>
        <w:ind w:firstLine="0"/>
        <w:rPr>
          <w:rFonts w:hint="eastAsia"/>
          <w:lang w:val="en-US" w:eastAsia="zh-CN"/>
        </w:rPr>
      </w:pPr>
      <w:r>
        <w:rPr>
          <w:rFonts w:hint="eastAsia"/>
          <w:lang w:val="en-US" w:eastAsia="zh-CN"/>
        </w:rPr>
        <w:t>实验步骤如下：</w:t>
      </w:r>
    </w:p>
    <w:p w14:paraId="38ADD376">
      <w:pPr>
        <w:numPr>
          <w:ilvl w:val="0"/>
          <w:numId w:val="4"/>
        </w:numPr>
        <w:ind w:left="0" w:leftChars="0" w:firstLine="0" w:firstLineChars="0"/>
        <w:rPr>
          <w:rFonts w:hint="default"/>
          <w:lang w:val="en-US" w:eastAsia="zh-CN"/>
        </w:rPr>
      </w:pPr>
      <w:r>
        <w:rPr>
          <w:rFonts w:hint="default"/>
          <w:lang w:val="en-US" w:eastAsia="zh-CN"/>
        </w:rPr>
        <w:t>对成像物体 f(x,y) 在不同角度 θ 下进行射线投影，得到一维投影数据 Rθ(R)</w:t>
      </w:r>
    </w:p>
    <w:p w14:paraId="17AFD9FF">
      <w:pPr>
        <w:numPr>
          <w:ilvl w:val="0"/>
          <w:numId w:val="4"/>
        </w:numPr>
        <w:ind w:left="0" w:leftChars="0" w:firstLine="0" w:firstLineChars="0"/>
        <w:rPr>
          <w:rFonts w:hint="default"/>
          <w:lang w:val="en-US" w:eastAsia="zh-CN"/>
        </w:rPr>
      </w:pPr>
      <w:r>
        <w:rPr>
          <w:rFonts w:hint="default"/>
          <w:lang w:val="en-US" w:eastAsia="zh-CN"/>
        </w:rPr>
        <w:t>将所有角度的投影数据排列为二维矩阵，执行二维傅里叶变换，得到频域下的投影数据 Fθ(ρ,θ)，对应公式中的 F2[B(</w:t>
      </w:r>
      <w:r>
        <w:rPr>
          <w:rFonts w:hint="eastAsia"/>
          <w:lang w:val="en-US" w:eastAsia="zh-CN"/>
        </w:rPr>
        <w:t>R</w:t>
      </w:r>
      <w:r>
        <w:rPr>
          <w:rFonts w:hint="default"/>
          <w:lang w:val="en-US" w:eastAsia="zh-CN"/>
        </w:rPr>
        <w:t>f)]。</w:t>
      </w:r>
    </w:p>
    <w:p w14:paraId="50C10009">
      <w:pPr>
        <w:numPr>
          <w:ilvl w:val="0"/>
          <w:numId w:val="4"/>
        </w:numPr>
        <w:ind w:left="0" w:leftChars="0" w:firstLine="0" w:firstLineChars="0"/>
        <w:rPr>
          <w:rFonts w:hint="eastAsia"/>
          <w:lang w:val="en-US" w:eastAsia="zh-CN"/>
        </w:rPr>
      </w:pPr>
      <w:r>
        <w:rPr>
          <w:rFonts w:hint="eastAsia"/>
          <w:lang w:val="en-US" w:eastAsia="zh-CN"/>
        </w:rPr>
        <w:t>频域滤波，在频域中对</w:t>
      </w:r>
      <w:r>
        <w:rPr>
          <w:rFonts w:hint="default"/>
          <w:lang w:val="en-US" w:eastAsia="zh-CN"/>
        </w:rPr>
        <w:t>F2</w:t>
      </w:r>
      <w:bookmarkStart w:id="3" w:name="_GoBack"/>
      <w:bookmarkEnd w:id="3"/>
      <w:r>
        <w:rPr>
          <w:rFonts w:hint="default"/>
          <w:lang w:val="en-US" w:eastAsia="zh-CN"/>
        </w:rPr>
        <w:t>[B(</w:t>
      </w:r>
      <w:r>
        <w:rPr>
          <w:rFonts w:hint="eastAsia"/>
          <w:lang w:val="en-US" w:eastAsia="zh-CN"/>
        </w:rPr>
        <w:t>R</w:t>
      </w:r>
      <w:r>
        <w:rPr>
          <w:rFonts w:hint="default"/>
          <w:lang w:val="en-US" w:eastAsia="zh-CN"/>
        </w:rPr>
        <w:t>f)]</w:t>
      </w:r>
      <w:r>
        <w:rPr>
          <w:rFonts w:hint="eastAsia"/>
          <w:lang w:val="en-US" w:eastAsia="zh-CN"/>
        </w:rPr>
        <w:t>乘以斜坡滤波器</w:t>
      </w:r>
    </w:p>
    <w:p w14:paraId="5EBAAB45">
      <w:pPr>
        <w:numPr>
          <w:ilvl w:val="0"/>
          <w:numId w:val="4"/>
        </w:numPr>
        <w:ind w:left="0" w:leftChars="0" w:firstLine="0" w:firstLineChars="0"/>
        <w:rPr>
          <w:rFonts w:ascii="宋体" w:hAnsi="宋体" w:eastAsia="宋体" w:cs="宋体"/>
          <w:sz w:val="24"/>
          <w:szCs w:val="24"/>
        </w:rPr>
      </w:pPr>
      <w:r>
        <w:rPr>
          <w:rFonts w:ascii="宋体" w:hAnsi="宋体" w:eastAsia="宋体" w:cs="宋体"/>
          <w:sz w:val="24"/>
          <w:szCs w:val="24"/>
        </w:rPr>
        <w:t>将滤波后的频域数据执行二维逆傅里叶变换</w:t>
      </w:r>
    </w:p>
    <w:p w14:paraId="7EB44AB5">
      <w:pPr>
        <w:numPr>
          <w:ilvl w:val="0"/>
          <w:numId w:val="4"/>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将滤波后的各角度投影反投影到空间域并叠加，最终得到清晰的重建图像 f(x,y)。</w:t>
      </w:r>
    </w:p>
    <w:p w14:paraId="29165E92">
      <w:pPr>
        <w:ind w:firstLine="0"/>
        <w:rPr>
          <w:rFonts w:hint="eastAsia"/>
          <w:lang w:val="en-US" w:eastAsia="zh-CN"/>
        </w:rPr>
      </w:pPr>
    </w:p>
    <w:p w14:paraId="329B4D05">
      <w:pPr>
        <w:ind w:firstLine="0"/>
        <w:rPr>
          <w:rFonts w:hint="default"/>
          <w:lang w:val="en-US" w:eastAsia="zh-CN"/>
        </w:rPr>
      </w:pPr>
    </w:p>
    <w:p w14:paraId="3B05D448">
      <w:pPr>
        <w:ind w:firstLine="0"/>
        <w:rPr>
          <w:b/>
          <w:bCs/>
        </w:rPr>
      </w:pPr>
      <w:r>
        <w:rPr>
          <w:rFonts w:hint="eastAsia"/>
          <w:b/>
          <w:bCs/>
        </w:rPr>
        <w:t>五、核心代码</w:t>
      </w:r>
    </w:p>
    <w:p w14:paraId="2FF0D848">
      <w:pPr>
        <w:ind w:firstLine="0"/>
        <w:rPr>
          <w:b/>
          <w:bCs/>
        </w:rPr>
      </w:pPr>
      <w:r>
        <w:rPr>
          <w:rFonts w:hint="eastAsia"/>
          <w:b/>
          <w:bCs/>
        </w:rPr>
        <w:t>1. 加载shepp-Logan模型图像</w:t>
      </w:r>
    </w:p>
    <w:p w14:paraId="564219B4">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def shepp_logan_phantom(size=256):</w:t>
      </w:r>
    </w:p>
    <w:p w14:paraId="40E0FB43">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"""生成标准Shepp-Logan幻影图像（物理数值，未归一化）"""</w:t>
      </w:r>
    </w:p>
    <w:p w14:paraId="12141043">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椭圆参数: [x0, y0, a, b, angle_deg, rho]（标准物理参数）</w:t>
      </w:r>
    </w:p>
    <w:p w14:paraId="26C0826E">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ellipses = [</w:t>
      </w:r>
    </w:p>
    <w:p w14:paraId="42587041">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[0.0, 0.0, 0.92, 0.69, 90, 2.0],           # 主椭圆</w:t>
      </w:r>
    </w:p>
    <w:p w14:paraId="55D75397">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[0.0, -0.0184, 0.874, 0.6624, 90, -0.98],  # 颅骨</w:t>
      </w:r>
    </w:p>
    <w:p w14:paraId="40AEA9DD">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[0.22, 0.0, 0.31, 0.11, 72, -0.02],        # 左脑室</w:t>
      </w:r>
    </w:p>
    <w:p w14:paraId="07B74D3E">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[-0.22, 0.0, 0.41, 0.16, 108, -0.02],      # 右脑室</w:t>
      </w:r>
    </w:p>
    <w:p w14:paraId="1E1B01B7">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[0.0, 0.35, 0.25, 0.21, 90, 0.01],         # 脑干</w:t>
      </w:r>
    </w:p>
    <w:p w14:paraId="0D1D9A2F">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[0.0, 0.1, 0.046, 0.046, 0, 0.01],         # 小椭圆</w:t>
      </w:r>
    </w:p>
    <w:p w14:paraId="43B0A23D">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[0.0, -0.1, 0.046, 0.046, 0, 0.01],        # 小椭圆</w:t>
      </w:r>
    </w:p>
    <w:p w14:paraId="6A4CDB98">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[-0.08, -0.605, 0.046, 0.023, 0, 0.01],    # 眼球</w:t>
      </w:r>
    </w:p>
    <w:p w14:paraId="21914377">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[0.0, -0.605, 0.023, 0.023, 0, 0.01],      # 眼球</w:t>
      </w:r>
    </w:p>
    <w:p w14:paraId="5CD5FFA0">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[0.06, -0.605, 0.046, 0.023, 90, 0.01]     # 眼球</w:t>
      </w:r>
    </w:p>
    <w:p w14:paraId="18BC7D56">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w:t>
      </w:r>
    </w:p>
    <w:p w14:paraId="1221086A">
      <w:pPr>
        <w:spacing w:line="240" w:lineRule="auto"/>
        <w:ind w:firstLine="0"/>
        <w:rPr>
          <w:rFonts w:ascii="Segoe UI" w:hAnsi="Segoe UI" w:cs="Segoe UI"/>
          <w:color w:val="000000"/>
          <w:kern w:val="0"/>
          <w:sz w:val="21"/>
          <w:szCs w:val="21"/>
          <w14:ligatures w14:val="none"/>
        </w:rPr>
      </w:pPr>
    </w:p>
    <w:p w14:paraId="184C7884">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创建归一化坐标网格 [-1, 1]</w:t>
      </w:r>
    </w:p>
    <w:p w14:paraId="48B827A9">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y, x = np.ogrid[-1:1:size * 1j, -1:1:size * 1j]</w:t>
      </w:r>
    </w:p>
    <w:p w14:paraId="5BD651B7">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phantom = np.zeros((size, size), dtype=np.float32)</w:t>
      </w:r>
    </w:p>
    <w:p w14:paraId="371A237F">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for item in ellipses:</w:t>
      </w:r>
    </w:p>
    <w:p w14:paraId="00D09323">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x0, y0, a, b, angle_deg, gray_val = item</w:t>
      </w:r>
    </w:p>
    <w:p w14:paraId="5CA94A94">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angle = np.deg2rad(angle_deg)</w:t>
      </w:r>
    </w:p>
    <w:p w14:paraId="659EF7B1">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cos_a = np.cos(angle)</w:t>
      </w:r>
    </w:p>
    <w:p w14:paraId="1E912422">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sin_a = np.sin(angle)</w:t>
      </w:r>
    </w:p>
    <w:p w14:paraId="1BAA1306">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平移坐标</w:t>
      </w:r>
    </w:p>
    <w:p w14:paraId="66A87BA2">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x_shift = x - x0</w:t>
      </w:r>
    </w:p>
    <w:p w14:paraId="689BE75E">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y_shift = y - y0</w:t>
      </w:r>
    </w:p>
    <w:p w14:paraId="097A014D">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逆旋转</w:t>
      </w:r>
    </w:p>
    <w:p w14:paraId="28909222">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xr = cos_a * x_shift + sin_a * y_shift</w:t>
      </w:r>
    </w:p>
    <w:p w14:paraId="4D42EDCE">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yr = -sin_a * x_shift + cos_a * y_shift</w:t>
      </w:r>
    </w:p>
    <w:p w14:paraId="5C5C5156">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椭圆方程判断</w:t>
      </w:r>
    </w:p>
    <w:p w14:paraId="5CA949A0">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ellipse_mask = (xr / a) ** 2 + (yr / b) ** 2 &lt;= 1.0</w:t>
      </w:r>
    </w:p>
    <w:p w14:paraId="657A62DA">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phantom[ellipse_mask] += gray_val</w:t>
      </w:r>
    </w:p>
    <w:p w14:paraId="662A5B5F">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保留原始物理数值（不做0-255归一化，为后续非线性增强预留）</w:t>
      </w:r>
    </w:p>
    <w:p w14:paraId="02004B32">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return phantom.astype(np.float32)</w:t>
      </w:r>
    </w:p>
    <w:p w14:paraId="60515E0E">
      <w:pPr>
        <w:spacing w:line="240" w:lineRule="auto"/>
        <w:ind w:firstLine="0"/>
        <w:rPr>
          <w:rFonts w:ascii="Segoe UI" w:hAnsi="Segoe UI" w:cs="Segoe UI"/>
          <w:color w:val="000000"/>
          <w:kern w:val="0"/>
          <w:sz w:val="21"/>
          <w:szCs w:val="21"/>
          <w14:ligatures w14:val="none"/>
        </w:rPr>
      </w:pPr>
    </w:p>
    <w:p w14:paraId="2C923554">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def enhance_shepp_logan(phantom_raw, center=1.0, gain=50.0):</w:t>
      </w:r>
    </w:p>
    <w:p w14:paraId="001493C3">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"""对原始Shepp-Logan图像进行Sigmoid非线性增强，映射到0-255范围"""</w:t>
      </w:r>
    </w:p>
    <w:p w14:paraId="307554D1">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步骤1：数值裁剪，避免极端值导致Sigmoid饱和</w:t>
      </w:r>
    </w:p>
    <w:p w14:paraId="20439984">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z = np.clip(gain * (phantom_raw - center), -50, 50)</w:t>
      </w:r>
    </w:p>
    <w:p w14:paraId="5C6517EC">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步骤2：Sigmoid非线性变换（将数值映射到0-1）</w:t>
      </w:r>
    </w:p>
    <w:p w14:paraId="2D5390B4">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phantom_enhanced = 1 / (1 + np.exp(-z))</w:t>
      </w:r>
    </w:p>
    <w:p w14:paraId="79E3064E">
      <w:pPr>
        <w:spacing w:line="240" w:lineRule="auto"/>
        <w:ind w:firstLine="0"/>
        <w:rPr>
          <w:rFonts w:hint="eastAsia"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步骤3：映射到0-255像素范围</w:t>
      </w:r>
    </w:p>
    <w:p w14:paraId="1575D207">
      <w:pPr>
        <w:spacing w:line="240" w:lineRule="auto"/>
        <w:ind w:firstLine="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phantom_enhanced = phantom_enhanced * 255.0</w:t>
      </w:r>
    </w:p>
    <w:p w14:paraId="456C04D1">
      <w:pPr>
        <w:spacing w:line="240" w:lineRule="auto"/>
        <w:ind w:firstLine="42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return phantom_enhanced.astype(np.float32)</w:t>
      </w:r>
    </w:p>
    <w:p w14:paraId="41FF710D">
      <w:pPr>
        <w:spacing w:line="240" w:lineRule="auto"/>
        <w:ind w:firstLine="420"/>
        <w:rPr>
          <w:rFonts w:ascii="Segoe UI" w:hAnsi="Segoe UI" w:cs="Segoe UI"/>
          <w:color w:val="000000"/>
          <w:kern w:val="0"/>
          <w:sz w:val="21"/>
          <w:szCs w:val="21"/>
          <w14:ligatures w14:val="none"/>
        </w:rPr>
      </w:pPr>
    </w:p>
    <w:p w14:paraId="5D4C25FF">
      <w:pPr>
        <w:ind w:firstLine="0"/>
        <w:rPr>
          <w:b/>
          <w:bCs/>
        </w:rPr>
      </w:pPr>
      <w:r>
        <w:rPr>
          <w:rFonts w:hint="eastAsia"/>
          <w:b/>
          <w:bCs/>
        </w:rPr>
        <w:t xml:space="preserve">2. </w:t>
      </w:r>
      <w:bookmarkStart w:id="1" w:name="OLE_LINK1"/>
      <w:r>
        <w:rPr>
          <w:rFonts w:hint="eastAsia"/>
          <w:b/>
          <w:bCs/>
        </w:rPr>
        <w:t>产生反投影数据（投影线动画）</w:t>
      </w:r>
    </w:p>
    <w:bookmarkEnd w:id="1"/>
    <w:p w14:paraId="47CD871D">
      <w:pPr>
        <w:spacing w:line="240" w:lineRule="auto"/>
        <w:ind w:firstLine="0"/>
        <w:rPr>
          <w:rFonts w:hint="eastAsia"/>
        </w:rPr>
      </w:pPr>
      <w:r>
        <w:rPr>
          <w:rFonts w:hint="eastAsia"/>
        </w:rPr>
        <w:t># ---------------------- 核心1：投影线动画绘制逻辑 ----------------------</w:t>
      </w:r>
    </w:p>
    <w:p w14:paraId="32C5428C">
      <w:pPr>
        <w:spacing w:line="240" w:lineRule="auto"/>
        <w:ind w:firstLine="0"/>
      </w:pPr>
      <w:r>
        <w:t>def update_scan_animation(self, i, angle, num_angles, sinogram):</w:t>
      </w:r>
    </w:p>
    <w:p w14:paraId="5496B49F">
      <w:pPr>
        <w:spacing w:line="240" w:lineRule="auto"/>
        <w:ind w:firstLine="0"/>
      </w:pPr>
      <w:r>
        <w:t xml:space="preserve">    """</w:t>
      </w:r>
    </w:p>
    <w:p w14:paraId="349C27B5">
      <w:pPr>
        <w:spacing w:line="240" w:lineRule="auto"/>
        <w:ind w:firstLine="0"/>
        <w:rPr>
          <w:rFonts w:hint="eastAsia"/>
        </w:rPr>
      </w:pPr>
      <w:r>
        <w:rPr>
          <w:rFonts w:hint="eastAsia"/>
        </w:rPr>
        <w:t xml:space="preserve">    模拟CT扫描时的投影线动画回调函数（核心动画逻辑）</w:t>
      </w:r>
    </w:p>
    <w:p w14:paraId="65AC0C77">
      <w:pPr>
        <w:spacing w:line="240" w:lineRule="auto"/>
        <w:ind w:firstLine="0"/>
        <w:rPr>
          <w:rFonts w:hint="eastAsia"/>
        </w:rPr>
      </w:pPr>
      <w:r>
        <w:rPr>
          <w:rFonts w:hint="eastAsia"/>
        </w:rPr>
        <w:t xml:space="preserve">    :param i: 当前迭代的角度索引</w:t>
      </w:r>
    </w:p>
    <w:p w14:paraId="14671689">
      <w:pPr>
        <w:spacing w:line="240" w:lineRule="auto"/>
        <w:ind w:firstLine="0"/>
        <w:rPr>
          <w:rFonts w:hint="eastAsia"/>
        </w:rPr>
      </w:pPr>
      <w:r>
        <w:rPr>
          <w:rFonts w:hint="eastAsia"/>
        </w:rPr>
        <w:t xml:space="preserve">    :param angle: 当前投影角度（弧度）</w:t>
      </w:r>
    </w:p>
    <w:p w14:paraId="51D84F6C">
      <w:pPr>
        <w:spacing w:line="240" w:lineRule="auto"/>
        <w:ind w:firstLine="0"/>
        <w:rPr>
          <w:rFonts w:hint="eastAsia"/>
        </w:rPr>
      </w:pPr>
      <w:r>
        <w:rPr>
          <w:rFonts w:hint="eastAsia"/>
        </w:rPr>
        <w:t xml:space="preserve">    :param num_angles: 总投影角度数</w:t>
      </w:r>
    </w:p>
    <w:p w14:paraId="726BD146">
      <w:pPr>
        <w:spacing w:line="240" w:lineRule="auto"/>
        <w:ind w:firstLine="0"/>
        <w:rPr>
          <w:rFonts w:hint="eastAsia"/>
        </w:rPr>
      </w:pPr>
      <w:r>
        <w:rPr>
          <w:rFonts w:hint="eastAsia"/>
        </w:rPr>
        <w:t xml:space="preserve">    :param sinogram: 截至当前的正弦图数据</w:t>
      </w:r>
    </w:p>
    <w:p w14:paraId="2D4871FA">
      <w:pPr>
        <w:spacing w:line="240" w:lineRule="auto"/>
        <w:ind w:firstLine="0"/>
      </w:pPr>
      <w:r>
        <w:t xml:space="preserve">    """</w:t>
      </w:r>
    </w:p>
    <w:p w14:paraId="4F494DEC">
      <w:pPr>
        <w:spacing w:line="240" w:lineRule="auto"/>
        <w:ind w:firstLine="0"/>
        <w:rPr>
          <w:rFonts w:hint="eastAsia"/>
        </w:rPr>
      </w:pPr>
      <w:r>
        <w:rPr>
          <w:rFonts w:hint="eastAsia"/>
        </w:rPr>
        <w:t xml:space="preserve">    # 1. 初始化/更新投影扫描线（红色扫描线）</w:t>
      </w:r>
    </w:p>
    <w:p w14:paraId="4A3F4939">
      <w:pPr>
        <w:spacing w:line="240" w:lineRule="auto"/>
        <w:ind w:firstLine="0"/>
      </w:pPr>
      <w:r>
        <w:t xml:space="preserve">    if not hasattr(self, 'scan_line'):</w:t>
      </w:r>
    </w:p>
    <w:p w14:paraId="78E8FE86">
      <w:pPr>
        <w:spacing w:line="240" w:lineRule="auto"/>
        <w:ind w:firstLine="0"/>
        <w:rPr>
          <w:rFonts w:hint="eastAsia"/>
        </w:rPr>
      </w:pPr>
      <w:r>
        <w:rPr>
          <w:rFonts w:hint="eastAsia"/>
        </w:rPr>
        <w:t xml:space="preserve">        # 首次创建扫描线对象（初始空数据）</w:t>
      </w:r>
    </w:p>
    <w:p w14:paraId="1D794D53">
      <w:pPr>
        <w:spacing w:line="240" w:lineRule="auto"/>
        <w:ind w:firstLine="0"/>
      </w:pPr>
      <w:r>
        <w:t xml:space="preserve">        self.scan_line, = self.raw_ax.plot([], [], color='red', linewidth=2, alpha=0.7)</w:t>
      </w:r>
    </w:p>
    <w:p w14:paraId="5310A3DA">
      <w:pPr>
        <w:spacing w:line="240" w:lineRule="auto"/>
        <w:ind w:firstLine="0"/>
        <w:rPr>
          <w:rFonts w:hint="eastAsia"/>
        </w:rPr>
      </w:pPr>
      <w:r>
        <w:rPr>
          <w:rFonts w:hint="eastAsia"/>
        </w:rPr>
        <w:t xml:space="preserve">    # 获取原始图像坐标系中心和范围（适配任意尺寸图像）</w:t>
      </w:r>
    </w:p>
    <w:p w14:paraId="406AB118">
      <w:pPr>
        <w:spacing w:line="240" w:lineRule="auto"/>
        <w:ind w:firstLine="0"/>
      </w:pPr>
      <w:r>
        <w:t xml:space="preserve">    xlim = self.raw_ax.get_xlim()</w:t>
      </w:r>
    </w:p>
    <w:p w14:paraId="5818C9D2">
      <w:pPr>
        <w:spacing w:line="240" w:lineRule="auto"/>
        <w:ind w:firstLine="0"/>
      </w:pPr>
      <w:r>
        <w:t xml:space="preserve">    ylim = self.raw_ax.get_ylim()</w:t>
      </w:r>
    </w:p>
    <w:p w14:paraId="4A0370E7">
      <w:pPr>
        <w:spacing w:line="240" w:lineRule="auto"/>
        <w:ind w:firstLine="0"/>
        <w:rPr>
          <w:rFonts w:hint="eastAsia"/>
        </w:rPr>
      </w:pPr>
      <w:r>
        <w:rPr>
          <w:rFonts w:hint="eastAsia"/>
        </w:rPr>
        <w:t xml:space="preserve">    x_center = (xlim[0] + xlim[1]) / 2  # X轴中心</w:t>
      </w:r>
    </w:p>
    <w:p w14:paraId="010F322D">
      <w:pPr>
        <w:spacing w:line="240" w:lineRule="auto"/>
        <w:ind w:firstLine="0"/>
        <w:rPr>
          <w:rFonts w:hint="eastAsia"/>
        </w:rPr>
      </w:pPr>
      <w:r>
        <w:rPr>
          <w:rFonts w:hint="eastAsia"/>
        </w:rPr>
        <w:t xml:space="preserve">    y_center = (ylim[0] + ylim[1]) / 2  # Y轴中心</w:t>
      </w:r>
    </w:p>
    <w:p w14:paraId="3F049D2C">
      <w:pPr>
        <w:spacing w:line="240" w:lineRule="auto"/>
        <w:ind w:firstLine="0"/>
        <w:rPr>
          <w:rFonts w:hint="eastAsia"/>
        </w:rPr>
      </w:pPr>
      <w:r>
        <w:rPr>
          <w:rFonts w:hint="eastAsia"/>
        </w:rPr>
        <w:t xml:space="preserve">    # 扫描线长度：覆盖图像+20%余量，保证扫描线超出图像边界</w:t>
      </w:r>
    </w:p>
    <w:p w14:paraId="2F0E7D00">
      <w:pPr>
        <w:spacing w:line="240" w:lineRule="auto"/>
        <w:ind w:firstLine="0"/>
      </w:pPr>
      <w:r>
        <w:t xml:space="preserve">    radius = max(abs(xlim[1] - xlim[0]), abs(ylim[1] - ylim[0])) / 2 * 1.2</w:t>
      </w:r>
    </w:p>
    <w:p w14:paraId="3AFF8E96">
      <w:pPr>
        <w:spacing w:line="240" w:lineRule="auto"/>
        <w:ind w:firstLine="0"/>
        <w:rPr>
          <w:rFonts w:hint="eastAsia"/>
        </w:rPr>
      </w:pPr>
      <w:r>
        <w:rPr>
          <w:rFonts w:hint="eastAsia"/>
        </w:rPr>
        <w:t xml:space="preserve">    # 计算扫描线端点（核心：角度→坐标转换）</w:t>
      </w:r>
    </w:p>
    <w:p w14:paraId="790DD8DF">
      <w:pPr>
        <w:spacing w:line="240" w:lineRule="auto"/>
        <w:ind w:firstLine="0"/>
        <w:rPr>
          <w:rFonts w:hint="eastAsia"/>
        </w:rPr>
      </w:pPr>
      <w:r>
        <w:rPr>
          <w:rFonts w:hint="eastAsia"/>
        </w:rPr>
        <w:t xml:space="preserve">    # angle=0时扫描线垂直，angle=90°时扫描线水平</w:t>
      </w:r>
    </w:p>
    <w:p w14:paraId="2345CEB0">
      <w:pPr>
        <w:spacing w:line="240" w:lineRule="auto"/>
        <w:ind w:firstLine="0"/>
      </w:pPr>
      <w:r>
        <w:t xml:space="preserve">    dx = radius * np.sin(angle)</w:t>
      </w:r>
    </w:p>
    <w:p w14:paraId="4816EA2A">
      <w:pPr>
        <w:spacing w:line="240" w:lineRule="auto"/>
        <w:ind w:firstLine="0"/>
      </w:pPr>
      <w:r>
        <w:t xml:space="preserve">    dy = radius * np.cos(angle)</w:t>
      </w:r>
    </w:p>
    <w:p w14:paraId="322217E3">
      <w:pPr>
        <w:spacing w:line="240" w:lineRule="auto"/>
        <w:ind w:firstLine="0"/>
        <w:rPr>
          <w:rFonts w:hint="eastAsia"/>
        </w:rPr>
      </w:pPr>
      <w:r>
        <w:rPr>
          <w:rFonts w:hint="eastAsia"/>
        </w:rPr>
        <w:t xml:space="preserve">    # 更新扫描线坐标（穿过图像中心的直线）</w:t>
      </w:r>
    </w:p>
    <w:p w14:paraId="60FB3601">
      <w:pPr>
        <w:spacing w:line="240" w:lineRule="auto"/>
        <w:ind w:firstLine="0"/>
      </w:pPr>
      <w:r>
        <w:t xml:space="preserve">    self.scan_line.set_data([x_center - dx, x_center + dx], </w:t>
      </w:r>
    </w:p>
    <w:p w14:paraId="2053BCB3">
      <w:pPr>
        <w:spacing w:line="240" w:lineRule="auto"/>
        <w:ind w:firstLine="0"/>
      </w:pPr>
      <w:r>
        <w:t xml:space="preserve">                            [y_center - dy, y_center + dy])</w:t>
      </w:r>
    </w:p>
    <w:p w14:paraId="52068133">
      <w:pPr>
        <w:spacing w:line="240" w:lineRule="auto"/>
        <w:ind w:firstLine="0"/>
        <w:rPr>
          <w:rFonts w:hint="eastAsia"/>
        </w:rPr>
      </w:pPr>
      <w:r>
        <w:rPr>
          <w:rFonts w:hint="eastAsia"/>
        </w:rPr>
        <w:t xml:space="preserve">    # 2. 动态更新正弦图（每隔5帧更新一次，平衡性能和流畅度）</w:t>
      </w:r>
    </w:p>
    <w:p w14:paraId="5E977524">
      <w:pPr>
        <w:spacing w:line="240" w:lineRule="auto"/>
        <w:ind w:firstLine="0"/>
      </w:pPr>
      <w:r>
        <w:t xml:space="preserve">    if i % 5 == 0 or i == num_angles - 1:</w:t>
      </w:r>
    </w:p>
    <w:p w14:paraId="7375CA54">
      <w:pPr>
        <w:spacing w:line="240" w:lineRule="auto"/>
        <w:ind w:firstLine="0"/>
        <w:rPr>
          <w:rFonts w:hint="eastAsia"/>
        </w:rPr>
      </w:pPr>
      <w:r>
        <w:rPr>
          <w:rFonts w:hint="eastAsia"/>
        </w:rPr>
        <w:t xml:space="preserve">        self.sinogram_data = sinogram  # 更新正弦图数据</w:t>
      </w:r>
    </w:p>
    <w:p w14:paraId="08DFFA12">
      <w:pPr>
        <w:spacing w:line="240" w:lineRule="auto"/>
        <w:ind w:firstLine="0"/>
        <w:rPr>
          <w:rFonts w:hint="eastAsia"/>
        </w:rPr>
      </w:pPr>
      <w:r>
        <w:rPr>
          <w:rFonts w:hint="eastAsia"/>
        </w:rPr>
        <w:t xml:space="preserve">        # 确保角度数据与正弦图维度匹配</w:t>
      </w:r>
    </w:p>
    <w:p w14:paraId="13893A44">
      <w:pPr>
        <w:spacing w:line="240" w:lineRule="auto"/>
        <w:ind w:firstLine="0"/>
      </w:pPr>
      <w:r>
        <w:t xml:space="preserve">        if self.angles_data is None or len(self.angles_data) != num_angles:</w:t>
      </w:r>
    </w:p>
    <w:p w14:paraId="128CFF40">
      <w:pPr>
        <w:spacing w:line="240" w:lineRule="auto"/>
        <w:ind w:firstLine="0"/>
      </w:pPr>
      <w:r>
        <w:t xml:space="preserve">            self.angles_data = np.linspace(0, np.pi, num_angles, endpoint=False, dtype=np.float32)</w:t>
      </w:r>
    </w:p>
    <w:p w14:paraId="4628E4BC">
      <w:pPr>
        <w:spacing w:line="240" w:lineRule="auto"/>
        <w:ind w:firstLine="0"/>
        <w:rPr>
          <w:rFonts w:hint="eastAsia"/>
        </w:rPr>
      </w:pPr>
      <w:r>
        <w:rPr>
          <w:rFonts w:hint="eastAsia"/>
        </w:rPr>
        <w:t xml:space="preserve">        self._display_sinogram_data()  # 刷新正弦图显示</w:t>
      </w:r>
    </w:p>
    <w:p w14:paraId="723DE308">
      <w:pPr>
        <w:spacing w:line="240" w:lineRule="auto"/>
        <w:ind w:firstLine="0"/>
        <w:rPr>
          <w:rFonts w:hint="eastAsia"/>
        </w:rPr>
      </w:pPr>
      <w:r>
        <w:rPr>
          <w:rFonts w:hint="eastAsia"/>
        </w:rPr>
        <w:t xml:space="preserve">        # 3. 更新扫描进度标题</w:t>
      </w:r>
    </w:p>
    <w:p w14:paraId="4B3B97E7">
      <w:pPr>
        <w:spacing w:line="240" w:lineRule="auto"/>
        <w:ind w:firstLine="0"/>
      </w:pPr>
      <w:r>
        <w:t xml:space="preserve">        self.raw_ax.set_title(</w:t>
      </w:r>
    </w:p>
    <w:p w14:paraId="483F4545">
      <w:pPr>
        <w:spacing w:line="240" w:lineRule="auto"/>
        <w:ind w:firstLine="0"/>
        <w:rPr>
          <w:rFonts w:hint="eastAsia"/>
        </w:rPr>
      </w:pPr>
      <w:r>
        <w:rPr>
          <w:rFonts w:hint="eastAsia"/>
        </w:rPr>
        <w:t xml:space="preserve">            f"正在模拟扫描: {int((i+1)/num_angles*100)}% (角度: {int(np.rad2deg(angle))}°)",</w:t>
      </w:r>
    </w:p>
    <w:p w14:paraId="3E51456D">
      <w:pPr>
        <w:spacing w:line="240" w:lineRule="auto"/>
        <w:ind w:firstLine="0"/>
      </w:pPr>
      <w:r>
        <w:t xml:space="preserve">            fontsize=self.font_size_large, fontfamily=self.font_family, color='red'</w:t>
      </w:r>
    </w:p>
    <w:p w14:paraId="4EE14CE0">
      <w:pPr>
        <w:spacing w:line="240" w:lineRule="auto"/>
        <w:ind w:firstLine="0"/>
      </w:pPr>
      <w:r>
        <w:t xml:space="preserve">        )</w:t>
      </w:r>
    </w:p>
    <w:p w14:paraId="344F04E4">
      <w:pPr>
        <w:spacing w:line="240" w:lineRule="auto"/>
        <w:ind w:firstLine="0"/>
        <w:rPr>
          <w:rFonts w:hint="eastAsia"/>
        </w:rPr>
      </w:pPr>
      <w:r>
        <w:rPr>
          <w:rFonts w:hint="eastAsia"/>
        </w:rPr>
        <w:t xml:space="preserve">        # 强制刷新画布（关键：让动画实时显示）</w:t>
      </w:r>
    </w:p>
    <w:p w14:paraId="567B7EA9">
      <w:pPr>
        <w:spacing w:line="240" w:lineRule="auto"/>
        <w:ind w:firstLine="0"/>
      </w:pPr>
      <w:r>
        <w:t xml:space="preserve">        self.raw_canvas.draw_idle()</w:t>
      </w:r>
    </w:p>
    <w:p w14:paraId="5AB6FF72">
      <w:pPr>
        <w:spacing w:line="240" w:lineRule="auto"/>
        <w:ind w:firstLine="0"/>
      </w:pPr>
      <w:r>
        <w:t xml:space="preserve">        self.root.update()</w:t>
      </w:r>
    </w:p>
    <w:p w14:paraId="7DA63F28">
      <w:pPr>
        <w:spacing w:line="240" w:lineRule="auto"/>
        <w:ind w:firstLine="0"/>
        <w:rPr>
          <w:rFonts w:hint="eastAsia"/>
        </w:rPr>
      </w:pPr>
      <w:r>
        <w:rPr>
          <w:rFonts w:hint="eastAsia"/>
        </w:rPr>
        <w:t># ---------------------- 核心2：模拟扫描触发（动画入口） ----------------------</w:t>
      </w:r>
    </w:p>
    <w:p w14:paraId="6DD1ECD2">
      <w:pPr>
        <w:spacing w:line="240" w:lineRule="auto"/>
        <w:ind w:firstLine="0"/>
      </w:pPr>
      <w:r>
        <w:t>def run_simulation(self):</w:t>
      </w:r>
    </w:p>
    <w:p w14:paraId="297727E8">
      <w:pPr>
        <w:spacing w:line="240" w:lineRule="auto"/>
        <w:ind w:firstLine="0"/>
        <w:rPr>
          <w:rFonts w:hint="eastAsia"/>
        </w:rPr>
      </w:pPr>
      <w:r>
        <w:rPr>
          <w:rFonts w:hint="eastAsia"/>
        </w:rPr>
        <w:t xml:space="preserve">    """执行CT模拟扫描，触发投影线动画"""</w:t>
      </w:r>
    </w:p>
    <w:p w14:paraId="5B42AD3F">
      <w:pPr>
        <w:spacing w:line="240" w:lineRule="auto"/>
        <w:ind w:firstLine="0"/>
      </w:pPr>
      <w:r>
        <w:t xml:space="preserve">    if self.raw_data is None:</w:t>
      </w:r>
    </w:p>
    <w:p w14:paraId="27FD2C0B">
      <w:pPr>
        <w:spacing w:line="240" w:lineRule="auto"/>
        <w:ind w:firstLine="0"/>
        <w:rPr>
          <w:rFonts w:hint="eastAsia"/>
        </w:rPr>
      </w:pPr>
      <w:r>
        <w:rPr>
          <w:rFonts w:hint="eastAsia"/>
        </w:rPr>
        <w:t xml:space="preserve">        tk.messagebox.showwarning("警告", "请先加载或生成原始图像！")</w:t>
      </w:r>
    </w:p>
    <w:p w14:paraId="368F79E3">
      <w:pPr>
        <w:spacing w:line="240" w:lineRule="auto"/>
        <w:ind w:firstLine="0"/>
      </w:pPr>
      <w:r>
        <w:t xml:space="preserve">        return</w:t>
      </w:r>
    </w:p>
    <w:p w14:paraId="7A6D04BD">
      <w:pPr>
        <w:spacing w:line="240" w:lineRule="auto"/>
        <w:ind w:firstLine="0"/>
      </w:pPr>
      <w:r>
        <w:t xml:space="preserve">    if self.data_type not in ["image", "shepp_logan_image"]:</w:t>
      </w:r>
    </w:p>
    <w:p w14:paraId="435BB182">
      <w:pPr>
        <w:spacing w:line="240" w:lineRule="auto"/>
        <w:ind w:firstLine="0"/>
        <w:rPr>
          <w:rFonts w:hint="eastAsia"/>
        </w:rPr>
      </w:pPr>
      <w:r>
        <w:rPr>
          <w:rFonts w:hint="eastAsia"/>
        </w:rPr>
        <w:t xml:space="preserve">        tk.messagebox.showwarning("警告", "当前数据已是投影数据，无需模拟扫描！")</w:t>
      </w:r>
    </w:p>
    <w:p w14:paraId="2FB5A2F7">
      <w:pPr>
        <w:spacing w:line="240" w:lineRule="auto"/>
        <w:ind w:firstLine="0"/>
      </w:pPr>
      <w:r>
        <w:t xml:space="preserve">        return</w:t>
      </w:r>
    </w:p>
    <w:p w14:paraId="4F134FE9">
      <w:pPr>
        <w:spacing w:line="240" w:lineRule="auto"/>
        <w:ind w:firstLine="0"/>
      </w:pPr>
      <w:r>
        <w:t xml:space="preserve">    try:</w:t>
      </w:r>
    </w:p>
    <w:p w14:paraId="32ED705E">
      <w:pPr>
        <w:spacing w:line="240" w:lineRule="auto"/>
        <w:ind w:firstLine="0"/>
        <w:rPr>
          <w:rFonts w:hint="eastAsia"/>
        </w:rPr>
      </w:pPr>
      <w:r>
        <w:rPr>
          <w:rFonts w:hint="eastAsia"/>
        </w:rPr>
        <w:t xml:space="preserve">        # 获取并验证投影角度数</w:t>
      </w:r>
    </w:p>
    <w:p w14:paraId="59FC8E01">
      <w:pPr>
        <w:spacing w:line="240" w:lineRule="auto"/>
        <w:ind w:firstLine="0"/>
      </w:pPr>
      <w:r>
        <w:t xml:space="preserve">        num_angles = int(self.angle_num_var.get())</w:t>
      </w:r>
    </w:p>
    <w:p w14:paraId="48E09D9F">
      <w:pPr>
        <w:spacing w:line="240" w:lineRule="auto"/>
        <w:ind w:firstLine="0"/>
      </w:pPr>
      <w:r>
        <w:t xml:space="preserve">        if num_angles &lt;= 0 or num_angles &gt; 360:</w:t>
      </w:r>
    </w:p>
    <w:p w14:paraId="6C0BADC2">
      <w:pPr>
        <w:spacing w:line="240" w:lineRule="auto"/>
        <w:ind w:firstLine="0"/>
        <w:rPr>
          <w:rFonts w:hint="eastAsia"/>
        </w:rPr>
      </w:pPr>
      <w:r>
        <w:rPr>
          <w:rFonts w:hint="eastAsia"/>
        </w:rPr>
        <w:t xml:space="preserve">            raise ValueError("投影角度数必须为1-360之间的整数")</w:t>
      </w:r>
    </w:p>
    <w:p w14:paraId="3B47CEB1">
      <w:pPr>
        <w:spacing w:line="240" w:lineRule="auto"/>
        <w:ind w:firstLine="0"/>
        <w:rPr>
          <w:rFonts w:hint="eastAsia"/>
        </w:rPr>
      </w:pPr>
      <w:r>
        <w:rPr>
          <w:rFonts w:hint="eastAsia"/>
        </w:rPr>
        <w:t xml:space="preserve">        # 设置等待光标+禁用按钮（防止重复点击）</w:t>
      </w:r>
    </w:p>
    <w:p w14:paraId="4CD124AE">
      <w:pPr>
        <w:spacing w:line="240" w:lineRule="auto"/>
        <w:ind w:firstLine="0"/>
      </w:pPr>
      <w:r>
        <w:t xml:space="preserve">        self.root.config(cursor="wait")</w:t>
      </w:r>
    </w:p>
    <w:p w14:paraId="0E7912E3">
      <w:pPr>
        <w:spacing w:line="240" w:lineRule="auto"/>
        <w:ind w:firstLine="0"/>
      </w:pPr>
      <w:r>
        <w:t xml:space="preserve">        self.simulate_btn.config(state="disabled")</w:t>
      </w:r>
    </w:p>
    <w:p w14:paraId="55D6429D">
      <w:pPr>
        <w:spacing w:line="240" w:lineRule="auto"/>
        <w:ind w:firstLine="0"/>
      </w:pPr>
      <w:r>
        <w:t xml:space="preserve">        self.root.update()</w:t>
      </w:r>
    </w:p>
    <w:p w14:paraId="3205F91D">
      <w:pPr>
        <w:spacing w:line="240" w:lineRule="auto"/>
        <w:ind w:firstLine="0"/>
        <w:rPr>
          <w:rFonts w:hint="eastAsia"/>
        </w:rPr>
      </w:pPr>
      <w:r>
        <w:rPr>
          <w:rFonts w:hint="eastAsia"/>
        </w:rPr>
        <w:t xml:space="preserve">        # 核心：调用模拟扫描函数，传入动画回调</w:t>
      </w:r>
    </w:p>
    <w:p w14:paraId="2A329F22">
      <w:pPr>
        <w:spacing w:line="240" w:lineRule="auto"/>
        <w:ind w:firstLine="0"/>
      </w:pPr>
      <w:r>
        <w:t xml:space="preserve">        self.sinogram_data, self.angles_data = simulate_ct_scan(</w:t>
      </w:r>
    </w:p>
    <w:p w14:paraId="730FADC5">
      <w:pPr>
        <w:spacing w:line="240" w:lineRule="auto"/>
        <w:ind w:firstLine="0"/>
        <w:rPr>
          <w:rFonts w:hint="eastAsia"/>
        </w:rPr>
      </w:pPr>
      <w:r>
        <w:rPr>
          <w:rFonts w:hint="eastAsia"/>
        </w:rPr>
        <w:t xml:space="preserve">            self.raw_data,  # 原始图像数据（Shepp-Logan/上传图像）</w:t>
      </w:r>
    </w:p>
    <w:p w14:paraId="3B8A5747">
      <w:pPr>
        <w:spacing w:line="240" w:lineRule="auto"/>
        <w:ind w:firstLine="0"/>
      </w:pPr>
      <w:r>
        <w:t xml:space="preserve">            num_angles=num_angles,</w:t>
      </w:r>
    </w:p>
    <w:p w14:paraId="45430A3F">
      <w:pPr>
        <w:spacing w:line="240" w:lineRule="auto"/>
        <w:ind w:firstLine="0"/>
        <w:rPr>
          <w:rFonts w:hint="eastAsia"/>
        </w:rPr>
      </w:pPr>
      <w:r>
        <w:rPr>
          <w:rFonts w:hint="eastAsia"/>
        </w:rPr>
        <w:t xml:space="preserve">            callback=self.update_scan_animation  # 动画回调函数（核心关联）</w:t>
      </w:r>
    </w:p>
    <w:p w14:paraId="37ECE95B">
      <w:pPr>
        <w:spacing w:line="240" w:lineRule="auto"/>
        <w:ind w:firstLine="0"/>
      </w:pPr>
      <w:r>
        <w:t xml:space="preserve">        )</w:t>
      </w:r>
    </w:p>
    <w:p w14:paraId="08051FD6">
      <w:pPr>
        <w:spacing w:line="240" w:lineRule="auto"/>
        <w:ind w:firstLine="0"/>
        <w:rPr>
          <w:rFonts w:hint="eastAsia"/>
        </w:rPr>
      </w:pPr>
      <w:r>
        <w:rPr>
          <w:rFonts w:hint="eastAsia"/>
        </w:rPr>
        <w:t xml:space="preserve">        # 扫描完成：清理扫描线+恢复界面</w:t>
      </w:r>
    </w:p>
    <w:p w14:paraId="47A3121C">
      <w:pPr>
        <w:spacing w:line="240" w:lineRule="auto"/>
        <w:ind w:firstLine="0"/>
      </w:pPr>
      <w:r>
        <w:t xml:space="preserve">        if hasattr(self, 'scan_line'):</w:t>
      </w:r>
    </w:p>
    <w:p w14:paraId="55FA8CF2">
      <w:pPr>
        <w:spacing w:line="240" w:lineRule="auto"/>
        <w:ind w:firstLine="0"/>
        <w:rPr>
          <w:rFonts w:hint="eastAsia"/>
        </w:rPr>
      </w:pPr>
      <w:r>
        <w:rPr>
          <w:rFonts w:hint="eastAsia"/>
        </w:rPr>
        <w:t xml:space="preserve">            self.scan_line.remove()  # 删除扫描线</w:t>
      </w:r>
    </w:p>
    <w:p w14:paraId="07FDF26A">
      <w:pPr>
        <w:spacing w:line="240" w:lineRule="auto"/>
        <w:ind w:firstLine="0"/>
        <w:rPr>
          <w:rFonts w:hint="eastAsia"/>
        </w:rPr>
      </w:pPr>
      <w:r>
        <w:rPr>
          <w:rFonts w:hint="eastAsia"/>
        </w:rPr>
        <w:t xml:space="preserve">            delattr(self, 'scan_line')  # 清理属性</w:t>
      </w:r>
    </w:p>
    <w:p w14:paraId="02AB9921">
      <w:pPr>
        <w:spacing w:line="240" w:lineRule="auto"/>
        <w:ind w:firstLine="0"/>
        <w:rPr>
          <w:rFonts w:hint="eastAsia"/>
        </w:rPr>
      </w:pPr>
      <w:r>
        <w:rPr>
          <w:rFonts w:hint="eastAsia"/>
        </w:rPr>
        <w:t xml:space="preserve">        # 刷新最终图像和正弦图</w:t>
      </w:r>
    </w:p>
    <w:p w14:paraId="0C1E3081">
      <w:pPr>
        <w:spacing w:line="240" w:lineRule="auto"/>
        <w:ind w:firstLine="0"/>
      </w:pPr>
      <w:r>
        <w:t xml:space="preserve">        self._display_raw_data()</w:t>
      </w:r>
    </w:p>
    <w:p w14:paraId="7D376A1A">
      <w:pPr>
        <w:spacing w:line="240" w:lineRule="auto"/>
        <w:ind w:firstLine="0"/>
      </w:pPr>
      <w:r>
        <w:t xml:space="preserve">        self._display_sinogram_data()</w:t>
      </w:r>
    </w:p>
    <w:p w14:paraId="4152C951">
      <w:pPr>
        <w:spacing w:line="240" w:lineRule="auto"/>
        <w:ind w:firstLine="0"/>
        <w:rPr>
          <w:rFonts w:hint="eastAsia"/>
        </w:rPr>
      </w:pPr>
      <w:r>
        <w:rPr>
          <w:rFonts w:hint="eastAsia"/>
        </w:rPr>
        <w:t xml:space="preserve">        # 恢复界面状态</w:t>
      </w:r>
    </w:p>
    <w:p w14:paraId="200201E4">
      <w:pPr>
        <w:spacing w:line="240" w:lineRule="auto"/>
        <w:ind w:firstLine="0"/>
      </w:pPr>
      <w:r>
        <w:t xml:space="preserve">        self.root.config(cursor="")</w:t>
      </w:r>
    </w:p>
    <w:p w14:paraId="080F5D06">
      <w:pPr>
        <w:spacing w:line="240" w:lineRule="auto"/>
        <w:ind w:firstLine="0"/>
      </w:pPr>
      <w:r>
        <w:t xml:space="preserve">        self.simulate_btn.config(state="normal")</w:t>
      </w:r>
    </w:p>
    <w:p w14:paraId="507076CF">
      <w:pPr>
        <w:spacing w:line="240" w:lineRule="auto"/>
        <w:ind w:firstLine="0"/>
        <w:rPr>
          <w:rFonts w:hint="eastAsia"/>
        </w:rPr>
      </w:pPr>
      <w:r>
        <w:rPr>
          <w:rFonts w:hint="eastAsia"/>
        </w:rPr>
        <w:t xml:space="preserve">        tk.messagebox.showinfo("成功", "CT模拟扫描完成！")</w:t>
      </w:r>
    </w:p>
    <w:p w14:paraId="3A3D4F5F">
      <w:pPr>
        <w:spacing w:line="240" w:lineRule="auto"/>
        <w:ind w:firstLine="0"/>
      </w:pPr>
      <w:r>
        <w:t xml:space="preserve">    except ValueError as e:</w:t>
      </w:r>
    </w:p>
    <w:p w14:paraId="5D1AAF6D">
      <w:pPr>
        <w:spacing w:line="240" w:lineRule="auto"/>
        <w:ind w:firstLine="0"/>
      </w:pPr>
      <w:r>
        <w:t xml:space="preserve">        self.root.config(cursor="")</w:t>
      </w:r>
    </w:p>
    <w:p w14:paraId="63C8C01D">
      <w:pPr>
        <w:spacing w:line="240" w:lineRule="auto"/>
        <w:ind w:firstLine="0"/>
      </w:pPr>
      <w:r>
        <w:t xml:space="preserve">        self.simulate_btn.config(state="normal")</w:t>
      </w:r>
    </w:p>
    <w:p w14:paraId="277EF85F">
      <w:pPr>
        <w:spacing w:line="240" w:lineRule="auto"/>
        <w:ind w:firstLine="0"/>
        <w:rPr>
          <w:rFonts w:hint="eastAsia"/>
        </w:rPr>
      </w:pPr>
      <w:r>
        <w:rPr>
          <w:rFonts w:hint="eastAsia"/>
        </w:rPr>
        <w:t xml:space="preserve">        tk.messagebox.showerror("错误", f"参数错误：{str(e)}")</w:t>
      </w:r>
    </w:p>
    <w:p w14:paraId="4D0B1433">
      <w:pPr>
        <w:spacing w:line="240" w:lineRule="auto"/>
        <w:ind w:firstLine="0"/>
      </w:pPr>
      <w:r>
        <w:t xml:space="preserve">    except Exception as e:</w:t>
      </w:r>
    </w:p>
    <w:p w14:paraId="3D12D181">
      <w:pPr>
        <w:spacing w:line="240" w:lineRule="auto"/>
        <w:ind w:firstLine="0"/>
      </w:pPr>
      <w:r>
        <w:t xml:space="preserve">        self.root.config(cursor="")</w:t>
      </w:r>
    </w:p>
    <w:p w14:paraId="15FC07B3">
      <w:pPr>
        <w:spacing w:line="240" w:lineRule="auto"/>
        <w:ind w:firstLine="0"/>
      </w:pPr>
      <w:r>
        <w:t xml:space="preserve">        self.simulate_btn.config(state="normal")</w:t>
      </w:r>
    </w:p>
    <w:p w14:paraId="00C01C99">
      <w:pPr>
        <w:spacing w:line="240" w:lineRule="auto"/>
        <w:ind w:firstLine="0"/>
        <w:rPr>
          <w:rFonts w:hint="eastAsia"/>
        </w:rPr>
      </w:pPr>
      <w:r>
        <w:rPr>
          <w:rFonts w:hint="eastAsia"/>
        </w:rPr>
        <w:t xml:space="preserve">        tk.messagebox.showerror("错误", f"模拟扫描失败：{str(e)}")</w:t>
      </w:r>
    </w:p>
    <w:p w14:paraId="0E82BFFB">
      <w:pPr>
        <w:spacing w:line="240" w:lineRule="auto"/>
        <w:ind w:firstLine="0"/>
        <w:rPr>
          <w:rFonts w:hint="eastAsia"/>
        </w:rPr>
      </w:pPr>
      <w:r>
        <w:rPr>
          <w:rFonts w:hint="eastAsia"/>
        </w:rPr>
        <w:t># ---------------------- 核心3：CT模拟扫描核心（生成投影数据） -------------------</w:t>
      </w:r>
    </w:p>
    <w:p w14:paraId="490BC498">
      <w:pPr>
        <w:spacing w:line="240" w:lineRule="auto"/>
        <w:ind w:firstLine="0"/>
      </w:pPr>
      <w:r>
        <w:t>def simulate_ct_scan(image, num_angles=180, callback=None):</w:t>
      </w:r>
    </w:p>
    <w:p w14:paraId="6381CED6">
      <w:pPr>
        <w:spacing w:line="240" w:lineRule="auto"/>
        <w:ind w:firstLine="0"/>
      </w:pPr>
      <w:r>
        <w:t xml:space="preserve">    """</w:t>
      </w:r>
    </w:p>
    <w:p w14:paraId="05E8DCDC">
      <w:pPr>
        <w:spacing w:line="240" w:lineRule="auto"/>
        <w:ind w:firstLine="0"/>
        <w:rPr>
          <w:rFonts w:hint="eastAsia"/>
        </w:rPr>
      </w:pPr>
      <w:r>
        <w:rPr>
          <w:rFonts w:hint="eastAsia"/>
        </w:rPr>
        <w:t xml:space="preserve">    生成CT投影数据（正弦图），并通过callback触发投影线动画</w:t>
      </w:r>
    </w:p>
    <w:p w14:paraId="516D93BA">
      <w:pPr>
        <w:spacing w:line="240" w:lineRule="auto"/>
        <w:ind w:firstLine="0"/>
        <w:rPr>
          <w:rFonts w:hint="eastAsia"/>
        </w:rPr>
      </w:pPr>
      <w:r>
        <w:rPr>
          <w:rFonts w:hint="eastAsia"/>
        </w:rPr>
        <w:t xml:space="preserve">    :param image: 输入图像（numpy数组）</w:t>
      </w:r>
    </w:p>
    <w:p w14:paraId="73C91C10">
      <w:pPr>
        <w:spacing w:line="240" w:lineRule="auto"/>
        <w:ind w:firstLine="0"/>
        <w:rPr>
          <w:rFonts w:hint="eastAsia"/>
        </w:rPr>
      </w:pPr>
      <w:r>
        <w:rPr>
          <w:rFonts w:hint="eastAsia"/>
        </w:rPr>
        <w:t xml:space="preserve">    :param num_angles: 投影角度数</w:t>
      </w:r>
    </w:p>
    <w:p w14:paraId="05467552">
      <w:pPr>
        <w:spacing w:line="240" w:lineRule="auto"/>
        <w:ind w:firstLine="0"/>
        <w:rPr>
          <w:rFonts w:hint="eastAsia"/>
        </w:rPr>
      </w:pPr>
      <w:r>
        <w:rPr>
          <w:rFonts w:hint="eastAsia"/>
        </w:rPr>
        <w:t xml:space="preserve">    :param callback: 动画回调函数（接收i, angle, num_angles, sinogram）</w:t>
      </w:r>
    </w:p>
    <w:p w14:paraId="7B0F86A7">
      <w:pPr>
        <w:spacing w:line="240" w:lineRule="auto"/>
        <w:ind w:firstLine="0"/>
        <w:rPr>
          <w:rFonts w:hint="eastAsia"/>
        </w:rPr>
      </w:pPr>
      <w:r>
        <w:rPr>
          <w:rFonts w:hint="eastAsia"/>
        </w:rPr>
        <w:t xml:space="preserve">    :return: sinogram（投影数据）、angles（投影角度，弧度）</w:t>
      </w:r>
    </w:p>
    <w:p w14:paraId="1DADB9E5">
      <w:pPr>
        <w:spacing w:line="240" w:lineRule="auto"/>
        <w:ind w:firstLine="0"/>
      </w:pPr>
      <w:r>
        <w:t xml:space="preserve">    """</w:t>
      </w:r>
    </w:p>
    <w:p w14:paraId="2CC1382C">
      <w:pPr>
        <w:spacing w:line="240" w:lineRule="auto"/>
        <w:ind w:firstLine="0"/>
        <w:rPr>
          <w:rFonts w:hint="eastAsia"/>
        </w:rPr>
      </w:pPr>
      <w:r>
        <w:rPr>
          <w:rFonts w:hint="eastAsia"/>
        </w:rPr>
        <w:t xml:space="preserve">    # 统一图像为正方形（CT扫描常规处理）</w:t>
      </w:r>
    </w:p>
    <w:p w14:paraId="0B94A962">
      <w:pPr>
        <w:spacing w:line="240" w:lineRule="auto"/>
        <w:ind w:firstLine="0"/>
      </w:pPr>
      <w:r>
        <w:t xml:space="preserve">    size = max(image.shape)</w:t>
      </w:r>
    </w:p>
    <w:p w14:paraId="6132CD52">
      <w:pPr>
        <w:spacing w:line="240" w:lineRule="auto"/>
        <w:ind w:firstLine="0"/>
      </w:pPr>
      <w:r>
        <w:t xml:space="preserve">    if image.shape[0] != size or image.shape[1] != size:</w:t>
      </w:r>
    </w:p>
    <w:p w14:paraId="74FBAFE2">
      <w:pPr>
        <w:spacing w:line="240" w:lineRule="auto"/>
        <w:ind w:firstLine="0"/>
      </w:pPr>
      <w:r>
        <w:t xml:space="preserve">        pad_h = (size - image.shape[0]) // 2</w:t>
      </w:r>
    </w:p>
    <w:p w14:paraId="76975CEC">
      <w:pPr>
        <w:spacing w:line="240" w:lineRule="auto"/>
        <w:ind w:firstLine="0"/>
      </w:pPr>
      <w:r>
        <w:t xml:space="preserve">        pad_w = (size - image.shape[1]) // 2</w:t>
      </w:r>
    </w:p>
    <w:p w14:paraId="27D4B243">
      <w:pPr>
        <w:spacing w:line="240" w:lineRule="auto"/>
        <w:ind w:firstLine="0"/>
      </w:pPr>
      <w:r>
        <w:t xml:space="preserve">        image = np.pad(image, ((pad_h, size - image.shape[0] - pad_h),</w:t>
      </w:r>
    </w:p>
    <w:p w14:paraId="25C776CE">
      <w:pPr>
        <w:spacing w:line="240" w:lineRule="auto"/>
        <w:ind w:firstLine="0"/>
      </w:pPr>
      <w:r>
        <w:t xml:space="preserve">                               (pad_w, size - image.shape[1] - pad_w)),</w:t>
      </w:r>
    </w:p>
    <w:p w14:paraId="702574BB">
      <w:pPr>
        <w:spacing w:line="240" w:lineRule="auto"/>
        <w:ind w:firstLine="0"/>
      </w:pPr>
      <w:r>
        <w:t xml:space="preserve">                       mode='constant', constant_values=0)</w:t>
      </w:r>
    </w:p>
    <w:p w14:paraId="4D0F334F">
      <w:pPr>
        <w:spacing w:line="240" w:lineRule="auto"/>
        <w:ind w:firstLine="0"/>
        <w:rPr>
          <w:rFonts w:hint="eastAsia"/>
        </w:rPr>
      </w:pPr>
      <w:r>
        <w:rPr>
          <w:rFonts w:hint="eastAsia"/>
        </w:rPr>
        <w:t xml:space="preserve">    # 生成投影角度（0~π弧度，对应0~180度）</w:t>
      </w:r>
    </w:p>
    <w:p w14:paraId="5B3048FF">
      <w:pPr>
        <w:spacing w:line="240" w:lineRule="auto"/>
        <w:ind w:firstLine="0"/>
      </w:pPr>
      <w:r>
        <w:t xml:space="preserve">    angles = np.linspace(0, np.pi, num_angles, endpoint=False, dtype=np.float32)</w:t>
      </w:r>
    </w:p>
    <w:p w14:paraId="666D3CAB">
      <w:pPr>
        <w:spacing w:line="240" w:lineRule="auto"/>
        <w:ind w:firstLine="0"/>
        <w:rPr>
          <w:rFonts w:hint="eastAsia"/>
        </w:rPr>
      </w:pPr>
      <w:r>
        <w:rPr>
          <w:rFonts w:hint="eastAsia"/>
        </w:rPr>
        <w:t xml:space="preserve">    sinogram = np.zeros((num_angles, size), dtype=np.float32)  # (角度数, 探测器数)</w:t>
      </w:r>
    </w:p>
    <w:p w14:paraId="08B5208B">
      <w:pPr>
        <w:spacing w:line="240" w:lineRule="auto"/>
        <w:ind w:firstLine="0"/>
        <w:rPr>
          <w:rFonts w:hint="eastAsia"/>
        </w:rPr>
      </w:pPr>
      <w:r>
        <w:rPr>
          <w:rFonts w:hint="eastAsia"/>
        </w:rPr>
        <w:t xml:space="preserve">    # 生成探测器坐标（物理坐标，像素单位）</w:t>
      </w:r>
    </w:p>
    <w:p w14:paraId="27AE3157">
      <w:pPr>
        <w:spacing w:line="240" w:lineRule="auto"/>
        <w:ind w:firstLine="0"/>
      </w:pPr>
      <w:r>
        <w:t xml:space="preserve">    detector_coords = np.linspace(-size / 2, size / 2, size)</w:t>
      </w:r>
    </w:p>
    <w:p w14:paraId="193D78B7">
      <w:pPr>
        <w:spacing w:line="240" w:lineRule="auto"/>
        <w:ind w:firstLine="0"/>
        <w:rPr>
          <w:rFonts w:hint="eastAsia"/>
        </w:rPr>
      </w:pPr>
      <w:r>
        <w:rPr>
          <w:rFonts w:hint="eastAsia"/>
        </w:rPr>
        <w:t xml:space="preserve">    # 逐角度生成投影数据（核心：旋转+积分）</w:t>
      </w:r>
    </w:p>
    <w:p w14:paraId="664CB4CF">
      <w:pPr>
        <w:spacing w:line="240" w:lineRule="auto"/>
        <w:ind w:firstLine="0"/>
      </w:pPr>
      <w:r>
        <w:t xml:space="preserve">    for i, angle in enumerate(angles):</w:t>
      </w:r>
    </w:p>
    <w:p w14:paraId="27C1491C">
      <w:pPr>
        <w:spacing w:line="240" w:lineRule="auto"/>
        <w:ind w:firstLine="0"/>
        <w:rPr>
          <w:rFonts w:hint="eastAsia"/>
        </w:rPr>
      </w:pPr>
      <w:r>
        <w:rPr>
          <w:rFonts w:hint="eastAsia"/>
        </w:rPr>
        <w:t xml:space="preserve">        # 步骤1：旋转图像（模拟X射线沿该角度投影）</w:t>
      </w:r>
    </w:p>
    <w:p w14:paraId="3D1E7DD4">
      <w:pPr>
        <w:spacing w:line="240" w:lineRule="auto"/>
        <w:ind w:firstLine="0"/>
      </w:pPr>
      <w:r>
        <w:t xml:space="preserve">        from scipy.ndimage import rotate</w:t>
      </w:r>
    </w:p>
    <w:p w14:paraId="55CE12DE">
      <w:pPr>
        <w:spacing w:line="240" w:lineRule="auto"/>
        <w:ind w:firstLine="0"/>
      </w:pPr>
      <w:r>
        <w:t xml:space="preserve">        rotated_img = rotate(image, angle * 180 / np.pi, reshape=False, mode='constant')</w:t>
      </w:r>
    </w:p>
    <w:p w14:paraId="463934C0">
      <w:pPr>
        <w:spacing w:line="240" w:lineRule="auto"/>
        <w:ind w:firstLine="0"/>
        <w:rPr>
          <w:rFonts w:hint="eastAsia"/>
        </w:rPr>
      </w:pPr>
      <w:r>
        <w:rPr>
          <w:rFonts w:hint="eastAsia"/>
        </w:rPr>
        <w:t xml:space="preserve">        # 步骤2：沿垂直方向积分（列求和）→ 该角度的投影值</w:t>
      </w:r>
    </w:p>
    <w:p w14:paraId="1BA988B0">
      <w:pPr>
        <w:spacing w:line="240" w:lineRule="auto"/>
        <w:ind w:firstLine="0"/>
      </w:pPr>
      <w:r>
        <w:t xml:space="preserve">        projection = np.sum(rotated_img, axis=0)</w:t>
      </w:r>
    </w:p>
    <w:p w14:paraId="51ED80BB">
      <w:pPr>
        <w:spacing w:line="240" w:lineRule="auto"/>
        <w:ind w:firstLine="0"/>
      </w:pPr>
      <w:r>
        <w:t xml:space="preserve">        sinogram[i] = projection</w:t>
      </w:r>
    </w:p>
    <w:p w14:paraId="39051357">
      <w:pPr>
        <w:spacing w:line="240" w:lineRule="auto"/>
        <w:ind w:firstLine="0"/>
        <w:rPr>
          <w:rFonts w:hint="eastAsia"/>
        </w:rPr>
      </w:pPr>
      <w:r>
        <w:rPr>
          <w:rFonts w:hint="eastAsia"/>
        </w:rPr>
        <w:t xml:space="preserve">        # 步骤3：触发动画回调（传递当前进度和正弦图）</w:t>
      </w:r>
    </w:p>
    <w:p w14:paraId="12C3B312">
      <w:pPr>
        <w:spacing w:line="240" w:lineRule="auto"/>
        <w:ind w:firstLine="0"/>
      </w:pPr>
      <w:r>
        <w:t xml:space="preserve">        if callback:</w:t>
      </w:r>
    </w:p>
    <w:p w14:paraId="78B9716F">
      <w:pPr>
        <w:spacing w:line="240" w:lineRule="auto"/>
        <w:ind w:firstLine="0"/>
      </w:pPr>
      <w:r>
        <w:t xml:space="preserve">            callback(i, angle, num_angles, sinogram)</w:t>
      </w:r>
    </w:p>
    <w:p w14:paraId="591D80A3">
      <w:pPr>
        <w:spacing w:line="240" w:lineRule="auto"/>
        <w:ind w:firstLine="0"/>
        <w:rPr>
          <w:rFonts w:hint="eastAsia"/>
        </w:rPr>
      </w:pPr>
      <w:r>
        <w:rPr>
          <w:rFonts w:hint="eastAsia"/>
        </w:rPr>
        <w:t xml:space="preserve">    # 数据标准化（适配显示范围）</w:t>
      </w:r>
    </w:p>
    <w:p w14:paraId="5BDCD896">
      <w:pPr>
        <w:spacing w:line="240" w:lineRule="auto"/>
        <w:ind w:firstLine="0"/>
      </w:pPr>
      <w:r>
        <w:t xml:space="preserve">    if np.max(sinogram) &gt; 255.0:</w:t>
      </w:r>
    </w:p>
    <w:p w14:paraId="426DD77F">
      <w:pPr>
        <w:spacing w:line="240" w:lineRule="auto"/>
        <w:ind w:firstLine="0"/>
      </w:pPr>
      <w:r>
        <w:t xml:space="preserve">        sinogram = sinogram / size * 255</w:t>
      </w:r>
    </w:p>
    <w:p w14:paraId="0AF0F749">
      <w:pPr>
        <w:spacing w:line="240" w:lineRule="auto"/>
        <w:ind w:firstLine="0"/>
      </w:pPr>
      <w:r>
        <w:t xml:space="preserve">    else:</w:t>
      </w:r>
    </w:p>
    <w:p w14:paraId="594B5E52">
      <w:pPr>
        <w:spacing w:line="240" w:lineRule="auto"/>
        <w:ind w:firstLine="0"/>
      </w:pPr>
      <w:r>
        <w:t xml:space="preserve">        sinogram = np.clip(sinogram, 0, 255)</w:t>
      </w:r>
    </w:p>
    <w:p w14:paraId="11EBAD13">
      <w:pPr>
        <w:spacing w:line="240" w:lineRule="auto"/>
        <w:ind w:firstLine="0"/>
      </w:pPr>
      <w:r>
        <w:t xml:space="preserve">    return sinogram, angles</w:t>
      </w:r>
    </w:p>
    <w:p w14:paraId="65CDE38F">
      <w:pPr>
        <w:spacing w:line="240" w:lineRule="auto"/>
        <w:ind w:firstLine="0"/>
        <w:rPr>
          <w:rFonts w:hint="eastAsia"/>
        </w:rPr>
      </w:pPr>
      <w:r>
        <w:rPr>
          <w:rFonts w:hint="eastAsia"/>
        </w:rPr>
        <w:t># ---------------------- 核心4：正弦图显示（动画配套） ----------------------</w:t>
      </w:r>
    </w:p>
    <w:p w14:paraId="269FD0EC">
      <w:pPr>
        <w:spacing w:line="240" w:lineRule="auto"/>
        <w:ind w:firstLine="0"/>
      </w:pPr>
      <w:r>
        <w:t>def display_sinogram_data(self):</w:t>
      </w:r>
    </w:p>
    <w:p w14:paraId="5C1EBDC2">
      <w:pPr>
        <w:spacing w:line="240" w:lineRule="auto"/>
        <w:ind w:firstLine="0"/>
        <w:rPr>
          <w:rFonts w:hint="eastAsia"/>
        </w:rPr>
      </w:pPr>
      <w:r>
        <w:rPr>
          <w:rFonts w:hint="eastAsia"/>
        </w:rPr>
        <w:t xml:space="preserve">    """显示/更新投影数据（正弦图），与投影线动画联动"""</w:t>
      </w:r>
    </w:p>
    <w:p w14:paraId="22629505">
      <w:pPr>
        <w:spacing w:line="240" w:lineRule="auto"/>
        <w:ind w:firstLine="0"/>
      </w:pPr>
      <w:r>
        <w:t xml:space="preserve">    if self.sinogram_data is not None:</w:t>
      </w:r>
    </w:p>
    <w:p w14:paraId="3AFB969E">
      <w:pPr>
        <w:spacing w:line="240" w:lineRule="auto"/>
        <w:ind w:firstLine="0"/>
      </w:pPr>
      <w:r>
        <w:t xml:space="preserve">        self.sinogram_ax.clear()</w:t>
      </w:r>
    </w:p>
    <w:p w14:paraId="57532D5F">
      <w:pPr>
        <w:spacing w:line="240" w:lineRule="auto"/>
        <w:ind w:firstLine="0"/>
        <w:rPr>
          <w:rFonts w:hint="eastAsia"/>
        </w:rPr>
      </w:pPr>
      <w:r>
        <w:rPr>
          <w:rFonts w:hint="eastAsia"/>
        </w:rPr>
        <w:t xml:space="preserve">        # 核心：正弦图坐标映射（X=角度，Y=探测器）</w:t>
      </w:r>
    </w:p>
    <w:p w14:paraId="2D006F5A">
      <w:pPr>
        <w:spacing w:line="240" w:lineRule="auto"/>
        <w:ind w:firstLine="0"/>
      </w:pPr>
      <w:r>
        <w:t xml:space="preserve">        im = self.sinogram_ax.imshow(</w:t>
      </w:r>
    </w:p>
    <w:p w14:paraId="04BCA15F">
      <w:pPr>
        <w:spacing w:line="240" w:lineRule="auto"/>
        <w:ind w:firstLine="0"/>
        <w:rPr>
          <w:rFonts w:hint="eastAsia"/>
        </w:rPr>
      </w:pPr>
      <w:r>
        <w:rPr>
          <w:rFonts w:hint="eastAsia"/>
        </w:rPr>
        <w:t xml:space="preserve">            self.sinogram_data.T,  # 转置：角度→X轴，探测器→Y轴</w:t>
      </w:r>
    </w:p>
    <w:p w14:paraId="53876C89">
      <w:pPr>
        <w:spacing w:line="240" w:lineRule="auto"/>
        <w:ind w:firstLine="0"/>
      </w:pPr>
      <w:r>
        <w:t xml:space="preserve">            cmap='gray',</w:t>
      </w:r>
    </w:p>
    <w:p w14:paraId="0D5BB85D">
      <w:pPr>
        <w:spacing w:line="240" w:lineRule="auto"/>
        <w:ind w:firstLine="0"/>
        <w:rPr>
          <w:rFonts w:hint="eastAsia"/>
        </w:rPr>
      </w:pPr>
      <w:r>
        <w:rPr>
          <w:rFonts w:hint="eastAsia"/>
        </w:rPr>
        <w:t xml:space="preserve">            extent=[0, 180, -1, 1],  # X轴0-180°，Y轴-1~1（归一化探测器）</w:t>
      </w:r>
    </w:p>
    <w:p w14:paraId="12BC6D2D">
      <w:pPr>
        <w:spacing w:line="240" w:lineRule="auto"/>
        <w:ind w:firstLine="0"/>
      </w:pPr>
      <w:r>
        <w:t xml:space="preserve">            aspect='auto',</w:t>
      </w:r>
    </w:p>
    <w:p w14:paraId="61B52353">
      <w:pPr>
        <w:spacing w:line="240" w:lineRule="auto"/>
        <w:ind w:firstLine="0"/>
      </w:pPr>
      <w:r>
        <w:t xml:space="preserve">            interpolation='nearest'</w:t>
      </w:r>
    </w:p>
    <w:p w14:paraId="7D190808">
      <w:pPr>
        <w:spacing w:line="240" w:lineRule="auto"/>
        <w:ind w:firstLine="0"/>
      </w:pPr>
      <w:r>
        <w:t xml:space="preserve">        )</w:t>
      </w:r>
    </w:p>
    <w:p w14:paraId="358EBC07">
      <w:pPr>
        <w:spacing w:line="240" w:lineRule="auto"/>
        <w:ind w:firstLine="0"/>
        <w:rPr>
          <w:rFonts w:hint="eastAsia"/>
        </w:rPr>
      </w:pPr>
      <w:r>
        <w:rPr>
          <w:rFonts w:hint="eastAsia"/>
        </w:rPr>
        <w:t xml:space="preserve">        # 颜色条（复用避免重复创建）</w:t>
      </w:r>
    </w:p>
    <w:p w14:paraId="3FD0239F">
      <w:pPr>
        <w:spacing w:line="240" w:lineRule="auto"/>
        <w:ind w:firstLine="0"/>
      </w:pPr>
      <w:r>
        <w:t xml:space="preserve">        if hasattr(self, 'sinogram_cbar'):</w:t>
      </w:r>
    </w:p>
    <w:p w14:paraId="2EF364C1">
      <w:pPr>
        <w:spacing w:line="240" w:lineRule="auto"/>
        <w:ind w:firstLine="0"/>
      </w:pPr>
      <w:r>
        <w:t xml:space="preserve">            self.sinogram_cbar.update_normal(im)</w:t>
      </w:r>
    </w:p>
    <w:p w14:paraId="4A6CF95C">
      <w:pPr>
        <w:spacing w:line="240" w:lineRule="auto"/>
        <w:ind w:firstLine="0"/>
      </w:pPr>
      <w:r>
        <w:t xml:space="preserve">        else:</w:t>
      </w:r>
    </w:p>
    <w:p w14:paraId="51A70F92">
      <w:pPr>
        <w:spacing w:line="240" w:lineRule="auto"/>
        <w:ind w:firstLine="0"/>
      </w:pPr>
      <w:r>
        <w:t xml:space="preserve">            self.sinogram_cbar = self.sinogram_fig.colorbar(im, ax=self.sinogram_ax, shrink=0.8, pad=0.1)</w:t>
      </w:r>
    </w:p>
    <w:p w14:paraId="110D2304">
      <w:pPr>
        <w:spacing w:line="240" w:lineRule="auto"/>
        <w:ind w:firstLine="0"/>
        <w:rPr>
          <w:rFonts w:hint="eastAsia"/>
        </w:rPr>
      </w:pPr>
      <w:r>
        <w:rPr>
          <w:rFonts w:hint="eastAsia"/>
        </w:rPr>
        <w:t xml:space="preserve">            self.sinogram_cbar.set_label('投影积分值', fontsize=self.font_size_base, fontfamily=self.font_family)</w:t>
      </w:r>
    </w:p>
    <w:p w14:paraId="1E09B564">
      <w:pPr>
        <w:spacing w:line="240" w:lineRule="auto"/>
        <w:ind w:firstLine="0"/>
        <w:rPr>
          <w:rFonts w:hint="eastAsia"/>
        </w:rPr>
      </w:pPr>
      <w:r>
        <w:rPr>
          <w:rFonts w:hint="eastAsia"/>
        </w:rPr>
        <w:t xml:space="preserve">        # 坐标轴标注</w:t>
      </w:r>
    </w:p>
    <w:p w14:paraId="75807B97">
      <w:pPr>
        <w:spacing w:line="240" w:lineRule="auto"/>
        <w:ind w:firstLine="0"/>
        <w:rPr>
          <w:rFonts w:hint="eastAsia"/>
        </w:rPr>
      </w:pPr>
      <w:r>
        <w:rPr>
          <w:rFonts w:hint="eastAsia"/>
        </w:rPr>
        <w:t xml:space="preserve">        self.sinogram_ax.set_xlabel('投影角度（°）', fontsize=self.font_size_base, fontfamily=self.font_family)</w:t>
      </w:r>
    </w:p>
    <w:p w14:paraId="5D124DE2">
      <w:pPr>
        <w:spacing w:line="240" w:lineRule="auto"/>
        <w:ind w:firstLine="0"/>
        <w:rPr>
          <w:rFonts w:hint="eastAsia"/>
        </w:rPr>
      </w:pPr>
      <w:r>
        <w:rPr>
          <w:rFonts w:hint="eastAsia"/>
        </w:rPr>
        <w:t xml:space="preserve">        self.sinogram_ax.set_ylabel('探测器坐标（归一化）', fontsize=self.font_size_base, fontfamily=self.font_family)</w:t>
      </w:r>
    </w:p>
    <w:p w14:paraId="2242C506">
      <w:pPr>
        <w:spacing w:line="240" w:lineRule="auto"/>
        <w:ind w:firstLine="0"/>
      </w:pPr>
      <w:r>
        <w:t xml:space="preserve">        self.sinogram_ax.set_xticks([0, 45, 90, 135, 180])</w:t>
      </w:r>
    </w:p>
    <w:p w14:paraId="768D3C8F">
      <w:pPr>
        <w:spacing w:line="240" w:lineRule="auto"/>
        <w:ind w:firstLine="0"/>
      </w:pPr>
      <w:r>
        <w:t xml:space="preserve">        self.sinogram_ax.set_yticks([-1, -0.5, 0, 0.5, 1])</w:t>
      </w:r>
    </w:p>
    <w:p w14:paraId="323DEEBA">
      <w:pPr>
        <w:spacing w:line="240" w:lineRule="auto"/>
        <w:ind w:firstLine="0"/>
        <w:rPr>
          <w:rFonts w:hint="eastAsia"/>
        </w:rPr>
      </w:pPr>
      <w:r>
        <w:rPr>
          <w:rFonts w:hint="eastAsia"/>
        </w:rPr>
        <w:t xml:space="preserve">        # 标题显示进度/维度</w:t>
      </w:r>
    </w:p>
    <w:p w14:paraId="0CFC1137">
      <w:pPr>
        <w:spacing w:line="240" w:lineRule="auto"/>
        <w:ind w:firstLine="0"/>
      </w:pPr>
      <w:r>
        <w:t xml:space="preserve">        self.sinogram_ax.set_title(</w:t>
      </w:r>
    </w:p>
    <w:p w14:paraId="3D2D34EF">
      <w:pPr>
        <w:spacing w:line="240" w:lineRule="auto"/>
        <w:ind w:firstLine="0"/>
        <w:rPr>
          <w:rFonts w:hint="eastAsia"/>
        </w:rPr>
      </w:pPr>
      <w:r>
        <w:rPr>
          <w:rFonts w:hint="eastAsia"/>
        </w:rPr>
        <w:t xml:space="preserve">            f"CT投影数据（正弦图）\n维度：X轴{len(self.angles_data)}角度 × Y轴{self.sinogram_data.shape[1]}探测器",</w:t>
      </w:r>
    </w:p>
    <w:p w14:paraId="0A549962">
      <w:pPr>
        <w:spacing w:line="240" w:lineRule="auto"/>
        <w:ind w:firstLine="0"/>
      </w:pPr>
      <w:r>
        <w:t xml:space="preserve">            fontsize=self.font_size_large, fontfamily=self.font_family</w:t>
      </w:r>
    </w:p>
    <w:p w14:paraId="6A8CEEEF">
      <w:pPr>
        <w:spacing w:line="240" w:lineRule="auto"/>
        <w:ind w:firstLine="0"/>
      </w:pPr>
      <w:r>
        <w:t xml:space="preserve">        )</w:t>
      </w:r>
    </w:p>
    <w:p w14:paraId="7F07A1EA">
      <w:pPr>
        <w:spacing w:line="240" w:lineRule="auto"/>
        <w:ind w:firstLine="0"/>
      </w:pPr>
      <w:r>
        <w:t xml:space="preserve">        self.sinogram_fig.tight_layout()</w:t>
      </w:r>
    </w:p>
    <w:p w14:paraId="2593A3D9">
      <w:pPr>
        <w:spacing w:line="240" w:lineRule="auto"/>
        <w:ind w:firstLine="0"/>
      </w:pPr>
      <w:r>
        <w:t xml:space="preserve">        self.sinogram_canvas.draw()</w:t>
      </w:r>
    </w:p>
    <w:p w14:paraId="02FC4A19">
      <w:pPr>
        <w:ind w:firstLine="0"/>
        <w:rPr>
          <w:rFonts w:hint="eastAsia"/>
        </w:rPr>
      </w:pPr>
    </w:p>
    <w:p w14:paraId="24BDFD25">
      <w:pPr>
        <w:ind w:firstLine="0"/>
        <w:rPr>
          <w:b/>
          <w:bCs/>
        </w:rPr>
      </w:pPr>
      <w:r>
        <w:rPr>
          <w:rFonts w:hint="eastAsia"/>
          <w:b/>
          <w:bCs/>
        </w:rPr>
        <w:t>3. 直接反投影函数</w:t>
      </w:r>
    </w:p>
    <w:p w14:paraId="26F13825">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def direct_backprojection_core(sinogram, angles):</w:t>
      </w:r>
    </w:p>
    <w:p w14:paraId="0F03B98A">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w:t>
      </w:r>
    </w:p>
    <w:p w14:paraId="1CF18B4C">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直接反投影核心逻辑</w:t>
      </w:r>
    </w:p>
    <w:p w14:paraId="7979A3DE">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:param sinogram: 投影数据 (角度数, 探测器数)</w:t>
      </w:r>
    </w:p>
    <w:p w14:paraId="4A9083DE">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:param angles: 投影角度 (弧度)</w:t>
      </w:r>
    </w:p>
    <w:p w14:paraId="251FBE2E">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w:t>
      </w:r>
    </w:p>
    <w:p w14:paraId="4DCFBF14">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num_angles, num_detectors = sinogram.shape</w:t>
      </w:r>
    </w:p>
    <w:p w14:paraId="35E25056">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img_size = num_detectors</w:t>
      </w:r>
    </w:p>
    <w:p w14:paraId="4630C690">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recon_img = np.zeros((img_size, img_size), dtype=np.float32)</w:t>
      </w:r>
    </w:p>
    <w:p w14:paraId="6B4B16DF">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1. 生成图像坐标网格 (中心为原点)</w:t>
      </w:r>
    </w:p>
    <w:p w14:paraId="3AB9635F">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coords = np.arange(img_size) - img_size / 2</w:t>
      </w:r>
    </w:p>
    <w:p w14:paraId="7525FED0">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x_grid, y_grid = np.meshgrid(coords, coords)</w:t>
      </w:r>
    </w:p>
    <w:p w14:paraId="0F5A3BC1">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2. 探测器坐标轴 (用于插值映射)</w:t>
      </w:r>
    </w:p>
    <w:p w14:paraId="13B30706">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det_coords = np.linspace(-num_detectors/2, num_detectors/2, num_detectors, endpoint=False)</w:t>
      </w:r>
    </w:p>
    <w:p w14:paraId="5311B579">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3. 逐角度累加反投影</w:t>
      </w:r>
    </w:p>
    <w:p w14:paraId="696BD811">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for i, angle in enumerate(angles):</w:t>
      </w:r>
    </w:p>
    <w:p w14:paraId="694D00B4">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计算像素点在当前角度下投影到探测器上的位置 t = x*cosθ + y*sinθ</w:t>
      </w:r>
    </w:p>
    <w:p w14:paraId="6D6D5564">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proj_coords = x_grid * np.cos(angle) + y_grid * np.sin(angle)</w:t>
      </w:r>
    </w:p>
    <w:p w14:paraId="1671BF90">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线性插值：获取投影曲线上对应位置的灰度值</w:t>
      </w:r>
    </w:p>
    <w:p w14:paraId="24CEAFE3">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interpolated_vals = np.interp(proj_coords, det_coords, sinogram[i], left=0, right=0)</w:t>
      </w:r>
    </w:p>
    <w:p w14:paraId="7999E80A">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累加回图像</w:t>
      </w:r>
    </w:p>
    <w:p w14:paraId="44BE38B4">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recon_img += interpolated_vals</w:t>
      </w:r>
    </w:p>
    <w:p w14:paraId="50922FA6">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4. 归一化处理</w:t>
      </w:r>
    </w:p>
    <w:p w14:paraId="133AE07A">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recon_img *= (np.pi / (2 * num_angles))</w:t>
      </w:r>
    </w:p>
    <w:p w14:paraId="6F525549">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return recon_img</w:t>
      </w:r>
    </w:p>
    <w:p w14:paraId="41573982">
      <w:pPr>
        <w:ind w:firstLine="0"/>
        <w:rPr>
          <w:b/>
          <w:bCs/>
        </w:rPr>
      </w:pPr>
      <w:r>
        <w:rPr>
          <w:rFonts w:hint="eastAsia"/>
          <w:b/>
          <w:bCs/>
        </w:rPr>
        <w:t>4. 滤波函数</w:t>
      </w:r>
    </w:p>
    <w:p w14:paraId="731BAC4B">
      <w:pPr>
        <w:widowControl/>
        <w:spacing w:line="240" w:lineRule="auto"/>
        <w:ind w:firstLine="0"/>
        <w:jc w:val="left"/>
        <w:rPr>
          <w:rFonts w:ascii="Segoe UI" w:hAnsi="Segoe UI" w:cs="Segoe UI"/>
          <w:b/>
          <w:bCs/>
          <w:color w:val="000000"/>
          <w:kern w:val="0"/>
          <w:sz w:val="21"/>
          <w:szCs w:val="21"/>
          <w14:ligatures w14:val="none"/>
        </w:rPr>
      </w:pPr>
      <w:r>
        <w:rPr>
          <w:rFonts w:hint="eastAsia" w:ascii="Segoe UI" w:hAnsi="Segoe UI" w:cs="Segoe UI"/>
          <w:b/>
          <w:bCs/>
          <w:color w:val="000000"/>
          <w:kern w:val="0"/>
          <w:sz w:val="21"/>
          <w:szCs w:val="21"/>
          <w14:ligatures w14:val="none"/>
        </w:rPr>
        <w:t>（反投影滤波）</w:t>
      </w:r>
    </w:p>
    <w:p w14:paraId="2ABD9A88">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def frequency_domain_processing(image, filter_type='ram_lak'):</w:t>
      </w:r>
    </w:p>
    <w:p w14:paraId="46DE2DEB">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 中间处理模块：频域处理 """</w:t>
      </w:r>
    </w:p>
    <w:p w14:paraId="54947A65">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rows, cols = image.shape</w:t>
      </w:r>
    </w:p>
    <w:p w14:paraId="5F284F5A">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 转换到频域，并移位到中心</w:t>
      </w:r>
    </w:p>
    <w:p w14:paraId="287927A8">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F_image = np.fft.fftshift(np.fft.fft2(image))</w:t>
      </w:r>
    </w:p>
    <w:p w14:paraId="4AF32A74">
      <w:pPr>
        <w:widowControl/>
        <w:spacing w:line="240" w:lineRule="auto"/>
        <w:ind w:firstLine="0"/>
        <w:jc w:val="left"/>
        <w:rPr>
          <w:rFonts w:ascii="Segoe UI" w:hAnsi="Segoe UI" w:cs="Segoe UI"/>
          <w:color w:val="000000"/>
          <w:kern w:val="0"/>
          <w:sz w:val="21"/>
          <w:szCs w:val="21"/>
          <w14:ligatures w14:val="none"/>
        </w:rPr>
      </w:pPr>
    </w:p>
    <w:p w14:paraId="6DB0767C">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 构建规则的频域笛卡尔网格</w:t>
      </w:r>
    </w:p>
    <w:p w14:paraId="25BE64CA">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u = np.fft.fftfreq(rows)</w:t>
      </w:r>
    </w:p>
    <w:p w14:paraId="142D6909">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v = np.fft.fftfreq(cols)</w:t>
      </w:r>
    </w:p>
    <w:p w14:paraId="2D2334F8">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u_shifted = np.fft.fftshift(u)</w:t>
      </w:r>
    </w:p>
    <w:p w14:paraId="3AB3D880">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v_shifted = np.fft.fftshift(v)</w:t>
      </w:r>
    </w:p>
    <w:p w14:paraId="20856824">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U, V = np.meshgrid(u_shifted, v_shifted)</w:t>
      </w:r>
    </w:p>
    <w:p w14:paraId="38F8E50D">
      <w:pPr>
        <w:widowControl/>
        <w:spacing w:line="240" w:lineRule="auto"/>
        <w:ind w:firstLine="0"/>
        <w:jc w:val="left"/>
        <w:rPr>
          <w:rFonts w:ascii="Segoe UI" w:hAnsi="Segoe UI" w:cs="Segoe UI"/>
          <w:color w:val="000000"/>
          <w:kern w:val="0"/>
          <w:sz w:val="21"/>
          <w:szCs w:val="21"/>
          <w14:ligatures w14:val="none"/>
        </w:rPr>
      </w:pPr>
    </w:p>
    <w:p w14:paraId="3F77F180">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 计算滤波器响应并应用</w:t>
      </w:r>
    </w:p>
    <w:p w14:paraId="777883CE">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rho = np.sqrt(U**2 + V**2)</w:t>
      </w:r>
    </w:p>
    <w:p w14:paraId="65655A8A">
      <w:pPr>
        <w:widowControl/>
        <w:spacing w:line="240" w:lineRule="auto"/>
        <w:ind w:firstLine="0"/>
        <w:jc w:val="left"/>
        <w:rPr>
          <w:rFonts w:ascii="Segoe UI" w:hAnsi="Segoe UI" w:cs="Segoe UI"/>
          <w:color w:val="000000"/>
          <w:kern w:val="0"/>
          <w:sz w:val="21"/>
          <w:szCs w:val="21"/>
          <w14:ligatures w14:val="none"/>
        </w:rPr>
      </w:pPr>
    </w:p>
    <w:p w14:paraId="7C4F3EC4">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 设计滤波器</w:t>
      </w:r>
    </w:p>
    <w:p w14:paraId="0727CEDB">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if filter_type == 'ram_lak':</w:t>
      </w:r>
    </w:p>
    <w:p w14:paraId="1D375F88">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H = rho</w:t>
      </w:r>
    </w:p>
    <w:p w14:paraId="7058B22E">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elif filter_type == 'shepp_logan':</w:t>
      </w:r>
    </w:p>
    <w:p w14:paraId="15B87D62">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H = rho * np.sinc(rho)</w:t>
      </w:r>
    </w:p>
    <w:p w14:paraId="61AED704">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elif filter_type == 'cosine':</w:t>
      </w:r>
    </w:p>
    <w:p w14:paraId="0B7B9A0F">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H = rho * np.cos(np.pi * rho)</w:t>
      </w:r>
    </w:p>
    <w:p w14:paraId="1FD1F09E">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elif filter_type == 'hamming':</w:t>
      </w:r>
    </w:p>
    <w:p w14:paraId="54089598">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H = rho * (0.54 + 0.46 * np.cos(2 * np.pi * rho))</w:t>
      </w:r>
    </w:p>
    <w:p w14:paraId="685FCAE6">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else:</w:t>
      </w:r>
    </w:p>
    <w:p w14:paraId="3DF7BBDC">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H = rho</w:t>
      </w:r>
    </w:p>
    <w:p w14:paraId="63EECCBF">
      <w:pPr>
        <w:widowControl/>
        <w:spacing w:line="240" w:lineRule="auto"/>
        <w:ind w:firstLine="0"/>
        <w:jc w:val="left"/>
        <w:rPr>
          <w:rFonts w:ascii="Segoe UI" w:hAnsi="Segoe UI" w:cs="Segoe UI"/>
          <w:color w:val="000000"/>
          <w:kern w:val="0"/>
          <w:sz w:val="21"/>
          <w:szCs w:val="21"/>
          <w14:ligatures w14:val="none"/>
        </w:rPr>
      </w:pPr>
    </w:p>
    <w:p w14:paraId="5B31B5D1">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 应用滤波器</w:t>
      </w:r>
    </w:p>
    <w:p w14:paraId="1D190B7D">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F_filtered = F_image * H</w:t>
      </w:r>
    </w:p>
    <w:p w14:paraId="64DA77D9">
      <w:pPr>
        <w:widowControl/>
        <w:spacing w:line="240" w:lineRule="auto"/>
        <w:ind w:firstLine="0"/>
        <w:jc w:val="left"/>
        <w:rPr>
          <w:rFonts w:ascii="Segoe UI" w:hAnsi="Segoe UI" w:cs="Segoe UI"/>
          <w:color w:val="000000"/>
          <w:kern w:val="0"/>
          <w:sz w:val="21"/>
          <w:szCs w:val="21"/>
          <w14:ligatures w14:val="none"/>
        </w:rPr>
      </w:pPr>
    </w:p>
    <w:p w14:paraId="2C34BDF0">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 转换回空域</w:t>
      </w:r>
    </w:p>
    <w:p w14:paraId="7E676E8F">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recon = np.real(np.fft.ifft2(np.fft.ifftshift(F_filtered)))</w:t>
      </w:r>
    </w:p>
    <w:p w14:paraId="7B1DB5BB">
      <w:pPr>
        <w:ind w:firstLine="420"/>
      </w:pPr>
      <w:r>
        <w:rPr>
          <w:rFonts w:ascii="Segoe UI" w:hAnsi="Segoe UI" w:cs="Segoe UI"/>
          <w:color w:val="000000"/>
          <w:kern w:val="0"/>
          <w:sz w:val="21"/>
          <w:szCs w:val="21"/>
          <w14:ligatures w14:val="none"/>
        </w:rPr>
        <w:t xml:space="preserve">    return recon</w:t>
      </w:r>
    </w:p>
    <w:p w14:paraId="0F398B7B">
      <w:pPr>
        <w:ind w:firstLine="0"/>
        <w:rPr>
          <w:b/>
          <w:bCs/>
          <w:sz w:val="21"/>
          <w:szCs w:val="20"/>
        </w:rPr>
      </w:pPr>
      <w:r>
        <w:rPr>
          <w:rFonts w:hint="eastAsia"/>
          <w:b/>
          <w:bCs/>
          <w:sz w:val="21"/>
          <w:szCs w:val="20"/>
        </w:rPr>
        <w:t>（滤波反投影）</w:t>
      </w:r>
    </w:p>
    <w:p w14:paraId="3B1FF47E">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def r_l_filter(size):</w:t>
      </w:r>
    </w:p>
    <w:p w14:paraId="53F3665B">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n = np.arange(-size // 2, size // 2)</w:t>
      </w:r>
    </w:p>
    <w:p w14:paraId="3BAA9011">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filter = np.zeros(size)</w:t>
      </w:r>
    </w:p>
    <w:p w14:paraId="1965C24E">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for i, freq in enumerate(n):</w:t>
      </w:r>
    </w:p>
    <w:p w14:paraId="6FDBF3EA">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if freq == 0:</w:t>
      </w:r>
    </w:p>
    <w:p w14:paraId="64294015">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filter[i] = 0.25</w:t>
      </w:r>
    </w:p>
    <w:p w14:paraId="1D8C4B02">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elif freq % 2 == 1:</w:t>
      </w:r>
    </w:p>
    <w:p w14:paraId="2A265C5A">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filter[i] = -1 / (np.pi ** 2 * freq ** 2)</w:t>
      </w:r>
    </w:p>
    <w:p w14:paraId="1CB1AD42">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else:</w:t>
      </w:r>
    </w:p>
    <w:p w14:paraId="6750782B">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filter[i] = 0</w:t>
      </w:r>
    </w:p>
    <w:p w14:paraId="2FB6CD4B">
      <w:pPr>
        <w:ind w:firstLine="42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return filter</w:t>
      </w:r>
    </w:p>
    <w:p w14:paraId="68D1EB68">
      <w:pPr>
        <w:ind w:firstLine="420"/>
        <w:rPr>
          <w:rFonts w:ascii="Segoe UI" w:hAnsi="Segoe UI" w:cs="Segoe UI"/>
          <w:color w:val="000000"/>
          <w:kern w:val="0"/>
          <w:sz w:val="21"/>
          <w:szCs w:val="21"/>
          <w14:ligatures w14:val="none"/>
        </w:rPr>
      </w:pPr>
    </w:p>
    <w:p w14:paraId="3DC50A44">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def </w:t>
      </w:r>
      <w:r>
        <w:rPr>
          <w:rFonts w:hint="eastAsia" w:ascii="Segoe UI" w:hAnsi="Segoe UI" w:cs="Segoe UI"/>
          <w:color w:val="000000"/>
          <w:kern w:val="0"/>
          <w:sz w:val="21"/>
          <w:szCs w:val="21"/>
          <w14:ligatures w14:val="none"/>
        </w:rPr>
        <w:t>s</w:t>
      </w:r>
      <w:r>
        <w:rPr>
          <w:rFonts w:ascii="Segoe UI" w:hAnsi="Segoe UI" w:cs="Segoe UI"/>
          <w:color w:val="000000"/>
          <w:kern w:val="0"/>
          <w:sz w:val="21"/>
          <w:szCs w:val="21"/>
          <w14:ligatures w14:val="none"/>
        </w:rPr>
        <w:t>_l_filter(size):</w:t>
      </w:r>
    </w:p>
    <w:p w14:paraId="4B27ADE4">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n = np.arange(-size // 2, size // 2)</w:t>
      </w:r>
    </w:p>
    <w:p w14:paraId="4C46DFD7">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filter = np.zeros(size)</w:t>
      </w:r>
    </w:p>
    <w:p w14:paraId="5606170B">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for i, freq in enumerate(n):</w:t>
      </w:r>
    </w:p>
    <w:p w14:paraId="42AED5F7">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abs_freq = np.abs(freq)</w:t>
      </w:r>
    </w:p>
    <w:p w14:paraId="48533DD2">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if abs_freq == 0:</w:t>
      </w:r>
    </w:p>
    <w:p w14:paraId="3C777A01">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filter[i] = 0</w:t>
      </w:r>
    </w:p>
    <w:p w14:paraId="4E905499">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else:</w:t>
      </w:r>
    </w:p>
    <w:p w14:paraId="120A626D">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filter[i] = -1 / (np.pi ** 2 * abs_freq ** 2) * np.sin(np.pi * abs_freq) / abs_freq</w:t>
      </w:r>
    </w:p>
    <w:p w14:paraId="3E3F4120">
      <w:pPr>
        <w:ind w:firstLine="420"/>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return filter</w:t>
      </w:r>
    </w:p>
    <w:p w14:paraId="5FACBD13">
      <w:pPr>
        <w:ind w:firstLine="0"/>
      </w:pPr>
    </w:p>
    <w:p w14:paraId="58E8EAC6">
      <w:pPr>
        <w:ind w:firstLine="0"/>
        <w:rPr>
          <w:b/>
          <w:bCs/>
        </w:rPr>
      </w:pPr>
      <w:r>
        <w:rPr>
          <w:rFonts w:hint="eastAsia"/>
          <w:b/>
          <w:bCs/>
        </w:rPr>
        <w:t>5. 坐标变换函数（傅里叶重建）</w:t>
      </w:r>
    </w:p>
    <w:p w14:paraId="6657C005">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def fourier_recon_core(sinogram, angles_deg, image_size):</w:t>
      </w:r>
    </w:p>
    <w:p w14:paraId="4F6E68B7">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w:t>
      </w:r>
    </w:p>
    <w:p w14:paraId="59B419B5">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傅里叶重建核心逻辑 (基于中央切片定理)</w:t>
      </w:r>
    </w:p>
    <w:p w14:paraId="6D4B1DCD">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:param sinogram: 投影数据 (探测器数, 角度数)</w:t>
      </w:r>
    </w:p>
    <w:p w14:paraId="75C334A2">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:param angles_deg: 投影角度 (角度制)</w:t>
      </w:r>
    </w:p>
    <w:p w14:paraId="5CC73218">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w:t>
      </w:r>
    </w:p>
    <w:p w14:paraId="60D9BDAD">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N_d, num_angles = sinogram.shape</w:t>
      </w:r>
    </w:p>
    <w:p w14:paraId="1C4E7276">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angles_rad = np.deg2rad(angles_deg)</w:t>
      </w:r>
    </w:p>
    <w:p w14:paraId="2C5C7C04">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1. 1D FFT: 将每个角度的投影转换到频域</w:t>
      </w:r>
    </w:p>
    <w:p w14:paraId="730E818A">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先 ifftshift 保证零频在中心，FFT 后再 fftshift 得到中心对称频谱</w:t>
      </w:r>
    </w:p>
    <w:p w14:paraId="0E8C6E0B">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F_proj = np.fft.fftshift(np.fft.fft(np.fft.ifftshift(sinogram, axes=0), axis=0), axes=0)</w:t>
      </w:r>
    </w:p>
    <w:p w14:paraId="3AAAB626">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2. 构建极坐标频域点 (fx, fy)</w:t>
      </w:r>
    </w:p>
    <w:p w14:paraId="421AA500">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freqs = np.fft.fftshift(np.fft.fftfreq(N_d))</w:t>
      </w:r>
    </w:p>
    <w:p w14:paraId="1338B8A2">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fx_list, fy_list = [], []</w:t>
      </w:r>
    </w:p>
    <w:p w14:paraId="020FEB35">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for i in range(num_angles):</w:t>
      </w:r>
    </w:p>
    <w:p w14:paraId="37BF0741">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中央切片定理：投影的 1D FFT 是图像 2D FFT 在对应角度穿过原点的切片</w:t>
      </w:r>
    </w:p>
    <w:p w14:paraId="36860888">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fx_list.append(freqs * np.cos(angles_rad[i]))</w:t>
      </w:r>
    </w:p>
    <w:p w14:paraId="4F021190">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fy_list.append(freqs * np.sin(angles_rad[i]))</w:t>
      </w:r>
    </w:p>
    <w:p w14:paraId="509F1E24">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points = np.column_stack((np.concatenate(fx_list), np.concatenate(fy_list)))</w:t>
      </w:r>
    </w:p>
    <w:p w14:paraId="035433FB">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values = F_proj.flatten(order='F') # 对应频域响应值</w:t>
      </w:r>
    </w:p>
    <w:p w14:paraId="49C52C69">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3. 2D 插值：将极坐标频域点插值到规则的笛卡尔网格</w:t>
      </w:r>
    </w:p>
    <w:p w14:paraId="2C459BF3">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grid_coords = np.linspace(-0.5, 0.5, image_size, endpoint=False)</w:t>
      </w:r>
    </w:p>
    <w:p w14:paraId="057C9106">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X, Y = np.meshgrid(grid_coords, grid_coords)</w:t>
      </w:r>
    </w:p>
    <w:p w14:paraId="16D43B32">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F_2d = griddata(points, values, (X, Y), method='linear', fill_value=0)</w:t>
      </w:r>
    </w:p>
    <w:p w14:paraId="11ECC583">
      <w:pPr>
        <w:widowControl/>
        <w:spacing w:line="240" w:lineRule="auto"/>
        <w:ind w:firstLine="0"/>
        <w:jc w:val="left"/>
        <w:rPr>
          <w:rFonts w:ascii="Segoe UI" w:hAnsi="Segoe UI" w:cs="Segoe UI"/>
          <w:color w:val="000000"/>
          <w:kern w:val="0"/>
          <w:sz w:val="21"/>
          <w:szCs w:val="21"/>
          <w14:ligatures w14:val="none"/>
        </w:rPr>
      </w:pPr>
      <w:r>
        <w:rPr>
          <w:rFonts w:hint="eastAsia" w:ascii="Segoe UI" w:hAnsi="Segoe UI" w:cs="Segoe UI"/>
          <w:color w:val="000000"/>
          <w:kern w:val="0"/>
          <w:sz w:val="21"/>
          <w:szCs w:val="21"/>
          <w14:ligatures w14:val="none"/>
        </w:rPr>
        <w:t xml:space="preserve">    # 4. 2D IFFT: 从频域转换回空域</w:t>
      </w:r>
    </w:p>
    <w:p w14:paraId="4361EDDC">
      <w:pPr>
        <w:widowControl/>
        <w:spacing w:line="240" w:lineRule="auto"/>
        <w:ind w:firstLine="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 xml:space="preserve">    recon = np.real(np.fft.fftshift(np.fft.ifft2(np.fft.ifftshift(F_2d))))</w:t>
      </w:r>
    </w:p>
    <w:p w14:paraId="0F960711">
      <w:pPr>
        <w:widowControl/>
        <w:spacing w:line="240" w:lineRule="auto"/>
        <w:ind w:firstLine="420"/>
        <w:jc w:val="left"/>
        <w:rPr>
          <w:rFonts w:ascii="Segoe UI" w:hAnsi="Segoe UI" w:cs="Segoe UI"/>
          <w:color w:val="000000"/>
          <w:kern w:val="0"/>
          <w:sz w:val="21"/>
          <w:szCs w:val="21"/>
          <w14:ligatures w14:val="none"/>
        </w:rPr>
      </w:pPr>
      <w:r>
        <w:rPr>
          <w:rFonts w:ascii="Segoe UI" w:hAnsi="Segoe UI" w:cs="Segoe UI"/>
          <w:color w:val="000000"/>
          <w:kern w:val="0"/>
          <w:sz w:val="21"/>
          <w:szCs w:val="21"/>
          <w14:ligatures w14:val="none"/>
        </w:rPr>
        <w:t>return recon</w:t>
      </w:r>
    </w:p>
    <w:p w14:paraId="7A0C2D08">
      <w:pPr>
        <w:widowControl/>
        <w:spacing w:line="240" w:lineRule="auto"/>
        <w:ind w:firstLine="0"/>
        <w:jc w:val="left"/>
        <w:rPr>
          <w:rFonts w:ascii="Segoe UI" w:hAnsi="Segoe UI" w:cs="Segoe UI"/>
          <w:color w:val="000000"/>
          <w:kern w:val="0"/>
          <w:sz w:val="21"/>
          <w:szCs w:val="21"/>
          <w14:ligatures w14:val="none"/>
        </w:rPr>
      </w:pPr>
    </w:p>
    <w:p w14:paraId="6AB5A936">
      <w:pPr>
        <w:ind w:firstLine="0"/>
        <w:rPr>
          <w:b/>
          <w:bCs/>
        </w:rPr>
      </w:pPr>
      <w:r>
        <w:rPr>
          <w:rFonts w:hint="eastAsia"/>
          <w:b/>
          <w:bCs/>
        </w:rPr>
        <w:t>六、实验结果与分析</w:t>
      </w:r>
    </w:p>
    <w:p w14:paraId="717A6FFF">
      <w:pPr>
        <w:ind w:firstLine="0"/>
      </w:pPr>
      <w:r>
        <w:rPr>
          <w:rFonts w:hint="eastAsia"/>
        </w:rPr>
        <w:t>1. 直接反投影重建：</w:t>
      </w:r>
    </w:p>
    <w:p w14:paraId="453D8E5B">
      <w:pPr>
        <w:keepNext/>
        <w:ind w:firstLine="0"/>
        <w:jc w:val="center"/>
      </w:pPr>
      <w:r>
        <w:drawing>
          <wp:inline distT="0" distB="0" distL="0" distR="0">
            <wp:extent cx="5273040" cy="2653665"/>
            <wp:effectExtent l="0" t="0" r="3810" b="0"/>
            <wp:docPr id="629994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94874"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3632" cy="2653665"/>
                    </a:xfrm>
                    <a:prstGeom prst="rect">
                      <a:avLst/>
                    </a:prstGeom>
                  </pic:spPr>
                </pic:pic>
              </a:graphicData>
            </a:graphic>
          </wp:inline>
        </w:drawing>
      </w:r>
    </w:p>
    <w:p w14:paraId="412C0D12">
      <w:pPr>
        <w:pStyle w:val="1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rPr>
          <w:rFonts w:hint="eastAsia"/>
        </w:rPr>
        <w:t xml:space="preserve"> 直接反投影重建算法重建效果</w:t>
      </w:r>
    </w:p>
    <w:p w14:paraId="53E1812A">
      <w:pPr>
        <w:ind w:firstLine="0"/>
      </w:pPr>
      <w:r>
        <w:rPr>
          <w:rFonts w:hint="eastAsia"/>
        </w:rPr>
        <w:t>结果分析：</w:t>
      </w:r>
    </w:p>
    <w:p w14:paraId="63F8BAC6">
      <w:pPr>
        <w:ind w:firstLine="420"/>
      </w:pPr>
      <w:r>
        <w:rPr>
          <w:rFonts w:hint="eastAsia"/>
        </w:rPr>
        <w:t>从图1的实验结果可以清晰看到，直接反投影重建算法虽然能大致还原Shepp-Logan幻影图像的轮廓，但存在非常明显的星状伪影和图像模糊问题。</w:t>
      </w:r>
    </w:p>
    <w:p w14:paraId="2FBD0951">
      <w:pPr>
        <w:ind w:firstLine="420"/>
      </w:pPr>
      <w:r>
        <w:rPr>
          <w:rFonts w:hint="eastAsia"/>
        </w:rPr>
        <w:t>左侧的原始Shepp-Logan幻影图像包含清晰的灰度层次和锐利的边界。右侧的重建结果虽然保留了整体椭圆轮廓，但所有细节都严重模糊。原始图像中的高对比度结构在重建后几乎无法分辨，灰度差异被严重压缩。</w:t>
      </w:r>
    </w:p>
    <w:p w14:paraId="43950D9E">
      <w:pPr>
        <w:ind w:firstLine="420"/>
      </w:pPr>
      <w:r>
        <w:rPr>
          <w:rFonts w:hint="eastAsia"/>
        </w:rPr>
        <w:t>这种模糊和星状伪影源于直接反投影的算法本质。该算法只是将各个角度的投影数据直接反向叠加到图像空间。这会导致投影数据中的高频信息在重建时被过度累积，从而在图像中形成从中心向外辐射的星芒状伪影。这些伪影掩盖了图像的细节，使得重建结果的诊断价值大幅下降。</w:t>
      </w:r>
    </w:p>
    <w:p w14:paraId="03741AA4">
      <w:pPr>
        <w:ind w:firstLine="0"/>
      </w:pPr>
      <w:r>
        <w:rPr>
          <w:rFonts w:hint="eastAsia"/>
        </w:rPr>
        <w:t>2. 傅里叶重建：</w:t>
      </w:r>
    </w:p>
    <w:p w14:paraId="5B204344">
      <w:pPr>
        <w:keepNext/>
        <w:ind w:firstLine="0"/>
        <w:jc w:val="center"/>
      </w:pPr>
      <w:r>
        <w:drawing>
          <wp:inline distT="0" distB="0" distL="0" distR="0">
            <wp:extent cx="5273040" cy="2653030"/>
            <wp:effectExtent l="0" t="0" r="3810" b="0"/>
            <wp:docPr id="1165411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11800"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3632" cy="2653664"/>
                    </a:xfrm>
                    <a:prstGeom prst="rect">
                      <a:avLst/>
                    </a:prstGeom>
                  </pic:spPr>
                </pic:pic>
              </a:graphicData>
            </a:graphic>
          </wp:inline>
        </w:drawing>
      </w:r>
    </w:p>
    <w:p w14:paraId="59493E1E">
      <w:pPr>
        <w:pStyle w:val="1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r>
        <w:rPr>
          <w:rFonts w:hint="eastAsia"/>
        </w:rPr>
        <w:t xml:space="preserve"> 傅里叶重建算法重建效果</w:t>
      </w:r>
    </w:p>
    <w:p w14:paraId="42DE5614">
      <w:pPr>
        <w:ind w:firstLine="0"/>
      </w:pPr>
      <w:r>
        <w:rPr>
          <w:rFonts w:hint="eastAsia"/>
        </w:rPr>
        <w:t>结果分析：</w:t>
      </w:r>
    </w:p>
    <w:p w14:paraId="55AB2ABF">
      <w:pPr>
        <w:ind w:firstLine="420"/>
      </w:pPr>
      <w:r>
        <w:t>从图中可以看到，重建结果与原始的 Shepp-Logan 幻影图像在主要组织结构和灰度分布上高度吻合，说明傅里叶重建算法能够有效从投影数据（正弦图）中还原出原始图像的关键特征。</w:t>
      </w:r>
    </w:p>
    <w:p w14:paraId="1ABB9823">
      <w:pPr>
        <w:ind w:firstLine="420"/>
      </w:pPr>
      <w:r>
        <w:rPr>
          <w:rFonts w:hint="eastAsia"/>
        </w:rPr>
        <w:t>但</w:t>
      </w:r>
      <w:r>
        <w:t>傅里叶重建需要将投影数据的一维傅里叶变换结果插值到二维频域网格上，这一过程不可避免地会引入插值误差</w:t>
      </w:r>
      <w:r>
        <w:rPr>
          <w:rFonts w:hint="eastAsia"/>
        </w:rPr>
        <w:t>。投影数据的傅里叶变换在频域是不均匀分布的，而图像的二维傅里叶变换需要规则的网格采样点。为了完成这种转换，必须对频域数据进行插值处理。插值算法的精度和频域数据的密度会直接影响重建效果。在图像四角区域，频域数据的覆盖密度相对较低，插值过程中对高频信息的估计误差更大，这些误差在逆傅里叶变换后会表现为图像四角的伪影。</w:t>
      </w:r>
    </w:p>
    <w:p w14:paraId="27838F0B">
      <w:pPr>
        <w:ind w:firstLine="0"/>
      </w:pPr>
    </w:p>
    <w:p w14:paraId="62289BA1">
      <w:pPr>
        <w:ind w:firstLine="0"/>
      </w:pPr>
      <w:r>
        <w:rPr>
          <w:rFonts w:hint="eastAsia"/>
        </w:rPr>
        <w:t>3. 反投影滤波重建：</w:t>
      </w:r>
    </w:p>
    <w:p w14:paraId="215A932B">
      <w:pPr>
        <w:keepNext/>
        <w:ind w:firstLine="0"/>
        <w:jc w:val="center"/>
      </w:pPr>
      <w:r>
        <w:rPr>
          <w:rFonts w:hint="eastAsia"/>
        </w:rPr>
        <w:drawing>
          <wp:inline distT="0" distB="0" distL="0" distR="0">
            <wp:extent cx="5353050" cy="2693035"/>
            <wp:effectExtent l="0" t="0" r="0" b="0"/>
            <wp:docPr id="46600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0012"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53077" cy="2693640"/>
                    </a:xfrm>
                    <a:prstGeom prst="rect">
                      <a:avLst/>
                    </a:prstGeom>
                    <a:noFill/>
                    <a:ln>
                      <a:noFill/>
                    </a:ln>
                  </pic:spPr>
                </pic:pic>
              </a:graphicData>
            </a:graphic>
          </wp:inline>
        </w:drawing>
      </w:r>
    </w:p>
    <w:p w14:paraId="17CBA820">
      <w:pPr>
        <w:pStyle w:val="1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rPr>
          <w:rFonts w:hint="eastAsia"/>
        </w:rPr>
        <w:t xml:space="preserve"> </w:t>
      </w:r>
      <w:bookmarkStart w:id="2" w:name="OLE_LINK2"/>
      <w:r>
        <w:rPr>
          <w:rFonts w:hint="eastAsia"/>
        </w:rPr>
        <w:t>反投影滤波重建算法（R-L滤波器）重建效果</w:t>
      </w:r>
      <w:bookmarkEnd w:id="2"/>
    </w:p>
    <w:p w14:paraId="61135655">
      <w:pPr>
        <w:keepNext/>
        <w:ind w:firstLine="0"/>
        <w:jc w:val="center"/>
      </w:pPr>
      <w:r>
        <w:drawing>
          <wp:inline distT="0" distB="0" distL="0" distR="0">
            <wp:extent cx="5273040" cy="2653665"/>
            <wp:effectExtent l="0" t="0" r="3810" b="0"/>
            <wp:docPr id="1962955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55972"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3632" cy="2653665"/>
                    </a:xfrm>
                    <a:prstGeom prst="rect">
                      <a:avLst/>
                    </a:prstGeom>
                  </pic:spPr>
                </pic:pic>
              </a:graphicData>
            </a:graphic>
          </wp:inline>
        </w:drawing>
      </w:r>
    </w:p>
    <w:p w14:paraId="34D694AB">
      <w:pPr>
        <w:pStyle w:val="1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rPr>
          <w:rFonts w:hint="eastAsia"/>
        </w:rPr>
        <w:t xml:space="preserve"> 反投影滤波重建算法（S-L滤波器）重建效果</w:t>
      </w:r>
    </w:p>
    <w:p w14:paraId="1978E7EB">
      <w:pPr>
        <w:keepNext/>
        <w:ind w:firstLine="0"/>
        <w:jc w:val="center"/>
      </w:pPr>
      <w:r>
        <w:drawing>
          <wp:inline distT="0" distB="0" distL="0" distR="0">
            <wp:extent cx="5274310" cy="2653665"/>
            <wp:effectExtent l="0" t="0" r="2540" b="0"/>
            <wp:docPr id="1727396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96054" name="图片 1"/>
                    <pic:cNvPicPr>
                      <a:picLocks noChangeAspect="1"/>
                    </pic:cNvPicPr>
                  </pic:nvPicPr>
                  <pic:blipFill>
                    <a:blip r:embed="rId17"/>
                    <a:stretch>
                      <a:fillRect/>
                    </a:stretch>
                  </pic:blipFill>
                  <pic:spPr>
                    <a:xfrm>
                      <a:off x="0" y="0"/>
                      <a:ext cx="5274310" cy="2653665"/>
                    </a:xfrm>
                    <a:prstGeom prst="rect">
                      <a:avLst/>
                    </a:prstGeom>
                  </pic:spPr>
                </pic:pic>
              </a:graphicData>
            </a:graphic>
          </wp:inline>
        </w:drawing>
      </w:r>
    </w:p>
    <w:p w14:paraId="5CC27DDE">
      <w:pPr>
        <w:pStyle w:val="1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rPr>
          <w:rFonts w:hint="eastAsia"/>
        </w:rPr>
        <w:t xml:space="preserve"> 反投影滤波重建算法（cosine滤波器）重建效果</w:t>
      </w:r>
    </w:p>
    <w:p w14:paraId="0C071B62">
      <w:pPr>
        <w:keepNext/>
        <w:ind w:firstLine="0"/>
        <w:jc w:val="center"/>
      </w:pPr>
      <w:r>
        <w:drawing>
          <wp:inline distT="0" distB="0" distL="0" distR="0">
            <wp:extent cx="5274310" cy="2653665"/>
            <wp:effectExtent l="0" t="0" r="2540" b="0"/>
            <wp:docPr id="353229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29368" name="图片 1"/>
                    <pic:cNvPicPr>
                      <a:picLocks noChangeAspect="1"/>
                    </pic:cNvPicPr>
                  </pic:nvPicPr>
                  <pic:blipFill>
                    <a:blip r:embed="rId18"/>
                    <a:stretch>
                      <a:fillRect/>
                    </a:stretch>
                  </pic:blipFill>
                  <pic:spPr>
                    <a:xfrm>
                      <a:off x="0" y="0"/>
                      <a:ext cx="5274310" cy="2653665"/>
                    </a:xfrm>
                    <a:prstGeom prst="rect">
                      <a:avLst/>
                    </a:prstGeom>
                  </pic:spPr>
                </pic:pic>
              </a:graphicData>
            </a:graphic>
          </wp:inline>
        </w:drawing>
      </w:r>
    </w:p>
    <w:p w14:paraId="25A5A303">
      <w:pPr>
        <w:pStyle w:val="1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r>
        <w:rPr>
          <w:rFonts w:hint="eastAsia"/>
        </w:rPr>
        <w:t xml:space="preserve"> 反投影滤波重建算法（hamming滤波器）重建效果</w:t>
      </w:r>
    </w:p>
    <w:p w14:paraId="1A69F7EB">
      <w:pPr>
        <w:ind w:firstLine="0"/>
      </w:pPr>
      <w:r>
        <w:rPr>
          <w:rFonts w:hint="eastAsia"/>
        </w:rPr>
        <w:t>结果分析：</w:t>
      </w:r>
    </w:p>
    <w:p w14:paraId="5223F1F0">
      <w:r>
        <w:rPr>
          <w:rFonts w:hint="eastAsia"/>
        </w:rPr>
        <w:t>反投影滤波重建算法的核心逻辑是通过滤波恢复由</w:t>
      </w:r>
      <w:r>
        <w:t>反投影</w:t>
      </w:r>
      <w:r>
        <w:rPr>
          <w:rFonts w:hint="eastAsia"/>
        </w:rPr>
        <w:t>导致</w:t>
      </w:r>
      <w:r>
        <w:t>模糊</w:t>
      </w:r>
      <w:r>
        <w:rPr>
          <w:rFonts w:hint="eastAsia"/>
        </w:rPr>
        <w:t>的细节，</w:t>
      </w:r>
      <w:r>
        <w:t>有效解决了直接反投影中因 “回抹” 效应导致的图像模糊和星状伪影问题</w:t>
      </w:r>
      <w:r>
        <w:rPr>
          <w:rFonts w:hint="eastAsia"/>
        </w:rPr>
        <w:t>。</w:t>
      </w:r>
    </w:p>
    <w:p w14:paraId="7D097F2C">
      <w:r>
        <w:t>对比 R-L、S-L、cosine 及 hamming 四种滤波器的效果可以发现，R-L 滤波器作为理想斜坡滤波器，通过增强高频分量补偿了反投影的模糊</w:t>
      </w:r>
      <w:r>
        <w:rPr>
          <w:rFonts w:hint="eastAsia"/>
        </w:rPr>
        <w:t>，使图像的分辨率最佳</w:t>
      </w:r>
      <w:r>
        <w:t>，但由于对高频信号的截断处理，在高对比度组织边界处引发了明显的 Gibbs 振铃伪影；S-L 滤波器通过 sinc 窗函数对极高频进行衰减，在保留边缘锐度的同时显著减轻了振铃效应，图像整体更柔和</w:t>
      </w:r>
      <w:r>
        <w:rPr>
          <w:rFonts w:hint="eastAsia"/>
        </w:rPr>
        <w:t>，但也损失了部分分辨率</w:t>
      </w:r>
      <w:r>
        <w:t>；cosine 与 hamming 滤波器则进一步平滑了高频噪声，虽然能更好地抑制伪影，但也牺牲了部分边缘细节，导致图像</w:t>
      </w:r>
      <w:r>
        <w:rPr>
          <w:rFonts w:hint="eastAsia"/>
        </w:rPr>
        <w:t>分辨率</w:t>
      </w:r>
      <w:r>
        <w:t>下降</w:t>
      </w:r>
      <w:r>
        <w:rPr>
          <w:rFonts w:hint="eastAsia"/>
        </w:rPr>
        <w:t>更多</w:t>
      </w:r>
      <w:r>
        <w:t>。</w:t>
      </w:r>
    </w:p>
    <w:p w14:paraId="42990028">
      <w:r>
        <w:t>整体而言，反投影滤波重建通过先反投影叠加</w:t>
      </w:r>
      <w:r>
        <w:rPr>
          <w:rFonts w:hint="eastAsia"/>
        </w:rPr>
        <w:t>，再对反投影图像进行二维滤波</w:t>
      </w:r>
      <w:r>
        <w:t>的方式，</w:t>
      </w:r>
      <w:r>
        <w:rPr>
          <w:rFonts w:hint="eastAsia"/>
        </w:rPr>
        <w:t>尽管图像的伪影和噪声得到了有效抑制，但需要对图像进行二维傅里叶变换后频域滤波再反变换，计算量较大，重建效率较低</w:t>
      </w:r>
      <w:r>
        <w:t>。</w:t>
      </w:r>
    </w:p>
    <w:p w14:paraId="02414912">
      <w:pPr>
        <w:ind w:firstLine="0"/>
      </w:pPr>
    </w:p>
    <w:p w14:paraId="7B5B4F3C">
      <w:pPr>
        <w:ind w:firstLine="0"/>
      </w:pPr>
      <w:r>
        <w:rPr>
          <w:rFonts w:hint="eastAsia"/>
        </w:rPr>
        <w:t>4. 滤波反投影重建</w:t>
      </w:r>
    </w:p>
    <w:p w14:paraId="4108A405">
      <w:pPr>
        <w:ind w:firstLine="0"/>
      </w:pPr>
      <w:r>
        <w:drawing>
          <wp:inline distT="0" distB="0" distL="0" distR="0">
            <wp:extent cx="5354955" cy="2694305"/>
            <wp:effectExtent l="0" t="0" r="0" b="0"/>
            <wp:docPr id="3966621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62177" name="图片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55134" cy="2694676"/>
                    </a:xfrm>
                    <a:prstGeom prst="rect">
                      <a:avLst/>
                    </a:prstGeom>
                    <a:noFill/>
                    <a:ln>
                      <a:noFill/>
                    </a:ln>
                  </pic:spPr>
                </pic:pic>
              </a:graphicData>
            </a:graphic>
          </wp:inline>
        </w:drawing>
      </w:r>
    </w:p>
    <w:p w14:paraId="3EEE88F6">
      <w:pPr>
        <w:pStyle w:val="1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w:t>
      </w:r>
      <w:r>
        <w:fldChar w:fldCharType="end"/>
      </w:r>
      <w:r>
        <w:rPr>
          <w:rFonts w:hint="eastAsia"/>
        </w:rPr>
        <w:t xml:space="preserve"> 滤波反投影重建算法（R-L滤波器）重建效果</w:t>
      </w:r>
    </w:p>
    <w:p w14:paraId="398FA26F">
      <w:pPr>
        <w:keepNext/>
        <w:ind w:firstLine="0"/>
        <w:jc w:val="center"/>
      </w:pPr>
      <w:r>
        <w:rPr>
          <w:rFonts w:hint="eastAsia"/>
        </w:rPr>
        <w:drawing>
          <wp:inline distT="0" distB="0" distL="0" distR="0">
            <wp:extent cx="5431155" cy="2733040"/>
            <wp:effectExtent l="0" t="0" r="0" b="0"/>
            <wp:docPr id="4173746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74667" name="图片 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31386" cy="2733046"/>
                    </a:xfrm>
                    <a:prstGeom prst="rect">
                      <a:avLst/>
                    </a:prstGeom>
                    <a:noFill/>
                    <a:ln>
                      <a:noFill/>
                    </a:ln>
                  </pic:spPr>
                </pic:pic>
              </a:graphicData>
            </a:graphic>
          </wp:inline>
        </w:drawing>
      </w:r>
    </w:p>
    <w:p w14:paraId="588EEAF8">
      <w:pPr>
        <w:pStyle w:val="11"/>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w:t>
      </w:r>
      <w:r>
        <w:fldChar w:fldCharType="end"/>
      </w:r>
      <w:r>
        <w:rPr>
          <w:rFonts w:hint="eastAsia"/>
        </w:rPr>
        <w:t xml:space="preserve"> 滤波反投影重建算法（S-L滤波器）重建效果</w:t>
      </w:r>
    </w:p>
    <w:p w14:paraId="580CEB93">
      <w:pPr>
        <w:ind w:firstLine="0"/>
        <w:rPr>
          <w:sz w:val="21"/>
          <w:szCs w:val="20"/>
        </w:rPr>
      </w:pPr>
      <w:r>
        <w:rPr>
          <w:rFonts w:hint="eastAsia"/>
          <w:sz w:val="21"/>
          <w:szCs w:val="20"/>
        </w:rPr>
        <w:t>结果分析：</w:t>
      </w:r>
    </w:p>
    <w:p w14:paraId="2C3C1D81">
      <w:pPr>
        <w:ind w:firstLine="420" w:firstLineChars="200"/>
        <w:rPr>
          <w:sz w:val="21"/>
          <w:szCs w:val="20"/>
        </w:rPr>
      </w:pPr>
      <w:r>
        <w:rPr>
          <w:rFonts w:hint="eastAsia"/>
          <w:sz w:val="21"/>
          <w:szCs w:val="20"/>
        </w:rPr>
        <w:t>从重建结果来看，两种滤波器均能有效还原模型主要解剖结构的轮廓与相对位置。对比经不同滤波器实现的滤波反投影重建方法，可以发现R-L滤波器重建图像边缘锐利，但高密度区域边界存在显著振铃伪影；而S-L滤波器在保持良好边缘锐度的同时，振铃效应明显减弱，图像更平滑。</w:t>
      </w:r>
    </w:p>
    <w:p w14:paraId="2D8B25EA">
      <w:pPr>
        <w:ind w:firstLine="420" w:firstLineChars="200"/>
        <w:rPr>
          <w:sz w:val="21"/>
          <w:szCs w:val="18"/>
        </w:rPr>
      </w:pPr>
      <w:r>
        <w:rPr>
          <w:rFonts w:hint="eastAsia"/>
          <w:sz w:val="21"/>
          <w:szCs w:val="20"/>
        </w:rPr>
        <w:t>从正弦图来看，原始投影数据缺乏高通特性，直接反投影易模糊。R-L滤波器放大了中高频成分，导致边缘响应过强。S-L滤波器使极高频信号衰减，投影曲线更平滑，有效的抑制了噪声。比较滤波器函数可知，R-L滤波器为理想斜坡滤波，分辨率高但抗噪弱、伪影显著。S-L滤波器使用sinc函数，兼顾了空间分辨率与图像稳定性。就实验结果分析，</w:t>
      </w:r>
      <w:r>
        <w:rPr>
          <w:sz w:val="21"/>
          <w:szCs w:val="18"/>
        </w:rPr>
        <w:t>在要求较高细节保留的情况下，S-L</w:t>
      </w:r>
      <w:r>
        <w:rPr>
          <w:rFonts w:hint="eastAsia"/>
          <w:sz w:val="21"/>
          <w:szCs w:val="18"/>
        </w:rPr>
        <w:t>滤波器</w:t>
      </w:r>
      <w:r>
        <w:rPr>
          <w:sz w:val="21"/>
          <w:szCs w:val="18"/>
        </w:rPr>
        <w:t>是较好的选择。</w:t>
      </w:r>
    </w:p>
    <w:p w14:paraId="5C27F1D1">
      <w:pPr>
        <w:ind w:firstLine="420" w:firstLineChars="200"/>
        <w:rPr>
          <w:sz w:val="21"/>
          <w:szCs w:val="20"/>
        </w:rPr>
      </w:pPr>
    </w:p>
    <w:p w14:paraId="2F17D1EE">
      <w:pPr>
        <w:ind w:firstLine="0"/>
        <w:rPr>
          <w:b/>
          <w:bCs/>
        </w:rPr>
      </w:pPr>
      <w:r>
        <w:rPr>
          <w:rFonts w:hint="eastAsia"/>
          <w:b/>
          <w:bCs/>
        </w:rPr>
        <w:t>七、遇到的问题及实验总结</w:t>
      </w:r>
    </w:p>
    <w:p w14:paraId="5AC71977">
      <w:pPr>
        <w:ind w:firstLine="0"/>
        <w:rPr>
          <w:b/>
          <w:bCs/>
        </w:rPr>
      </w:pPr>
      <w:r>
        <w:rPr>
          <w:rFonts w:hint="eastAsia"/>
          <w:b/>
          <w:bCs/>
        </w:rPr>
        <w:t>1. 遇到的问题及解决方案：</w:t>
      </w:r>
    </w:p>
    <w:p w14:paraId="751D0C26">
      <w:pPr>
        <w:ind w:firstLine="420"/>
      </w:pPr>
      <w:r>
        <w:t>本次实验在模型生成、算法实现与程序集成阶段均遇到技术问题，通过理论分析与实践调试，最终达成预期效果，具体问题与解决方法如下：</w:t>
      </w:r>
    </w:p>
    <w:p w14:paraId="06D53D06">
      <w:pPr>
        <w:ind w:firstLine="0"/>
        <w:rPr>
          <w:b/>
          <w:bCs/>
        </w:rPr>
      </w:pPr>
      <w:r>
        <w:rPr>
          <w:rFonts w:hint="eastAsia"/>
          <w:b/>
          <w:bCs/>
        </w:rPr>
        <w:t>（1） Shepp-Logan 模型对比度低</w:t>
      </w:r>
    </w:p>
    <w:p w14:paraId="3D92B073">
      <w:pPr>
        <w:ind w:firstLine="0"/>
      </w:pPr>
      <w:r>
        <w:rPr>
          <w:rFonts w:hint="eastAsia"/>
          <w:b/>
          <w:bCs/>
        </w:rPr>
        <w:t>问题描述：</w:t>
      </w:r>
      <w:r>
        <w:rPr>
          <w:rFonts w:hint="eastAsia"/>
        </w:rPr>
        <w:t>初始生成的 Shepp-Logan 模型中，不同椭圆区域的灰度差异不明显，模型内部结构层次感弱，无法清晰区分各模拟组织区域，影响后续重建结果的对比分析。</w:t>
      </w:r>
    </w:p>
    <w:p w14:paraId="3F87F821">
      <w:pPr>
        <w:ind w:firstLine="0"/>
      </w:pPr>
      <w:r>
        <w:rPr>
          <w:rFonts w:hint="eastAsia"/>
          <w:b/>
          <w:bCs/>
        </w:rPr>
        <w:t>原因分析：</w:t>
      </w:r>
      <w:r>
        <w:rPr>
          <w:rFonts w:hint="eastAsia"/>
        </w:rPr>
        <w:t>代码中椭圆参数的灰度值设置过于接近（如部分椭圆灰度值仅相差 0.05），且未对生成后的模型灰度进行归一化处理，导致整体对比度偏低。</w:t>
      </w:r>
    </w:p>
    <w:p w14:paraId="5E46E759">
      <w:pPr>
        <w:ind w:firstLine="0"/>
      </w:pPr>
      <w:r>
        <w:rPr>
          <w:rFonts w:hint="eastAsia"/>
          <w:b/>
          <w:bCs/>
        </w:rPr>
        <w:t>解决方法：</w:t>
      </w:r>
      <w:r>
        <w:rPr>
          <w:rFonts w:hint="eastAsia"/>
        </w:rPr>
        <w:t>查阅标准 Shepp-Logan 模型参数，手动调整各椭圆的灰度值差异，扩大灰度区间；同时在模型生成后添加灰度归一化代码，将像素值映射至 [0,1] 范围，最终生成的模型对比度显著提升，各结构区域清晰可辨。</w:t>
      </w:r>
    </w:p>
    <w:p w14:paraId="6126279C">
      <w:pPr>
        <w:ind w:firstLine="0"/>
        <w:rPr>
          <w:b/>
          <w:bCs/>
        </w:rPr>
      </w:pPr>
      <w:r>
        <w:rPr>
          <w:rFonts w:hint="eastAsia"/>
          <w:b/>
          <w:bCs/>
        </w:rPr>
        <w:t>（2） 傅里叶重建图像分割问题</w:t>
      </w:r>
    </w:p>
    <w:p w14:paraId="0FCA6331">
      <w:pPr>
        <w:ind w:firstLine="0"/>
      </w:pPr>
      <w:r>
        <w:rPr>
          <w:rFonts w:hint="eastAsia"/>
          <w:b/>
          <w:bCs/>
        </w:rPr>
        <w:t>问题描述：</w:t>
      </w:r>
      <w:r>
        <w:rPr>
          <w:rFonts w:hint="eastAsia"/>
        </w:rPr>
        <w:t>初步测试时，我们发现傅里叶重建程序输出的图像未呈现完整结构，而是被分割成四份，分别分布在图像的四个角上，与预期的完整重建结果不符，无法进行后续效果分析。</w:t>
      </w:r>
    </w:p>
    <w:p w14:paraId="624C0845">
      <w:pPr>
        <w:ind w:firstLine="0"/>
      </w:pPr>
      <w:r>
        <w:rPr>
          <w:rFonts w:hint="eastAsia"/>
          <w:b/>
          <w:bCs/>
        </w:rPr>
        <w:t>原因分析：</w:t>
      </w:r>
      <w:r>
        <w:rPr>
          <w:rFonts w:hint="eastAsia"/>
        </w:rPr>
        <w:t>在傅里叶重建的频域处理环节，未正确执行二维傅里叶变换（FFT）与逆变换（IFT）的移中操作 —— 仅对二维 FFT 结果进行了移中，未对 IFT 前的频域数据进行逆移中，导致频域网格与空域坐标不匹配，最终重建图像出现分割错位。</w:t>
      </w:r>
    </w:p>
    <w:p w14:paraId="2258C7B5">
      <w:pPr>
        <w:ind w:firstLine="0"/>
      </w:pPr>
      <w:r>
        <w:rPr>
          <w:rFonts w:hint="eastAsia"/>
          <w:b/>
          <w:bCs/>
        </w:rPr>
        <w:t>解决方法：</w:t>
      </w:r>
      <w:r>
        <w:rPr>
          <w:rFonts w:hint="eastAsia"/>
        </w:rPr>
        <w:t>修正频域处理代码逻辑，在 “二维 FFT→频域插值→二维 IFT” 的流程中，补充 “IFT 前逆移中” 步骤：先通过np.fft.fftshift()对投影数据的一维 FFT 结果进行移中，完成频域插值后，再通过np.fft.ifftshift()将频域数据恢复至原始位置，最后执行二维 IFT。调整后，重建图像不再分割，结构完整且与原始模型匹配度高。</w:t>
      </w:r>
    </w:p>
    <w:p w14:paraId="2D2AD8E0">
      <w:pPr>
        <w:ind w:firstLine="0"/>
        <w:rPr>
          <w:b/>
          <w:bCs/>
        </w:rPr>
      </w:pPr>
      <w:r>
        <w:rPr>
          <w:rFonts w:hint="eastAsia"/>
          <w:b/>
          <w:bCs/>
        </w:rPr>
        <w:t>（3） 程序集成与兼容性问题</w:t>
      </w:r>
    </w:p>
    <w:p w14:paraId="5FCECF35">
      <w:pPr>
        <w:ind w:firstLine="0"/>
      </w:pPr>
      <w:r>
        <w:rPr>
          <w:rFonts w:hint="eastAsia"/>
          <w:b/>
          <w:bCs/>
        </w:rPr>
        <w:t>问题描述：</w:t>
      </w:r>
      <w:r>
        <w:rPr>
          <w:rFonts w:hint="eastAsia"/>
        </w:rPr>
        <w:t>实验初期，各组员分别编写直接反投影、傅里叶重建、滤波反投影的独立程序，在集成时出现代码兼容性问题，且缺乏交互界面，无法便捷地切换算法、调整参数与查看结果。</w:t>
      </w:r>
    </w:p>
    <w:p w14:paraId="1BF0092F">
      <w:pPr>
        <w:ind w:firstLine="0"/>
      </w:pPr>
      <w:r>
        <w:rPr>
          <w:rFonts w:hint="eastAsia"/>
          <w:b/>
          <w:bCs/>
        </w:rPr>
        <w:t>原因分析：</w:t>
      </w:r>
      <w:r>
        <w:rPr>
          <w:rFonts w:hint="eastAsia"/>
        </w:rPr>
        <w:t>前期未制定统一的代码规范，各程序的函数命名、输入输出数据类型（如数组维度、数据类型）存在差异；同时未设计集成化的控制模块，导致各算法模块无法协同工作。</w:t>
      </w:r>
    </w:p>
    <w:p w14:paraId="753A3E96">
      <w:pPr>
        <w:ind w:firstLine="0"/>
      </w:pPr>
      <w:r>
        <w:rPr>
          <w:rFonts w:hint="eastAsia"/>
          <w:b/>
          <w:bCs/>
        </w:rPr>
        <w:t>解决方法：</w:t>
      </w:r>
      <w:r>
        <w:rPr>
          <w:rFonts w:hint="eastAsia"/>
        </w:rPr>
        <w:t>首先制定统一的代码规范，明确函数命名规则、输入参数与输出数据类型；其次设计可交互控制面板，通过tkinter库实现 “模型生成 - 算法选择 - 参数调整 - 结果显示” 的一体化功能，支持实时切换滤波器类型、修改投影角度数量，并同步显示原始图像、正弦图与重建结果；最后通过单元测试逐一验证各模块兼容性，解决数据传递冲突问题，最终实现程序的集成化与可交互化。</w:t>
      </w:r>
    </w:p>
    <w:p w14:paraId="04C14C58">
      <w:pPr>
        <w:ind w:firstLine="0"/>
        <w:rPr>
          <w:b/>
          <w:bCs/>
        </w:rPr>
      </w:pPr>
      <w:r>
        <w:rPr>
          <w:rFonts w:hint="eastAsia"/>
          <w:b/>
          <w:bCs/>
        </w:rPr>
        <w:t>2. 实验总结：</w:t>
      </w:r>
    </w:p>
    <w:p w14:paraId="08B46137">
      <w:pPr>
        <w:ind w:firstLine="420"/>
      </w:pPr>
      <w:r>
        <w:t>本次 X-CT 图像重建计算机仿真实验围绕直接反投影、傅里叶重建、反投影滤波及滤波反投影四类核心算法展开，通过编程实现与结果对比，达成了多维度的知识与能力目标。</w:t>
      </w:r>
    </w:p>
    <w:p w14:paraId="3A08344B">
      <w:pPr>
        <w:ind w:firstLine="420"/>
      </w:pPr>
      <w:r>
        <w:t>在原理层面，深入理解了不同重建算法的数学逻辑 —— 直接反投影依托 “投影反向叠加” 的直观思想，傅里叶重建基于 “中心切片定理” 实现频域到空域的转换，而两类滤波反投影算法则</w:t>
      </w:r>
      <w:r>
        <w:rPr>
          <w:rFonts w:hint="eastAsia"/>
        </w:rPr>
        <w:t>分别</w:t>
      </w:r>
      <w:r>
        <w:t>通过 “先滤波后反投影”</w:t>
      </w:r>
      <w:r>
        <w:rPr>
          <w:rFonts w:hint="eastAsia"/>
        </w:rPr>
        <w:t xml:space="preserve"> 和 </w:t>
      </w:r>
      <w:r>
        <w:t>“先反投影后滤波” 的逻辑，针对性解决直接反投影的模糊与伪影问题。</w:t>
      </w:r>
    </w:p>
    <w:p w14:paraId="3A1E61B1">
      <w:pPr>
        <w:ind w:firstLine="420"/>
      </w:pPr>
      <w:r>
        <w:t>在实践层面，成功完成 Shepp-Logan 模型生成、投影数据采集、滤波函数设计及重建结果可视化，掌握了从 “原始图像→投影数据→重建图像” 的完整流程，且能通过代码调整投影角度数量、滤波器类型等参数，观察参数对重建效果的影响。</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54189"/>
    <w:multiLevelType w:val="multilevel"/>
    <w:tmpl w:val="05F54189"/>
    <w:lvl w:ilvl="0" w:tentative="0">
      <w:start w:val="1"/>
      <w:numFmt w:val="upperLetter"/>
      <w:pStyle w:val="43"/>
      <w:suff w:val="space"/>
      <w:lvlText w:val="附录 %1"/>
      <w:lvlJc w:val="left"/>
      <w:pPr>
        <w:tabs>
          <w:tab w:val="left" w:pos="0"/>
        </w:tabs>
        <w:ind w:left="0" w:firstLine="0"/>
      </w:pPr>
    </w:lvl>
    <w:lvl w:ilvl="1" w:tentative="0">
      <w:start w:val="1"/>
      <w:numFmt w:val="decimal"/>
      <w:pStyle w:val="45"/>
      <w:suff w:val="space"/>
      <w:lvlText w:val="%1.%2"/>
      <w:lvlJc w:val="left"/>
      <w:pPr>
        <w:tabs>
          <w:tab w:val="left" w:pos="0"/>
        </w:tabs>
        <w:ind w:left="0" w:firstLine="0"/>
      </w:pPr>
    </w:lvl>
    <w:lvl w:ilvl="2" w:tentative="0">
      <w:start w:val="1"/>
      <w:numFmt w:val="decimal"/>
      <w:pStyle w:val="47"/>
      <w:suff w:val="space"/>
      <w:lvlText w:val="%1.%2.%3"/>
      <w:lvlJc w:val="left"/>
      <w:pPr>
        <w:tabs>
          <w:tab w:val="left" w:pos="0"/>
        </w:tabs>
        <w:ind w:left="0" w:firstLine="0"/>
      </w:pPr>
    </w:lvl>
    <w:lvl w:ilvl="3" w:tentative="0">
      <w:start w:val="1"/>
      <w:numFmt w:val="decimal"/>
      <w:pStyle w:val="49"/>
      <w:suff w:val="space"/>
      <w:lvlText w:val="%1.%2.%3.%4"/>
      <w:lvlJc w:val="left"/>
      <w:pPr>
        <w:tabs>
          <w:tab w:val="left" w:pos="0"/>
        </w:tabs>
        <w:ind w:left="0" w:firstLine="0"/>
      </w:pPr>
    </w:lvl>
    <w:lvl w:ilvl="4" w:tentative="0">
      <w:start w:val="1"/>
      <w:numFmt w:val="decimal"/>
      <w:pStyle w:val="51"/>
      <w:suff w:val="space"/>
      <w:lvlText w:val="%1.%2.%3.%4.%5"/>
      <w:lvlJc w:val="left"/>
      <w:pPr>
        <w:tabs>
          <w:tab w:val="left" w:pos="0"/>
        </w:tabs>
        <w:ind w:left="0" w:firstLine="0"/>
      </w:pPr>
    </w:lvl>
    <w:lvl w:ilvl="5" w:tentative="0">
      <w:start w:val="1"/>
      <w:numFmt w:val="decimal"/>
      <w:pStyle w:val="53"/>
      <w:suff w:val="space"/>
      <w:lvlText w:val="%1.%2.%3.%4.%5.%6"/>
      <w:lvlJc w:val="left"/>
      <w:pPr>
        <w:tabs>
          <w:tab w:val="left" w:pos="0"/>
        </w:tabs>
        <w:ind w:left="0" w:firstLine="0"/>
      </w:pPr>
    </w:lvl>
    <w:lvl w:ilvl="6" w:tentative="0">
      <w:start w:val="1"/>
      <w:numFmt w:val="decimal"/>
      <w:pStyle w:val="55"/>
      <w:suff w:val="space"/>
      <w:lvlText w:val="%1.%2.%3.%4.%5.%6.%7"/>
      <w:lvlJc w:val="left"/>
      <w:pPr>
        <w:tabs>
          <w:tab w:val="left" w:pos="0"/>
        </w:tabs>
        <w:ind w:left="0" w:firstLine="0"/>
      </w:pPr>
    </w:lvl>
    <w:lvl w:ilvl="7" w:tentative="0">
      <w:start w:val="1"/>
      <w:numFmt w:val="decimal"/>
      <w:pStyle w:val="57"/>
      <w:suff w:val="space"/>
      <w:lvlText w:val="%1.%2.%3.%4.%5.%6.%7.%8"/>
      <w:lvlJc w:val="left"/>
      <w:pPr>
        <w:tabs>
          <w:tab w:val="left" w:pos="0"/>
        </w:tabs>
        <w:ind w:left="0" w:firstLine="0"/>
      </w:pPr>
    </w:lvl>
    <w:lvl w:ilvl="8" w:tentative="0">
      <w:start w:val="1"/>
      <w:numFmt w:val="decimal"/>
      <w:pStyle w:val="59"/>
      <w:suff w:val="space"/>
      <w:lvlText w:val="%1.%2.%3.%4.%5.%6.%7.%8.%9"/>
      <w:lvlJc w:val="left"/>
      <w:pPr>
        <w:tabs>
          <w:tab w:val="left" w:pos="0"/>
        </w:tabs>
        <w:ind w:left="0" w:firstLine="0"/>
      </w:pPr>
    </w:lvl>
  </w:abstractNum>
  <w:abstractNum w:abstractNumId="1">
    <w:nsid w:val="21464E1A"/>
    <w:multiLevelType w:val="singleLevel"/>
    <w:tmpl w:val="21464E1A"/>
    <w:lvl w:ilvl="0" w:tentative="0">
      <w:start w:val="1"/>
      <w:numFmt w:val="decimal"/>
      <w:lvlText w:val="(%1)"/>
      <w:lvlJc w:val="left"/>
      <w:pPr>
        <w:ind w:left="0" w:leftChars="0" w:firstLine="0" w:firstLineChars="0"/>
      </w:pPr>
      <w:rPr>
        <w:rFonts w:hint="default" w:ascii="宋体" w:hAnsi="宋体" w:eastAsia="宋体" w:cs="宋体"/>
      </w:rPr>
    </w:lvl>
  </w:abstractNum>
  <w:abstractNum w:abstractNumId="2">
    <w:nsid w:val="24F03E27"/>
    <w:multiLevelType w:val="multilevel"/>
    <w:tmpl w:val="24F03E27"/>
    <w:lvl w:ilvl="0" w:tentative="0">
      <w:start w:val="1"/>
      <w:numFmt w:val="decimal"/>
      <w:pStyle w:val="2"/>
      <w:suff w:val="space"/>
      <w:lvlText w:val="%1."/>
      <w:lvlJc w:val="left"/>
      <w:pPr>
        <w:tabs>
          <w:tab w:val="left" w:pos="0"/>
        </w:tabs>
        <w:ind w:left="0" w:firstLine="0"/>
      </w:pPr>
    </w:lvl>
    <w:lvl w:ilvl="1" w:tentative="0">
      <w:start w:val="1"/>
      <w:numFmt w:val="decimal"/>
      <w:pStyle w:val="3"/>
      <w:suff w:val="space"/>
      <w:lvlText w:val="%1.%2"/>
      <w:lvlJc w:val="left"/>
      <w:pPr>
        <w:tabs>
          <w:tab w:val="left" w:pos="0"/>
        </w:tabs>
        <w:ind w:left="0" w:firstLine="0"/>
      </w:pPr>
    </w:lvl>
    <w:lvl w:ilvl="2" w:tentative="0">
      <w:start w:val="1"/>
      <w:numFmt w:val="decimal"/>
      <w:pStyle w:val="4"/>
      <w:suff w:val="space"/>
      <w:lvlText w:val="%1.%2.%3"/>
      <w:lvlJc w:val="left"/>
      <w:pPr>
        <w:tabs>
          <w:tab w:val="left" w:pos="0"/>
        </w:tabs>
        <w:ind w:left="0" w:firstLine="0"/>
      </w:pPr>
    </w:lvl>
    <w:lvl w:ilvl="3" w:tentative="0">
      <w:start w:val="1"/>
      <w:numFmt w:val="decimal"/>
      <w:pStyle w:val="5"/>
      <w:suff w:val="space"/>
      <w:lvlText w:val="%1.%2.%3.%4"/>
      <w:lvlJc w:val="left"/>
      <w:pPr>
        <w:tabs>
          <w:tab w:val="left" w:pos="0"/>
        </w:tabs>
        <w:ind w:left="0" w:firstLine="0"/>
      </w:pPr>
    </w:lvl>
    <w:lvl w:ilvl="4" w:tentative="0">
      <w:start w:val="1"/>
      <w:numFmt w:val="decimal"/>
      <w:pStyle w:val="6"/>
      <w:suff w:val="space"/>
      <w:lvlText w:val="%1.%2.%3.%4.%5"/>
      <w:lvlJc w:val="left"/>
      <w:pPr>
        <w:tabs>
          <w:tab w:val="left" w:pos="0"/>
        </w:tabs>
        <w:ind w:left="0" w:firstLine="0"/>
      </w:pPr>
    </w:lvl>
    <w:lvl w:ilvl="5" w:tentative="0">
      <w:start w:val="1"/>
      <w:numFmt w:val="decimal"/>
      <w:pStyle w:val="7"/>
      <w:suff w:val="space"/>
      <w:lvlText w:val="%1.%2.%3.%4.%5.%6"/>
      <w:lvlJc w:val="left"/>
      <w:pPr>
        <w:tabs>
          <w:tab w:val="left" w:pos="0"/>
        </w:tabs>
        <w:ind w:left="0" w:firstLine="0"/>
      </w:pPr>
    </w:lvl>
    <w:lvl w:ilvl="6" w:tentative="0">
      <w:start w:val="1"/>
      <w:numFmt w:val="decimal"/>
      <w:pStyle w:val="8"/>
      <w:suff w:val="space"/>
      <w:lvlText w:val="%1.%2.%3.%4.%5.%6.%7"/>
      <w:lvlJc w:val="left"/>
      <w:pPr>
        <w:tabs>
          <w:tab w:val="left" w:pos="0"/>
        </w:tabs>
        <w:ind w:left="0" w:firstLine="0"/>
      </w:pPr>
    </w:lvl>
    <w:lvl w:ilvl="7" w:tentative="0">
      <w:start w:val="1"/>
      <w:numFmt w:val="decimal"/>
      <w:pStyle w:val="9"/>
      <w:suff w:val="space"/>
      <w:lvlText w:val="%1.%2.%3.%4.%5.%6.%7.%8"/>
      <w:lvlJc w:val="left"/>
      <w:pPr>
        <w:tabs>
          <w:tab w:val="left" w:pos="0"/>
        </w:tabs>
        <w:ind w:left="0" w:firstLine="0"/>
      </w:pPr>
    </w:lvl>
    <w:lvl w:ilvl="8" w:tentative="0">
      <w:start w:val="1"/>
      <w:numFmt w:val="decimal"/>
      <w:pStyle w:val="10"/>
      <w:suff w:val="space"/>
      <w:lvlText w:val="%1.%2.%3.%4.%5.%6.%7.%8.%9"/>
      <w:lvlJc w:val="left"/>
      <w:pPr>
        <w:tabs>
          <w:tab w:val="left" w:pos="0"/>
        </w:tabs>
        <w:ind w:left="0" w:firstLine="0"/>
      </w:pPr>
    </w:lvl>
  </w:abstractNum>
  <w:abstractNum w:abstractNumId="3">
    <w:nsid w:val="6CA6099D"/>
    <w:multiLevelType w:val="singleLevel"/>
    <w:tmpl w:val="6CA6099D"/>
    <w:lvl w:ilvl="0" w:tentative="0">
      <w:start w:val="1"/>
      <w:numFmt w:val="decimal"/>
      <w:lvlText w:val="(%1)"/>
      <w:lvlJc w:val="left"/>
      <w:pPr>
        <w:ind w:left="0" w:leftChars="0" w:firstLine="0" w:firstLineChars="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CDA"/>
    <w:rsid w:val="0004197A"/>
    <w:rsid w:val="00044760"/>
    <w:rsid w:val="00056E22"/>
    <w:rsid w:val="0009475D"/>
    <w:rsid w:val="0009682D"/>
    <w:rsid w:val="000C3BE3"/>
    <w:rsid w:val="00114C5A"/>
    <w:rsid w:val="00146E61"/>
    <w:rsid w:val="00151D5B"/>
    <w:rsid w:val="00177A26"/>
    <w:rsid w:val="00177CDA"/>
    <w:rsid w:val="001A790C"/>
    <w:rsid w:val="001F477D"/>
    <w:rsid w:val="002656AB"/>
    <w:rsid w:val="00272D47"/>
    <w:rsid w:val="00274A28"/>
    <w:rsid w:val="00275A6A"/>
    <w:rsid w:val="00282CED"/>
    <w:rsid w:val="002C0ECC"/>
    <w:rsid w:val="002E4B16"/>
    <w:rsid w:val="0031557D"/>
    <w:rsid w:val="003258D5"/>
    <w:rsid w:val="00336790"/>
    <w:rsid w:val="00347702"/>
    <w:rsid w:val="00363263"/>
    <w:rsid w:val="003678FE"/>
    <w:rsid w:val="00394F83"/>
    <w:rsid w:val="003B5AE4"/>
    <w:rsid w:val="003B7D22"/>
    <w:rsid w:val="003E02C1"/>
    <w:rsid w:val="003F19E6"/>
    <w:rsid w:val="003F2E27"/>
    <w:rsid w:val="0041266C"/>
    <w:rsid w:val="00417815"/>
    <w:rsid w:val="00441360"/>
    <w:rsid w:val="00470796"/>
    <w:rsid w:val="004713A8"/>
    <w:rsid w:val="0048284F"/>
    <w:rsid w:val="0049791A"/>
    <w:rsid w:val="004A16E0"/>
    <w:rsid w:val="004E1C41"/>
    <w:rsid w:val="004F3521"/>
    <w:rsid w:val="004F7B30"/>
    <w:rsid w:val="00507165"/>
    <w:rsid w:val="00511B58"/>
    <w:rsid w:val="00526CF5"/>
    <w:rsid w:val="00576600"/>
    <w:rsid w:val="00590FDA"/>
    <w:rsid w:val="00595C23"/>
    <w:rsid w:val="005A77F6"/>
    <w:rsid w:val="005D044E"/>
    <w:rsid w:val="005D1ECE"/>
    <w:rsid w:val="005E795C"/>
    <w:rsid w:val="0064336B"/>
    <w:rsid w:val="00651F98"/>
    <w:rsid w:val="00665550"/>
    <w:rsid w:val="00672099"/>
    <w:rsid w:val="0067651F"/>
    <w:rsid w:val="006A3E6E"/>
    <w:rsid w:val="006E631B"/>
    <w:rsid w:val="006F43F0"/>
    <w:rsid w:val="007008D1"/>
    <w:rsid w:val="007446E4"/>
    <w:rsid w:val="00783592"/>
    <w:rsid w:val="007C42F2"/>
    <w:rsid w:val="007D4D74"/>
    <w:rsid w:val="00817DCE"/>
    <w:rsid w:val="0084390B"/>
    <w:rsid w:val="00850139"/>
    <w:rsid w:val="008860FB"/>
    <w:rsid w:val="0089216C"/>
    <w:rsid w:val="008959B0"/>
    <w:rsid w:val="008B2DC5"/>
    <w:rsid w:val="008B684F"/>
    <w:rsid w:val="008E0D80"/>
    <w:rsid w:val="008E3184"/>
    <w:rsid w:val="008E5F46"/>
    <w:rsid w:val="008E7E5B"/>
    <w:rsid w:val="008F3435"/>
    <w:rsid w:val="00922E60"/>
    <w:rsid w:val="00957357"/>
    <w:rsid w:val="00A02C9F"/>
    <w:rsid w:val="00A67855"/>
    <w:rsid w:val="00AA7998"/>
    <w:rsid w:val="00AC686B"/>
    <w:rsid w:val="00B15BFA"/>
    <w:rsid w:val="00B402CB"/>
    <w:rsid w:val="00BC1350"/>
    <w:rsid w:val="00BC6FEA"/>
    <w:rsid w:val="00BD6266"/>
    <w:rsid w:val="00C021CD"/>
    <w:rsid w:val="00C340CA"/>
    <w:rsid w:val="00C77A32"/>
    <w:rsid w:val="00CA7547"/>
    <w:rsid w:val="00CC4D0D"/>
    <w:rsid w:val="00CD19EA"/>
    <w:rsid w:val="00CE2917"/>
    <w:rsid w:val="00D14FA0"/>
    <w:rsid w:val="00D4245A"/>
    <w:rsid w:val="00D4493B"/>
    <w:rsid w:val="00D75E2D"/>
    <w:rsid w:val="00D9320C"/>
    <w:rsid w:val="00D95995"/>
    <w:rsid w:val="00DB0E18"/>
    <w:rsid w:val="00DE6E12"/>
    <w:rsid w:val="00E30C2A"/>
    <w:rsid w:val="00E627A3"/>
    <w:rsid w:val="00E73A6A"/>
    <w:rsid w:val="00E80FCB"/>
    <w:rsid w:val="00E842FA"/>
    <w:rsid w:val="00EA7B75"/>
    <w:rsid w:val="00EE410E"/>
    <w:rsid w:val="00EE7D64"/>
    <w:rsid w:val="00EF4A1B"/>
    <w:rsid w:val="00F00340"/>
    <w:rsid w:val="00F234CC"/>
    <w:rsid w:val="00F75B22"/>
    <w:rsid w:val="00F94F15"/>
    <w:rsid w:val="00FB634A"/>
    <w:rsid w:val="00FE20D8"/>
    <w:rsid w:val="00FF0F00"/>
    <w:rsid w:val="1CE83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2"/>
      <w:jc w:val="both"/>
    </w:pPr>
    <w:rPr>
      <w:rFonts w:ascii="Times New Roman" w:hAnsi="Times New Roman" w:eastAsia="宋体" w:cs="Times New Roman"/>
      <w:kern w:val="2"/>
      <w:sz w:val="24"/>
      <w:szCs w:val="22"/>
      <w:lang w:val="en-US" w:eastAsia="zh-CN" w:bidi="ar-SA"/>
      <w14:ligatures w14:val="standardContextual"/>
    </w:rPr>
  </w:style>
  <w:style w:type="paragraph" w:styleId="2">
    <w:name w:val="heading 1"/>
    <w:basedOn w:val="1"/>
    <w:next w:val="1"/>
    <w:link w:val="31"/>
    <w:qFormat/>
    <w:uiPriority w:val="0"/>
    <w:pPr>
      <w:numPr>
        <w:ilvl w:val="0"/>
        <w:numId w:val="1"/>
      </w:numPr>
      <w:jc w:val="left"/>
      <w:outlineLvl w:val="0"/>
    </w:pPr>
    <w:rPr>
      <w:rFonts w:eastAsia="微软雅黑"/>
      <w:b/>
      <w:bCs/>
      <w:kern w:val="44"/>
      <w:sz w:val="28"/>
      <w:szCs w:val="44"/>
    </w:rPr>
  </w:style>
  <w:style w:type="paragraph" w:styleId="3">
    <w:name w:val="heading 2"/>
    <w:basedOn w:val="1"/>
    <w:next w:val="1"/>
    <w:link w:val="32"/>
    <w:unhideWhenUsed/>
    <w:qFormat/>
    <w:uiPriority w:val="0"/>
    <w:pPr>
      <w:numPr>
        <w:ilvl w:val="1"/>
        <w:numId w:val="1"/>
      </w:numPr>
      <w:jc w:val="left"/>
      <w:outlineLvl w:val="1"/>
    </w:pPr>
    <w:rPr>
      <w:rFonts w:eastAsia="微软雅黑"/>
      <w:b/>
      <w:bCs/>
      <w:szCs w:val="32"/>
    </w:rPr>
  </w:style>
  <w:style w:type="paragraph" w:styleId="4">
    <w:name w:val="heading 3"/>
    <w:basedOn w:val="1"/>
    <w:next w:val="1"/>
    <w:link w:val="33"/>
    <w:unhideWhenUsed/>
    <w:qFormat/>
    <w:uiPriority w:val="0"/>
    <w:pPr>
      <w:numPr>
        <w:ilvl w:val="2"/>
        <w:numId w:val="1"/>
      </w:numPr>
      <w:jc w:val="left"/>
      <w:outlineLvl w:val="2"/>
    </w:pPr>
    <w:rPr>
      <w:rFonts w:eastAsia="微软雅黑"/>
      <w:bCs/>
      <w:szCs w:val="32"/>
    </w:rPr>
  </w:style>
  <w:style w:type="paragraph" w:styleId="5">
    <w:name w:val="heading 4"/>
    <w:basedOn w:val="1"/>
    <w:next w:val="1"/>
    <w:link w:val="34"/>
    <w:unhideWhenUsed/>
    <w:qFormat/>
    <w:uiPriority w:val="0"/>
    <w:pPr>
      <w:numPr>
        <w:ilvl w:val="3"/>
        <w:numId w:val="1"/>
      </w:numPr>
      <w:jc w:val="left"/>
      <w:outlineLvl w:val="3"/>
    </w:pPr>
    <w:rPr>
      <w:rFonts w:eastAsia="微软雅黑"/>
      <w:b/>
      <w:bCs/>
      <w:szCs w:val="28"/>
    </w:rPr>
  </w:style>
  <w:style w:type="paragraph" w:styleId="6">
    <w:name w:val="heading 5"/>
    <w:basedOn w:val="1"/>
    <w:next w:val="1"/>
    <w:link w:val="35"/>
    <w:unhideWhenUsed/>
    <w:qFormat/>
    <w:uiPriority w:val="0"/>
    <w:pPr>
      <w:numPr>
        <w:ilvl w:val="4"/>
        <w:numId w:val="1"/>
      </w:numPr>
      <w:jc w:val="left"/>
      <w:outlineLvl w:val="4"/>
    </w:pPr>
    <w:rPr>
      <w:rFonts w:eastAsia="微软雅黑"/>
      <w:b/>
      <w:bCs/>
      <w:szCs w:val="28"/>
    </w:rPr>
  </w:style>
  <w:style w:type="paragraph" w:styleId="7">
    <w:name w:val="heading 6"/>
    <w:basedOn w:val="1"/>
    <w:next w:val="1"/>
    <w:link w:val="36"/>
    <w:semiHidden/>
    <w:unhideWhenUsed/>
    <w:qFormat/>
    <w:uiPriority w:val="0"/>
    <w:pPr>
      <w:numPr>
        <w:ilvl w:val="5"/>
        <w:numId w:val="1"/>
      </w:numPr>
      <w:jc w:val="left"/>
      <w:outlineLvl w:val="5"/>
    </w:pPr>
    <w:rPr>
      <w:rFonts w:eastAsia="微软雅黑"/>
      <w:b/>
      <w:bCs/>
      <w:szCs w:val="24"/>
    </w:rPr>
  </w:style>
  <w:style w:type="paragraph" w:styleId="8">
    <w:name w:val="heading 7"/>
    <w:basedOn w:val="1"/>
    <w:next w:val="1"/>
    <w:link w:val="37"/>
    <w:semiHidden/>
    <w:unhideWhenUsed/>
    <w:qFormat/>
    <w:uiPriority w:val="0"/>
    <w:pPr>
      <w:numPr>
        <w:ilvl w:val="6"/>
        <w:numId w:val="1"/>
      </w:numPr>
      <w:jc w:val="left"/>
      <w:outlineLvl w:val="6"/>
    </w:pPr>
    <w:rPr>
      <w:rFonts w:eastAsia="微软雅黑"/>
      <w:b/>
      <w:bCs/>
      <w:szCs w:val="24"/>
    </w:rPr>
  </w:style>
  <w:style w:type="paragraph" w:styleId="9">
    <w:name w:val="heading 8"/>
    <w:basedOn w:val="1"/>
    <w:next w:val="1"/>
    <w:link w:val="38"/>
    <w:semiHidden/>
    <w:unhideWhenUsed/>
    <w:qFormat/>
    <w:uiPriority w:val="0"/>
    <w:pPr>
      <w:numPr>
        <w:ilvl w:val="7"/>
        <w:numId w:val="1"/>
      </w:numPr>
      <w:jc w:val="left"/>
      <w:outlineLvl w:val="7"/>
    </w:pPr>
    <w:rPr>
      <w:rFonts w:eastAsia="微软雅黑"/>
      <w:b/>
      <w:szCs w:val="24"/>
    </w:rPr>
  </w:style>
  <w:style w:type="paragraph" w:styleId="10">
    <w:name w:val="heading 9"/>
    <w:basedOn w:val="1"/>
    <w:next w:val="1"/>
    <w:link w:val="39"/>
    <w:semiHidden/>
    <w:unhideWhenUsed/>
    <w:qFormat/>
    <w:uiPriority w:val="0"/>
    <w:pPr>
      <w:numPr>
        <w:ilvl w:val="8"/>
        <w:numId w:val="1"/>
      </w:numPr>
      <w:jc w:val="left"/>
      <w:outlineLvl w:val="8"/>
    </w:pPr>
    <w:rPr>
      <w:rFonts w:eastAsia="微软雅黑"/>
      <w:b/>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ind w:firstLine="0"/>
      <w:contextualSpacing/>
      <w:jc w:val="center"/>
    </w:pPr>
    <w:rPr>
      <w:sz w:val="21"/>
      <w:szCs w:val="20"/>
    </w:rPr>
  </w:style>
  <w:style w:type="paragraph" w:styleId="12">
    <w:name w:val="toc 3"/>
    <w:basedOn w:val="1"/>
    <w:next w:val="1"/>
    <w:autoRedefine/>
    <w:unhideWhenUsed/>
    <w:qFormat/>
    <w:uiPriority w:val="39"/>
    <w:pPr>
      <w:spacing w:line="300" w:lineRule="auto"/>
      <w:ind w:left="1701" w:leftChars="300" w:firstLine="0"/>
    </w:pPr>
    <w:rPr>
      <w:sz w:val="28"/>
    </w:rPr>
  </w:style>
  <w:style w:type="paragraph" w:styleId="13">
    <w:name w:val="Plain Text"/>
    <w:basedOn w:val="1"/>
    <w:link w:val="42"/>
    <w:qFormat/>
    <w:uiPriority w:val="0"/>
    <w:pPr>
      <w:ind w:firstLine="200" w:firstLineChars="200"/>
    </w:pPr>
    <w:rPr>
      <w:rFonts w:ascii="宋体" w:hAnsi="Courier New"/>
      <w:szCs w:val="21"/>
      <w:lang w:val="zh-CN"/>
    </w:rPr>
  </w:style>
  <w:style w:type="paragraph" w:styleId="14">
    <w:name w:val="footer"/>
    <w:basedOn w:val="1"/>
    <w:link w:val="65"/>
    <w:unhideWhenUsed/>
    <w:qFormat/>
    <w:uiPriority w:val="99"/>
    <w:pPr>
      <w:tabs>
        <w:tab w:val="center" w:pos="4153"/>
        <w:tab w:val="right" w:pos="8306"/>
      </w:tabs>
      <w:snapToGrid w:val="0"/>
      <w:spacing w:line="288" w:lineRule="auto"/>
      <w:ind w:firstLine="0"/>
      <w:jc w:val="center"/>
    </w:pPr>
    <w:rPr>
      <w:sz w:val="18"/>
      <w:szCs w:val="18"/>
    </w:rPr>
  </w:style>
  <w:style w:type="paragraph" w:styleId="15">
    <w:name w:val="header"/>
    <w:basedOn w:val="1"/>
    <w:link w:val="66"/>
    <w:unhideWhenUsed/>
    <w:qFormat/>
    <w:uiPriority w:val="0"/>
    <w:pPr>
      <w:pBdr>
        <w:bottom w:val="single" w:color="auto" w:sz="6" w:space="1"/>
      </w:pBdr>
      <w:tabs>
        <w:tab w:val="center" w:pos="4153"/>
        <w:tab w:val="right" w:pos="8306"/>
      </w:tabs>
      <w:snapToGrid w:val="0"/>
      <w:spacing w:line="288" w:lineRule="auto"/>
      <w:ind w:firstLine="0"/>
      <w:jc w:val="center"/>
    </w:pPr>
    <w:rPr>
      <w:rFonts w:eastAsia="楷体"/>
      <w:sz w:val="21"/>
      <w:szCs w:val="18"/>
    </w:rPr>
  </w:style>
  <w:style w:type="paragraph" w:styleId="16">
    <w:name w:val="toc 1"/>
    <w:basedOn w:val="1"/>
    <w:next w:val="1"/>
    <w:autoRedefine/>
    <w:unhideWhenUsed/>
    <w:uiPriority w:val="39"/>
    <w:pPr>
      <w:ind w:left="482" w:firstLine="0"/>
    </w:pPr>
    <w:rPr>
      <w:rFonts w:eastAsia="微软雅黑"/>
    </w:rPr>
  </w:style>
  <w:style w:type="paragraph" w:styleId="17">
    <w:name w:val="Subtitle"/>
    <w:basedOn w:val="1"/>
    <w:next w:val="1"/>
    <w:link w:val="61"/>
    <w:qFormat/>
    <w:uiPriority w:val="11"/>
    <w:pPr>
      <w:jc w:val="center"/>
    </w:pPr>
    <w:rPr>
      <w:rFonts w:eastAsia="楷体" w:asciiTheme="majorHAnsi" w:hAnsiTheme="majorHAnsi" w:cstheme="majorBidi"/>
      <w:b/>
      <w:bCs/>
      <w:kern w:val="28"/>
      <w:sz w:val="28"/>
      <w:szCs w:val="32"/>
    </w:rPr>
  </w:style>
  <w:style w:type="paragraph" w:styleId="18">
    <w:name w:val="toc 2"/>
    <w:basedOn w:val="1"/>
    <w:next w:val="1"/>
    <w:autoRedefine/>
    <w:unhideWhenUsed/>
    <w:uiPriority w:val="39"/>
    <w:pPr>
      <w:spacing w:line="288" w:lineRule="auto"/>
      <w:ind w:left="567" w:leftChars="100" w:firstLine="0"/>
    </w:pPr>
    <w:rPr>
      <w:rFonts w:eastAsia="微软雅黑"/>
    </w:rPr>
  </w:style>
  <w:style w:type="paragraph" w:styleId="19">
    <w:name w:val="Title"/>
    <w:basedOn w:val="1"/>
    <w:next w:val="1"/>
    <w:link w:val="30"/>
    <w:qFormat/>
    <w:uiPriority w:val="10"/>
    <w:pPr>
      <w:snapToGrid w:val="0"/>
      <w:ind w:firstLine="0"/>
      <w:jc w:val="center"/>
      <w:outlineLvl w:val="0"/>
    </w:pPr>
    <w:rPr>
      <w:rFonts w:eastAsia="微软雅黑"/>
      <w:b/>
      <w:bCs/>
      <w:sz w:val="32"/>
      <w:szCs w:val="32"/>
    </w:rPr>
  </w:style>
  <w:style w:type="table" w:styleId="21">
    <w:name w:val="Table Grid"/>
    <w:basedOn w:val="20"/>
    <w:uiPriority w:val="39"/>
    <w:rPr>
      <w:rFonts w:ascii="等线" w:hAnsi="等线" w:eastAsia="等线" w:cs="Arial"/>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Hyperlink"/>
    <w:unhideWhenUsed/>
    <w:qFormat/>
    <w:uiPriority w:val="99"/>
    <w:rPr>
      <w:color w:val="0563C1"/>
      <w:u w:val="single"/>
    </w:rPr>
  </w:style>
  <w:style w:type="paragraph" w:customStyle="1" w:styleId="25">
    <w:name w:val="7一级标题"/>
    <w:next w:val="1"/>
    <w:link w:val="26"/>
    <w:qFormat/>
    <w:uiPriority w:val="0"/>
    <w:pPr>
      <w:adjustRightInd w:val="0"/>
      <w:snapToGrid w:val="0"/>
      <w:spacing w:line="360" w:lineRule="auto"/>
      <w:jc w:val="center"/>
    </w:pPr>
    <w:rPr>
      <w:rFonts w:ascii="Times New Roman" w:hAnsi="Times New Roman" w:eastAsia="微软雅黑" w:cs="Arial"/>
      <w:b/>
      <w:kern w:val="0"/>
      <w:sz w:val="32"/>
      <w:szCs w:val="20"/>
      <w:lang w:val="en-US" w:eastAsia="zh-CN" w:bidi="ar-SA"/>
      <w14:ligatures w14:val="standardContextual"/>
    </w:rPr>
  </w:style>
  <w:style w:type="character" w:customStyle="1" w:styleId="26">
    <w:name w:val="7一级标题 字符"/>
    <w:link w:val="25"/>
    <w:qFormat/>
    <w:uiPriority w:val="0"/>
    <w:rPr>
      <w:rFonts w:ascii="Times New Roman" w:hAnsi="Times New Roman" w:eastAsia="微软雅黑" w:cs="Arial"/>
      <w:b/>
      <w:kern w:val="0"/>
      <w:sz w:val="32"/>
      <w:szCs w:val="20"/>
    </w:rPr>
  </w:style>
  <w:style w:type="paragraph" w:customStyle="1" w:styleId="27">
    <w:name w:val="4中文摘要标题"/>
    <w:basedOn w:val="25"/>
    <w:next w:val="1"/>
    <w:uiPriority w:val="0"/>
    <w:rPr>
      <w:sz w:val="30"/>
    </w:rPr>
  </w:style>
  <w:style w:type="paragraph" w:customStyle="1" w:styleId="28">
    <w:name w:val="TAD封面"/>
    <w:basedOn w:val="1"/>
    <w:link w:val="29"/>
    <w:qFormat/>
    <w:uiPriority w:val="0"/>
    <w:pPr>
      <w:ind w:firstLine="0"/>
    </w:pPr>
  </w:style>
  <w:style w:type="character" w:customStyle="1" w:styleId="29">
    <w:name w:val="TAD封面 字符"/>
    <w:link w:val="28"/>
    <w:uiPriority w:val="0"/>
    <w:rPr>
      <w:rFonts w:ascii="Times New Roman" w:hAnsi="Times New Roman" w:eastAsia="宋体" w:cs="Times New Roman"/>
      <w:sz w:val="24"/>
    </w:rPr>
  </w:style>
  <w:style w:type="character" w:customStyle="1" w:styleId="30">
    <w:name w:val="标题 字符"/>
    <w:link w:val="19"/>
    <w:uiPriority w:val="10"/>
    <w:rPr>
      <w:rFonts w:ascii="Times New Roman" w:hAnsi="Times New Roman" w:eastAsia="微软雅黑" w:cs="Times New Roman"/>
      <w:b/>
      <w:bCs/>
      <w:sz w:val="32"/>
      <w:szCs w:val="32"/>
    </w:rPr>
  </w:style>
  <w:style w:type="character" w:customStyle="1" w:styleId="31">
    <w:name w:val="标题 1 字符"/>
    <w:link w:val="2"/>
    <w:qFormat/>
    <w:uiPriority w:val="0"/>
    <w:rPr>
      <w:rFonts w:ascii="Times New Roman" w:hAnsi="Times New Roman" w:eastAsia="微软雅黑" w:cs="Times New Roman"/>
      <w:b/>
      <w:bCs/>
      <w:kern w:val="44"/>
      <w:sz w:val="28"/>
      <w:szCs w:val="44"/>
    </w:rPr>
  </w:style>
  <w:style w:type="character" w:customStyle="1" w:styleId="32">
    <w:name w:val="标题 2 字符"/>
    <w:link w:val="3"/>
    <w:uiPriority w:val="0"/>
    <w:rPr>
      <w:rFonts w:ascii="Times New Roman" w:hAnsi="Times New Roman" w:eastAsia="微软雅黑" w:cs="Times New Roman"/>
      <w:b/>
      <w:bCs/>
      <w:sz w:val="24"/>
      <w:szCs w:val="32"/>
    </w:rPr>
  </w:style>
  <w:style w:type="character" w:customStyle="1" w:styleId="33">
    <w:name w:val="标题 3 字符"/>
    <w:link w:val="4"/>
    <w:uiPriority w:val="0"/>
    <w:rPr>
      <w:rFonts w:ascii="Times New Roman" w:hAnsi="Times New Roman" w:eastAsia="微软雅黑" w:cs="Times New Roman"/>
      <w:bCs/>
      <w:sz w:val="24"/>
      <w:szCs w:val="32"/>
    </w:rPr>
  </w:style>
  <w:style w:type="character" w:customStyle="1" w:styleId="34">
    <w:name w:val="标题 4 字符"/>
    <w:link w:val="5"/>
    <w:uiPriority w:val="0"/>
    <w:rPr>
      <w:rFonts w:ascii="Times New Roman" w:hAnsi="Times New Roman" w:eastAsia="微软雅黑" w:cs="Times New Roman"/>
      <w:b/>
      <w:bCs/>
      <w:sz w:val="24"/>
      <w:szCs w:val="28"/>
    </w:rPr>
  </w:style>
  <w:style w:type="character" w:customStyle="1" w:styleId="35">
    <w:name w:val="标题 5 字符"/>
    <w:link w:val="6"/>
    <w:qFormat/>
    <w:uiPriority w:val="0"/>
    <w:rPr>
      <w:rFonts w:ascii="Times New Roman" w:hAnsi="Times New Roman" w:eastAsia="微软雅黑" w:cs="Times New Roman"/>
      <w:b/>
      <w:bCs/>
      <w:sz w:val="24"/>
      <w:szCs w:val="28"/>
    </w:rPr>
  </w:style>
  <w:style w:type="character" w:customStyle="1" w:styleId="36">
    <w:name w:val="标题 6 字符"/>
    <w:link w:val="7"/>
    <w:semiHidden/>
    <w:uiPriority w:val="0"/>
    <w:rPr>
      <w:rFonts w:ascii="Times New Roman" w:hAnsi="Times New Roman" w:eastAsia="微软雅黑" w:cs="Times New Roman"/>
      <w:b/>
      <w:bCs/>
      <w:sz w:val="24"/>
      <w:szCs w:val="24"/>
    </w:rPr>
  </w:style>
  <w:style w:type="character" w:customStyle="1" w:styleId="37">
    <w:name w:val="标题 7 字符"/>
    <w:link w:val="8"/>
    <w:semiHidden/>
    <w:qFormat/>
    <w:uiPriority w:val="0"/>
    <w:rPr>
      <w:rFonts w:ascii="Times New Roman" w:hAnsi="Times New Roman" w:eastAsia="微软雅黑" w:cs="Times New Roman"/>
      <w:b/>
      <w:bCs/>
      <w:sz w:val="24"/>
      <w:szCs w:val="24"/>
    </w:rPr>
  </w:style>
  <w:style w:type="character" w:customStyle="1" w:styleId="38">
    <w:name w:val="标题 8 字符"/>
    <w:link w:val="9"/>
    <w:semiHidden/>
    <w:uiPriority w:val="0"/>
    <w:rPr>
      <w:rFonts w:ascii="Times New Roman" w:hAnsi="Times New Roman" w:eastAsia="微软雅黑" w:cs="Times New Roman"/>
      <w:b/>
      <w:sz w:val="24"/>
      <w:szCs w:val="24"/>
    </w:rPr>
  </w:style>
  <w:style w:type="character" w:customStyle="1" w:styleId="39">
    <w:name w:val="标题 9 字符"/>
    <w:link w:val="10"/>
    <w:semiHidden/>
    <w:uiPriority w:val="0"/>
    <w:rPr>
      <w:rFonts w:ascii="Times New Roman" w:hAnsi="Times New Roman" w:eastAsia="微软雅黑" w:cs="Times New Roman"/>
      <w:b/>
      <w:sz w:val="24"/>
      <w:szCs w:val="21"/>
    </w:rPr>
  </w:style>
  <w:style w:type="paragraph" w:customStyle="1" w:styleId="40">
    <w:name w:val="图注"/>
    <w:basedOn w:val="1"/>
    <w:qFormat/>
    <w:uiPriority w:val="0"/>
    <w:pPr>
      <w:widowControl/>
      <w:adjustRightInd w:val="0"/>
      <w:snapToGrid w:val="0"/>
      <w:ind w:firstLine="0"/>
      <w:jc w:val="center"/>
    </w:pPr>
    <w:rPr>
      <w:kern w:val="0"/>
      <w:sz w:val="21"/>
      <w:szCs w:val="20"/>
    </w:rPr>
  </w:style>
  <w:style w:type="paragraph" w:customStyle="1" w:styleId="41">
    <w:name w:val="表格正文"/>
    <w:basedOn w:val="40"/>
    <w:qFormat/>
    <w:uiPriority w:val="0"/>
  </w:style>
  <w:style w:type="character" w:customStyle="1" w:styleId="42">
    <w:name w:val="纯文本 字符"/>
    <w:link w:val="13"/>
    <w:qFormat/>
    <w:uiPriority w:val="0"/>
    <w:rPr>
      <w:rFonts w:ascii="宋体" w:hAnsi="Courier New" w:eastAsia="宋体" w:cs="Times New Roman"/>
      <w:sz w:val="24"/>
      <w:szCs w:val="21"/>
      <w:lang w:val="zh-CN"/>
    </w:rPr>
  </w:style>
  <w:style w:type="paragraph" w:customStyle="1" w:styleId="43">
    <w:name w:val="附录标题 1"/>
    <w:basedOn w:val="2"/>
    <w:next w:val="1"/>
    <w:link w:val="44"/>
    <w:qFormat/>
    <w:uiPriority w:val="0"/>
    <w:pPr>
      <w:numPr>
        <w:ilvl w:val="0"/>
        <w:numId w:val="2"/>
      </w:numPr>
    </w:pPr>
  </w:style>
  <w:style w:type="character" w:customStyle="1" w:styleId="44">
    <w:name w:val="附录标题 1 字符"/>
    <w:link w:val="43"/>
    <w:qFormat/>
    <w:uiPriority w:val="0"/>
    <w:rPr>
      <w:rFonts w:ascii="Times New Roman" w:hAnsi="Times New Roman" w:eastAsia="微软雅黑" w:cs="Times New Roman"/>
      <w:b/>
      <w:bCs/>
      <w:kern w:val="44"/>
      <w:sz w:val="28"/>
      <w:szCs w:val="44"/>
    </w:rPr>
  </w:style>
  <w:style w:type="paragraph" w:customStyle="1" w:styleId="45">
    <w:name w:val="附录标题 2"/>
    <w:basedOn w:val="3"/>
    <w:next w:val="1"/>
    <w:link w:val="46"/>
    <w:qFormat/>
    <w:uiPriority w:val="0"/>
    <w:pPr>
      <w:numPr>
        <w:numId w:val="2"/>
      </w:numPr>
    </w:pPr>
    <w:rPr>
      <w:rFonts w:eastAsia="黑体"/>
      <w:sz w:val="30"/>
    </w:rPr>
  </w:style>
  <w:style w:type="character" w:customStyle="1" w:styleId="46">
    <w:name w:val="附录标题 2 字符"/>
    <w:link w:val="45"/>
    <w:qFormat/>
    <w:uiPriority w:val="0"/>
    <w:rPr>
      <w:rFonts w:ascii="Times New Roman" w:hAnsi="Times New Roman" w:eastAsia="黑体" w:cs="Times New Roman"/>
      <w:b/>
      <w:bCs/>
      <w:sz w:val="30"/>
      <w:szCs w:val="32"/>
    </w:rPr>
  </w:style>
  <w:style w:type="paragraph" w:customStyle="1" w:styleId="47">
    <w:name w:val="附录标题 3"/>
    <w:basedOn w:val="4"/>
    <w:next w:val="1"/>
    <w:link w:val="48"/>
    <w:qFormat/>
    <w:uiPriority w:val="0"/>
    <w:pPr>
      <w:numPr>
        <w:numId w:val="2"/>
      </w:numPr>
    </w:pPr>
    <w:rPr>
      <w:rFonts w:eastAsia="黑体"/>
      <w:sz w:val="28"/>
    </w:rPr>
  </w:style>
  <w:style w:type="character" w:customStyle="1" w:styleId="48">
    <w:name w:val="附录标题 3 字符"/>
    <w:link w:val="47"/>
    <w:uiPriority w:val="0"/>
    <w:rPr>
      <w:rFonts w:ascii="Times New Roman" w:hAnsi="Times New Roman" w:eastAsia="黑体" w:cs="Times New Roman"/>
      <w:bCs/>
      <w:sz w:val="28"/>
      <w:szCs w:val="32"/>
    </w:rPr>
  </w:style>
  <w:style w:type="paragraph" w:customStyle="1" w:styleId="49">
    <w:name w:val="附录标题 4"/>
    <w:basedOn w:val="5"/>
    <w:next w:val="1"/>
    <w:link w:val="50"/>
    <w:uiPriority w:val="0"/>
    <w:pPr>
      <w:numPr>
        <w:numId w:val="2"/>
      </w:numPr>
    </w:pPr>
    <w:rPr>
      <w:rFonts w:eastAsia="黑体"/>
    </w:rPr>
  </w:style>
  <w:style w:type="character" w:customStyle="1" w:styleId="50">
    <w:name w:val="附录标题 4 字符"/>
    <w:link w:val="49"/>
    <w:uiPriority w:val="0"/>
    <w:rPr>
      <w:rFonts w:ascii="Times New Roman" w:hAnsi="Times New Roman" w:eastAsia="黑体" w:cs="Times New Roman"/>
      <w:b/>
      <w:bCs/>
      <w:sz w:val="24"/>
      <w:szCs w:val="28"/>
    </w:rPr>
  </w:style>
  <w:style w:type="paragraph" w:customStyle="1" w:styleId="51">
    <w:name w:val="附录标题 5"/>
    <w:basedOn w:val="6"/>
    <w:next w:val="1"/>
    <w:link w:val="52"/>
    <w:uiPriority w:val="0"/>
    <w:pPr>
      <w:numPr>
        <w:numId w:val="2"/>
      </w:numPr>
    </w:pPr>
    <w:rPr>
      <w:rFonts w:eastAsia="黑体"/>
    </w:rPr>
  </w:style>
  <w:style w:type="character" w:customStyle="1" w:styleId="52">
    <w:name w:val="附录标题 5 字符"/>
    <w:link w:val="51"/>
    <w:uiPriority w:val="0"/>
    <w:rPr>
      <w:rFonts w:ascii="Times New Roman" w:hAnsi="Times New Roman" w:eastAsia="黑体" w:cs="Times New Roman"/>
      <w:b/>
      <w:bCs/>
      <w:sz w:val="24"/>
      <w:szCs w:val="28"/>
    </w:rPr>
  </w:style>
  <w:style w:type="paragraph" w:customStyle="1" w:styleId="53">
    <w:name w:val="附录标题 6"/>
    <w:basedOn w:val="7"/>
    <w:next w:val="1"/>
    <w:link w:val="54"/>
    <w:uiPriority w:val="0"/>
    <w:pPr>
      <w:numPr>
        <w:numId w:val="2"/>
      </w:numPr>
    </w:pPr>
    <w:rPr>
      <w:rFonts w:eastAsia="黑体"/>
    </w:rPr>
  </w:style>
  <w:style w:type="character" w:customStyle="1" w:styleId="54">
    <w:name w:val="附录标题 6 字符"/>
    <w:link w:val="53"/>
    <w:uiPriority w:val="0"/>
    <w:rPr>
      <w:rFonts w:ascii="Times New Roman" w:hAnsi="Times New Roman" w:eastAsia="黑体" w:cs="Times New Roman"/>
      <w:b/>
      <w:bCs/>
      <w:sz w:val="24"/>
      <w:szCs w:val="24"/>
    </w:rPr>
  </w:style>
  <w:style w:type="paragraph" w:customStyle="1" w:styleId="55">
    <w:name w:val="附录标题 7"/>
    <w:basedOn w:val="8"/>
    <w:next w:val="1"/>
    <w:link w:val="56"/>
    <w:qFormat/>
    <w:uiPriority w:val="0"/>
    <w:pPr>
      <w:numPr>
        <w:numId w:val="2"/>
      </w:numPr>
    </w:pPr>
    <w:rPr>
      <w:rFonts w:eastAsia="黑体"/>
    </w:rPr>
  </w:style>
  <w:style w:type="character" w:customStyle="1" w:styleId="56">
    <w:name w:val="附录标题 7 字符"/>
    <w:link w:val="55"/>
    <w:uiPriority w:val="0"/>
    <w:rPr>
      <w:rFonts w:ascii="Times New Roman" w:hAnsi="Times New Roman" w:eastAsia="黑体" w:cs="Times New Roman"/>
      <w:b/>
      <w:bCs/>
      <w:sz w:val="24"/>
      <w:szCs w:val="24"/>
    </w:rPr>
  </w:style>
  <w:style w:type="paragraph" w:customStyle="1" w:styleId="57">
    <w:name w:val="附录标题 8"/>
    <w:basedOn w:val="9"/>
    <w:next w:val="1"/>
    <w:link w:val="58"/>
    <w:uiPriority w:val="0"/>
    <w:pPr>
      <w:numPr>
        <w:numId w:val="2"/>
      </w:numPr>
    </w:pPr>
    <w:rPr>
      <w:rFonts w:eastAsia="黑体"/>
    </w:rPr>
  </w:style>
  <w:style w:type="character" w:customStyle="1" w:styleId="58">
    <w:name w:val="附录标题 8 字符"/>
    <w:link w:val="57"/>
    <w:uiPriority w:val="0"/>
    <w:rPr>
      <w:rFonts w:ascii="Times New Roman" w:hAnsi="Times New Roman" w:eastAsia="黑体" w:cs="Times New Roman"/>
      <w:b/>
      <w:sz w:val="24"/>
      <w:szCs w:val="24"/>
    </w:rPr>
  </w:style>
  <w:style w:type="paragraph" w:customStyle="1" w:styleId="59">
    <w:name w:val="附录标题 9"/>
    <w:basedOn w:val="10"/>
    <w:next w:val="1"/>
    <w:link w:val="60"/>
    <w:uiPriority w:val="0"/>
    <w:pPr>
      <w:numPr>
        <w:numId w:val="2"/>
      </w:numPr>
    </w:pPr>
    <w:rPr>
      <w:rFonts w:eastAsia="黑体"/>
    </w:rPr>
  </w:style>
  <w:style w:type="character" w:customStyle="1" w:styleId="60">
    <w:name w:val="附录标题 9 字符"/>
    <w:link w:val="59"/>
    <w:qFormat/>
    <w:uiPriority w:val="0"/>
    <w:rPr>
      <w:rFonts w:ascii="Times New Roman" w:hAnsi="Times New Roman" w:eastAsia="黑体" w:cs="Times New Roman"/>
      <w:b/>
      <w:sz w:val="24"/>
      <w:szCs w:val="21"/>
    </w:rPr>
  </w:style>
  <w:style w:type="character" w:customStyle="1" w:styleId="61">
    <w:name w:val="副标题 字符"/>
    <w:basedOn w:val="22"/>
    <w:link w:val="17"/>
    <w:uiPriority w:val="11"/>
    <w:rPr>
      <w:rFonts w:eastAsia="楷体" w:asciiTheme="majorHAnsi" w:hAnsiTheme="majorHAnsi" w:cstheme="majorBidi"/>
      <w:b/>
      <w:bCs/>
      <w:kern w:val="28"/>
      <w:sz w:val="28"/>
      <w:szCs w:val="32"/>
    </w:rPr>
  </w:style>
  <w:style w:type="paragraph" w:customStyle="1" w:styleId="62">
    <w:name w:val="科研成果标题"/>
    <w:basedOn w:val="1"/>
    <w:next w:val="1"/>
    <w:qFormat/>
    <w:uiPriority w:val="0"/>
    <w:pPr>
      <w:widowControl/>
      <w:adjustRightInd w:val="0"/>
      <w:snapToGrid w:val="0"/>
      <w:ind w:firstLine="0"/>
      <w:jc w:val="left"/>
    </w:pPr>
    <w:rPr>
      <w:rFonts w:eastAsia="微软雅黑"/>
      <w:b/>
      <w:kern w:val="0"/>
      <w:sz w:val="28"/>
      <w:szCs w:val="20"/>
    </w:rPr>
  </w:style>
  <w:style w:type="paragraph" w:styleId="63">
    <w:name w:val="List Paragraph"/>
    <w:basedOn w:val="1"/>
    <w:qFormat/>
    <w:uiPriority w:val="34"/>
    <w:pPr>
      <w:ind w:firstLine="0"/>
    </w:pPr>
    <w:rPr>
      <w:sz w:val="21"/>
    </w:rPr>
  </w:style>
  <w:style w:type="paragraph" w:customStyle="1" w:styleId="64">
    <w:name w:val="论文题目摘要部分"/>
    <w:basedOn w:val="1"/>
    <w:next w:val="1"/>
    <w:qFormat/>
    <w:uiPriority w:val="0"/>
    <w:pPr>
      <w:widowControl/>
      <w:adjustRightInd w:val="0"/>
      <w:snapToGrid w:val="0"/>
      <w:ind w:firstLine="0"/>
      <w:jc w:val="center"/>
    </w:pPr>
    <w:rPr>
      <w:rFonts w:eastAsia="微软雅黑" w:cs="Arial"/>
      <w:b/>
      <w:kern w:val="0"/>
      <w:sz w:val="32"/>
      <w:szCs w:val="20"/>
    </w:rPr>
  </w:style>
  <w:style w:type="character" w:customStyle="1" w:styleId="65">
    <w:name w:val="页脚 字符"/>
    <w:link w:val="14"/>
    <w:qFormat/>
    <w:uiPriority w:val="99"/>
    <w:rPr>
      <w:rFonts w:ascii="Times New Roman" w:hAnsi="Times New Roman" w:eastAsia="宋体" w:cs="Times New Roman"/>
      <w:sz w:val="18"/>
      <w:szCs w:val="18"/>
    </w:rPr>
  </w:style>
  <w:style w:type="character" w:customStyle="1" w:styleId="66">
    <w:name w:val="页眉 字符"/>
    <w:link w:val="15"/>
    <w:qFormat/>
    <w:uiPriority w:val="0"/>
    <w:rPr>
      <w:rFonts w:ascii="Times New Roman" w:hAnsi="Times New Roman" w:eastAsia="楷体" w:cs="Times New Roman"/>
      <w:szCs w:val="18"/>
    </w:rPr>
  </w:style>
  <w:style w:type="paragraph" w:customStyle="1" w:styleId="67">
    <w:name w:val="一级标题"/>
    <w:next w:val="1"/>
    <w:link w:val="68"/>
    <w:uiPriority w:val="0"/>
    <w:pPr>
      <w:adjustRightInd w:val="0"/>
      <w:snapToGrid w:val="0"/>
      <w:spacing w:line="360" w:lineRule="auto"/>
      <w:jc w:val="center"/>
    </w:pPr>
    <w:rPr>
      <w:rFonts w:ascii="Times New Roman" w:hAnsi="Times New Roman" w:eastAsia="微软雅黑" w:cs="Times New Roman"/>
      <w:b/>
      <w:kern w:val="0"/>
      <w:sz w:val="32"/>
      <w:szCs w:val="20"/>
      <w:lang w:val="en-US" w:eastAsia="zh-CN" w:bidi="ar-SA"/>
      <w14:ligatures w14:val="standardContextual"/>
    </w:rPr>
  </w:style>
  <w:style w:type="character" w:customStyle="1" w:styleId="68">
    <w:name w:val="一级标题 Char"/>
    <w:link w:val="67"/>
    <w:qFormat/>
    <w:uiPriority w:val="0"/>
    <w:rPr>
      <w:rFonts w:ascii="Times New Roman" w:hAnsi="Times New Roman" w:eastAsia="微软雅黑" w:cs="Times New Roman"/>
      <w:b/>
      <w:kern w:val="0"/>
      <w:sz w:val="32"/>
      <w:szCs w:val="20"/>
    </w:rPr>
  </w:style>
  <w:style w:type="paragraph" w:customStyle="1" w:styleId="69">
    <w:name w:val="摘要正文"/>
    <w:basedOn w:val="1"/>
    <w:qFormat/>
    <w:uiPriority w:val="0"/>
  </w:style>
  <w:style w:type="paragraph" w:customStyle="1" w:styleId="70">
    <w:name w:val="摘要正文标题"/>
    <w:basedOn w:val="1"/>
    <w:next w:val="1"/>
    <w:qFormat/>
    <w:uiPriority w:val="0"/>
    <w:pPr>
      <w:ind w:firstLine="0"/>
    </w:pPr>
    <w:rPr>
      <w:rFonts w:eastAsia="微软雅黑"/>
      <w:b/>
    </w:rPr>
  </w:style>
  <w:style w:type="character" w:styleId="71">
    <w:name w:val="Placeholder Text"/>
    <w:basedOn w:val="22"/>
    <w:semiHidden/>
    <w:uiPriority w:val="99"/>
    <w:rPr>
      <w:color w:val="666666"/>
    </w:rPr>
  </w:style>
  <w:style w:type="paragraph" w:customStyle="1" w:styleId="72">
    <w:name w:val="中文正文"/>
    <w:qFormat/>
    <w:uiPriority w:val="0"/>
    <w:pPr>
      <w:spacing w:line="360" w:lineRule="auto"/>
      <w:ind w:firstLine="480" w:firstLineChars="200"/>
    </w:pPr>
    <w:rPr>
      <w:rFonts w:ascii="Times New Roman" w:hAnsi="Times New Roman" w:eastAsia="宋体" w:cs="Times New Roman"/>
      <w:kern w:val="0"/>
      <w:sz w:val="24"/>
      <w:szCs w:val="20"/>
      <w:lang w:val="en-US" w:eastAsia="zh-CN" w:bidi="ar-SA"/>
      <w14:ligatures w14:val="standardContextual"/>
    </w:rPr>
  </w:style>
  <w:style w:type="paragraph" w:customStyle="1" w:styleId="73">
    <w:name w:val="综述参考文献标题"/>
    <w:basedOn w:val="1"/>
    <w:next w:val="1"/>
    <w:qFormat/>
    <w:uiPriority w:val="0"/>
    <w:pPr>
      <w:widowControl/>
      <w:adjustRightInd w:val="0"/>
      <w:snapToGrid w:val="0"/>
      <w:ind w:firstLine="0"/>
      <w:jc w:val="left"/>
    </w:pPr>
    <w:rPr>
      <w:rFonts w:eastAsia="微软雅黑"/>
      <w:b/>
      <w:kern w:val="0"/>
      <w:szCs w:val="20"/>
    </w:rPr>
  </w:style>
  <w:style w:type="paragraph" w:customStyle="1" w:styleId="74">
    <w:name w:val="综述作者"/>
    <w:basedOn w:val="1"/>
    <w:qFormat/>
    <w:uiPriority w:val="0"/>
    <w:pPr>
      <w:widowControl/>
      <w:adjustRightInd w:val="0"/>
      <w:snapToGrid w:val="0"/>
      <w:ind w:firstLine="0"/>
      <w:jc w:val="center"/>
    </w:pPr>
    <w:rPr>
      <w:rFonts w:eastAsia="仿宋"/>
      <w:b/>
      <w:kern w:val="0"/>
      <w:sz w:val="28"/>
      <w:szCs w:val="20"/>
    </w:rPr>
  </w:style>
  <w:style w:type="paragraph" w:styleId="75">
    <w:name w:val="Quote"/>
    <w:basedOn w:val="1"/>
    <w:next w:val="1"/>
    <w:link w:val="7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76">
    <w:name w:val="引用 字符"/>
    <w:basedOn w:val="22"/>
    <w:link w:val="75"/>
    <w:qFormat/>
    <w:uiPriority w:val="29"/>
    <w:rPr>
      <w:rFonts w:ascii="Times New Roman" w:hAnsi="Times New Roman" w:eastAsia="宋体" w:cs="Times New Roman"/>
      <w:i/>
      <w:iCs/>
      <w:color w:val="404040" w:themeColor="text1" w:themeTint="BF"/>
      <w:sz w:val="24"/>
      <w14:textFill>
        <w14:solidFill>
          <w14:schemeClr w14:val="tx1">
            <w14:lumMod w14:val="75000"/>
            <w14:lumOff w14:val="25000"/>
          </w14:schemeClr>
        </w14:solidFill>
      </w14:textFill>
    </w:rPr>
  </w:style>
  <w:style w:type="character" w:customStyle="1" w:styleId="77">
    <w:name w:val="Intense Emphasis"/>
    <w:basedOn w:val="22"/>
    <w:qFormat/>
    <w:uiPriority w:val="21"/>
    <w:rPr>
      <w:i/>
      <w:iCs/>
      <w:color w:val="2F5597" w:themeColor="accent1" w:themeShade="BF"/>
    </w:rPr>
  </w:style>
  <w:style w:type="paragraph" w:styleId="78">
    <w:name w:val="Intense Quote"/>
    <w:basedOn w:val="1"/>
    <w:next w:val="1"/>
    <w:link w:val="7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79">
    <w:name w:val="明显引用 字符"/>
    <w:basedOn w:val="22"/>
    <w:link w:val="78"/>
    <w:uiPriority w:val="30"/>
    <w:rPr>
      <w:rFonts w:ascii="Times New Roman" w:hAnsi="Times New Roman" w:eastAsia="宋体" w:cs="Times New Roman"/>
      <w:i/>
      <w:iCs/>
      <w:color w:val="2F5597" w:themeColor="accent1" w:themeShade="BF"/>
      <w:sz w:val="24"/>
    </w:rPr>
  </w:style>
  <w:style w:type="character" w:customStyle="1" w:styleId="80">
    <w:name w:val="Intense Reference"/>
    <w:basedOn w:val="22"/>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1059</Words>
  <Characters>1281</Characters>
  <Lines>448</Lines>
  <Paragraphs>463</Paragraphs>
  <TotalTime>37</TotalTime>
  <ScaleCrop>false</ScaleCrop>
  <LinksUpToDate>false</LinksUpToDate>
  <CharactersWithSpaces>1528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2025-12-22T06:12:00Z</dcterms:created>
  <dc:creator>舒林 尚</dc:creator>
  <cp:lastModifiedBy>wish</cp:lastModifiedBy>
  <dcterms:modified xsi:type="dcterms:W3CDTF">2026-02-16T01:04:36Z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eyJoZGlkIjoiNjExNTA2NGJlZjkxZmEwYjFhYTY5ZGJlOTJhMzgzY2EiLCJ1c2VySWQiOiIxMjU1MzI2MTY5In0=</vt:lpwstr>
  </property>
  <property fmtid="{D5CDD505-2E9C-101B-9397-08002B2CF9AE}" pid="3" name="KSOProductBuildVer">
    <vt:lpwstr>2052-12.1.0.25225</vt:lpwstr>
  </property>
  <property fmtid="{D5CDD505-2E9C-101B-9397-08002B2CF9AE}" pid="4" name="ICV">
    <vt:lpwstr>549D44E5330945DE9BACAAEEFAF49783_12</vt:lpwstr>
  </property>
</Properties>
</file>