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7975" w14:textId="77777777" w:rsidR="00FC706F" w:rsidRDefault="00000000">
      <w:pPr>
        <w:spacing w:after="36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44"/>
          <w:lang w:eastAsia="zh-CN"/>
        </w:rPr>
        <w:t>《Web前端开发技术》</w:t>
      </w:r>
      <w:r>
        <w:rPr>
          <w:rFonts w:ascii="黑体" w:eastAsia="黑体" w:hAnsi="黑体"/>
          <w:b/>
          <w:sz w:val="44"/>
          <w:lang w:eastAsia="zh-CN"/>
        </w:rPr>
        <w:t>项目文档</w:t>
      </w:r>
    </w:p>
    <w:p w14:paraId="0059498F" w14:textId="77777777" w:rsidR="00FC706F" w:rsidRDefault="00000000">
      <w:pPr>
        <w:jc w:val="center"/>
        <w:rPr>
          <w:lang w:eastAsia="zh-CN"/>
        </w:rPr>
      </w:pPr>
      <w:r>
        <w:rPr>
          <w:rFonts w:ascii="楷体" w:eastAsia="楷体" w:hAnsi="楷体"/>
          <w:sz w:val="28"/>
          <w:lang w:eastAsia="zh-CN"/>
        </w:rPr>
        <w:t>（基于</w:t>
      </w:r>
      <w:r>
        <w:rPr>
          <w:rFonts w:ascii="楷体" w:eastAsia="楷体" w:hAnsi="楷体" w:hint="eastAsia"/>
          <w:sz w:val="28"/>
          <w:lang w:eastAsia="zh-CN"/>
        </w:rPr>
        <w:t>《</w:t>
      </w:r>
      <w:r>
        <w:rPr>
          <w:rFonts w:ascii="楷体" w:eastAsia="楷体" w:hAnsi="楷体"/>
          <w:sz w:val="28"/>
          <w:lang w:eastAsia="zh-CN"/>
        </w:rPr>
        <w:t>数据库</w:t>
      </w:r>
      <w:r>
        <w:rPr>
          <w:rFonts w:ascii="楷体" w:eastAsia="楷体" w:hAnsi="楷体" w:hint="eastAsia"/>
          <w:sz w:val="28"/>
          <w:lang w:eastAsia="zh-CN"/>
        </w:rPr>
        <w:t>原理与应用》</w:t>
      </w:r>
      <w:r>
        <w:rPr>
          <w:rFonts w:ascii="楷体" w:eastAsia="楷体" w:hAnsi="楷体"/>
          <w:sz w:val="28"/>
          <w:lang w:eastAsia="zh-CN"/>
        </w:rPr>
        <w:t>课程设计成果的前端页面开发）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FC706F" w14:paraId="62D71978" w14:textId="77777777">
        <w:trPr>
          <w:jc w:val="center"/>
        </w:trPr>
        <w:tc>
          <w:tcPr>
            <w:tcW w:w="2268" w:type="dxa"/>
          </w:tcPr>
          <w:p w14:paraId="7C67B46F" w14:textId="77777777" w:rsidR="00FC706F" w:rsidRDefault="00000000">
            <w:pPr>
              <w:spacing w:after="0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课程名称</w:t>
            </w:r>
            <w:proofErr w:type="spellEnd"/>
          </w:p>
        </w:tc>
        <w:tc>
          <w:tcPr>
            <w:tcW w:w="5669" w:type="dxa"/>
          </w:tcPr>
          <w:p w14:paraId="3181FD17" w14:textId="77777777" w:rsidR="00FC706F" w:rsidRDefault="00000000">
            <w:pPr>
              <w:spacing w:after="0"/>
            </w:pPr>
            <w:proofErr w:type="spellStart"/>
            <w:r>
              <w:rPr>
                <w:rFonts w:ascii="宋体" w:hAnsi="宋体" w:hint="eastAsia"/>
              </w:rPr>
              <w:t>Web前端开发技术</w:t>
            </w:r>
            <w:proofErr w:type="spellEnd"/>
          </w:p>
        </w:tc>
      </w:tr>
      <w:tr w:rsidR="00FC706F" w14:paraId="51DA6AA1" w14:textId="77777777">
        <w:trPr>
          <w:jc w:val="center"/>
        </w:trPr>
        <w:tc>
          <w:tcPr>
            <w:tcW w:w="2268" w:type="dxa"/>
          </w:tcPr>
          <w:p w14:paraId="70F900AF" w14:textId="77777777" w:rsidR="00FC706F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</w:rPr>
              <w:t>学　　院</w:t>
            </w:r>
          </w:p>
        </w:tc>
        <w:tc>
          <w:tcPr>
            <w:tcW w:w="5669" w:type="dxa"/>
          </w:tcPr>
          <w:p w14:paraId="1B9C2F97" w14:textId="77777777" w:rsidR="00FC706F" w:rsidRDefault="00000000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信息学院</w:t>
            </w:r>
          </w:p>
        </w:tc>
      </w:tr>
      <w:tr w:rsidR="00FC706F" w14:paraId="4858712F" w14:textId="77777777">
        <w:trPr>
          <w:jc w:val="center"/>
        </w:trPr>
        <w:tc>
          <w:tcPr>
            <w:tcW w:w="2268" w:type="dxa"/>
          </w:tcPr>
          <w:p w14:paraId="433973DC" w14:textId="77777777" w:rsidR="00FC706F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</w:rPr>
              <w:t>学　　号</w:t>
            </w:r>
          </w:p>
        </w:tc>
        <w:tc>
          <w:tcPr>
            <w:tcW w:w="5669" w:type="dxa"/>
            <w:vAlign w:val="center"/>
          </w:tcPr>
          <w:p w14:paraId="0E1EA2CE" w14:textId="014752A2" w:rsidR="00FC706F" w:rsidRDefault="0052448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0601  0609  0606  0605</w:t>
            </w:r>
          </w:p>
        </w:tc>
      </w:tr>
      <w:tr w:rsidR="00FC706F" w14:paraId="30D63658" w14:textId="77777777">
        <w:trPr>
          <w:jc w:val="center"/>
        </w:trPr>
        <w:tc>
          <w:tcPr>
            <w:tcW w:w="2268" w:type="dxa"/>
          </w:tcPr>
          <w:p w14:paraId="03FAE255" w14:textId="77777777" w:rsidR="00FC706F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</w:rPr>
              <w:t>姓　　名</w:t>
            </w:r>
          </w:p>
        </w:tc>
        <w:tc>
          <w:tcPr>
            <w:tcW w:w="5669" w:type="dxa"/>
            <w:vAlign w:val="center"/>
          </w:tcPr>
          <w:p w14:paraId="4AC98A94" w14:textId="263E2147" w:rsidR="00FC706F" w:rsidRDefault="00524480">
            <w:pPr>
              <w:spacing w:before="20" w:after="20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张卓迅</w:t>
            </w: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王浩然</w:t>
            </w:r>
            <w:proofErr w:type="gramEnd"/>
            <w:r>
              <w:rPr>
                <w:rFonts w:hint="eastAsia"/>
                <w:lang w:eastAsia="zh-CN"/>
              </w:rPr>
              <w:t xml:space="preserve">  </w:t>
            </w:r>
            <w:proofErr w:type="gramStart"/>
            <w:r>
              <w:rPr>
                <w:rFonts w:hint="eastAsia"/>
                <w:lang w:eastAsia="zh-CN"/>
              </w:rPr>
              <w:t>张智博</w:t>
            </w: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孙佰军</w:t>
            </w:r>
            <w:proofErr w:type="gramEnd"/>
          </w:p>
        </w:tc>
      </w:tr>
      <w:tr w:rsidR="00FC706F" w14:paraId="5A4B6619" w14:textId="77777777">
        <w:trPr>
          <w:jc w:val="center"/>
        </w:trPr>
        <w:tc>
          <w:tcPr>
            <w:tcW w:w="2268" w:type="dxa"/>
          </w:tcPr>
          <w:p w14:paraId="24EF9AFF" w14:textId="77777777" w:rsidR="00FC706F" w:rsidRDefault="00000000">
            <w:pPr>
              <w:spacing w:after="0"/>
              <w:jc w:val="center"/>
            </w:pPr>
            <w:r>
              <w:rPr>
                <w:rFonts w:ascii="黑体" w:eastAsia="黑体" w:hAnsi="黑体"/>
                <w:b/>
              </w:rPr>
              <w:t>班　　级</w:t>
            </w:r>
          </w:p>
        </w:tc>
        <w:tc>
          <w:tcPr>
            <w:tcW w:w="5669" w:type="dxa"/>
            <w:vAlign w:val="center"/>
          </w:tcPr>
          <w:p w14:paraId="1719F7FD" w14:textId="03BD494C" w:rsidR="00FC706F" w:rsidRDefault="0052448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软件工程</w:t>
            </w:r>
            <w:r>
              <w:rPr>
                <w:rFonts w:hint="eastAsia"/>
                <w:lang w:eastAsia="zh-CN"/>
              </w:rPr>
              <w:t>226</w:t>
            </w:r>
          </w:p>
        </w:tc>
      </w:tr>
      <w:tr w:rsidR="00FC706F" w14:paraId="4FD9A2A4" w14:textId="77777777">
        <w:trPr>
          <w:jc w:val="center"/>
        </w:trPr>
        <w:tc>
          <w:tcPr>
            <w:tcW w:w="2268" w:type="dxa"/>
          </w:tcPr>
          <w:p w14:paraId="1998A7F9" w14:textId="77777777" w:rsidR="00FC706F" w:rsidRDefault="00000000">
            <w:pPr>
              <w:spacing w:after="0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完成日期</w:t>
            </w:r>
            <w:proofErr w:type="spellEnd"/>
          </w:p>
        </w:tc>
        <w:tc>
          <w:tcPr>
            <w:tcW w:w="5669" w:type="dxa"/>
            <w:vAlign w:val="center"/>
          </w:tcPr>
          <w:p w14:paraId="1070BB99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22"/>
              </w:rPr>
              <w:t>2026 年 10 月 22 日</w:t>
            </w:r>
          </w:p>
        </w:tc>
      </w:tr>
    </w:tbl>
    <w:p w14:paraId="6B41410C" w14:textId="77777777" w:rsidR="00FC706F" w:rsidRDefault="00000000">
      <w:r>
        <w:br w:type="page"/>
      </w:r>
    </w:p>
    <w:p w14:paraId="41695089" w14:textId="77777777" w:rsidR="00FC706F" w:rsidRDefault="00000000">
      <w:pPr>
        <w:pStyle w:val="1"/>
        <w:spacing w:before="300" w:after="140"/>
      </w:pPr>
      <w:bookmarkStart w:id="0" w:name="_Toc243736290"/>
      <w:r>
        <w:rPr>
          <w:rFonts w:ascii="黑体" w:eastAsia="黑体" w:hAnsi="黑体"/>
          <w:color w:val="000000"/>
          <w:sz w:val="32"/>
        </w:rPr>
        <w:lastRenderedPageBreak/>
        <w:t>目  录</w:t>
      </w:r>
      <w:bookmarkEnd w:id="0"/>
    </w:p>
    <w:p w14:paraId="00437642" w14:textId="77777777" w:rsidR="00524480" w:rsidRDefault="00000000">
      <w:pPr>
        <w:pStyle w:val="TOC10"/>
        <w:tabs>
          <w:tab w:val="right" w:leader="dot" w:pos="8630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736290" w:history="1">
        <w:r w:rsidR="00524480" w:rsidRPr="00A307BD">
          <w:rPr>
            <w:rStyle w:val="aff4"/>
            <w:rFonts w:ascii="黑体" w:eastAsia="黑体" w:hAnsi="黑体"/>
            <w:noProof/>
          </w:rPr>
          <w:t>目  录</w:t>
        </w:r>
        <w:r w:rsidR="00524480">
          <w:rPr>
            <w:rFonts w:hint="eastAsia"/>
            <w:noProof/>
            <w:webHidden/>
          </w:rPr>
          <w:tab/>
        </w:r>
        <w:r w:rsidR="00524480">
          <w:rPr>
            <w:rFonts w:hint="eastAsia"/>
            <w:noProof/>
            <w:webHidden/>
          </w:rPr>
          <w:fldChar w:fldCharType="begin"/>
        </w:r>
        <w:r w:rsidR="00524480">
          <w:rPr>
            <w:rFonts w:hint="eastAsia"/>
            <w:noProof/>
            <w:webHidden/>
          </w:rPr>
          <w:instrText xml:space="preserve"> </w:instrText>
        </w:r>
        <w:r w:rsidR="00524480">
          <w:rPr>
            <w:noProof/>
            <w:webHidden/>
          </w:rPr>
          <w:instrText>PAGEREF _Toc243736290 \h</w:instrText>
        </w:r>
        <w:r w:rsidR="00524480">
          <w:rPr>
            <w:rFonts w:hint="eastAsia"/>
            <w:noProof/>
            <w:webHidden/>
          </w:rPr>
          <w:instrText xml:space="preserve"> </w:instrText>
        </w:r>
        <w:r w:rsidR="00524480">
          <w:rPr>
            <w:rFonts w:hint="eastAsia"/>
            <w:noProof/>
            <w:webHidden/>
          </w:rPr>
        </w:r>
        <w:r w:rsidR="00524480">
          <w:rPr>
            <w:rFonts w:hint="eastAsia"/>
            <w:noProof/>
            <w:webHidden/>
          </w:rPr>
          <w:fldChar w:fldCharType="separate"/>
        </w:r>
        <w:r w:rsidR="00524480">
          <w:rPr>
            <w:noProof/>
            <w:webHidden/>
          </w:rPr>
          <w:t>2</w:t>
        </w:r>
        <w:r w:rsidR="00524480">
          <w:rPr>
            <w:rFonts w:hint="eastAsia"/>
            <w:noProof/>
            <w:webHidden/>
          </w:rPr>
          <w:fldChar w:fldCharType="end"/>
        </w:r>
      </w:hyperlink>
    </w:p>
    <w:p w14:paraId="371C7754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291" w:history="1">
        <w:r w:rsidRPr="00A307BD">
          <w:rPr>
            <w:rStyle w:val="aff4"/>
            <w:rFonts w:ascii="黑体" w:eastAsia="黑体" w:hAnsi="黑体"/>
            <w:noProof/>
          </w:rPr>
          <w:t>一、项目概述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A9194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2" w:history="1">
        <w:r w:rsidRPr="00A307BD">
          <w:rPr>
            <w:rStyle w:val="aff4"/>
            <w:rFonts w:ascii="黑体" w:eastAsia="黑体" w:hAnsi="黑体"/>
            <w:noProof/>
          </w:rPr>
          <w:t>1.1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FCE9B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3" w:history="1">
        <w:r w:rsidRPr="00A307BD">
          <w:rPr>
            <w:rStyle w:val="aff4"/>
            <w:rFonts w:ascii="黑体" w:eastAsia="黑体" w:hAnsi="黑体"/>
            <w:noProof/>
          </w:rPr>
          <w:t>1.2 项目功能简介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5E31B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4" w:history="1">
        <w:r w:rsidRPr="00A307BD">
          <w:rPr>
            <w:rStyle w:val="aff4"/>
            <w:rFonts w:ascii="黑体" w:eastAsia="黑体" w:hAnsi="黑体"/>
            <w:noProof/>
          </w:rPr>
          <w:t>1.3 项目任务分配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651A2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295" w:history="1">
        <w:r w:rsidRPr="00A307BD">
          <w:rPr>
            <w:rStyle w:val="aff4"/>
            <w:rFonts w:ascii="黑体" w:eastAsia="黑体" w:hAnsi="黑体"/>
            <w:noProof/>
          </w:rPr>
          <w:t>二、数据库表结构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690FD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6" w:history="1">
        <w:r w:rsidRPr="00A307BD">
          <w:rPr>
            <w:rStyle w:val="aff4"/>
            <w:rFonts w:ascii="黑体" w:eastAsia="黑体" w:hAnsi="黑体"/>
            <w:noProof/>
          </w:rPr>
          <w:t>表 2-1  管理员（administrator）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F50B49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7" w:history="1">
        <w:r w:rsidRPr="00A307BD">
          <w:rPr>
            <w:rStyle w:val="aff4"/>
            <w:rFonts w:ascii="黑体" w:eastAsia="黑体" w:hAnsi="黑体"/>
            <w:noProof/>
          </w:rPr>
          <w:t>表 2-2  车主（vehicle_owner）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EAD0A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8" w:history="1">
        <w:r w:rsidRPr="00A307BD">
          <w:rPr>
            <w:rStyle w:val="aff4"/>
            <w:rFonts w:ascii="黑体" w:eastAsia="黑体" w:hAnsi="黑体"/>
            <w:noProof/>
          </w:rPr>
          <w:t>表 2-3  车位（parking_space）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110FB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299" w:history="1">
        <w:r w:rsidRPr="00A307BD">
          <w:rPr>
            <w:rStyle w:val="aff4"/>
            <w:rFonts w:ascii="黑体" w:eastAsia="黑体" w:hAnsi="黑体"/>
            <w:noProof/>
          </w:rPr>
          <w:t>表 2-4  车辆（vehicle）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53770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0" w:history="1">
        <w:r w:rsidRPr="00A307BD">
          <w:rPr>
            <w:rStyle w:val="aff4"/>
            <w:rFonts w:ascii="黑体" w:eastAsia="黑体" w:hAnsi="黑体"/>
            <w:noProof/>
          </w:rPr>
          <w:t>表 2-5  收费规则（charge_rule）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C9DC0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1" w:history="1">
        <w:r w:rsidRPr="00A307BD">
          <w:rPr>
            <w:rStyle w:val="aff4"/>
            <w:rFonts w:ascii="黑体" w:eastAsia="黑体" w:hAnsi="黑体"/>
            <w:noProof/>
          </w:rPr>
          <w:t>表 2-6  月租合同（rental_contract）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CB554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2" w:history="1">
        <w:r w:rsidRPr="00A307BD">
          <w:rPr>
            <w:rStyle w:val="aff4"/>
            <w:rFonts w:ascii="黑体" w:eastAsia="黑体" w:hAnsi="黑体"/>
            <w:noProof/>
          </w:rPr>
          <w:t>表 2-7  停车记录（parking_record）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5248A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3" w:history="1">
        <w:r w:rsidRPr="00A307BD">
          <w:rPr>
            <w:rStyle w:val="aff4"/>
            <w:rFonts w:ascii="黑体" w:eastAsia="黑体" w:hAnsi="黑体"/>
            <w:noProof/>
          </w:rPr>
          <w:t>表 2-8  缴费记录（payment_record）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7B7D9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304" w:history="1">
        <w:r w:rsidRPr="00A307BD">
          <w:rPr>
            <w:rStyle w:val="aff4"/>
            <w:rFonts w:ascii="黑体" w:eastAsia="黑体" w:hAnsi="黑体"/>
            <w:noProof/>
          </w:rPr>
          <w:t>三、页面设计与实现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4C105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5" w:history="1">
        <w:r w:rsidRPr="00A307BD">
          <w:rPr>
            <w:rStyle w:val="aff4"/>
            <w:rFonts w:ascii="黑体" w:eastAsia="黑体" w:hAnsi="黑体"/>
            <w:noProof/>
          </w:rPr>
          <w:t>3.1 运营总览（index.html#overview）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DB7B4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6" w:history="1">
        <w:r w:rsidRPr="00A307BD">
          <w:rPr>
            <w:rStyle w:val="aff4"/>
            <w:rFonts w:ascii="黑体" w:eastAsia="黑体" w:hAnsi="黑体"/>
            <w:noProof/>
          </w:rPr>
          <w:t>3.2 进出场记录（index.html#parking-records）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D5AE4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7" w:history="1">
        <w:r w:rsidRPr="00A307BD">
          <w:rPr>
            <w:rStyle w:val="aff4"/>
            <w:rFonts w:ascii="黑体" w:eastAsia="黑体" w:hAnsi="黑体"/>
            <w:noProof/>
          </w:rPr>
          <w:t>3.3 缴费记录（index.html#payments）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D4C940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8" w:history="1">
        <w:r w:rsidRPr="00A307BD">
          <w:rPr>
            <w:rStyle w:val="aff4"/>
            <w:rFonts w:ascii="黑体" w:eastAsia="黑体" w:hAnsi="黑体"/>
            <w:noProof/>
          </w:rPr>
          <w:t>3.4 查询统计（index.html#reports）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96FB9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09" w:history="1">
        <w:r w:rsidRPr="00A307BD">
          <w:rPr>
            <w:rStyle w:val="aff4"/>
            <w:rFonts w:ascii="黑体" w:eastAsia="黑体" w:hAnsi="黑体"/>
            <w:noProof/>
          </w:rPr>
          <w:t>3.5 车辆档案（index.html#vehicles）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FCD06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0" w:history="1">
        <w:r w:rsidRPr="00A307BD">
          <w:rPr>
            <w:rStyle w:val="aff4"/>
            <w:rFonts w:ascii="黑体" w:eastAsia="黑体" w:hAnsi="黑体"/>
            <w:noProof/>
          </w:rPr>
          <w:t>3.6 车主档案（index.html#owners）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91739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1" w:history="1">
        <w:r w:rsidRPr="00A307BD">
          <w:rPr>
            <w:rStyle w:val="aff4"/>
            <w:rFonts w:ascii="黑体" w:eastAsia="黑体" w:hAnsi="黑体"/>
            <w:noProof/>
          </w:rPr>
          <w:t>3.7 车位管理（index.html#spaces）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CE0D0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2" w:history="1">
        <w:r w:rsidRPr="00A307BD">
          <w:rPr>
            <w:rStyle w:val="aff4"/>
            <w:rFonts w:ascii="黑体" w:eastAsia="黑体" w:hAnsi="黑体"/>
            <w:noProof/>
          </w:rPr>
          <w:t>3.8 收费规则（index.html#charge-rules）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97630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3" w:history="1">
        <w:r w:rsidRPr="00A307BD">
          <w:rPr>
            <w:rStyle w:val="aff4"/>
            <w:rFonts w:ascii="黑体" w:eastAsia="黑体" w:hAnsi="黑体"/>
            <w:noProof/>
          </w:rPr>
          <w:t>3.9 月租合同（index.html#contracts）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7D51F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4" w:history="1">
        <w:r w:rsidRPr="00A307BD">
          <w:rPr>
            <w:rStyle w:val="aff4"/>
            <w:rFonts w:ascii="黑体" w:eastAsia="黑体" w:hAnsi="黑体"/>
            <w:noProof/>
          </w:rPr>
          <w:t>3.10 管理员（index.html#administrators）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B7DD41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315" w:history="1">
        <w:r w:rsidRPr="00A307BD">
          <w:rPr>
            <w:rStyle w:val="aff4"/>
            <w:rFonts w:ascii="黑体" w:eastAsia="黑体" w:hAnsi="黑体"/>
            <w:noProof/>
          </w:rPr>
          <w:t>四、页面与数据表的对应关系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FDC08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316" w:history="1">
        <w:r w:rsidRPr="00A307BD">
          <w:rPr>
            <w:rStyle w:val="aff4"/>
            <w:rFonts w:ascii="黑体" w:eastAsia="黑体" w:hAnsi="黑体"/>
            <w:noProof/>
          </w:rPr>
          <w:t>五、代码规范与文件结构说明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98FB71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7" w:history="1">
        <w:r w:rsidRPr="00A307BD">
          <w:rPr>
            <w:rStyle w:val="aff4"/>
            <w:rFonts w:ascii="黑体" w:eastAsia="黑体" w:hAnsi="黑体"/>
            <w:noProof/>
          </w:rPr>
          <w:t>5.1 项目文件结构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30467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318" w:history="1">
        <w:r w:rsidRPr="00A307BD">
          <w:rPr>
            <w:rStyle w:val="aff4"/>
            <w:rFonts w:ascii="黑体" w:eastAsia="黑体" w:hAnsi="黑体"/>
            <w:noProof/>
          </w:rPr>
          <w:t>六、AI 工具交流记录（加分项）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CC1E8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19" w:history="1">
        <w:r w:rsidRPr="00A307BD">
          <w:rPr>
            <w:rStyle w:val="aff4"/>
            <w:rFonts w:ascii="黑体" w:eastAsia="黑体" w:hAnsi="黑体"/>
            <w:noProof/>
          </w:rPr>
          <w:t>6.1 交流记录一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796A1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20" w:history="1">
        <w:r w:rsidRPr="00A307BD">
          <w:rPr>
            <w:rStyle w:val="aff4"/>
            <w:rFonts w:ascii="黑体" w:eastAsia="黑体" w:hAnsi="黑体"/>
            <w:noProof/>
          </w:rPr>
          <w:t>6.2 交流记录二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A84EB" w14:textId="77777777" w:rsidR="00524480" w:rsidRDefault="0052448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736321" w:history="1">
        <w:r w:rsidRPr="00A307BD">
          <w:rPr>
            <w:rStyle w:val="aff4"/>
            <w:rFonts w:ascii="黑体" w:eastAsia="黑体" w:hAnsi="黑体"/>
            <w:noProof/>
          </w:rPr>
          <w:t>6.3 本人对 AI 生成内容的修改与采纳说明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D9EA77" w14:textId="77777777" w:rsidR="00524480" w:rsidRDefault="00524480">
      <w:pPr>
        <w:pStyle w:val="TOC10"/>
        <w:tabs>
          <w:tab w:val="right" w:leader="dot" w:pos="8630"/>
        </w:tabs>
        <w:rPr>
          <w:rFonts w:hint="eastAsia"/>
          <w:noProof/>
        </w:rPr>
      </w:pPr>
      <w:hyperlink w:anchor="_Toc243736322" w:history="1">
        <w:r w:rsidRPr="00A307BD">
          <w:rPr>
            <w:rStyle w:val="aff4"/>
            <w:rFonts w:ascii="黑体" w:eastAsia="黑体" w:hAnsi="黑体"/>
            <w:noProof/>
          </w:rPr>
          <w:t>七、项目总结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_Toc243736322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48876" w14:textId="77777777" w:rsidR="00FC706F" w:rsidRDefault="00000000">
      <w:pPr>
        <w:spacing w:before="80" w:after="0" w:line="288" w:lineRule="auto"/>
      </w:pPr>
      <w:r>
        <w:fldChar w:fldCharType="end"/>
      </w:r>
    </w:p>
    <w:p w14:paraId="53F3D74E" w14:textId="77777777" w:rsidR="00FC706F" w:rsidRDefault="00000000">
      <w:r>
        <w:br w:type="page"/>
      </w:r>
    </w:p>
    <w:p w14:paraId="4C97AD44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1" w:name="_Toc243736291"/>
      <w:r>
        <w:rPr>
          <w:rFonts w:ascii="黑体" w:eastAsia="黑体" w:hAnsi="黑体"/>
          <w:color w:val="000000"/>
          <w:sz w:val="32"/>
          <w:lang w:eastAsia="zh-CN"/>
        </w:rPr>
        <w:lastRenderedPageBreak/>
        <w:t>一、项目概述</w:t>
      </w:r>
      <w:bookmarkEnd w:id="1"/>
    </w:p>
    <w:p w14:paraId="71DEF30D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2" w:name="_Toc243736292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1.1 项目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背景</w:t>
      </w:r>
      <w:bookmarkEnd w:id="2"/>
    </w:p>
    <w:p w14:paraId="111F2267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本项目以《数据库原理与应用》课程的停车场管理数据库设计为基础，继续完成配套前端。数据库项目围绕单一停车场的车主与车辆登记、车位维护、进出场、临时计费、月租合同、缴费及运营查询建立八张核心表。本阶段按课程《Web前端开发技术》项目要求，用原生 HTML、CSS 和 JavaScript 呈现数据库中的字段、关联和业务规则。</w:t>
      </w:r>
    </w:p>
    <w:p w14:paraId="72777373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页面在浏览器中使用本地模拟数据运行，不连接 MySQL 或 Java 后端；数据访问集中封装，并预留 Java REST 服务适配，后续接入时可配置服务模式与基址。</w:t>
      </w:r>
    </w:p>
    <w:p w14:paraId="6B94FF28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3" w:name="_Toc243736293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1.2 项目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功能简介</w:t>
      </w:r>
      <w:bookmarkEnd w:id="3"/>
    </w:p>
    <w:p w14:paraId="4E0D8F73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前端包含运营总览、进出场记录、缴费记录、查询统计、车辆档案、车主档案、车位管理、收费规则、月租合同和管理员十个视图。基础资料页面提供查询、筛选、排序、分页、详情、新增和编辑；业务页面实现入场、出场计费、合同办理、收款与退款；统计页面按数据库查询说明提供三项单表查询、三项多表查询及五项统计，支持筛选、分页和 CSV 导出。</w:t>
      </w:r>
    </w:p>
    <w:p w14:paraId="79451A99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模拟服务对金额、日期、关联、车位占用和合同时间范围进行校验，刷新后保存在浏览器本地存储。界面不是数据库或真实支付系统，支付、退款仅改变演示数据。</w:t>
      </w:r>
    </w:p>
    <w:p w14:paraId="6B1A4808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4" w:name="_Toc243736294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1.3 项目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任务分配</w:t>
      </w:r>
      <w:bookmarkEnd w:id="4"/>
    </w:p>
    <w:p w14:paraId="6A4A3CD6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实现工作按模块并行推进：基础资料页面、停车与合同缴费业务页面、</w:t>
      </w:r>
      <w:proofErr w:type="gramStart"/>
      <w:r>
        <w:rPr>
          <w:rFonts w:ascii="宋体" w:hAnsi="宋体"/>
          <w:color w:val="000000"/>
          <w:sz w:val="22"/>
          <w:lang w:eastAsia="zh-CN"/>
        </w:rPr>
        <w:t>11 项</w:t>
      </w:r>
      <w:proofErr w:type="gramEnd"/>
      <w:r>
        <w:rPr>
          <w:rFonts w:ascii="宋体" w:hAnsi="宋体"/>
          <w:color w:val="000000"/>
          <w:sz w:val="22"/>
          <w:lang w:eastAsia="zh-CN"/>
        </w:rPr>
        <w:t>统计页面、模拟数据与服务适配、浏览器验收和报告整理分别开展。封面要求的小组成员姓名、学号和班级由提交小组依据实际分工填写；本报告不预设成员身份或虚构个人贡献。</w:t>
      </w:r>
    </w:p>
    <w:p w14:paraId="3D0CC72B" w14:textId="77777777" w:rsidR="00FC70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4185E7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5" w:name="_Toc243736295"/>
      <w:r>
        <w:rPr>
          <w:rFonts w:ascii="黑体" w:eastAsia="黑体" w:hAnsi="黑体"/>
          <w:color w:val="000000"/>
          <w:sz w:val="32"/>
          <w:lang w:eastAsia="zh-CN"/>
        </w:rPr>
        <w:lastRenderedPageBreak/>
        <w:t>二、数据库表结构</w:t>
      </w:r>
      <w:bookmarkEnd w:id="5"/>
    </w:p>
    <w:p w14:paraId="22BABB1F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 xml:space="preserve">以下八张表按数据库课程项目的建表 SQL 与字段设计说明整理。每张表只保留一幅结构整理图，图中集中呈现字段、类型、长度、约束、主外键和说明，避免与可编辑字段表重复。结构图是依据项目文件整理的图示，并非 MySQL Workbench 或 </w:t>
      </w:r>
      <w:proofErr w:type="spellStart"/>
      <w:r>
        <w:rPr>
          <w:rFonts w:ascii="宋体" w:hAnsi="宋体"/>
          <w:color w:val="000000"/>
          <w:sz w:val="20"/>
          <w:lang w:eastAsia="zh-CN"/>
        </w:rPr>
        <w:t>Navicat</w:t>
      </w:r>
      <w:proofErr w:type="spellEnd"/>
      <w:r>
        <w:rPr>
          <w:rFonts w:ascii="宋体" w:hAnsi="宋体"/>
          <w:color w:val="000000"/>
          <w:sz w:val="20"/>
          <w:lang w:eastAsia="zh-CN"/>
        </w:rPr>
        <w:t xml:space="preserve"> 的运行截图；字段与约束以可执行 SQL 为准。</w:t>
      </w:r>
    </w:p>
    <w:p w14:paraId="70A963AF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6" w:name="_Toc243736296"/>
      <w:r>
        <w:rPr>
          <w:rFonts w:ascii="黑体" w:eastAsia="黑体" w:hAnsi="黑体"/>
          <w:color w:val="000000"/>
          <w:sz w:val="28"/>
          <w:lang w:eastAsia="zh-CN"/>
        </w:rPr>
        <w:t>表 2-</w:t>
      </w:r>
      <w:proofErr w:type="gramStart"/>
      <w:r>
        <w:rPr>
          <w:rFonts w:ascii="黑体" w:eastAsia="黑体" w:hAnsi="黑体"/>
          <w:color w:val="000000"/>
          <w:sz w:val="28"/>
          <w:lang w:eastAsia="zh-CN"/>
        </w:rPr>
        <w:t>1  管理员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（administrator）</w:t>
      </w:r>
      <w:bookmarkEnd w:id="6"/>
    </w:p>
    <w:p w14:paraId="2D621F18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18"/>
          <w:lang w:eastAsia="zh-CN"/>
        </w:rPr>
        <w:t>本表</w:t>
      </w:r>
      <w:proofErr w:type="gramStart"/>
      <w:r>
        <w:rPr>
          <w:rFonts w:ascii="宋体" w:hAnsi="宋体"/>
          <w:color w:val="000000"/>
          <w:sz w:val="18"/>
          <w:lang w:eastAsia="zh-CN"/>
        </w:rPr>
        <w:t xml:space="preserve">共 8 </w:t>
      </w:r>
      <w:proofErr w:type="gramEnd"/>
      <w:r>
        <w:rPr>
          <w:rFonts w:ascii="宋体" w:hAnsi="宋体"/>
          <w:color w:val="000000"/>
          <w:sz w:val="18"/>
          <w:lang w:eastAsia="zh-CN"/>
        </w:rPr>
        <w:t>个字段。主键、唯一键、外键及 CHECK 约束依照数据库定义整理。</w:t>
      </w:r>
    </w:p>
    <w:p w14:paraId="284FB290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1  管理员表结构整理图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148205CC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0C35C7D" wp14:editId="21BFF736">
            <wp:extent cx="4572000" cy="177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1-administ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2186" w14:textId="77777777" w:rsidR="00FC706F" w:rsidRDefault="00000000">
      <w:r>
        <w:br w:type="page"/>
      </w:r>
    </w:p>
    <w:p w14:paraId="3A83F748" w14:textId="77777777" w:rsidR="00FC706F" w:rsidRDefault="00000000">
      <w:pPr>
        <w:pStyle w:val="21"/>
        <w:spacing w:before="180" w:after="100"/>
      </w:pPr>
      <w:bookmarkStart w:id="7" w:name="_Toc243736297"/>
      <w:r>
        <w:rPr>
          <w:rFonts w:ascii="黑体" w:eastAsia="黑体" w:hAnsi="黑体"/>
          <w:color w:val="000000"/>
          <w:sz w:val="28"/>
        </w:rPr>
        <w:lastRenderedPageBreak/>
        <w:t xml:space="preserve">表 2-2  </w:t>
      </w:r>
      <w:proofErr w:type="spellStart"/>
      <w:r>
        <w:rPr>
          <w:rFonts w:ascii="黑体" w:eastAsia="黑体" w:hAnsi="黑体"/>
          <w:color w:val="000000"/>
          <w:sz w:val="28"/>
        </w:rPr>
        <w:t>车主（vehicle_owner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7"/>
    </w:p>
    <w:p w14:paraId="73B26AAE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本表共</w:t>
      </w:r>
      <w:proofErr w:type="spellEnd"/>
      <w:r>
        <w:rPr>
          <w:rFonts w:ascii="宋体" w:hAnsi="宋体"/>
          <w:color w:val="000000"/>
          <w:sz w:val="18"/>
        </w:rPr>
        <w:t xml:space="preserve"> 7 </w:t>
      </w:r>
      <w:proofErr w:type="spellStart"/>
      <w:r>
        <w:rPr>
          <w:rFonts w:ascii="宋体" w:hAnsi="宋体"/>
          <w:color w:val="000000"/>
          <w:sz w:val="18"/>
        </w:rPr>
        <w:t>个字段。主键、唯一键、外键及</w:t>
      </w:r>
      <w:proofErr w:type="spellEnd"/>
      <w:r>
        <w:rPr>
          <w:rFonts w:ascii="宋体" w:hAnsi="宋体"/>
          <w:color w:val="000000"/>
          <w:sz w:val="18"/>
        </w:rPr>
        <w:t xml:space="preserve"> CHECK </w:t>
      </w:r>
      <w:proofErr w:type="spellStart"/>
      <w:r>
        <w:rPr>
          <w:rFonts w:ascii="宋体" w:hAnsi="宋体"/>
          <w:color w:val="000000"/>
          <w:sz w:val="18"/>
        </w:rPr>
        <w:t>约束依照数据库定义整理</w:t>
      </w:r>
      <w:proofErr w:type="spellEnd"/>
      <w:r>
        <w:rPr>
          <w:rFonts w:ascii="宋体" w:hAnsi="宋体"/>
          <w:color w:val="000000"/>
          <w:sz w:val="18"/>
        </w:rPr>
        <w:t>。</w:t>
      </w:r>
    </w:p>
    <w:p w14:paraId="1EB39A23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2  车主表结构整理图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6B2CED2E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C7B9740" wp14:editId="0C665AC7">
            <wp:extent cx="4572000" cy="1638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2-vehicle_ow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EDF4" w14:textId="77777777" w:rsidR="00FC706F" w:rsidRDefault="00000000">
      <w:r>
        <w:br w:type="page"/>
      </w:r>
    </w:p>
    <w:p w14:paraId="071C8761" w14:textId="77777777" w:rsidR="00FC706F" w:rsidRDefault="00000000">
      <w:pPr>
        <w:pStyle w:val="21"/>
        <w:spacing w:before="180" w:after="100"/>
      </w:pPr>
      <w:bookmarkStart w:id="8" w:name="_Toc243736298"/>
      <w:r>
        <w:rPr>
          <w:rFonts w:ascii="黑体" w:eastAsia="黑体" w:hAnsi="黑体"/>
          <w:color w:val="000000"/>
          <w:sz w:val="28"/>
        </w:rPr>
        <w:lastRenderedPageBreak/>
        <w:t xml:space="preserve">表 2-3  </w:t>
      </w:r>
      <w:proofErr w:type="spellStart"/>
      <w:r>
        <w:rPr>
          <w:rFonts w:ascii="黑体" w:eastAsia="黑体" w:hAnsi="黑体"/>
          <w:color w:val="000000"/>
          <w:sz w:val="28"/>
        </w:rPr>
        <w:t>车位（parking_space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8"/>
    </w:p>
    <w:p w14:paraId="6C8250A1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本表共</w:t>
      </w:r>
      <w:proofErr w:type="spellEnd"/>
      <w:r>
        <w:rPr>
          <w:rFonts w:ascii="宋体" w:hAnsi="宋体"/>
          <w:color w:val="000000"/>
          <w:sz w:val="18"/>
        </w:rPr>
        <w:t xml:space="preserve"> 6 </w:t>
      </w:r>
      <w:proofErr w:type="spellStart"/>
      <w:r>
        <w:rPr>
          <w:rFonts w:ascii="宋体" w:hAnsi="宋体"/>
          <w:color w:val="000000"/>
          <w:sz w:val="18"/>
        </w:rPr>
        <w:t>个字段。主键、唯一键、外键及</w:t>
      </w:r>
      <w:proofErr w:type="spellEnd"/>
      <w:r>
        <w:rPr>
          <w:rFonts w:ascii="宋体" w:hAnsi="宋体"/>
          <w:color w:val="000000"/>
          <w:sz w:val="18"/>
        </w:rPr>
        <w:t xml:space="preserve"> CHECK </w:t>
      </w:r>
      <w:proofErr w:type="spellStart"/>
      <w:r>
        <w:rPr>
          <w:rFonts w:ascii="宋体" w:hAnsi="宋体"/>
          <w:color w:val="000000"/>
          <w:sz w:val="18"/>
        </w:rPr>
        <w:t>约束依照数据库定义整理</w:t>
      </w:r>
      <w:proofErr w:type="spellEnd"/>
      <w:r>
        <w:rPr>
          <w:rFonts w:ascii="宋体" w:hAnsi="宋体"/>
          <w:color w:val="000000"/>
          <w:sz w:val="18"/>
        </w:rPr>
        <w:t>。</w:t>
      </w:r>
    </w:p>
    <w:p w14:paraId="5E5C19C3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3  车位表结构整理图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0E552FA0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DB546AE" wp14:editId="3E655881">
            <wp:extent cx="4572000" cy="1497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3-parking_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22C" w14:textId="77777777" w:rsidR="00FC706F" w:rsidRDefault="00000000">
      <w:r>
        <w:br w:type="page"/>
      </w:r>
    </w:p>
    <w:p w14:paraId="1EF602E7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9" w:name="_Toc243736299"/>
      <w:r>
        <w:rPr>
          <w:rFonts w:ascii="黑体" w:eastAsia="黑体" w:hAnsi="黑体"/>
          <w:color w:val="000000"/>
          <w:sz w:val="28"/>
          <w:lang w:eastAsia="zh-CN"/>
        </w:rPr>
        <w:lastRenderedPageBreak/>
        <w:t>表 2-</w:t>
      </w:r>
      <w:proofErr w:type="gramStart"/>
      <w:r>
        <w:rPr>
          <w:rFonts w:ascii="黑体" w:eastAsia="黑体" w:hAnsi="黑体"/>
          <w:color w:val="000000"/>
          <w:sz w:val="28"/>
          <w:lang w:eastAsia="zh-CN"/>
        </w:rPr>
        <w:t>4  车辆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（vehicle）</w:t>
      </w:r>
      <w:bookmarkEnd w:id="9"/>
    </w:p>
    <w:p w14:paraId="5EDA2791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18"/>
          <w:lang w:eastAsia="zh-CN"/>
        </w:rPr>
        <w:t>本表</w:t>
      </w:r>
      <w:proofErr w:type="gramStart"/>
      <w:r>
        <w:rPr>
          <w:rFonts w:ascii="宋体" w:hAnsi="宋体"/>
          <w:color w:val="000000"/>
          <w:sz w:val="18"/>
          <w:lang w:eastAsia="zh-CN"/>
        </w:rPr>
        <w:t xml:space="preserve">共 7 </w:t>
      </w:r>
      <w:proofErr w:type="gramEnd"/>
      <w:r>
        <w:rPr>
          <w:rFonts w:ascii="宋体" w:hAnsi="宋体"/>
          <w:color w:val="000000"/>
          <w:sz w:val="18"/>
          <w:lang w:eastAsia="zh-CN"/>
        </w:rPr>
        <w:t>个字段。主键、唯一键、外键及 CHECK 约束依照数据库定义整理。</w:t>
      </w:r>
    </w:p>
    <w:p w14:paraId="722CC2BC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4  车辆表结构整理图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3A379711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10117CA" wp14:editId="31FA92CD">
            <wp:extent cx="4572000" cy="1638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4-vehi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28E4" w14:textId="77777777" w:rsidR="00FC706F" w:rsidRDefault="00000000">
      <w:r>
        <w:br w:type="page"/>
      </w:r>
    </w:p>
    <w:p w14:paraId="1E4C71C5" w14:textId="77777777" w:rsidR="00FC706F" w:rsidRDefault="00000000">
      <w:pPr>
        <w:pStyle w:val="21"/>
        <w:spacing w:before="180" w:after="100"/>
      </w:pPr>
      <w:bookmarkStart w:id="10" w:name="_Toc243736300"/>
      <w:r>
        <w:rPr>
          <w:rFonts w:ascii="黑体" w:eastAsia="黑体" w:hAnsi="黑体"/>
          <w:color w:val="000000"/>
          <w:sz w:val="28"/>
        </w:rPr>
        <w:lastRenderedPageBreak/>
        <w:t xml:space="preserve">表 2-5  </w:t>
      </w:r>
      <w:proofErr w:type="spellStart"/>
      <w:r>
        <w:rPr>
          <w:rFonts w:ascii="黑体" w:eastAsia="黑体" w:hAnsi="黑体"/>
          <w:color w:val="000000"/>
          <w:sz w:val="28"/>
        </w:rPr>
        <w:t>收费规则（charge_rule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0"/>
    </w:p>
    <w:p w14:paraId="75B55C38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本表共</w:t>
      </w:r>
      <w:proofErr w:type="spellEnd"/>
      <w:r>
        <w:rPr>
          <w:rFonts w:ascii="宋体" w:hAnsi="宋体"/>
          <w:color w:val="000000"/>
          <w:sz w:val="18"/>
        </w:rPr>
        <w:t xml:space="preserve"> 9 </w:t>
      </w:r>
      <w:proofErr w:type="spellStart"/>
      <w:r>
        <w:rPr>
          <w:rFonts w:ascii="宋体" w:hAnsi="宋体"/>
          <w:color w:val="000000"/>
          <w:sz w:val="18"/>
        </w:rPr>
        <w:t>个字段。主键、唯一键、外键及</w:t>
      </w:r>
      <w:proofErr w:type="spellEnd"/>
      <w:r>
        <w:rPr>
          <w:rFonts w:ascii="宋体" w:hAnsi="宋体"/>
          <w:color w:val="000000"/>
          <w:sz w:val="18"/>
        </w:rPr>
        <w:t xml:space="preserve"> CHECK </w:t>
      </w:r>
      <w:proofErr w:type="spellStart"/>
      <w:r>
        <w:rPr>
          <w:rFonts w:ascii="宋体" w:hAnsi="宋体"/>
          <w:color w:val="000000"/>
          <w:sz w:val="18"/>
        </w:rPr>
        <w:t>约束依照数据库定义整理</w:t>
      </w:r>
      <w:proofErr w:type="spellEnd"/>
      <w:r>
        <w:rPr>
          <w:rFonts w:ascii="宋体" w:hAnsi="宋体"/>
          <w:color w:val="000000"/>
          <w:sz w:val="18"/>
        </w:rPr>
        <w:t>。</w:t>
      </w:r>
    </w:p>
    <w:p w14:paraId="499FD664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5  收费规则表结构整理图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13F09286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4DE83F5" wp14:editId="177944C5">
            <wp:extent cx="4572000" cy="19198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5-charge_r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CA24" w14:textId="77777777" w:rsidR="00FC706F" w:rsidRDefault="00000000">
      <w:r>
        <w:br w:type="page"/>
      </w:r>
    </w:p>
    <w:p w14:paraId="0424880C" w14:textId="77777777" w:rsidR="00FC706F" w:rsidRDefault="00000000">
      <w:pPr>
        <w:pStyle w:val="21"/>
        <w:spacing w:before="180" w:after="100"/>
      </w:pPr>
      <w:bookmarkStart w:id="11" w:name="_Toc243736301"/>
      <w:r>
        <w:rPr>
          <w:rFonts w:ascii="黑体" w:eastAsia="黑体" w:hAnsi="黑体"/>
          <w:color w:val="000000"/>
          <w:sz w:val="28"/>
        </w:rPr>
        <w:lastRenderedPageBreak/>
        <w:t xml:space="preserve">表 2-6  </w:t>
      </w:r>
      <w:proofErr w:type="spellStart"/>
      <w:r>
        <w:rPr>
          <w:rFonts w:ascii="黑体" w:eastAsia="黑体" w:hAnsi="黑体"/>
          <w:color w:val="000000"/>
          <w:sz w:val="28"/>
        </w:rPr>
        <w:t>月租合同（rental_contract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1"/>
    </w:p>
    <w:p w14:paraId="0883D3FC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18"/>
          <w:lang w:eastAsia="zh-CN"/>
        </w:rPr>
        <w:t>本表</w:t>
      </w:r>
      <w:proofErr w:type="gramStart"/>
      <w:r>
        <w:rPr>
          <w:rFonts w:ascii="宋体" w:hAnsi="宋体"/>
          <w:color w:val="000000"/>
          <w:sz w:val="18"/>
          <w:lang w:eastAsia="zh-CN"/>
        </w:rPr>
        <w:t xml:space="preserve">共 11 </w:t>
      </w:r>
      <w:proofErr w:type="gramEnd"/>
      <w:r>
        <w:rPr>
          <w:rFonts w:ascii="宋体" w:hAnsi="宋体"/>
          <w:color w:val="000000"/>
          <w:sz w:val="18"/>
          <w:lang w:eastAsia="zh-CN"/>
        </w:rPr>
        <w:t>个字段。主键、唯一键、外键及 CHECK 约束依照数据库定义整理。</w:t>
      </w:r>
    </w:p>
    <w:p w14:paraId="446810AF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6  月租合同表结构整理图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6754F4DF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24FE94C" wp14:editId="6EB5D722">
            <wp:extent cx="4572000" cy="2201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6-rental_con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ED0C" w14:textId="77777777" w:rsidR="00FC706F" w:rsidRDefault="00000000">
      <w:r>
        <w:br w:type="page"/>
      </w:r>
    </w:p>
    <w:p w14:paraId="3F8CBDA0" w14:textId="77777777" w:rsidR="00FC706F" w:rsidRDefault="00000000">
      <w:pPr>
        <w:pStyle w:val="21"/>
        <w:spacing w:before="180" w:after="100"/>
      </w:pPr>
      <w:bookmarkStart w:id="12" w:name="_Toc243736302"/>
      <w:r>
        <w:rPr>
          <w:rFonts w:ascii="黑体" w:eastAsia="黑体" w:hAnsi="黑体"/>
          <w:color w:val="000000"/>
          <w:sz w:val="28"/>
        </w:rPr>
        <w:lastRenderedPageBreak/>
        <w:t xml:space="preserve">表 2-7  </w:t>
      </w:r>
      <w:proofErr w:type="spellStart"/>
      <w:r>
        <w:rPr>
          <w:rFonts w:ascii="黑体" w:eastAsia="黑体" w:hAnsi="黑体"/>
          <w:color w:val="000000"/>
          <w:sz w:val="28"/>
        </w:rPr>
        <w:t>停车记录（parking_record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2"/>
    </w:p>
    <w:p w14:paraId="15537BEB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本表共</w:t>
      </w:r>
      <w:proofErr w:type="spellEnd"/>
      <w:r>
        <w:rPr>
          <w:rFonts w:ascii="宋体" w:hAnsi="宋体"/>
          <w:color w:val="000000"/>
          <w:sz w:val="18"/>
        </w:rPr>
        <w:t xml:space="preserve"> 13 </w:t>
      </w:r>
      <w:proofErr w:type="spellStart"/>
      <w:r>
        <w:rPr>
          <w:rFonts w:ascii="宋体" w:hAnsi="宋体"/>
          <w:color w:val="000000"/>
          <w:sz w:val="18"/>
        </w:rPr>
        <w:t>个字段。主键、唯一键、外键及</w:t>
      </w:r>
      <w:proofErr w:type="spellEnd"/>
      <w:r>
        <w:rPr>
          <w:rFonts w:ascii="宋体" w:hAnsi="宋体"/>
          <w:color w:val="000000"/>
          <w:sz w:val="18"/>
        </w:rPr>
        <w:t xml:space="preserve"> CHECK </w:t>
      </w:r>
      <w:proofErr w:type="spellStart"/>
      <w:r>
        <w:rPr>
          <w:rFonts w:ascii="宋体" w:hAnsi="宋体"/>
          <w:color w:val="000000"/>
          <w:sz w:val="18"/>
        </w:rPr>
        <w:t>约束依照数据库定义整理</w:t>
      </w:r>
      <w:proofErr w:type="spellEnd"/>
      <w:r>
        <w:rPr>
          <w:rFonts w:ascii="宋体" w:hAnsi="宋体"/>
          <w:color w:val="000000"/>
          <w:sz w:val="18"/>
        </w:rPr>
        <w:t>。</w:t>
      </w:r>
    </w:p>
    <w:p w14:paraId="3EC5A337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7  停车记录表结构整理图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3F133B57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10B1AFA" wp14:editId="3216CAC1">
            <wp:extent cx="4572000" cy="24824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7-parking_rec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4196" w14:textId="77777777" w:rsidR="00FC706F" w:rsidRDefault="00000000">
      <w:r>
        <w:br w:type="page"/>
      </w:r>
    </w:p>
    <w:p w14:paraId="0658EE30" w14:textId="77777777" w:rsidR="00FC706F" w:rsidRDefault="00000000">
      <w:pPr>
        <w:pStyle w:val="21"/>
        <w:spacing w:before="180" w:after="100"/>
      </w:pPr>
      <w:bookmarkStart w:id="13" w:name="_Toc243736303"/>
      <w:r>
        <w:rPr>
          <w:rFonts w:ascii="黑体" w:eastAsia="黑体" w:hAnsi="黑体"/>
          <w:color w:val="000000"/>
          <w:sz w:val="28"/>
        </w:rPr>
        <w:lastRenderedPageBreak/>
        <w:t xml:space="preserve">表 2-8  </w:t>
      </w:r>
      <w:proofErr w:type="spellStart"/>
      <w:r>
        <w:rPr>
          <w:rFonts w:ascii="黑体" w:eastAsia="黑体" w:hAnsi="黑体"/>
          <w:color w:val="000000"/>
          <w:sz w:val="28"/>
        </w:rPr>
        <w:t>缴费记录（payment_record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3"/>
    </w:p>
    <w:p w14:paraId="1CB660FC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本表共</w:t>
      </w:r>
      <w:proofErr w:type="spellEnd"/>
      <w:r>
        <w:rPr>
          <w:rFonts w:ascii="宋体" w:hAnsi="宋体"/>
          <w:color w:val="000000"/>
          <w:sz w:val="18"/>
        </w:rPr>
        <w:t xml:space="preserve"> 12 </w:t>
      </w:r>
      <w:proofErr w:type="spellStart"/>
      <w:r>
        <w:rPr>
          <w:rFonts w:ascii="宋体" w:hAnsi="宋体"/>
          <w:color w:val="000000"/>
          <w:sz w:val="18"/>
        </w:rPr>
        <w:t>个字段。主键、唯一键、外键及</w:t>
      </w:r>
      <w:proofErr w:type="spellEnd"/>
      <w:r>
        <w:rPr>
          <w:rFonts w:ascii="宋体" w:hAnsi="宋体"/>
          <w:color w:val="000000"/>
          <w:sz w:val="18"/>
        </w:rPr>
        <w:t xml:space="preserve"> CHECK </w:t>
      </w:r>
      <w:proofErr w:type="spellStart"/>
      <w:r>
        <w:rPr>
          <w:rFonts w:ascii="宋体" w:hAnsi="宋体"/>
          <w:color w:val="000000"/>
          <w:sz w:val="18"/>
        </w:rPr>
        <w:t>约束依照数据库定义整理</w:t>
      </w:r>
      <w:proofErr w:type="spellEnd"/>
      <w:r>
        <w:rPr>
          <w:rFonts w:ascii="宋体" w:hAnsi="宋体"/>
          <w:color w:val="000000"/>
          <w:sz w:val="18"/>
        </w:rPr>
        <w:t>。</w:t>
      </w:r>
    </w:p>
    <w:p w14:paraId="1BB36A35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图 2-</w:t>
      </w:r>
      <w:proofErr w:type="gramStart"/>
      <w:r>
        <w:rPr>
          <w:rFonts w:ascii="宋体" w:hAnsi="宋体"/>
          <w:sz w:val="20"/>
          <w:lang w:eastAsia="zh-CN"/>
        </w:rPr>
        <w:t>8  缴费记录表结构整理图</w:t>
      </w:r>
      <w:proofErr w:type="gramEnd"/>
      <w:r>
        <w:rPr>
          <w:rFonts w:ascii="宋体" w:hAnsi="宋体"/>
          <w:sz w:val="20"/>
          <w:lang w:eastAsia="zh-CN"/>
        </w:rPr>
        <w:t>（依据 SQL 与字段设计说明）</w:t>
      </w:r>
    </w:p>
    <w:p w14:paraId="4CFE31BE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F6D111A" wp14:editId="0635D4C3">
            <wp:extent cx="4572000" cy="2341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-08-payment_reco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3298" w14:textId="77777777" w:rsidR="00FC706F" w:rsidRDefault="00000000">
      <w:r>
        <w:br w:type="page"/>
      </w:r>
    </w:p>
    <w:p w14:paraId="4AECD2A0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14" w:name="_Toc243736304"/>
      <w:r>
        <w:rPr>
          <w:rFonts w:ascii="黑体" w:eastAsia="黑体" w:hAnsi="黑体"/>
          <w:color w:val="000000"/>
          <w:sz w:val="32"/>
          <w:lang w:eastAsia="zh-CN"/>
        </w:rPr>
        <w:lastRenderedPageBreak/>
        <w:t>三、页面设计与实现</w:t>
      </w:r>
      <w:bookmarkEnd w:id="14"/>
    </w:p>
    <w:p w14:paraId="7A59230E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应用由 index.html 提供统一导航与页面挂载点，各页面通过地址锚点切换；页面代码按基础资料、运营业务和查询统计分组，截图对应本地模拟模式下的实际前端界面。</w:t>
      </w:r>
    </w:p>
    <w:p w14:paraId="48A2D59C" w14:textId="77777777" w:rsidR="00FC706F" w:rsidRDefault="00000000">
      <w:pPr>
        <w:pStyle w:val="21"/>
        <w:spacing w:before="180" w:after="100"/>
      </w:pPr>
      <w:bookmarkStart w:id="15" w:name="_Toc243736305"/>
      <w:r>
        <w:rPr>
          <w:rFonts w:ascii="黑体" w:eastAsia="黑体" w:hAnsi="黑体"/>
          <w:color w:val="000000"/>
          <w:sz w:val="28"/>
        </w:rPr>
        <w:t xml:space="preserve">3.1 </w:t>
      </w:r>
      <w:proofErr w:type="spellStart"/>
      <w:r>
        <w:rPr>
          <w:rFonts w:ascii="黑体" w:eastAsia="黑体" w:hAnsi="黑体"/>
          <w:color w:val="000000"/>
          <w:sz w:val="28"/>
        </w:rPr>
        <w:t>运营总览（index.html#overview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5"/>
    </w:p>
    <w:p w14:paraId="29E98F86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20"/>
        </w:rPr>
        <w:t>对应数据库表：parking_space、parking_record、payment_record、rental_contract</w:t>
      </w:r>
    </w:p>
    <w:p w14:paraId="0033D6F5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主要字段或查询内容：space_status、record_status、amount_paid、payment_status、end_date</w:t>
      </w:r>
    </w:p>
    <w:p w14:paraId="5FCA2F39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页面功能说明：展示车位总量与占用率、在场车辆、近七日已支付收入趋势和未来到期合同。指标由统一服务层聚合八表数据，帮助管理员进入具体业务页面。</w:t>
      </w:r>
    </w:p>
    <w:p w14:paraId="6A827CB7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3-1  </w:t>
      </w:r>
      <w:proofErr w:type="spellStart"/>
      <w:r>
        <w:rPr>
          <w:rFonts w:ascii="宋体" w:hAnsi="宋体"/>
          <w:sz w:val="20"/>
        </w:rPr>
        <w:t>运营总览页面截图</w:t>
      </w:r>
      <w:proofErr w:type="spellEnd"/>
    </w:p>
    <w:p w14:paraId="2AF76CFF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A2FE6CC" wp14:editId="7AB61585">
            <wp:extent cx="5394960" cy="43908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376B" w14:textId="77777777" w:rsidR="00FC706F" w:rsidRDefault="00000000">
      <w:r>
        <w:br w:type="page"/>
      </w:r>
    </w:p>
    <w:p w14:paraId="08E3FA56" w14:textId="77777777" w:rsidR="00FC706F" w:rsidRDefault="00000000">
      <w:pPr>
        <w:pStyle w:val="21"/>
        <w:spacing w:before="180" w:after="100"/>
      </w:pPr>
      <w:bookmarkStart w:id="16" w:name="_Toc243736306"/>
      <w:r>
        <w:rPr>
          <w:rFonts w:ascii="黑体" w:eastAsia="黑体" w:hAnsi="黑体"/>
          <w:color w:val="000000"/>
          <w:sz w:val="28"/>
        </w:rPr>
        <w:lastRenderedPageBreak/>
        <w:t xml:space="preserve">3.2 </w:t>
      </w:r>
      <w:proofErr w:type="spellStart"/>
      <w:r>
        <w:rPr>
          <w:rFonts w:ascii="黑体" w:eastAsia="黑体" w:hAnsi="黑体"/>
          <w:color w:val="000000"/>
          <w:sz w:val="28"/>
        </w:rPr>
        <w:t>进出场记录（index.html#parking-records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6"/>
    </w:p>
    <w:p w14:paraId="2D076F77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20"/>
        </w:rPr>
        <w:t>对应数据库表：parking_record、vehicle、parking_space、charge_rule、rental_contract、administrator</w:t>
      </w:r>
    </w:p>
    <w:p w14:paraId="114BE0E1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主要字段或查询内容：vehicle_id、parking_space_id、parking_type、charge_rule_id、rental_contract_id、entry_time、exit_time、duration_minutes、amount_due、record_status、handled_by_administrator_id</w:t>
      </w:r>
    </w:p>
    <w:p w14:paraId="26FED781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页面功能说明：登记车辆入场并选择可用车位、临停规则或有效月租合同；出场时校验时间并计算临停金额、释放车位，月租停车费用为零。记录保留车辆、车位和办理管理员关联。</w:t>
      </w:r>
    </w:p>
    <w:p w14:paraId="199E3972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3-2  </w:t>
      </w:r>
      <w:proofErr w:type="spellStart"/>
      <w:r>
        <w:rPr>
          <w:rFonts w:ascii="宋体" w:hAnsi="宋体"/>
          <w:sz w:val="20"/>
        </w:rPr>
        <w:t>进出场记录页面截图</w:t>
      </w:r>
      <w:proofErr w:type="spellEnd"/>
    </w:p>
    <w:p w14:paraId="660E8C20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664815C" wp14:editId="48C36B95">
            <wp:extent cx="5394960" cy="39750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king-recor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8CED" w14:textId="77777777" w:rsidR="00FC706F" w:rsidRDefault="00000000">
      <w:r>
        <w:br w:type="page"/>
      </w:r>
    </w:p>
    <w:p w14:paraId="6385501D" w14:textId="77777777" w:rsidR="00FC706F" w:rsidRDefault="00000000">
      <w:pPr>
        <w:pStyle w:val="21"/>
        <w:spacing w:before="180" w:after="100"/>
      </w:pPr>
      <w:bookmarkStart w:id="17" w:name="_Toc243736307"/>
      <w:r>
        <w:rPr>
          <w:rFonts w:ascii="黑体" w:eastAsia="黑体" w:hAnsi="黑体"/>
          <w:color w:val="000000"/>
          <w:sz w:val="28"/>
        </w:rPr>
        <w:lastRenderedPageBreak/>
        <w:t xml:space="preserve">3.3 </w:t>
      </w:r>
      <w:proofErr w:type="spellStart"/>
      <w:r>
        <w:rPr>
          <w:rFonts w:ascii="黑体" w:eastAsia="黑体" w:hAnsi="黑体"/>
          <w:color w:val="000000"/>
          <w:sz w:val="28"/>
        </w:rPr>
        <w:t>缴费记录（index.html#payments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7"/>
    </w:p>
    <w:p w14:paraId="0C5F5795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20"/>
        </w:rPr>
        <w:t>对应数据库表：payment_record、parking_record、rental_contract、administrator</w:t>
      </w:r>
    </w:p>
    <w:p w14:paraId="40AFA9F3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主要字段或查询内容：payment_no、payment_type、parking_record_id、rental_contract_id、amount_due、amount_paid、payment_method、payment_status、paid_at、handled_by_administrator_id、remark</w:t>
      </w:r>
    </w:p>
    <w:p w14:paraId="2E17994F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页面功能说明：查看待支付、已支付和已退款流水；可执行模拟收款与退款操作。待支付金额和支付时间状态联动，退款保留原流水金额和时间用于追溯。</w:t>
      </w:r>
    </w:p>
    <w:p w14:paraId="5A6130DB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3-3  </w:t>
      </w:r>
      <w:proofErr w:type="spellStart"/>
      <w:r>
        <w:rPr>
          <w:rFonts w:ascii="宋体" w:hAnsi="宋体"/>
          <w:sz w:val="20"/>
        </w:rPr>
        <w:t>缴费记录页面截图</w:t>
      </w:r>
      <w:proofErr w:type="spellEnd"/>
    </w:p>
    <w:p w14:paraId="5D9C347F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C02FFB6" wp14:editId="6A188EA7">
            <wp:extent cx="5394960" cy="3746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DE67" w14:textId="77777777" w:rsidR="00FC706F" w:rsidRDefault="00000000">
      <w:r>
        <w:br w:type="page"/>
      </w:r>
    </w:p>
    <w:p w14:paraId="52DEEF55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18" w:name="_Toc243736308"/>
      <w:proofErr w:type="gramStart"/>
      <w:r>
        <w:rPr>
          <w:rFonts w:ascii="黑体" w:eastAsia="黑体" w:hAnsi="黑体"/>
          <w:color w:val="000000"/>
          <w:sz w:val="28"/>
          <w:lang w:eastAsia="zh-CN"/>
        </w:rPr>
        <w:lastRenderedPageBreak/>
        <w:t>3.4 查询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统计（</w:t>
      </w:r>
      <w:proofErr w:type="spellStart"/>
      <w:r>
        <w:rPr>
          <w:rFonts w:ascii="黑体" w:eastAsia="黑体" w:hAnsi="黑体"/>
          <w:color w:val="000000"/>
          <w:sz w:val="28"/>
          <w:lang w:eastAsia="zh-CN"/>
        </w:rPr>
        <w:t>index.html#reports</w:t>
      </w:r>
      <w:proofErr w:type="spellEnd"/>
      <w:r>
        <w:rPr>
          <w:rFonts w:ascii="黑体" w:eastAsia="黑体" w:hAnsi="黑体"/>
          <w:color w:val="000000"/>
          <w:sz w:val="28"/>
          <w:lang w:eastAsia="zh-CN"/>
        </w:rPr>
        <w:t>）</w:t>
      </w:r>
      <w:bookmarkEnd w:id="18"/>
    </w:p>
    <w:p w14:paraId="4D906885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对应数据库表：八表按 SQL 查询说明组合</w:t>
      </w:r>
    </w:p>
    <w:p w14:paraId="38068B96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18"/>
          <w:lang w:eastAsia="zh-CN"/>
        </w:rPr>
        <w:t>主要字段或查询内容：</w:t>
      </w:r>
      <w:proofErr w:type="gramStart"/>
      <w:r>
        <w:rPr>
          <w:rFonts w:ascii="宋体" w:hAnsi="宋体"/>
          <w:color w:val="000000"/>
          <w:sz w:val="18"/>
          <w:lang w:eastAsia="zh-CN"/>
        </w:rPr>
        <w:t>3 项</w:t>
      </w:r>
      <w:proofErr w:type="gramEnd"/>
      <w:r>
        <w:rPr>
          <w:rFonts w:ascii="宋体" w:hAnsi="宋体"/>
          <w:color w:val="000000"/>
          <w:sz w:val="18"/>
          <w:lang w:eastAsia="zh-CN"/>
        </w:rPr>
        <w:t>单表查询、</w:t>
      </w:r>
      <w:proofErr w:type="gramStart"/>
      <w:r>
        <w:rPr>
          <w:rFonts w:ascii="宋体" w:hAnsi="宋体"/>
          <w:color w:val="000000"/>
          <w:sz w:val="18"/>
          <w:lang w:eastAsia="zh-CN"/>
        </w:rPr>
        <w:t>3 项多</w:t>
      </w:r>
      <w:proofErr w:type="gramEnd"/>
      <w:r>
        <w:rPr>
          <w:rFonts w:ascii="宋体" w:hAnsi="宋体"/>
          <w:color w:val="000000"/>
          <w:sz w:val="18"/>
          <w:lang w:eastAsia="zh-CN"/>
        </w:rPr>
        <w:t>表查询、</w:t>
      </w:r>
      <w:proofErr w:type="gramStart"/>
      <w:r>
        <w:rPr>
          <w:rFonts w:ascii="宋体" w:hAnsi="宋体"/>
          <w:color w:val="000000"/>
          <w:sz w:val="18"/>
          <w:lang w:eastAsia="zh-CN"/>
        </w:rPr>
        <w:t>5 项</w:t>
      </w:r>
      <w:proofErr w:type="gramEnd"/>
      <w:r>
        <w:rPr>
          <w:rFonts w:ascii="宋体" w:hAnsi="宋体"/>
          <w:color w:val="000000"/>
          <w:sz w:val="18"/>
          <w:lang w:eastAsia="zh-CN"/>
        </w:rPr>
        <w:t>统计；日期、月份、缴费类型、办理管理员筛选</w:t>
      </w:r>
    </w:p>
    <w:p w14:paraId="6E25C817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页面功能说明：按数据库查询说明提供当前临停车辆、到期合同、日缴费流水、在场车辆关联、合同收款、分类收入、车位占用、车辆停车、收入总览、管理员办理量和月度每日收入</w:t>
      </w:r>
      <w:proofErr w:type="gramStart"/>
      <w:r>
        <w:rPr>
          <w:rFonts w:ascii="宋体" w:hAnsi="宋体"/>
          <w:color w:val="000000"/>
          <w:sz w:val="20"/>
          <w:lang w:eastAsia="zh-CN"/>
        </w:rPr>
        <w:t xml:space="preserve">共 11 </w:t>
      </w:r>
      <w:proofErr w:type="gramEnd"/>
      <w:r>
        <w:rPr>
          <w:rFonts w:ascii="宋体" w:hAnsi="宋体"/>
          <w:color w:val="000000"/>
          <w:sz w:val="20"/>
          <w:lang w:eastAsia="zh-CN"/>
        </w:rPr>
        <w:t>项结果，并支持分页与 CSV 导出。</w:t>
      </w:r>
    </w:p>
    <w:p w14:paraId="3A7A08F3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3-4  </w:t>
      </w:r>
      <w:proofErr w:type="spellStart"/>
      <w:r>
        <w:rPr>
          <w:rFonts w:ascii="宋体" w:hAnsi="宋体"/>
          <w:sz w:val="20"/>
        </w:rPr>
        <w:t>查询统计页面截图</w:t>
      </w:r>
      <w:proofErr w:type="spellEnd"/>
    </w:p>
    <w:p w14:paraId="76B63002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B259CF2" wp14:editId="7D02C88D">
            <wp:extent cx="5394960" cy="374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C5D8" w14:textId="77777777" w:rsidR="00FC706F" w:rsidRDefault="00000000">
      <w:r>
        <w:br w:type="page"/>
      </w:r>
    </w:p>
    <w:p w14:paraId="701ED8E4" w14:textId="77777777" w:rsidR="00FC706F" w:rsidRDefault="00000000">
      <w:pPr>
        <w:pStyle w:val="21"/>
        <w:spacing w:before="180" w:after="100"/>
      </w:pPr>
      <w:bookmarkStart w:id="19" w:name="_Toc243736309"/>
      <w:r>
        <w:rPr>
          <w:rFonts w:ascii="黑体" w:eastAsia="黑体" w:hAnsi="黑体"/>
          <w:color w:val="000000"/>
          <w:sz w:val="28"/>
        </w:rPr>
        <w:lastRenderedPageBreak/>
        <w:t xml:space="preserve">3.5 </w:t>
      </w:r>
      <w:proofErr w:type="spellStart"/>
      <w:r>
        <w:rPr>
          <w:rFonts w:ascii="黑体" w:eastAsia="黑体" w:hAnsi="黑体"/>
          <w:color w:val="000000"/>
          <w:sz w:val="28"/>
        </w:rPr>
        <w:t>车辆档案（index.html#vehicles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19"/>
    </w:p>
    <w:p w14:paraId="6A739278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对应数据库表：vehicle、vehicle_owner</w:t>
      </w:r>
      <w:proofErr w:type="spellEnd"/>
    </w:p>
    <w:p w14:paraId="6EC6F84E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主要字段或查询内容：license_plate、vehicle_type、vehicle_color、owner_id、vehicle_status、registered_at</w:t>
      </w:r>
    </w:p>
    <w:p w14:paraId="6230CC0F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页面功能说明：支持车辆查询、筛选、排序、详情、新增、编辑和删除未被引用的数据；表单关联车主并校验车牌唯一性及车型、状态取值。</w:t>
      </w:r>
    </w:p>
    <w:p w14:paraId="051141E1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3-5  </w:t>
      </w:r>
      <w:proofErr w:type="spellStart"/>
      <w:r>
        <w:rPr>
          <w:rFonts w:ascii="宋体" w:hAnsi="宋体"/>
          <w:sz w:val="20"/>
        </w:rPr>
        <w:t>车辆档案页面截图</w:t>
      </w:r>
      <w:proofErr w:type="spellEnd"/>
    </w:p>
    <w:p w14:paraId="021913D5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ED4C4DA" wp14:editId="7390D44E">
            <wp:extent cx="5394960" cy="3746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hic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839C" w14:textId="77777777" w:rsidR="00FC706F" w:rsidRDefault="00000000">
      <w:r>
        <w:br w:type="page"/>
      </w:r>
    </w:p>
    <w:p w14:paraId="6F37B81C" w14:textId="77777777" w:rsidR="00FC706F" w:rsidRDefault="00000000">
      <w:pPr>
        <w:pStyle w:val="21"/>
        <w:spacing w:before="180" w:after="100"/>
      </w:pPr>
      <w:bookmarkStart w:id="20" w:name="_Toc243736310"/>
      <w:r>
        <w:rPr>
          <w:rFonts w:ascii="黑体" w:eastAsia="黑体" w:hAnsi="黑体"/>
          <w:color w:val="000000"/>
          <w:sz w:val="28"/>
        </w:rPr>
        <w:lastRenderedPageBreak/>
        <w:t xml:space="preserve">3.6 </w:t>
      </w:r>
      <w:proofErr w:type="spellStart"/>
      <w:r>
        <w:rPr>
          <w:rFonts w:ascii="黑体" w:eastAsia="黑体" w:hAnsi="黑体"/>
          <w:color w:val="000000"/>
          <w:sz w:val="28"/>
        </w:rPr>
        <w:t>车主档案（index.html#owners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20"/>
    </w:p>
    <w:p w14:paraId="479F031B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对应数据库表：vehicle_owner、vehicle</w:t>
      </w:r>
      <w:proofErr w:type="spellEnd"/>
    </w:p>
    <w:p w14:paraId="3A47033E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主要字段或查询内容：name、id_number、phone、address、owner_status、created_at</w:t>
      </w:r>
      <w:proofErr w:type="spellEnd"/>
    </w:p>
    <w:p w14:paraId="51543298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页面功能说明：维护车主实名资料及状态，并展示关联车辆。身份证号、电话按数据库唯一约束校验；车辆记录保留历史关联。</w:t>
      </w:r>
    </w:p>
    <w:p w14:paraId="2625DF97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3-6  </w:t>
      </w:r>
      <w:proofErr w:type="spellStart"/>
      <w:r>
        <w:rPr>
          <w:rFonts w:ascii="宋体" w:hAnsi="宋体"/>
          <w:sz w:val="20"/>
        </w:rPr>
        <w:t>车主档案页面截图</w:t>
      </w:r>
      <w:proofErr w:type="spellEnd"/>
    </w:p>
    <w:p w14:paraId="15FF6CB0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62DB0F2" wp14:editId="71E9EA16">
            <wp:extent cx="5394960" cy="3746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wn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4B2" w14:textId="77777777" w:rsidR="00FC706F" w:rsidRDefault="00000000">
      <w:r>
        <w:br w:type="page"/>
      </w:r>
    </w:p>
    <w:p w14:paraId="3498C274" w14:textId="77777777" w:rsidR="00FC706F" w:rsidRDefault="00000000">
      <w:pPr>
        <w:pStyle w:val="21"/>
        <w:spacing w:before="180" w:after="100"/>
      </w:pPr>
      <w:bookmarkStart w:id="21" w:name="_Toc243736311"/>
      <w:r>
        <w:rPr>
          <w:rFonts w:ascii="黑体" w:eastAsia="黑体" w:hAnsi="黑体"/>
          <w:color w:val="000000"/>
          <w:sz w:val="28"/>
        </w:rPr>
        <w:lastRenderedPageBreak/>
        <w:t xml:space="preserve">3.7 </w:t>
      </w:r>
      <w:proofErr w:type="spellStart"/>
      <w:r>
        <w:rPr>
          <w:rFonts w:ascii="黑体" w:eastAsia="黑体" w:hAnsi="黑体"/>
          <w:color w:val="000000"/>
          <w:sz w:val="28"/>
        </w:rPr>
        <w:t>车位管理（index.html#spaces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21"/>
    </w:p>
    <w:p w14:paraId="6368A20D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对应数据库表：parking_space、parking_record</w:t>
      </w:r>
      <w:proofErr w:type="spellEnd"/>
    </w:p>
    <w:p w14:paraId="401DA942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18"/>
        </w:rPr>
        <w:t>主要字段或查询内容：space_code、area、space_type、space_status、location_note</w:t>
      </w:r>
      <w:proofErr w:type="spellEnd"/>
    </w:p>
    <w:p w14:paraId="4CF32F54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页面功能说明：按区域浏览车位编号、类型和状态，支持资料维护。车位占用状态由车辆进出场业务更新，禁止把在场车位改成可用。</w:t>
      </w:r>
    </w:p>
    <w:p w14:paraId="286B8801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3-7  </w:t>
      </w:r>
      <w:proofErr w:type="spellStart"/>
      <w:r>
        <w:rPr>
          <w:rFonts w:ascii="宋体" w:hAnsi="宋体"/>
          <w:sz w:val="20"/>
        </w:rPr>
        <w:t>车位管理页面截图</w:t>
      </w:r>
      <w:proofErr w:type="spellEnd"/>
    </w:p>
    <w:p w14:paraId="404D43B6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5C63458" wp14:editId="0FD2F29B">
            <wp:extent cx="5394960" cy="39675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6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838B" w14:textId="77777777" w:rsidR="00FC706F" w:rsidRDefault="00000000">
      <w:r>
        <w:br w:type="page"/>
      </w:r>
    </w:p>
    <w:p w14:paraId="736250F2" w14:textId="77777777" w:rsidR="00FC706F" w:rsidRDefault="00000000">
      <w:pPr>
        <w:pStyle w:val="21"/>
        <w:spacing w:before="180" w:after="100"/>
      </w:pPr>
      <w:bookmarkStart w:id="22" w:name="_Toc243736312"/>
      <w:r>
        <w:rPr>
          <w:rFonts w:ascii="黑体" w:eastAsia="黑体" w:hAnsi="黑体"/>
          <w:color w:val="000000"/>
          <w:sz w:val="28"/>
        </w:rPr>
        <w:lastRenderedPageBreak/>
        <w:t xml:space="preserve">3.8 </w:t>
      </w:r>
      <w:proofErr w:type="spellStart"/>
      <w:r>
        <w:rPr>
          <w:rFonts w:ascii="黑体" w:eastAsia="黑体" w:hAnsi="黑体"/>
          <w:color w:val="000000"/>
          <w:sz w:val="28"/>
        </w:rPr>
        <w:t>收费规则（index.html#charge-rules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22"/>
    </w:p>
    <w:p w14:paraId="1DC85205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对应数据库表：charge_rule、administrator</w:t>
      </w:r>
      <w:proofErr w:type="spellEnd"/>
    </w:p>
    <w:p w14:paraId="28FF5845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主要字段或查询内容：rule_name、hourly_rate、minimum_charge、daily_cap、effective_date、expiry_date、rule_status、created_by_administrator_id</w:t>
      </w:r>
    </w:p>
    <w:p w14:paraId="66EA095C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页面功能说明：维护临停小时费率、最低收费、每日封顶、有效期和启停状态。金额保留两位小数；NULL 或</w:t>
      </w:r>
      <w:proofErr w:type="gramStart"/>
      <w:r>
        <w:rPr>
          <w:rFonts w:ascii="宋体" w:hAnsi="宋体"/>
          <w:color w:val="000000"/>
          <w:sz w:val="20"/>
          <w:lang w:eastAsia="zh-CN"/>
        </w:rPr>
        <w:t xml:space="preserve">大于 0 </w:t>
      </w:r>
      <w:proofErr w:type="gramEnd"/>
      <w:r>
        <w:rPr>
          <w:rFonts w:ascii="宋体" w:hAnsi="宋体"/>
          <w:color w:val="000000"/>
          <w:sz w:val="20"/>
          <w:lang w:eastAsia="zh-CN"/>
        </w:rPr>
        <w:t>的每日封顶规则与可执行 SQL 一致。</w:t>
      </w:r>
    </w:p>
    <w:p w14:paraId="3B75F466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3-8  </w:t>
      </w:r>
      <w:proofErr w:type="spellStart"/>
      <w:r>
        <w:rPr>
          <w:rFonts w:ascii="宋体" w:hAnsi="宋体"/>
          <w:sz w:val="20"/>
        </w:rPr>
        <w:t>收费规则页面截图</w:t>
      </w:r>
      <w:proofErr w:type="spellEnd"/>
    </w:p>
    <w:p w14:paraId="372DCF10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AB1E799" wp14:editId="060E9068">
            <wp:extent cx="5394960" cy="3746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ge-r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62C4" w14:textId="77777777" w:rsidR="00FC706F" w:rsidRDefault="00000000">
      <w:r>
        <w:br w:type="page"/>
      </w:r>
    </w:p>
    <w:p w14:paraId="4672DDC2" w14:textId="77777777" w:rsidR="00FC706F" w:rsidRDefault="00000000">
      <w:pPr>
        <w:pStyle w:val="21"/>
        <w:spacing w:before="180" w:after="100"/>
      </w:pPr>
      <w:bookmarkStart w:id="23" w:name="_Toc243736313"/>
      <w:r>
        <w:rPr>
          <w:rFonts w:ascii="黑体" w:eastAsia="黑体" w:hAnsi="黑体"/>
          <w:color w:val="000000"/>
          <w:sz w:val="28"/>
        </w:rPr>
        <w:lastRenderedPageBreak/>
        <w:t xml:space="preserve">3.9 </w:t>
      </w:r>
      <w:proofErr w:type="spellStart"/>
      <w:r>
        <w:rPr>
          <w:rFonts w:ascii="黑体" w:eastAsia="黑体" w:hAnsi="黑体"/>
          <w:color w:val="000000"/>
          <w:sz w:val="28"/>
        </w:rPr>
        <w:t>月租合同（index.html#contracts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23"/>
    </w:p>
    <w:p w14:paraId="3FB22C53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对应数据库表：rental_contract、vehicle、administrator、payment_record</w:t>
      </w:r>
      <w:proofErr w:type="spellEnd"/>
    </w:p>
    <w:p w14:paraId="315B459E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主要字段或查询内容：contract_no、vehicle_id、start_date、end_date、monthly_rent、deposit、contract_status、signed_at、handled_by_administrator_id、remark</w:t>
      </w:r>
    </w:p>
    <w:p w14:paraId="158A9398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页面功能说明：签订、编辑、续签或终止月租合同，显示车辆与支付情况并检查日期顺序和同车有效期重叠。</w:t>
      </w:r>
    </w:p>
    <w:p w14:paraId="004CF5DB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3-9  </w:t>
      </w:r>
      <w:proofErr w:type="spellStart"/>
      <w:r>
        <w:rPr>
          <w:rFonts w:ascii="宋体" w:hAnsi="宋体"/>
          <w:sz w:val="20"/>
        </w:rPr>
        <w:t>月租合同页面截图</w:t>
      </w:r>
      <w:proofErr w:type="spellEnd"/>
    </w:p>
    <w:p w14:paraId="2380788D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7C6A59E" wp14:editId="1ACC9550">
            <wp:extent cx="5394960" cy="3746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7039" w14:textId="77777777" w:rsidR="00FC706F" w:rsidRDefault="00000000">
      <w:r>
        <w:br w:type="page"/>
      </w:r>
    </w:p>
    <w:p w14:paraId="3CE70902" w14:textId="77777777" w:rsidR="00FC706F" w:rsidRDefault="00000000">
      <w:pPr>
        <w:pStyle w:val="21"/>
        <w:spacing w:before="180" w:after="100"/>
      </w:pPr>
      <w:bookmarkStart w:id="24" w:name="_Toc243736314"/>
      <w:r>
        <w:rPr>
          <w:rFonts w:ascii="黑体" w:eastAsia="黑体" w:hAnsi="黑体"/>
          <w:color w:val="000000"/>
          <w:sz w:val="28"/>
        </w:rPr>
        <w:lastRenderedPageBreak/>
        <w:t xml:space="preserve">3.10 </w:t>
      </w:r>
      <w:proofErr w:type="spellStart"/>
      <w:r>
        <w:rPr>
          <w:rFonts w:ascii="黑体" w:eastAsia="黑体" w:hAnsi="黑体"/>
          <w:color w:val="000000"/>
          <w:sz w:val="28"/>
        </w:rPr>
        <w:t>管理员（index.html#administrators</w:t>
      </w:r>
      <w:proofErr w:type="spellEnd"/>
      <w:r>
        <w:rPr>
          <w:rFonts w:ascii="黑体" w:eastAsia="黑体" w:hAnsi="黑体"/>
          <w:color w:val="000000"/>
          <w:sz w:val="28"/>
        </w:rPr>
        <w:t>）</w:t>
      </w:r>
      <w:bookmarkEnd w:id="24"/>
    </w:p>
    <w:p w14:paraId="06516474" w14:textId="77777777" w:rsidR="00FC706F" w:rsidRDefault="00000000">
      <w:pPr>
        <w:spacing w:after="120" w:line="348" w:lineRule="auto"/>
      </w:pPr>
      <w:proofErr w:type="spellStart"/>
      <w:r>
        <w:rPr>
          <w:rFonts w:ascii="宋体" w:hAnsi="宋体"/>
          <w:color w:val="000000"/>
          <w:sz w:val="20"/>
        </w:rPr>
        <w:t>对应数据库表：administrator</w:t>
      </w:r>
      <w:proofErr w:type="spellEnd"/>
    </w:p>
    <w:p w14:paraId="7B8757A1" w14:textId="77777777" w:rsidR="00FC706F" w:rsidRDefault="00000000">
      <w:pPr>
        <w:spacing w:after="120" w:line="348" w:lineRule="auto"/>
      </w:pPr>
      <w:r>
        <w:rPr>
          <w:rFonts w:ascii="宋体" w:hAnsi="宋体"/>
          <w:color w:val="000000"/>
          <w:sz w:val="18"/>
        </w:rPr>
        <w:t>主要字段或查询内容：employee_no、name、phone、login_account、role、account_status、created_at</w:t>
      </w:r>
    </w:p>
    <w:p w14:paraId="1239C31D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页面功能说明：维护管理员资料、岗位角色和账号状态，按员工编号、联系电话、登录账号唯一约束验证输入。</w:t>
      </w:r>
    </w:p>
    <w:p w14:paraId="4CFEDA52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3-10  </w:t>
      </w:r>
      <w:proofErr w:type="spellStart"/>
      <w:r>
        <w:rPr>
          <w:rFonts w:ascii="宋体" w:hAnsi="宋体"/>
          <w:sz w:val="20"/>
        </w:rPr>
        <w:t>管理员页面截图</w:t>
      </w:r>
      <w:proofErr w:type="spellEnd"/>
    </w:p>
    <w:p w14:paraId="680A4AC3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588DBBB" wp14:editId="5E625B37">
            <wp:extent cx="5394960" cy="3746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to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05E9" w14:textId="77777777" w:rsidR="00FC706F" w:rsidRDefault="00000000">
      <w:r>
        <w:br w:type="page"/>
      </w:r>
    </w:p>
    <w:p w14:paraId="3966AB23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25" w:name="_Toc243736315"/>
      <w:r>
        <w:rPr>
          <w:rFonts w:ascii="黑体" w:eastAsia="黑体" w:hAnsi="黑体"/>
          <w:color w:val="000000"/>
          <w:sz w:val="32"/>
          <w:lang w:eastAsia="zh-CN"/>
        </w:rPr>
        <w:lastRenderedPageBreak/>
        <w:t>四、页面与数据表的对应关系</w:t>
      </w:r>
      <w:bookmarkEnd w:id="25"/>
    </w:p>
    <w:p w14:paraId="32C04258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0"/>
          <w:lang w:eastAsia="zh-CN"/>
        </w:rPr>
        <w:t>表 4</w:t>
      </w:r>
      <w:proofErr w:type="gramStart"/>
      <w:r>
        <w:rPr>
          <w:rFonts w:ascii="宋体" w:hAnsi="宋体"/>
          <w:color w:val="000000"/>
          <w:sz w:val="20"/>
          <w:lang w:eastAsia="zh-CN"/>
        </w:rPr>
        <w:t>-1 汇总</w:t>
      </w:r>
      <w:proofErr w:type="gramEnd"/>
      <w:r>
        <w:rPr>
          <w:rFonts w:ascii="宋体" w:hAnsi="宋体"/>
          <w:color w:val="000000"/>
          <w:sz w:val="20"/>
          <w:lang w:eastAsia="zh-CN"/>
        </w:rPr>
        <w:t>页面入口、所用数据表、主要字段或功能及对应截图编号。运营总览和统计页面会组合多张表；实际 Java 服务接口映射见项目 docs/java-api.md。</w:t>
      </w:r>
    </w:p>
    <w:p w14:paraId="14BE01A3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t>表 4-</w:t>
      </w:r>
      <w:proofErr w:type="gramStart"/>
      <w:r>
        <w:rPr>
          <w:rFonts w:ascii="宋体" w:hAnsi="宋体"/>
          <w:sz w:val="20"/>
          <w:lang w:eastAsia="zh-CN"/>
        </w:rPr>
        <w:t>1  页面与数据表对应关系表</w:t>
      </w:r>
      <w:proofErr w:type="gramEnd"/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1642"/>
        <w:gridCol w:w="2088"/>
        <w:gridCol w:w="3571"/>
        <w:gridCol w:w="749"/>
      </w:tblGrid>
      <w:tr w:rsidR="00FC706F" w14:paraId="12AAD2FC" w14:textId="77777777">
        <w:trPr>
          <w:tblHeader/>
        </w:trPr>
        <w:tc>
          <w:tcPr>
            <w:tcW w:w="547" w:type="dxa"/>
            <w:shd w:val="clear" w:color="auto" w:fill="EAF0F4"/>
            <w:vAlign w:val="center"/>
          </w:tcPr>
          <w:p w14:paraId="5851919F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序号</w:t>
            </w:r>
            <w:proofErr w:type="spellEnd"/>
          </w:p>
        </w:tc>
        <w:tc>
          <w:tcPr>
            <w:tcW w:w="1642" w:type="dxa"/>
            <w:shd w:val="clear" w:color="auto" w:fill="EAF0F4"/>
            <w:vAlign w:val="center"/>
          </w:tcPr>
          <w:p w14:paraId="4C4C5E92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页面名称（入口</w:t>
            </w:r>
            <w:proofErr w:type="spellEnd"/>
            <w:r>
              <w:rPr>
                <w:rFonts w:ascii="宋体" w:hAnsi="宋体"/>
                <w:b/>
                <w:sz w:val="14"/>
              </w:rPr>
              <w:t>）</w:t>
            </w:r>
          </w:p>
        </w:tc>
        <w:tc>
          <w:tcPr>
            <w:tcW w:w="2088" w:type="dxa"/>
            <w:shd w:val="clear" w:color="auto" w:fill="EAF0F4"/>
            <w:vAlign w:val="center"/>
          </w:tcPr>
          <w:p w14:paraId="28D4F0C4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对应数据库表</w:t>
            </w:r>
            <w:proofErr w:type="spellEnd"/>
          </w:p>
        </w:tc>
        <w:tc>
          <w:tcPr>
            <w:tcW w:w="3571" w:type="dxa"/>
            <w:shd w:val="clear" w:color="auto" w:fill="EAF0F4"/>
            <w:vAlign w:val="center"/>
          </w:tcPr>
          <w:p w14:paraId="0C254DFF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页面对应字段</w:t>
            </w:r>
            <w:proofErr w:type="spellEnd"/>
            <w:r>
              <w:rPr>
                <w:rFonts w:ascii="宋体" w:hAnsi="宋体"/>
                <w:b/>
                <w:sz w:val="14"/>
              </w:rPr>
              <w:t xml:space="preserve"> / </w:t>
            </w:r>
            <w:proofErr w:type="spellStart"/>
            <w:r>
              <w:rPr>
                <w:rFonts w:ascii="宋体" w:hAnsi="宋体"/>
                <w:b/>
                <w:sz w:val="14"/>
              </w:rPr>
              <w:t>功能</w:t>
            </w:r>
            <w:proofErr w:type="spellEnd"/>
          </w:p>
        </w:tc>
        <w:tc>
          <w:tcPr>
            <w:tcW w:w="749" w:type="dxa"/>
            <w:shd w:val="clear" w:color="auto" w:fill="EAF0F4"/>
            <w:vAlign w:val="center"/>
          </w:tcPr>
          <w:p w14:paraId="0E2DEB5C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截图编号</w:t>
            </w:r>
            <w:proofErr w:type="spellEnd"/>
          </w:p>
        </w:tc>
      </w:tr>
      <w:tr w:rsidR="00FC706F" w14:paraId="0F4C7938" w14:textId="77777777">
        <w:trPr>
          <w:cantSplit/>
        </w:trPr>
        <w:tc>
          <w:tcPr>
            <w:tcW w:w="547" w:type="dxa"/>
            <w:vAlign w:val="center"/>
          </w:tcPr>
          <w:p w14:paraId="3E6CC79E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1</w:t>
            </w:r>
          </w:p>
        </w:tc>
        <w:tc>
          <w:tcPr>
            <w:tcW w:w="1642" w:type="dxa"/>
            <w:vAlign w:val="center"/>
          </w:tcPr>
          <w:p w14:paraId="6E32C978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运营总览</w:t>
            </w:r>
            <w:proofErr w:type="spellEnd"/>
            <w:r>
              <w:rPr>
                <w:rFonts w:ascii="宋体" w:hAnsi="宋体"/>
                <w:sz w:val="14"/>
              </w:rPr>
              <w:br/>
              <w:t>#overview</w:t>
            </w:r>
          </w:p>
        </w:tc>
        <w:tc>
          <w:tcPr>
            <w:tcW w:w="2088" w:type="dxa"/>
            <w:vAlign w:val="center"/>
          </w:tcPr>
          <w:p w14:paraId="2D67EEF7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parking_space、parking_record、payment_record、rental_contract</w:t>
            </w:r>
            <w:proofErr w:type="spellEnd"/>
          </w:p>
        </w:tc>
        <w:tc>
          <w:tcPr>
            <w:tcW w:w="3571" w:type="dxa"/>
            <w:vAlign w:val="center"/>
          </w:tcPr>
          <w:p w14:paraId="074742A4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车位状态、在场车辆、近七日已付收入、到期合同</w:t>
            </w:r>
          </w:p>
        </w:tc>
        <w:tc>
          <w:tcPr>
            <w:tcW w:w="749" w:type="dxa"/>
            <w:vAlign w:val="center"/>
          </w:tcPr>
          <w:p w14:paraId="53D436F0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3-1</w:t>
            </w:r>
          </w:p>
        </w:tc>
      </w:tr>
      <w:tr w:rsidR="00FC706F" w14:paraId="6A2B84E1" w14:textId="77777777">
        <w:trPr>
          <w:cantSplit/>
        </w:trPr>
        <w:tc>
          <w:tcPr>
            <w:tcW w:w="547" w:type="dxa"/>
            <w:vAlign w:val="center"/>
          </w:tcPr>
          <w:p w14:paraId="03D31FA1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2</w:t>
            </w:r>
          </w:p>
        </w:tc>
        <w:tc>
          <w:tcPr>
            <w:tcW w:w="1642" w:type="dxa"/>
            <w:vAlign w:val="center"/>
          </w:tcPr>
          <w:p w14:paraId="55712580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进出场记录</w:t>
            </w:r>
            <w:proofErr w:type="spellEnd"/>
            <w:r>
              <w:rPr>
                <w:rFonts w:ascii="宋体" w:hAnsi="宋体"/>
                <w:sz w:val="14"/>
              </w:rPr>
              <w:br/>
              <w:t>#parking-records</w:t>
            </w:r>
          </w:p>
        </w:tc>
        <w:tc>
          <w:tcPr>
            <w:tcW w:w="2088" w:type="dxa"/>
            <w:vAlign w:val="center"/>
          </w:tcPr>
          <w:p w14:paraId="70B87A4F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parking_record、vehicle、parking_space、charge_rule、rental_contract、administrator</w:t>
            </w:r>
          </w:p>
        </w:tc>
        <w:tc>
          <w:tcPr>
            <w:tcW w:w="3571" w:type="dxa"/>
            <w:vAlign w:val="center"/>
          </w:tcPr>
          <w:p w14:paraId="70392E98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车辆与车位关联、入出场时间、停车类型、计费及应收状态</w:t>
            </w:r>
          </w:p>
        </w:tc>
        <w:tc>
          <w:tcPr>
            <w:tcW w:w="749" w:type="dxa"/>
            <w:vAlign w:val="center"/>
          </w:tcPr>
          <w:p w14:paraId="5CBD6DD6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3-2</w:t>
            </w:r>
          </w:p>
        </w:tc>
      </w:tr>
      <w:tr w:rsidR="00FC706F" w14:paraId="6F880B69" w14:textId="77777777">
        <w:trPr>
          <w:cantSplit/>
        </w:trPr>
        <w:tc>
          <w:tcPr>
            <w:tcW w:w="547" w:type="dxa"/>
            <w:vAlign w:val="center"/>
          </w:tcPr>
          <w:p w14:paraId="22959949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3</w:t>
            </w:r>
          </w:p>
        </w:tc>
        <w:tc>
          <w:tcPr>
            <w:tcW w:w="1642" w:type="dxa"/>
            <w:vAlign w:val="center"/>
          </w:tcPr>
          <w:p w14:paraId="60264E6C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缴费记录</w:t>
            </w:r>
            <w:proofErr w:type="spellEnd"/>
            <w:r>
              <w:rPr>
                <w:rFonts w:ascii="宋体" w:hAnsi="宋体"/>
                <w:sz w:val="14"/>
              </w:rPr>
              <w:br/>
              <w:t>#payments</w:t>
            </w:r>
          </w:p>
        </w:tc>
        <w:tc>
          <w:tcPr>
            <w:tcW w:w="2088" w:type="dxa"/>
            <w:vAlign w:val="center"/>
          </w:tcPr>
          <w:p w14:paraId="389B7B52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payment_record、parking_record、rental_contract、administrator</w:t>
            </w:r>
            <w:proofErr w:type="spellEnd"/>
          </w:p>
        </w:tc>
        <w:tc>
          <w:tcPr>
            <w:tcW w:w="3571" w:type="dxa"/>
            <w:vAlign w:val="center"/>
          </w:tcPr>
          <w:p w14:paraId="3FD6DCD2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支付流水、停车或合同关联、应收实收金额、支付状态</w:t>
            </w:r>
          </w:p>
        </w:tc>
        <w:tc>
          <w:tcPr>
            <w:tcW w:w="749" w:type="dxa"/>
            <w:vAlign w:val="center"/>
          </w:tcPr>
          <w:p w14:paraId="30E22A93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3-3</w:t>
            </w:r>
          </w:p>
        </w:tc>
      </w:tr>
      <w:tr w:rsidR="00FC706F" w14:paraId="5CBCFBF6" w14:textId="77777777">
        <w:trPr>
          <w:cantSplit/>
        </w:trPr>
        <w:tc>
          <w:tcPr>
            <w:tcW w:w="547" w:type="dxa"/>
            <w:vAlign w:val="center"/>
          </w:tcPr>
          <w:p w14:paraId="512ABC52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4</w:t>
            </w:r>
          </w:p>
        </w:tc>
        <w:tc>
          <w:tcPr>
            <w:tcW w:w="1642" w:type="dxa"/>
            <w:vAlign w:val="center"/>
          </w:tcPr>
          <w:p w14:paraId="6F877552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查询统计</w:t>
            </w:r>
            <w:proofErr w:type="spellEnd"/>
            <w:r>
              <w:rPr>
                <w:rFonts w:ascii="宋体" w:hAnsi="宋体"/>
                <w:sz w:val="14"/>
              </w:rPr>
              <w:br/>
              <w:t>#reports</w:t>
            </w:r>
          </w:p>
        </w:tc>
        <w:tc>
          <w:tcPr>
            <w:tcW w:w="2088" w:type="dxa"/>
            <w:vAlign w:val="center"/>
          </w:tcPr>
          <w:p w14:paraId="3AACBB55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八表按 SQL 查询说明组合</w:t>
            </w:r>
          </w:p>
        </w:tc>
        <w:tc>
          <w:tcPr>
            <w:tcW w:w="3571" w:type="dxa"/>
            <w:vAlign w:val="center"/>
          </w:tcPr>
          <w:p w14:paraId="0F9B7F21" w14:textId="77777777" w:rsidR="00FC706F" w:rsidRDefault="00000000">
            <w:pPr>
              <w:spacing w:before="20" w:after="20"/>
              <w:rPr>
                <w:lang w:eastAsia="zh-CN"/>
              </w:rPr>
            </w:pPr>
            <w:proofErr w:type="gramStart"/>
            <w:r>
              <w:rPr>
                <w:rFonts w:ascii="宋体" w:hAnsi="宋体"/>
                <w:sz w:val="14"/>
                <w:lang w:eastAsia="zh-CN"/>
              </w:rPr>
              <w:t xml:space="preserve">11 项 </w:t>
            </w:r>
            <w:proofErr w:type="gramEnd"/>
            <w:r>
              <w:rPr>
                <w:rFonts w:ascii="宋体" w:hAnsi="宋体"/>
                <w:sz w:val="14"/>
                <w:lang w:eastAsia="zh-CN"/>
              </w:rPr>
              <w:t>SQL 查询与统计，支持筛选、分页及 CSV 导出</w:t>
            </w:r>
          </w:p>
        </w:tc>
        <w:tc>
          <w:tcPr>
            <w:tcW w:w="749" w:type="dxa"/>
            <w:vAlign w:val="center"/>
          </w:tcPr>
          <w:p w14:paraId="5B68C0E5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3-4</w:t>
            </w:r>
          </w:p>
        </w:tc>
      </w:tr>
      <w:tr w:rsidR="00FC706F" w14:paraId="3942F2B7" w14:textId="77777777">
        <w:trPr>
          <w:cantSplit/>
        </w:trPr>
        <w:tc>
          <w:tcPr>
            <w:tcW w:w="547" w:type="dxa"/>
            <w:vAlign w:val="center"/>
          </w:tcPr>
          <w:p w14:paraId="591B0659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5</w:t>
            </w:r>
          </w:p>
        </w:tc>
        <w:tc>
          <w:tcPr>
            <w:tcW w:w="1642" w:type="dxa"/>
            <w:vAlign w:val="center"/>
          </w:tcPr>
          <w:p w14:paraId="7CCF7971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车辆档案</w:t>
            </w:r>
            <w:proofErr w:type="spellEnd"/>
            <w:r>
              <w:rPr>
                <w:rFonts w:ascii="宋体" w:hAnsi="宋体"/>
                <w:sz w:val="14"/>
              </w:rPr>
              <w:br/>
              <w:t>#vehicles</w:t>
            </w:r>
          </w:p>
        </w:tc>
        <w:tc>
          <w:tcPr>
            <w:tcW w:w="2088" w:type="dxa"/>
            <w:vAlign w:val="center"/>
          </w:tcPr>
          <w:p w14:paraId="3E72E095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vehicle、vehicle_owner</w:t>
            </w:r>
            <w:proofErr w:type="spellEnd"/>
          </w:p>
        </w:tc>
        <w:tc>
          <w:tcPr>
            <w:tcW w:w="3571" w:type="dxa"/>
            <w:vAlign w:val="center"/>
          </w:tcPr>
          <w:p w14:paraId="581E89C5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车牌、车型、颜色、车主关联、车辆状态</w:t>
            </w:r>
          </w:p>
        </w:tc>
        <w:tc>
          <w:tcPr>
            <w:tcW w:w="749" w:type="dxa"/>
            <w:vAlign w:val="center"/>
          </w:tcPr>
          <w:p w14:paraId="26983C02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3-5</w:t>
            </w:r>
          </w:p>
        </w:tc>
      </w:tr>
    </w:tbl>
    <w:p w14:paraId="58663616" w14:textId="77777777" w:rsidR="00FC706F" w:rsidRDefault="00000000">
      <w:r>
        <w:br w:type="page"/>
      </w:r>
    </w:p>
    <w:p w14:paraId="6435E180" w14:textId="77777777" w:rsidR="00FC706F" w:rsidRDefault="00000000">
      <w:pPr>
        <w:keepNext/>
        <w:spacing w:before="80" w:after="140"/>
        <w:jc w:val="center"/>
        <w:rPr>
          <w:lang w:eastAsia="zh-CN"/>
        </w:rPr>
      </w:pPr>
      <w:r>
        <w:rPr>
          <w:rFonts w:ascii="宋体" w:hAnsi="宋体"/>
          <w:sz w:val="20"/>
          <w:lang w:eastAsia="zh-CN"/>
        </w:rPr>
        <w:lastRenderedPageBreak/>
        <w:t>表 4-</w:t>
      </w:r>
      <w:proofErr w:type="gramStart"/>
      <w:r>
        <w:rPr>
          <w:rFonts w:ascii="宋体" w:hAnsi="宋体"/>
          <w:sz w:val="20"/>
          <w:lang w:eastAsia="zh-CN"/>
        </w:rPr>
        <w:t>1  页面与数据表对应关系表</w:t>
      </w:r>
      <w:proofErr w:type="gramEnd"/>
      <w:r>
        <w:rPr>
          <w:rFonts w:ascii="宋体" w:hAnsi="宋体"/>
          <w:sz w:val="20"/>
          <w:lang w:eastAsia="zh-CN"/>
        </w:rPr>
        <w:t>（续）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47"/>
        <w:gridCol w:w="1642"/>
        <w:gridCol w:w="2088"/>
        <w:gridCol w:w="3571"/>
        <w:gridCol w:w="749"/>
      </w:tblGrid>
      <w:tr w:rsidR="00FC706F" w14:paraId="406371A5" w14:textId="77777777">
        <w:trPr>
          <w:tblHeader/>
        </w:trPr>
        <w:tc>
          <w:tcPr>
            <w:tcW w:w="547" w:type="dxa"/>
            <w:shd w:val="clear" w:color="auto" w:fill="EAF0F4"/>
            <w:vAlign w:val="center"/>
          </w:tcPr>
          <w:p w14:paraId="0218E0D8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序号</w:t>
            </w:r>
            <w:proofErr w:type="spellEnd"/>
          </w:p>
        </w:tc>
        <w:tc>
          <w:tcPr>
            <w:tcW w:w="1642" w:type="dxa"/>
            <w:shd w:val="clear" w:color="auto" w:fill="EAF0F4"/>
            <w:vAlign w:val="center"/>
          </w:tcPr>
          <w:p w14:paraId="0F765CD1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页面名称（入口</w:t>
            </w:r>
            <w:proofErr w:type="spellEnd"/>
            <w:r>
              <w:rPr>
                <w:rFonts w:ascii="宋体" w:hAnsi="宋体"/>
                <w:b/>
                <w:sz w:val="14"/>
              </w:rPr>
              <w:t>）</w:t>
            </w:r>
          </w:p>
        </w:tc>
        <w:tc>
          <w:tcPr>
            <w:tcW w:w="2088" w:type="dxa"/>
            <w:shd w:val="clear" w:color="auto" w:fill="EAF0F4"/>
            <w:vAlign w:val="center"/>
          </w:tcPr>
          <w:p w14:paraId="4AD3870F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对应数据库表</w:t>
            </w:r>
            <w:proofErr w:type="spellEnd"/>
          </w:p>
        </w:tc>
        <w:tc>
          <w:tcPr>
            <w:tcW w:w="3571" w:type="dxa"/>
            <w:shd w:val="clear" w:color="auto" w:fill="EAF0F4"/>
            <w:vAlign w:val="center"/>
          </w:tcPr>
          <w:p w14:paraId="2FF11FB8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页面对应字段</w:t>
            </w:r>
            <w:proofErr w:type="spellEnd"/>
            <w:r>
              <w:rPr>
                <w:rFonts w:ascii="宋体" w:hAnsi="宋体"/>
                <w:b/>
                <w:sz w:val="14"/>
              </w:rPr>
              <w:t xml:space="preserve"> / </w:t>
            </w:r>
            <w:proofErr w:type="spellStart"/>
            <w:r>
              <w:rPr>
                <w:rFonts w:ascii="宋体" w:hAnsi="宋体"/>
                <w:b/>
                <w:sz w:val="14"/>
              </w:rPr>
              <w:t>功能</w:t>
            </w:r>
            <w:proofErr w:type="spellEnd"/>
          </w:p>
        </w:tc>
        <w:tc>
          <w:tcPr>
            <w:tcW w:w="749" w:type="dxa"/>
            <w:shd w:val="clear" w:color="auto" w:fill="EAF0F4"/>
            <w:vAlign w:val="center"/>
          </w:tcPr>
          <w:p w14:paraId="505AA471" w14:textId="77777777" w:rsidR="00FC706F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宋体" w:hAnsi="宋体"/>
                <w:b/>
                <w:sz w:val="14"/>
              </w:rPr>
              <w:t>截图编号</w:t>
            </w:r>
            <w:proofErr w:type="spellEnd"/>
          </w:p>
        </w:tc>
      </w:tr>
      <w:tr w:rsidR="00FC706F" w14:paraId="50E8454C" w14:textId="77777777">
        <w:trPr>
          <w:cantSplit/>
        </w:trPr>
        <w:tc>
          <w:tcPr>
            <w:tcW w:w="547" w:type="dxa"/>
            <w:vAlign w:val="center"/>
          </w:tcPr>
          <w:p w14:paraId="420BA4AD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6</w:t>
            </w:r>
          </w:p>
        </w:tc>
        <w:tc>
          <w:tcPr>
            <w:tcW w:w="1642" w:type="dxa"/>
            <w:vAlign w:val="center"/>
          </w:tcPr>
          <w:p w14:paraId="53B9639A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车主档案</w:t>
            </w:r>
            <w:proofErr w:type="spellEnd"/>
            <w:r>
              <w:rPr>
                <w:rFonts w:ascii="宋体" w:hAnsi="宋体"/>
                <w:sz w:val="14"/>
              </w:rPr>
              <w:br/>
              <w:t>#owners</w:t>
            </w:r>
          </w:p>
        </w:tc>
        <w:tc>
          <w:tcPr>
            <w:tcW w:w="2088" w:type="dxa"/>
            <w:vAlign w:val="center"/>
          </w:tcPr>
          <w:p w14:paraId="0A2EF439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vehicle_owner、vehicle</w:t>
            </w:r>
            <w:proofErr w:type="spellEnd"/>
          </w:p>
        </w:tc>
        <w:tc>
          <w:tcPr>
            <w:tcW w:w="3571" w:type="dxa"/>
            <w:vAlign w:val="center"/>
          </w:tcPr>
          <w:p w14:paraId="465BEA0D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姓名、身份证、电话、地址、状态及关联车辆</w:t>
            </w:r>
          </w:p>
        </w:tc>
        <w:tc>
          <w:tcPr>
            <w:tcW w:w="749" w:type="dxa"/>
            <w:vAlign w:val="center"/>
          </w:tcPr>
          <w:p w14:paraId="4F2EC92B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3-6</w:t>
            </w:r>
          </w:p>
        </w:tc>
      </w:tr>
      <w:tr w:rsidR="00FC706F" w14:paraId="061CECC2" w14:textId="77777777">
        <w:trPr>
          <w:cantSplit/>
        </w:trPr>
        <w:tc>
          <w:tcPr>
            <w:tcW w:w="547" w:type="dxa"/>
            <w:vAlign w:val="center"/>
          </w:tcPr>
          <w:p w14:paraId="79B743CE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7</w:t>
            </w:r>
          </w:p>
        </w:tc>
        <w:tc>
          <w:tcPr>
            <w:tcW w:w="1642" w:type="dxa"/>
            <w:vAlign w:val="center"/>
          </w:tcPr>
          <w:p w14:paraId="06B135D1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车位管理</w:t>
            </w:r>
            <w:proofErr w:type="spellEnd"/>
            <w:r>
              <w:rPr>
                <w:rFonts w:ascii="宋体" w:hAnsi="宋体"/>
                <w:sz w:val="14"/>
              </w:rPr>
              <w:br/>
              <w:t>#spaces</w:t>
            </w:r>
          </w:p>
        </w:tc>
        <w:tc>
          <w:tcPr>
            <w:tcW w:w="2088" w:type="dxa"/>
            <w:vAlign w:val="center"/>
          </w:tcPr>
          <w:p w14:paraId="576A4FB1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parking_space、parking_record</w:t>
            </w:r>
            <w:proofErr w:type="spellEnd"/>
          </w:p>
        </w:tc>
        <w:tc>
          <w:tcPr>
            <w:tcW w:w="3571" w:type="dxa"/>
            <w:vAlign w:val="center"/>
          </w:tcPr>
          <w:p w14:paraId="24801F0E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车位编号、区域、类型、使用状态、位置说明</w:t>
            </w:r>
          </w:p>
        </w:tc>
        <w:tc>
          <w:tcPr>
            <w:tcW w:w="749" w:type="dxa"/>
            <w:vAlign w:val="center"/>
          </w:tcPr>
          <w:p w14:paraId="6234292F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3-7</w:t>
            </w:r>
          </w:p>
        </w:tc>
      </w:tr>
      <w:tr w:rsidR="00FC706F" w14:paraId="17F3E7EC" w14:textId="77777777">
        <w:trPr>
          <w:cantSplit/>
        </w:trPr>
        <w:tc>
          <w:tcPr>
            <w:tcW w:w="547" w:type="dxa"/>
            <w:vAlign w:val="center"/>
          </w:tcPr>
          <w:p w14:paraId="1EB38B8C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8</w:t>
            </w:r>
          </w:p>
        </w:tc>
        <w:tc>
          <w:tcPr>
            <w:tcW w:w="1642" w:type="dxa"/>
            <w:vAlign w:val="center"/>
          </w:tcPr>
          <w:p w14:paraId="68FD2EC2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收费规则</w:t>
            </w:r>
            <w:proofErr w:type="spellEnd"/>
            <w:r>
              <w:rPr>
                <w:rFonts w:ascii="宋体" w:hAnsi="宋体"/>
                <w:sz w:val="14"/>
              </w:rPr>
              <w:br/>
              <w:t>#charge-rules</w:t>
            </w:r>
          </w:p>
        </w:tc>
        <w:tc>
          <w:tcPr>
            <w:tcW w:w="2088" w:type="dxa"/>
            <w:vAlign w:val="center"/>
          </w:tcPr>
          <w:p w14:paraId="53F7AB75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charge_rule、administrator</w:t>
            </w:r>
            <w:proofErr w:type="spellEnd"/>
          </w:p>
        </w:tc>
        <w:tc>
          <w:tcPr>
            <w:tcW w:w="3571" w:type="dxa"/>
            <w:vAlign w:val="center"/>
          </w:tcPr>
          <w:p w14:paraId="5F797F51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小时费率、最低收费、日封顶、有效期、启停及创建人</w:t>
            </w:r>
          </w:p>
        </w:tc>
        <w:tc>
          <w:tcPr>
            <w:tcW w:w="749" w:type="dxa"/>
            <w:vAlign w:val="center"/>
          </w:tcPr>
          <w:p w14:paraId="53164222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3-8</w:t>
            </w:r>
          </w:p>
        </w:tc>
      </w:tr>
      <w:tr w:rsidR="00FC706F" w14:paraId="4AD41CA9" w14:textId="77777777">
        <w:trPr>
          <w:cantSplit/>
        </w:trPr>
        <w:tc>
          <w:tcPr>
            <w:tcW w:w="547" w:type="dxa"/>
            <w:vAlign w:val="center"/>
          </w:tcPr>
          <w:p w14:paraId="03150CD9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9</w:t>
            </w:r>
          </w:p>
        </w:tc>
        <w:tc>
          <w:tcPr>
            <w:tcW w:w="1642" w:type="dxa"/>
            <w:vAlign w:val="center"/>
          </w:tcPr>
          <w:p w14:paraId="599A9894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月租合同</w:t>
            </w:r>
            <w:proofErr w:type="spellEnd"/>
            <w:r>
              <w:rPr>
                <w:rFonts w:ascii="宋体" w:hAnsi="宋体"/>
                <w:sz w:val="14"/>
              </w:rPr>
              <w:br/>
              <w:t>#contracts</w:t>
            </w:r>
          </w:p>
        </w:tc>
        <w:tc>
          <w:tcPr>
            <w:tcW w:w="2088" w:type="dxa"/>
            <w:vAlign w:val="center"/>
          </w:tcPr>
          <w:p w14:paraId="1ADC4501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rental_contract、vehicle、administrator、payment_record</w:t>
            </w:r>
            <w:proofErr w:type="spellEnd"/>
          </w:p>
        </w:tc>
        <w:tc>
          <w:tcPr>
            <w:tcW w:w="3571" w:type="dxa"/>
            <w:vAlign w:val="center"/>
          </w:tcPr>
          <w:p w14:paraId="0F4FFCAD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合同编号、车辆、租期、月租押金、状态及办理人</w:t>
            </w:r>
          </w:p>
        </w:tc>
        <w:tc>
          <w:tcPr>
            <w:tcW w:w="749" w:type="dxa"/>
            <w:vAlign w:val="center"/>
          </w:tcPr>
          <w:p w14:paraId="0A9D2D00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3-9</w:t>
            </w:r>
          </w:p>
        </w:tc>
      </w:tr>
      <w:tr w:rsidR="00FC706F" w14:paraId="518F8186" w14:textId="77777777">
        <w:trPr>
          <w:cantSplit/>
        </w:trPr>
        <w:tc>
          <w:tcPr>
            <w:tcW w:w="547" w:type="dxa"/>
            <w:vAlign w:val="center"/>
          </w:tcPr>
          <w:p w14:paraId="465C5A0F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10</w:t>
            </w:r>
          </w:p>
        </w:tc>
        <w:tc>
          <w:tcPr>
            <w:tcW w:w="1642" w:type="dxa"/>
            <w:vAlign w:val="center"/>
          </w:tcPr>
          <w:p w14:paraId="5FF7C30B" w14:textId="77777777" w:rsidR="00FC706F" w:rsidRDefault="00000000">
            <w:pPr>
              <w:spacing w:before="20" w:after="20"/>
            </w:pPr>
            <w:proofErr w:type="spellStart"/>
            <w:r>
              <w:rPr>
                <w:rFonts w:ascii="宋体" w:hAnsi="宋体"/>
                <w:sz w:val="14"/>
              </w:rPr>
              <w:t>管理员</w:t>
            </w:r>
            <w:proofErr w:type="spellEnd"/>
            <w:r>
              <w:rPr>
                <w:rFonts w:ascii="宋体" w:hAnsi="宋体"/>
                <w:sz w:val="14"/>
              </w:rPr>
              <w:br/>
              <w:t>#administrators</w:t>
            </w:r>
          </w:p>
        </w:tc>
        <w:tc>
          <w:tcPr>
            <w:tcW w:w="2088" w:type="dxa"/>
            <w:vAlign w:val="center"/>
          </w:tcPr>
          <w:p w14:paraId="3F0275C8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administrator</w:t>
            </w:r>
          </w:p>
        </w:tc>
        <w:tc>
          <w:tcPr>
            <w:tcW w:w="3571" w:type="dxa"/>
            <w:vAlign w:val="center"/>
          </w:tcPr>
          <w:p w14:paraId="5C6D4C00" w14:textId="77777777" w:rsidR="00FC706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hAnsi="宋体"/>
                <w:sz w:val="14"/>
                <w:lang w:eastAsia="zh-CN"/>
              </w:rPr>
              <w:t>员工号、姓名、电话、登录账号、角色、账号状态</w:t>
            </w:r>
          </w:p>
        </w:tc>
        <w:tc>
          <w:tcPr>
            <w:tcW w:w="749" w:type="dxa"/>
            <w:vAlign w:val="center"/>
          </w:tcPr>
          <w:p w14:paraId="68098DBD" w14:textId="77777777" w:rsidR="00FC706F" w:rsidRDefault="00000000">
            <w:pPr>
              <w:spacing w:before="20" w:after="20"/>
            </w:pPr>
            <w:r>
              <w:rPr>
                <w:rFonts w:ascii="宋体" w:hAnsi="宋体"/>
                <w:sz w:val="14"/>
              </w:rPr>
              <w:t>图 3-10</w:t>
            </w:r>
          </w:p>
        </w:tc>
      </w:tr>
    </w:tbl>
    <w:p w14:paraId="0968C0CF" w14:textId="77777777" w:rsidR="00FC706F" w:rsidRDefault="00000000">
      <w:r>
        <w:br w:type="page"/>
      </w:r>
    </w:p>
    <w:p w14:paraId="12B9717C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26" w:name="_Toc243736316"/>
      <w:r>
        <w:rPr>
          <w:rFonts w:ascii="黑体" w:eastAsia="黑体" w:hAnsi="黑体"/>
          <w:color w:val="000000"/>
          <w:sz w:val="32"/>
          <w:lang w:eastAsia="zh-CN"/>
        </w:rPr>
        <w:lastRenderedPageBreak/>
        <w:t>五、代码规范与文件结构说明</w:t>
      </w:r>
      <w:bookmarkEnd w:id="26"/>
    </w:p>
    <w:p w14:paraId="6F4362EF" w14:textId="77777777" w:rsidR="00FC706F" w:rsidRDefault="00000000">
      <w:pPr>
        <w:pStyle w:val="21"/>
        <w:spacing w:before="180" w:after="100"/>
      </w:pPr>
      <w:bookmarkStart w:id="27" w:name="_Toc243736317"/>
      <w:r>
        <w:rPr>
          <w:rFonts w:ascii="黑体" w:eastAsia="黑体" w:hAnsi="黑体"/>
          <w:color w:val="000000"/>
          <w:sz w:val="28"/>
        </w:rPr>
        <w:t xml:space="preserve">5.1 </w:t>
      </w:r>
      <w:proofErr w:type="spellStart"/>
      <w:r>
        <w:rPr>
          <w:rFonts w:ascii="黑体" w:eastAsia="黑体" w:hAnsi="黑体"/>
          <w:color w:val="000000"/>
          <w:sz w:val="28"/>
        </w:rPr>
        <w:t>项目文件结构</w:t>
      </w:r>
      <w:bookmarkEnd w:id="27"/>
      <w:proofErr w:type="spellEnd"/>
    </w:p>
    <w:p w14:paraId="07375035" w14:textId="77777777" w:rsidR="00FC706F" w:rsidRDefault="00000000">
      <w:pPr>
        <w:spacing w:after="120" w:line="348" w:lineRule="auto"/>
        <w:rPr>
          <w:lang w:eastAsia="zh-CN"/>
        </w:rPr>
      </w:pPr>
      <w:r>
        <w:t>项目用 index.html 组织导航、总览和视图容器；css/style.css 保存统一样式；js/main.js 负责初始化，js/pages/ 按页面分组实现交互，js/services/ 中的 parking-service.js 统一提供业务服务，mock-service.js 与 api-client.js 分别适配本地模拟数据和预留 Java REST 服务，js/mock-data.js 提供可重置的演示数据。assets/ 用于保存本地资源；docs/ 保存接口约定、课堂知识映射及页面截图，tests/ 保存 Node 内置测试。</w:t>
      </w:r>
    </w:p>
    <w:p w14:paraId="700CAB96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 xml:space="preserve">变量和函数使用有意义的英文名称，数据库标识保留 </w:t>
      </w:r>
      <w:proofErr w:type="spellStart"/>
      <w:r>
        <w:rPr>
          <w:rFonts w:ascii="宋体" w:hAnsi="宋体"/>
          <w:color w:val="000000"/>
          <w:sz w:val="22"/>
          <w:lang w:eastAsia="zh-CN"/>
        </w:rPr>
        <w:t>snake_case</w:t>
      </w:r>
      <w:proofErr w:type="spellEnd"/>
      <w:r>
        <w:rPr>
          <w:rFonts w:ascii="宋体" w:hAnsi="宋体"/>
          <w:color w:val="000000"/>
          <w:sz w:val="22"/>
          <w:lang w:eastAsia="zh-CN"/>
        </w:rPr>
        <w:t>，中文仅用于界面说明。HTML、CSS、JavaScript 分文件维护；关键模块、页面区块及 JavaScript 函数使用详细中文成对功能注释，例如“功能注释</w:t>
      </w:r>
      <w:proofErr w:type="gramStart"/>
      <w:r>
        <w:rPr>
          <w:rFonts w:ascii="宋体" w:hAnsi="宋体"/>
          <w:color w:val="000000"/>
          <w:sz w:val="22"/>
          <w:lang w:eastAsia="zh-CN"/>
        </w:rPr>
        <w:t xml:space="preserve">开始 / </w:t>
      </w:r>
      <w:proofErr w:type="gramEnd"/>
      <w:r>
        <w:rPr>
          <w:rFonts w:ascii="宋体" w:hAnsi="宋体"/>
          <w:color w:val="000000"/>
          <w:sz w:val="22"/>
          <w:lang w:eastAsia="zh-CN"/>
        </w:rPr>
        <w:t xml:space="preserve">功能注释结束”。页面不直接改写存储数据，统一调用 </w:t>
      </w:r>
      <w:proofErr w:type="spellStart"/>
      <w:r>
        <w:rPr>
          <w:rFonts w:ascii="宋体" w:hAnsi="宋体"/>
          <w:color w:val="000000"/>
          <w:sz w:val="22"/>
          <w:lang w:eastAsia="zh-CN"/>
        </w:rPr>
        <w:t>parkingService</w:t>
      </w:r>
      <w:proofErr w:type="spellEnd"/>
      <w:r>
        <w:rPr>
          <w:rFonts w:ascii="宋体" w:hAnsi="宋体"/>
          <w:color w:val="000000"/>
          <w:sz w:val="22"/>
          <w:lang w:eastAsia="zh-CN"/>
        </w:rPr>
        <w:t>；当前默认 mock 模式，切换到 Java 模式仅请求预留 REST 接口。</w:t>
      </w:r>
    </w:p>
    <w:p w14:paraId="311F8B62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本地运行：直接打开 index.html；测试命令：node --test tests\</w:t>
      </w:r>
      <w:proofErr w:type="spellStart"/>
      <w:r>
        <w:rPr>
          <w:rFonts w:ascii="宋体" w:hAnsi="宋体"/>
          <w:color w:val="000000"/>
          <w:sz w:val="22"/>
          <w:lang w:eastAsia="zh-CN"/>
        </w:rPr>
        <w:t>service.test.cjs</w:t>
      </w:r>
      <w:proofErr w:type="spellEnd"/>
      <w:r>
        <w:rPr>
          <w:rFonts w:ascii="宋体" w:hAnsi="宋体"/>
          <w:color w:val="000000"/>
          <w:sz w:val="22"/>
          <w:lang w:eastAsia="zh-CN"/>
        </w:rPr>
        <w:t>。服务层测试覆盖 CRUD 校验、计费、入场出场、收款退款、浏览器存储恢复及 Java 模式适配。</w:t>
      </w:r>
    </w:p>
    <w:p w14:paraId="22330C0A" w14:textId="77777777" w:rsidR="00FC706F" w:rsidRDefault="00000000">
      <w:pPr>
        <w:keepNext/>
        <w:spacing w:before="80" w:after="140"/>
        <w:jc w:val="center"/>
      </w:pPr>
      <w:r>
        <w:rPr>
          <w:rFonts w:ascii="宋体" w:hAnsi="宋体"/>
          <w:sz w:val="20"/>
        </w:rPr>
        <w:t xml:space="preserve">图 5-1  </w:t>
      </w:r>
      <w:proofErr w:type="spellStart"/>
      <w:r>
        <w:rPr>
          <w:rFonts w:ascii="宋体" w:hAnsi="宋体"/>
          <w:sz w:val="20"/>
        </w:rPr>
        <w:t>项目文件目录结构图</w:t>
      </w:r>
      <w:proofErr w:type="spellEnd"/>
    </w:p>
    <w:p w14:paraId="1B61A284" w14:textId="77777777" w:rsidR="00FC706F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E52355A" wp14:editId="32D5BEDF">
            <wp:extent cx="5394960" cy="1798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ectory-stru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755A" w14:textId="77777777" w:rsidR="00FC706F" w:rsidRDefault="00000000">
      <w:r>
        <w:br w:type="page"/>
      </w:r>
    </w:p>
    <w:p w14:paraId="3F36B78A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28" w:name="_Toc243736318"/>
      <w:r>
        <w:rPr>
          <w:rFonts w:ascii="黑体" w:eastAsia="黑体" w:hAnsi="黑体"/>
          <w:color w:val="000000"/>
          <w:sz w:val="32"/>
          <w:lang w:eastAsia="zh-CN"/>
        </w:rPr>
        <w:lastRenderedPageBreak/>
        <w:t>六、AI 工具交流记录（加分项）</w:t>
      </w:r>
      <w:bookmarkEnd w:id="28"/>
    </w:p>
    <w:p w14:paraId="312C0BAA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本章按真实项目交流要点作摘要记录，不将摘要伪装成完整对话截图。若课程评分需要逐字交流记录，应由项目成员从实际聊天记录补充。</w:t>
      </w:r>
    </w:p>
    <w:p w14:paraId="01C84D22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29" w:name="_Toc243736319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6.1 交流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记录一</w:t>
      </w:r>
      <w:bookmarkEnd w:id="29"/>
    </w:p>
    <w:p w14:paraId="7C43B2B1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提问摘录：先阅读课程文档和课堂笔记，再基于停车场管理数据库项目搭建前端；以课程要求为最高优先级，课堂笔记作为学习主体，并先生成第一版检查。</w:t>
      </w:r>
    </w:p>
    <w:p w14:paraId="4C2B29FC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处理结果：保留原生 HTML、CSS、JavaScript，将八张表字段、业务操作</w:t>
      </w:r>
      <w:proofErr w:type="gramStart"/>
      <w:r>
        <w:rPr>
          <w:rFonts w:ascii="宋体" w:hAnsi="宋体"/>
          <w:color w:val="000000"/>
          <w:sz w:val="22"/>
          <w:lang w:eastAsia="zh-CN"/>
        </w:rPr>
        <w:t xml:space="preserve">及 11 </w:t>
      </w:r>
      <w:proofErr w:type="gramEnd"/>
      <w:r>
        <w:rPr>
          <w:rFonts w:ascii="宋体" w:hAnsi="宋体"/>
          <w:color w:val="000000"/>
          <w:sz w:val="22"/>
          <w:lang w:eastAsia="zh-CN"/>
        </w:rPr>
        <w:t>项查询映射到页面；补充学习基线说明，区分课程要求与课堂示例。</w:t>
      </w:r>
    </w:p>
    <w:p w14:paraId="2EF698DE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30" w:name="_Toc243736320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6.2 交流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记录二</w:t>
      </w:r>
      <w:bookmarkEnd w:id="30"/>
    </w:p>
    <w:p w14:paraId="45533AD7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提问摘录：当前阶段只做前端页面、不连接数据库；为以后 Java 前后端连接留接口；代码添加详细成对注释，并优先保证运行能力、性能和美观。</w:t>
      </w:r>
    </w:p>
    <w:p w14:paraId="25051ACE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处理结果：把模拟数据持久化和业务校验集中在服务层，配置 Java REST 适配，完成页面路由、窄屏布局和业务流程的浏览器检查。</w:t>
      </w:r>
    </w:p>
    <w:p w14:paraId="4FE21C5D" w14:textId="77777777" w:rsidR="00FC706F" w:rsidRDefault="00000000">
      <w:pPr>
        <w:pStyle w:val="21"/>
        <w:spacing w:before="180" w:after="100"/>
        <w:rPr>
          <w:lang w:eastAsia="zh-CN"/>
        </w:rPr>
      </w:pPr>
      <w:bookmarkStart w:id="31" w:name="_Toc243736321"/>
      <w:proofErr w:type="gramStart"/>
      <w:r>
        <w:rPr>
          <w:rFonts w:ascii="黑体" w:eastAsia="黑体" w:hAnsi="黑体"/>
          <w:color w:val="000000"/>
          <w:sz w:val="28"/>
          <w:lang w:eastAsia="zh-CN"/>
        </w:rPr>
        <w:t>6.3 本人</w:t>
      </w:r>
      <w:proofErr w:type="gramEnd"/>
      <w:r>
        <w:rPr>
          <w:rFonts w:ascii="黑体" w:eastAsia="黑体" w:hAnsi="黑体"/>
          <w:color w:val="000000"/>
          <w:sz w:val="28"/>
          <w:lang w:eastAsia="zh-CN"/>
        </w:rPr>
        <w:t>对 AI 生成内容的修改与采纳说明</w:t>
      </w:r>
      <w:bookmarkEnd w:id="31"/>
    </w:p>
    <w:p w14:paraId="3066F939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采用了原生脚本结构、模拟服务、REST 接口边界、表单与业务页面组织等实现建议，并根据数据库实际 SQL 修正字段规则和统计口径。保留数据库项目八张表的名称、状态和关联；每日封顶金额按 SQL 采用 NULL 或</w:t>
      </w:r>
      <w:proofErr w:type="gramStart"/>
      <w:r>
        <w:rPr>
          <w:rFonts w:ascii="宋体" w:hAnsi="宋体"/>
          <w:color w:val="000000"/>
          <w:sz w:val="22"/>
          <w:lang w:eastAsia="zh-CN"/>
        </w:rPr>
        <w:t>大于 0</w:t>
      </w:r>
      <w:proofErr w:type="gramEnd"/>
      <w:r>
        <w:rPr>
          <w:rFonts w:ascii="宋体" w:hAnsi="宋体"/>
          <w:color w:val="000000"/>
          <w:sz w:val="22"/>
          <w:lang w:eastAsia="zh-CN"/>
        </w:rPr>
        <w:t>。</w:t>
      </w:r>
    </w:p>
    <w:p w14:paraId="7973C696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未采用与当前课程知识范围不匹配的 Vue/React 或额外构建工具；未连接数据库或伪装 Java 服务已上线；未知作者姓名、学号、班级及组员分工仍由小组核实填写。</w:t>
      </w:r>
    </w:p>
    <w:p w14:paraId="69966240" w14:textId="77777777" w:rsidR="00FC70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9441188" w14:textId="77777777" w:rsidR="00FC706F" w:rsidRDefault="00000000">
      <w:pPr>
        <w:pStyle w:val="1"/>
        <w:spacing w:before="300" w:after="140"/>
        <w:rPr>
          <w:lang w:eastAsia="zh-CN"/>
        </w:rPr>
      </w:pPr>
      <w:bookmarkStart w:id="32" w:name="_Toc243736322"/>
      <w:r>
        <w:rPr>
          <w:rFonts w:ascii="黑体" w:eastAsia="黑体" w:hAnsi="黑体"/>
          <w:color w:val="000000"/>
          <w:sz w:val="32"/>
          <w:lang w:eastAsia="zh-CN"/>
        </w:rPr>
        <w:lastRenderedPageBreak/>
        <w:t>七、项目总结</w:t>
      </w:r>
      <w:bookmarkEnd w:id="32"/>
    </w:p>
    <w:p w14:paraId="536177E8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本项目把 HTML 表格和表单、外部 CSS、选择器、盒子模型、Flex 布局、媒体查询，以及 JavaScript 变量、判断、数组和函数应用到停车场业务页面。以表单录入为例，页面读取控件后调用服务函数校验，模拟服务更新数据，列表和总览再从统一服务读取，形成可解释的前端数据流程。</w:t>
      </w:r>
    </w:p>
    <w:p w14:paraId="5D41CF87" w14:textId="77777777" w:rsidR="00FC706F" w:rsidRDefault="00000000">
      <w:pPr>
        <w:spacing w:after="120" w:line="348" w:lineRule="auto"/>
        <w:rPr>
          <w:lang w:eastAsia="zh-CN"/>
        </w:rPr>
      </w:pPr>
      <w:r>
        <w:rPr>
          <w:rFonts w:ascii="宋体" w:hAnsi="宋体"/>
          <w:color w:val="000000"/>
          <w:sz w:val="22"/>
          <w:lang w:eastAsia="zh-CN"/>
        </w:rPr>
        <w:t>实现覆盖八表资料与关联、入场占位、出场计费、月租合同、缴费退款</w:t>
      </w:r>
      <w:proofErr w:type="gramStart"/>
      <w:r>
        <w:rPr>
          <w:rFonts w:ascii="宋体" w:hAnsi="宋体"/>
          <w:color w:val="000000"/>
          <w:sz w:val="22"/>
          <w:lang w:eastAsia="zh-CN"/>
        </w:rPr>
        <w:t xml:space="preserve">及 11 </w:t>
      </w:r>
      <w:proofErr w:type="gramEnd"/>
      <w:r>
        <w:rPr>
          <w:rFonts w:ascii="宋体" w:hAnsi="宋体"/>
          <w:color w:val="000000"/>
          <w:sz w:val="22"/>
          <w:lang w:eastAsia="zh-CN"/>
        </w:rPr>
        <w:t>项查询统计。七项服务测试通过；浏览器检查了十个页面路由、统计编号、移动端宽度和控制台错误。页面按本地模拟数据运行，尚未对接真实 Java 后端或 MySQL；下一阶段需依据接口约定完成 Java 服务联调，并补入数据库客户端表结构实机截图及组员身份资料。</w:t>
      </w:r>
    </w:p>
    <w:sectPr w:rsidR="00FC70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D1772" w14:textId="77777777" w:rsidR="00931687" w:rsidRDefault="00931687">
      <w:pPr>
        <w:spacing w:line="240" w:lineRule="auto"/>
      </w:pPr>
      <w:r>
        <w:separator/>
      </w:r>
    </w:p>
  </w:endnote>
  <w:endnote w:type="continuationSeparator" w:id="0">
    <w:p w14:paraId="3003B4D6" w14:textId="77777777" w:rsidR="00931687" w:rsidRDefault="00931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9271A" w14:textId="77777777" w:rsidR="00931687" w:rsidRDefault="00931687">
      <w:pPr>
        <w:spacing w:after="0"/>
      </w:pPr>
      <w:r>
        <w:separator/>
      </w:r>
    </w:p>
  </w:footnote>
  <w:footnote w:type="continuationSeparator" w:id="0">
    <w:p w14:paraId="1E556B29" w14:textId="77777777" w:rsidR="00931687" w:rsidRDefault="009316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25841443">
    <w:abstractNumId w:val="1"/>
  </w:num>
  <w:num w:numId="2" w16cid:durableId="240019982">
    <w:abstractNumId w:val="4"/>
  </w:num>
  <w:num w:numId="3" w16cid:durableId="651374454">
    <w:abstractNumId w:val="5"/>
  </w:num>
  <w:num w:numId="4" w16cid:durableId="1627812147">
    <w:abstractNumId w:val="2"/>
  </w:num>
  <w:num w:numId="5" w16cid:durableId="746734085">
    <w:abstractNumId w:val="0"/>
  </w:num>
  <w:num w:numId="6" w16cid:durableId="1323388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D2D"/>
    <w:rsid w:val="00524480"/>
    <w:rsid w:val="00931687"/>
    <w:rsid w:val="00AA1D8D"/>
    <w:rsid w:val="00B47730"/>
    <w:rsid w:val="00CB0664"/>
    <w:rsid w:val="00FC693F"/>
    <w:rsid w:val="00FC706F"/>
    <w:rsid w:val="1402217A"/>
    <w:rsid w:val="19B0025A"/>
    <w:rsid w:val="21EF23EB"/>
    <w:rsid w:val="22486A69"/>
    <w:rsid w:val="42BE0955"/>
    <w:rsid w:val="465A6BE7"/>
    <w:rsid w:val="510932DE"/>
    <w:rsid w:val="557969F2"/>
    <w:rsid w:val="5A5F47D7"/>
    <w:rsid w:val="5A7A0667"/>
    <w:rsid w:val="604C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9DB71"/>
  <w14:defaultImageDpi w14:val="300"/>
  <w15:docId w15:val="{CA45EB6F-F8FA-4A2F-AE01-6DD8C524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60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10">
    <w:name w:val="toc 1"/>
    <w:basedOn w:val="a1"/>
    <w:next w:val="a1"/>
    <w:autoRedefine/>
    <w:uiPriority w:val="39"/>
    <w:unhideWhenUsed/>
    <w:rsid w:val="00524480"/>
  </w:style>
  <w:style w:type="paragraph" w:styleId="TOC2">
    <w:name w:val="toc 2"/>
    <w:basedOn w:val="a1"/>
    <w:next w:val="a1"/>
    <w:autoRedefine/>
    <w:uiPriority w:val="39"/>
    <w:unhideWhenUsed/>
    <w:rsid w:val="00524480"/>
    <w:pPr>
      <w:ind w:leftChars="200" w:left="420"/>
    </w:pPr>
  </w:style>
  <w:style w:type="character" w:styleId="aff4">
    <w:name w:val="Hyperlink"/>
    <w:basedOn w:val="a2"/>
    <w:uiPriority w:val="99"/>
    <w:unhideWhenUsed/>
    <w:rsid w:val="005244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停车场管理前端项目文档</dc:title>
  <dc:subject>Web前端开发技术课程项目报告</dc:subject>
  <dc:creator/>
  <dc:description>generated by python-docx</dc:description>
  <cp:lastModifiedBy>Zhuoxun Zhang</cp:lastModifiedBy>
  <cp:revision>2</cp:revision>
  <dcterms:created xsi:type="dcterms:W3CDTF">2013-12-23T23:15:00Z</dcterms:created>
  <dcterms:modified xsi:type="dcterms:W3CDTF">2026-10-24T04:13:00Z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eyJoZGlkIjoiNjVmODEwY2U3MTk2MzA1NmQ0YTYyY2JmMmUzNGI3MjciLCJ1c2VySWQiOiI1NTM0NTU3OTkifQ==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5233E8B047A941D2A73E5271318A21F0_12</vt:lpwstr>
  </property>
</Properties>
</file>