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48848" w14:textId="50408E5F" w:rsidR="00FE3F77" w:rsidRPr="00FA3756" w:rsidRDefault="00FE3F77" w:rsidP="00FE3F77">
      <w:pPr>
        <w:jc w:val="center"/>
        <w:rPr>
          <w:rFonts w:ascii="Times New Roman" w:hAnsi="Times New Roman" w:cs="Times New Roman"/>
          <w:b/>
          <w:bCs/>
          <w:kern w:val="0"/>
          <w:sz w:val="28"/>
          <w:szCs w:val="28"/>
        </w:rPr>
      </w:pPr>
      <w:r w:rsidRPr="00FA3756">
        <w:rPr>
          <w:rFonts w:ascii="Times New Roman" w:hAnsi="Times New Roman" w:cs="Times New Roman"/>
          <w:b/>
          <w:bCs/>
          <w:kern w:val="0"/>
          <w:sz w:val="28"/>
          <w:szCs w:val="28"/>
        </w:rPr>
        <w:t xml:space="preserve">Development, </w:t>
      </w:r>
      <w:r w:rsidR="001962C6" w:rsidRPr="00FA3756">
        <w:rPr>
          <w:rFonts w:ascii="Times New Roman" w:hAnsi="Times New Roman" w:cs="Times New Roman"/>
          <w:b/>
          <w:bCs/>
          <w:kern w:val="0"/>
          <w:sz w:val="28"/>
          <w:szCs w:val="28"/>
        </w:rPr>
        <w:t>Validation, and Deployment</w:t>
      </w:r>
      <w:r w:rsidRPr="00FA3756">
        <w:rPr>
          <w:rFonts w:ascii="Times New Roman" w:hAnsi="Times New Roman" w:cs="Times New Roman"/>
          <w:b/>
          <w:bCs/>
          <w:kern w:val="0"/>
          <w:sz w:val="28"/>
          <w:szCs w:val="28"/>
        </w:rPr>
        <w:t xml:space="preserve"> of Prediction Models for </w:t>
      </w:r>
      <w:r w:rsidR="001E04F1" w:rsidRPr="00FA3756">
        <w:rPr>
          <w:rFonts w:ascii="Times New Roman" w:hAnsi="Times New Roman" w:cs="Times New Roman"/>
          <w:b/>
          <w:bCs/>
          <w:kern w:val="0"/>
          <w:sz w:val="28"/>
          <w:szCs w:val="28"/>
        </w:rPr>
        <w:t xml:space="preserve">Hospital Mortality, Intensive Care Unit </w:t>
      </w:r>
      <w:r w:rsidRPr="00FA3756">
        <w:rPr>
          <w:rFonts w:ascii="Times New Roman" w:hAnsi="Times New Roman" w:cs="Times New Roman"/>
          <w:b/>
          <w:bCs/>
          <w:kern w:val="0"/>
          <w:sz w:val="28"/>
          <w:szCs w:val="28"/>
        </w:rPr>
        <w:t>Mortality</w:t>
      </w:r>
      <w:r w:rsidR="001E04F1" w:rsidRPr="00FA3756">
        <w:rPr>
          <w:rFonts w:ascii="Times New Roman" w:hAnsi="Times New Roman" w:cs="Times New Roman"/>
          <w:b/>
          <w:bCs/>
          <w:kern w:val="0"/>
          <w:sz w:val="28"/>
          <w:szCs w:val="28"/>
        </w:rPr>
        <w:t>,</w:t>
      </w:r>
      <w:r w:rsidRPr="00FA3756">
        <w:rPr>
          <w:rFonts w:ascii="Times New Roman" w:hAnsi="Times New Roman" w:cs="Times New Roman"/>
          <w:b/>
          <w:bCs/>
          <w:kern w:val="0"/>
          <w:sz w:val="28"/>
          <w:szCs w:val="28"/>
        </w:rPr>
        <w:t xml:space="preserve"> and Duration of Mechanical Ventilation</w:t>
      </w:r>
      <w:r w:rsidR="00B033FC" w:rsidRPr="00FA3756">
        <w:rPr>
          <w:rFonts w:ascii="Times New Roman" w:hAnsi="Times New Roman" w:cs="Times New Roman"/>
          <w:b/>
          <w:bCs/>
          <w:kern w:val="0"/>
          <w:sz w:val="28"/>
          <w:szCs w:val="28"/>
        </w:rPr>
        <w:t xml:space="preserve"> for 3</w:t>
      </w:r>
      <w:r w:rsidR="006A37BC">
        <w:rPr>
          <w:rFonts w:ascii="Times New Roman" w:hAnsi="Times New Roman" w:cs="Times New Roman"/>
          <w:b/>
          <w:bCs/>
          <w:kern w:val="0"/>
          <w:sz w:val="28"/>
          <w:szCs w:val="28"/>
        </w:rPr>
        <w:t>7</w:t>
      </w:r>
      <w:r w:rsidR="00B033FC" w:rsidRPr="00FA3756">
        <w:rPr>
          <w:rFonts w:ascii="Times New Roman" w:hAnsi="Times New Roman" w:cs="Times New Roman"/>
          <w:b/>
          <w:bCs/>
          <w:kern w:val="0"/>
          <w:sz w:val="28"/>
          <w:szCs w:val="28"/>
        </w:rPr>
        <w:t xml:space="preserve"> Intensive Care Units </w:t>
      </w:r>
      <w:r w:rsidR="00A807BD" w:rsidRPr="00FA3756">
        <w:rPr>
          <w:rFonts w:ascii="Times New Roman" w:hAnsi="Times New Roman" w:cs="Times New Roman"/>
          <w:b/>
          <w:bCs/>
          <w:kern w:val="0"/>
          <w:sz w:val="28"/>
          <w:szCs w:val="28"/>
        </w:rPr>
        <w:t xml:space="preserve">across </w:t>
      </w:r>
      <w:r w:rsidR="00780F68">
        <w:rPr>
          <w:rFonts w:ascii="Times New Roman" w:hAnsi="Times New Roman" w:cs="Times New Roman"/>
          <w:b/>
          <w:bCs/>
          <w:kern w:val="0"/>
          <w:sz w:val="28"/>
          <w:szCs w:val="28"/>
        </w:rPr>
        <w:t>14</w:t>
      </w:r>
      <w:r w:rsidR="00A807BD" w:rsidRPr="00FA3756">
        <w:rPr>
          <w:rFonts w:ascii="Times New Roman" w:hAnsi="Times New Roman" w:cs="Times New Roman"/>
          <w:b/>
          <w:bCs/>
          <w:kern w:val="0"/>
          <w:sz w:val="28"/>
          <w:szCs w:val="28"/>
        </w:rPr>
        <w:t xml:space="preserve"> Hospitals in the UPMC Health System</w:t>
      </w:r>
    </w:p>
    <w:p w14:paraId="1BCCEDCD" w14:textId="77777777" w:rsidR="00FE3F77" w:rsidRPr="00FA3756" w:rsidRDefault="00FE3F77" w:rsidP="00FE3F77">
      <w:pPr>
        <w:rPr>
          <w:rFonts w:ascii="Times New Roman" w:hAnsi="Times New Roman" w:cs="Times New Roman"/>
          <w:b/>
          <w:bCs/>
          <w:kern w:val="0"/>
          <w:sz w:val="28"/>
          <w:szCs w:val="28"/>
        </w:rPr>
      </w:pPr>
    </w:p>
    <w:sdt>
      <w:sdtPr>
        <w:rPr>
          <w:rFonts w:ascii="Times New Roman" w:eastAsiaTheme="minorHAnsi" w:hAnsi="Times New Roman" w:cs="Times New Roman"/>
          <w:color w:val="auto"/>
          <w:kern w:val="2"/>
          <w:sz w:val="22"/>
          <w:szCs w:val="22"/>
          <w14:ligatures w14:val="standardContextual"/>
        </w:rPr>
        <w:id w:val="2103454660"/>
        <w:docPartObj>
          <w:docPartGallery w:val="Table of Contents"/>
          <w:docPartUnique/>
        </w:docPartObj>
      </w:sdtPr>
      <w:sdtEndPr>
        <w:rPr>
          <w:b/>
          <w:bCs/>
          <w:noProof/>
        </w:rPr>
      </w:sdtEndPr>
      <w:sdtContent>
        <w:p w14:paraId="38986DDE" w14:textId="77777777" w:rsidR="002B2846" w:rsidRPr="00FA3756" w:rsidRDefault="002B2846">
          <w:pPr>
            <w:pStyle w:val="TOCHeading"/>
            <w:rPr>
              <w:rFonts w:ascii="Times New Roman" w:hAnsi="Times New Roman" w:cs="Times New Roman"/>
            </w:rPr>
          </w:pPr>
          <w:r w:rsidRPr="00FA3756">
            <w:rPr>
              <w:rFonts w:ascii="Times New Roman" w:hAnsi="Times New Roman" w:cs="Times New Roman"/>
            </w:rPr>
            <w:t>Contents</w:t>
          </w:r>
        </w:p>
        <w:p w14:paraId="5C9FA95E" w14:textId="648D93B8" w:rsidR="00496A8B" w:rsidRDefault="002B2846">
          <w:pPr>
            <w:pStyle w:val="TOC1"/>
            <w:tabs>
              <w:tab w:val="right" w:leader="dot" w:pos="9350"/>
            </w:tabs>
            <w:rPr>
              <w:rFonts w:eastAsiaTheme="minorEastAsia"/>
              <w:noProof/>
              <w:sz w:val="24"/>
              <w:szCs w:val="24"/>
            </w:rPr>
          </w:pPr>
          <w:r w:rsidRPr="00FA3756">
            <w:rPr>
              <w:rFonts w:ascii="Times New Roman" w:hAnsi="Times New Roman" w:cs="Times New Roman"/>
            </w:rPr>
            <w:fldChar w:fldCharType="begin"/>
          </w:r>
          <w:r w:rsidRPr="00FA3756">
            <w:rPr>
              <w:rFonts w:ascii="Times New Roman" w:hAnsi="Times New Roman" w:cs="Times New Roman"/>
            </w:rPr>
            <w:instrText xml:space="preserve"> TOC \o "1-3" \h \z \u </w:instrText>
          </w:r>
          <w:r w:rsidRPr="00FA3756">
            <w:rPr>
              <w:rFonts w:ascii="Times New Roman" w:hAnsi="Times New Roman" w:cs="Times New Roman"/>
            </w:rPr>
            <w:fldChar w:fldCharType="separate"/>
          </w:r>
          <w:hyperlink w:anchor="_Toc175573338" w:history="1">
            <w:r w:rsidR="00496A8B" w:rsidRPr="000D0487">
              <w:rPr>
                <w:rStyle w:val="Hyperlink"/>
                <w:noProof/>
              </w:rPr>
              <w:t>Additional Supplemental Tables</w:t>
            </w:r>
            <w:r w:rsidR="00496A8B">
              <w:rPr>
                <w:noProof/>
                <w:webHidden/>
              </w:rPr>
              <w:tab/>
            </w:r>
            <w:r w:rsidR="00496A8B">
              <w:rPr>
                <w:noProof/>
                <w:webHidden/>
              </w:rPr>
              <w:fldChar w:fldCharType="begin"/>
            </w:r>
            <w:r w:rsidR="00496A8B">
              <w:rPr>
                <w:noProof/>
                <w:webHidden/>
              </w:rPr>
              <w:instrText xml:space="preserve"> PAGEREF _Toc175573338 \h </w:instrText>
            </w:r>
            <w:r w:rsidR="00496A8B">
              <w:rPr>
                <w:noProof/>
                <w:webHidden/>
              </w:rPr>
            </w:r>
            <w:r w:rsidR="00496A8B">
              <w:rPr>
                <w:noProof/>
                <w:webHidden/>
              </w:rPr>
              <w:fldChar w:fldCharType="separate"/>
            </w:r>
            <w:r w:rsidR="005054CE">
              <w:rPr>
                <w:noProof/>
                <w:webHidden/>
              </w:rPr>
              <w:t>3</w:t>
            </w:r>
            <w:r w:rsidR="00496A8B">
              <w:rPr>
                <w:noProof/>
                <w:webHidden/>
              </w:rPr>
              <w:fldChar w:fldCharType="end"/>
            </w:r>
          </w:hyperlink>
        </w:p>
        <w:p w14:paraId="74315D14" w14:textId="1B21A7B7" w:rsidR="00496A8B" w:rsidRDefault="00496A8B">
          <w:pPr>
            <w:pStyle w:val="TOC1"/>
            <w:tabs>
              <w:tab w:val="right" w:leader="dot" w:pos="9350"/>
            </w:tabs>
            <w:rPr>
              <w:rFonts w:eastAsiaTheme="minorEastAsia"/>
              <w:noProof/>
              <w:sz w:val="24"/>
              <w:szCs w:val="24"/>
            </w:rPr>
          </w:pPr>
          <w:hyperlink w:anchor="_Toc175573339" w:history="1">
            <w:r w:rsidRPr="000D0487">
              <w:rPr>
                <w:rStyle w:val="Hyperlink"/>
                <w:rFonts w:ascii="Times New Roman" w:hAnsi="Times New Roman" w:cs="Times New Roman"/>
                <w:noProof/>
              </w:rPr>
              <w:t>Supplement Abstract</w:t>
            </w:r>
            <w:r>
              <w:rPr>
                <w:noProof/>
                <w:webHidden/>
              </w:rPr>
              <w:tab/>
            </w:r>
            <w:r>
              <w:rPr>
                <w:noProof/>
                <w:webHidden/>
              </w:rPr>
              <w:fldChar w:fldCharType="begin"/>
            </w:r>
            <w:r>
              <w:rPr>
                <w:noProof/>
                <w:webHidden/>
              </w:rPr>
              <w:instrText xml:space="preserve"> PAGEREF _Toc175573339 \h </w:instrText>
            </w:r>
            <w:r>
              <w:rPr>
                <w:noProof/>
                <w:webHidden/>
              </w:rPr>
            </w:r>
            <w:r>
              <w:rPr>
                <w:noProof/>
                <w:webHidden/>
              </w:rPr>
              <w:fldChar w:fldCharType="separate"/>
            </w:r>
            <w:r w:rsidR="005054CE">
              <w:rPr>
                <w:noProof/>
                <w:webHidden/>
              </w:rPr>
              <w:t>17</w:t>
            </w:r>
            <w:r>
              <w:rPr>
                <w:noProof/>
                <w:webHidden/>
              </w:rPr>
              <w:fldChar w:fldCharType="end"/>
            </w:r>
          </w:hyperlink>
        </w:p>
        <w:p w14:paraId="24CCB19E" w14:textId="2F26A75F" w:rsidR="00496A8B" w:rsidRDefault="00496A8B">
          <w:pPr>
            <w:pStyle w:val="TOC1"/>
            <w:tabs>
              <w:tab w:val="right" w:leader="dot" w:pos="9350"/>
            </w:tabs>
            <w:rPr>
              <w:rFonts w:eastAsiaTheme="minorEastAsia"/>
              <w:noProof/>
              <w:sz w:val="24"/>
              <w:szCs w:val="24"/>
            </w:rPr>
          </w:pPr>
          <w:hyperlink w:anchor="_Toc175573340" w:history="1">
            <w:r w:rsidRPr="000D0487">
              <w:rPr>
                <w:rStyle w:val="Hyperlink"/>
                <w:rFonts w:ascii="Times New Roman" w:hAnsi="Times New Roman" w:cs="Times New Roman"/>
                <w:noProof/>
              </w:rPr>
              <w:t>Background and Motivation for Developing Models</w:t>
            </w:r>
            <w:r>
              <w:rPr>
                <w:noProof/>
                <w:webHidden/>
              </w:rPr>
              <w:tab/>
            </w:r>
            <w:r>
              <w:rPr>
                <w:noProof/>
                <w:webHidden/>
              </w:rPr>
              <w:fldChar w:fldCharType="begin"/>
            </w:r>
            <w:r>
              <w:rPr>
                <w:noProof/>
                <w:webHidden/>
              </w:rPr>
              <w:instrText xml:space="preserve"> PAGEREF _Toc175573340 \h </w:instrText>
            </w:r>
            <w:r>
              <w:rPr>
                <w:noProof/>
                <w:webHidden/>
              </w:rPr>
            </w:r>
            <w:r>
              <w:rPr>
                <w:noProof/>
                <w:webHidden/>
              </w:rPr>
              <w:fldChar w:fldCharType="separate"/>
            </w:r>
            <w:r w:rsidR="005054CE">
              <w:rPr>
                <w:noProof/>
                <w:webHidden/>
              </w:rPr>
              <w:t>18</w:t>
            </w:r>
            <w:r>
              <w:rPr>
                <w:noProof/>
                <w:webHidden/>
              </w:rPr>
              <w:fldChar w:fldCharType="end"/>
            </w:r>
          </w:hyperlink>
        </w:p>
        <w:p w14:paraId="5BC6BCDC" w14:textId="1EEB019D" w:rsidR="00496A8B" w:rsidRDefault="00496A8B">
          <w:pPr>
            <w:pStyle w:val="TOC1"/>
            <w:tabs>
              <w:tab w:val="right" w:leader="dot" w:pos="9350"/>
            </w:tabs>
            <w:rPr>
              <w:rFonts w:eastAsiaTheme="minorEastAsia"/>
              <w:noProof/>
              <w:sz w:val="24"/>
              <w:szCs w:val="24"/>
            </w:rPr>
          </w:pPr>
          <w:hyperlink w:anchor="_Toc175573341" w:history="1">
            <w:r w:rsidRPr="000D0487">
              <w:rPr>
                <w:rStyle w:val="Hyperlink"/>
                <w:rFonts w:ascii="Times New Roman" w:hAnsi="Times New Roman" w:cs="Times New Roman"/>
                <w:noProof/>
              </w:rPr>
              <w:t>Supplemental Model Methods</w:t>
            </w:r>
            <w:r>
              <w:rPr>
                <w:noProof/>
                <w:webHidden/>
              </w:rPr>
              <w:tab/>
            </w:r>
            <w:r>
              <w:rPr>
                <w:noProof/>
                <w:webHidden/>
              </w:rPr>
              <w:fldChar w:fldCharType="begin"/>
            </w:r>
            <w:r>
              <w:rPr>
                <w:noProof/>
                <w:webHidden/>
              </w:rPr>
              <w:instrText xml:space="preserve"> PAGEREF _Toc175573341 \h </w:instrText>
            </w:r>
            <w:r>
              <w:rPr>
                <w:noProof/>
                <w:webHidden/>
              </w:rPr>
            </w:r>
            <w:r>
              <w:rPr>
                <w:noProof/>
                <w:webHidden/>
              </w:rPr>
              <w:fldChar w:fldCharType="separate"/>
            </w:r>
            <w:r w:rsidR="005054CE">
              <w:rPr>
                <w:noProof/>
                <w:webHidden/>
              </w:rPr>
              <w:t>19</w:t>
            </w:r>
            <w:r>
              <w:rPr>
                <w:noProof/>
                <w:webHidden/>
              </w:rPr>
              <w:fldChar w:fldCharType="end"/>
            </w:r>
          </w:hyperlink>
        </w:p>
        <w:p w14:paraId="7248222E" w14:textId="5FD82F39" w:rsidR="00496A8B" w:rsidRDefault="00496A8B">
          <w:pPr>
            <w:pStyle w:val="TOC2"/>
            <w:tabs>
              <w:tab w:val="right" w:leader="dot" w:pos="9350"/>
            </w:tabs>
            <w:rPr>
              <w:rFonts w:eastAsiaTheme="minorEastAsia"/>
              <w:noProof/>
              <w:sz w:val="24"/>
              <w:szCs w:val="24"/>
            </w:rPr>
          </w:pPr>
          <w:hyperlink w:anchor="_Toc175573342" w:history="1">
            <w:r w:rsidRPr="000D0487">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_Toc175573342 \h </w:instrText>
            </w:r>
            <w:r>
              <w:rPr>
                <w:noProof/>
                <w:webHidden/>
              </w:rPr>
            </w:r>
            <w:r>
              <w:rPr>
                <w:noProof/>
                <w:webHidden/>
              </w:rPr>
              <w:fldChar w:fldCharType="separate"/>
            </w:r>
            <w:r w:rsidR="005054CE">
              <w:rPr>
                <w:noProof/>
                <w:webHidden/>
              </w:rPr>
              <w:t>19</w:t>
            </w:r>
            <w:r>
              <w:rPr>
                <w:noProof/>
                <w:webHidden/>
              </w:rPr>
              <w:fldChar w:fldCharType="end"/>
            </w:r>
          </w:hyperlink>
        </w:p>
        <w:p w14:paraId="54542BE1" w14:textId="0C5FB9D3" w:rsidR="00496A8B" w:rsidRDefault="00496A8B">
          <w:pPr>
            <w:pStyle w:val="TOC2"/>
            <w:tabs>
              <w:tab w:val="right" w:leader="dot" w:pos="9350"/>
            </w:tabs>
            <w:rPr>
              <w:rFonts w:eastAsiaTheme="minorEastAsia"/>
              <w:noProof/>
              <w:sz w:val="24"/>
              <w:szCs w:val="24"/>
            </w:rPr>
          </w:pPr>
          <w:hyperlink w:anchor="_Toc175573343" w:history="1">
            <w:r w:rsidRPr="000D0487">
              <w:rPr>
                <w:rStyle w:val="Hyperlink"/>
                <w:rFonts w:ascii="Times New Roman" w:hAnsi="Times New Roman" w:cs="Times New Roman"/>
                <w:noProof/>
              </w:rPr>
              <w:t>Data Curation</w:t>
            </w:r>
            <w:r>
              <w:rPr>
                <w:noProof/>
                <w:webHidden/>
              </w:rPr>
              <w:tab/>
            </w:r>
            <w:r>
              <w:rPr>
                <w:noProof/>
                <w:webHidden/>
              </w:rPr>
              <w:fldChar w:fldCharType="begin"/>
            </w:r>
            <w:r>
              <w:rPr>
                <w:noProof/>
                <w:webHidden/>
              </w:rPr>
              <w:instrText xml:space="preserve"> PAGEREF _Toc175573343 \h </w:instrText>
            </w:r>
            <w:r>
              <w:rPr>
                <w:noProof/>
                <w:webHidden/>
              </w:rPr>
            </w:r>
            <w:r>
              <w:rPr>
                <w:noProof/>
                <w:webHidden/>
              </w:rPr>
              <w:fldChar w:fldCharType="separate"/>
            </w:r>
            <w:r w:rsidR="005054CE">
              <w:rPr>
                <w:noProof/>
                <w:webHidden/>
              </w:rPr>
              <w:t>19</w:t>
            </w:r>
            <w:r>
              <w:rPr>
                <w:noProof/>
                <w:webHidden/>
              </w:rPr>
              <w:fldChar w:fldCharType="end"/>
            </w:r>
          </w:hyperlink>
        </w:p>
        <w:p w14:paraId="3C24499B" w14:textId="7B8A26D3" w:rsidR="00496A8B" w:rsidRDefault="00496A8B">
          <w:pPr>
            <w:pStyle w:val="TOC2"/>
            <w:tabs>
              <w:tab w:val="right" w:leader="dot" w:pos="9350"/>
            </w:tabs>
            <w:rPr>
              <w:rFonts w:eastAsiaTheme="minorEastAsia"/>
              <w:noProof/>
              <w:sz w:val="24"/>
              <w:szCs w:val="24"/>
            </w:rPr>
          </w:pPr>
          <w:hyperlink w:anchor="_Toc175573344" w:history="1">
            <w:r w:rsidRPr="000D0487">
              <w:rPr>
                <w:rStyle w:val="Hyperlink"/>
                <w:rFonts w:ascii="Times New Roman" w:hAnsi="Times New Roman" w:cs="Times New Roman"/>
                <w:noProof/>
              </w:rPr>
              <w:t>eGOSSIS Validation and Deployment</w:t>
            </w:r>
            <w:r>
              <w:rPr>
                <w:noProof/>
                <w:webHidden/>
              </w:rPr>
              <w:tab/>
            </w:r>
            <w:r>
              <w:rPr>
                <w:noProof/>
                <w:webHidden/>
              </w:rPr>
              <w:fldChar w:fldCharType="begin"/>
            </w:r>
            <w:r>
              <w:rPr>
                <w:noProof/>
                <w:webHidden/>
              </w:rPr>
              <w:instrText xml:space="preserve"> PAGEREF _Toc175573344 \h </w:instrText>
            </w:r>
            <w:r>
              <w:rPr>
                <w:noProof/>
                <w:webHidden/>
              </w:rPr>
            </w:r>
            <w:r>
              <w:rPr>
                <w:noProof/>
                <w:webHidden/>
              </w:rPr>
              <w:fldChar w:fldCharType="separate"/>
            </w:r>
            <w:r w:rsidR="005054CE">
              <w:rPr>
                <w:noProof/>
                <w:webHidden/>
              </w:rPr>
              <w:t>20</w:t>
            </w:r>
            <w:r>
              <w:rPr>
                <w:noProof/>
                <w:webHidden/>
              </w:rPr>
              <w:fldChar w:fldCharType="end"/>
            </w:r>
          </w:hyperlink>
        </w:p>
        <w:p w14:paraId="5728843E" w14:textId="70CD25C5" w:rsidR="00496A8B" w:rsidRDefault="00496A8B">
          <w:pPr>
            <w:pStyle w:val="TOC2"/>
            <w:tabs>
              <w:tab w:val="right" w:leader="dot" w:pos="9350"/>
            </w:tabs>
            <w:rPr>
              <w:rFonts w:eastAsiaTheme="minorEastAsia"/>
              <w:noProof/>
              <w:sz w:val="24"/>
              <w:szCs w:val="24"/>
            </w:rPr>
          </w:pPr>
          <w:hyperlink w:anchor="_Toc175573345" w:history="1">
            <w:r w:rsidRPr="000D0487">
              <w:rPr>
                <w:rStyle w:val="Hyperlink"/>
                <w:rFonts w:ascii="Times New Roman" w:hAnsi="Times New Roman" w:cs="Times New Roman"/>
                <w:noProof/>
              </w:rPr>
              <w:t>Mortality Model Benchmark Comparison</w:t>
            </w:r>
            <w:r>
              <w:rPr>
                <w:noProof/>
                <w:webHidden/>
              </w:rPr>
              <w:tab/>
            </w:r>
            <w:r>
              <w:rPr>
                <w:noProof/>
                <w:webHidden/>
              </w:rPr>
              <w:fldChar w:fldCharType="begin"/>
            </w:r>
            <w:r>
              <w:rPr>
                <w:noProof/>
                <w:webHidden/>
              </w:rPr>
              <w:instrText xml:space="preserve"> PAGEREF _Toc175573345 \h </w:instrText>
            </w:r>
            <w:r>
              <w:rPr>
                <w:noProof/>
                <w:webHidden/>
              </w:rPr>
            </w:r>
            <w:r>
              <w:rPr>
                <w:noProof/>
                <w:webHidden/>
              </w:rPr>
              <w:fldChar w:fldCharType="separate"/>
            </w:r>
            <w:r w:rsidR="005054CE">
              <w:rPr>
                <w:noProof/>
                <w:webHidden/>
              </w:rPr>
              <w:t>20</w:t>
            </w:r>
            <w:r>
              <w:rPr>
                <w:noProof/>
                <w:webHidden/>
              </w:rPr>
              <w:fldChar w:fldCharType="end"/>
            </w:r>
          </w:hyperlink>
        </w:p>
        <w:p w14:paraId="48661C8F" w14:textId="671D1393" w:rsidR="00496A8B" w:rsidRDefault="00496A8B">
          <w:pPr>
            <w:pStyle w:val="TOC2"/>
            <w:tabs>
              <w:tab w:val="right" w:leader="dot" w:pos="9350"/>
            </w:tabs>
            <w:rPr>
              <w:rFonts w:eastAsiaTheme="minorEastAsia"/>
              <w:noProof/>
              <w:sz w:val="24"/>
              <w:szCs w:val="24"/>
            </w:rPr>
          </w:pPr>
          <w:hyperlink w:anchor="_Toc175573346" w:history="1">
            <w:r w:rsidRPr="000D0487">
              <w:rPr>
                <w:rStyle w:val="Hyperlink"/>
                <w:rFonts w:ascii="Times New Roman" w:hAnsi="Times New Roman" w:cs="Times New Roman"/>
                <w:noProof/>
              </w:rPr>
              <w:t>UPMC Mortality Model Development, Validation, and Deployment</w:t>
            </w:r>
            <w:r>
              <w:rPr>
                <w:noProof/>
                <w:webHidden/>
              </w:rPr>
              <w:tab/>
            </w:r>
            <w:r>
              <w:rPr>
                <w:noProof/>
                <w:webHidden/>
              </w:rPr>
              <w:fldChar w:fldCharType="begin"/>
            </w:r>
            <w:r>
              <w:rPr>
                <w:noProof/>
                <w:webHidden/>
              </w:rPr>
              <w:instrText xml:space="preserve"> PAGEREF _Toc175573346 \h </w:instrText>
            </w:r>
            <w:r>
              <w:rPr>
                <w:noProof/>
                <w:webHidden/>
              </w:rPr>
            </w:r>
            <w:r>
              <w:rPr>
                <w:noProof/>
                <w:webHidden/>
              </w:rPr>
              <w:fldChar w:fldCharType="separate"/>
            </w:r>
            <w:r w:rsidR="005054CE">
              <w:rPr>
                <w:noProof/>
                <w:webHidden/>
              </w:rPr>
              <w:t>21</w:t>
            </w:r>
            <w:r>
              <w:rPr>
                <w:noProof/>
                <w:webHidden/>
              </w:rPr>
              <w:fldChar w:fldCharType="end"/>
            </w:r>
          </w:hyperlink>
        </w:p>
        <w:p w14:paraId="10627238" w14:textId="3FC60FE4" w:rsidR="00496A8B" w:rsidRDefault="00496A8B">
          <w:pPr>
            <w:pStyle w:val="TOC2"/>
            <w:tabs>
              <w:tab w:val="right" w:leader="dot" w:pos="9350"/>
            </w:tabs>
            <w:rPr>
              <w:rFonts w:eastAsiaTheme="minorEastAsia"/>
              <w:noProof/>
              <w:sz w:val="24"/>
              <w:szCs w:val="24"/>
            </w:rPr>
          </w:pPr>
          <w:hyperlink w:anchor="_Toc175573347" w:history="1">
            <w:r w:rsidRPr="000D0487">
              <w:rPr>
                <w:rStyle w:val="Hyperlink"/>
                <w:rFonts w:ascii="Times New Roman" w:hAnsi="Times New Roman" w:cs="Times New Roman"/>
                <w:noProof/>
              </w:rPr>
              <w:t>UPMC Duration of Mechanical Ventilation Model Development, Validation, and Deployment</w:t>
            </w:r>
            <w:r>
              <w:rPr>
                <w:noProof/>
                <w:webHidden/>
              </w:rPr>
              <w:tab/>
            </w:r>
            <w:r>
              <w:rPr>
                <w:noProof/>
                <w:webHidden/>
              </w:rPr>
              <w:fldChar w:fldCharType="begin"/>
            </w:r>
            <w:r>
              <w:rPr>
                <w:noProof/>
                <w:webHidden/>
              </w:rPr>
              <w:instrText xml:space="preserve"> PAGEREF _Toc175573347 \h </w:instrText>
            </w:r>
            <w:r>
              <w:rPr>
                <w:noProof/>
                <w:webHidden/>
              </w:rPr>
            </w:r>
            <w:r>
              <w:rPr>
                <w:noProof/>
                <w:webHidden/>
              </w:rPr>
              <w:fldChar w:fldCharType="separate"/>
            </w:r>
            <w:r w:rsidR="005054CE">
              <w:rPr>
                <w:noProof/>
                <w:webHidden/>
              </w:rPr>
              <w:t>21</w:t>
            </w:r>
            <w:r>
              <w:rPr>
                <w:noProof/>
                <w:webHidden/>
              </w:rPr>
              <w:fldChar w:fldCharType="end"/>
            </w:r>
          </w:hyperlink>
        </w:p>
        <w:p w14:paraId="2BC480C6" w14:textId="731CC4A5" w:rsidR="00496A8B" w:rsidRDefault="00496A8B">
          <w:pPr>
            <w:pStyle w:val="TOC2"/>
            <w:tabs>
              <w:tab w:val="right" w:leader="dot" w:pos="9350"/>
            </w:tabs>
            <w:rPr>
              <w:rFonts w:eastAsiaTheme="minorEastAsia"/>
              <w:noProof/>
              <w:sz w:val="24"/>
              <w:szCs w:val="24"/>
            </w:rPr>
          </w:pPr>
          <w:hyperlink w:anchor="_Toc175573348" w:history="1">
            <w:r w:rsidRPr="000D0487">
              <w:rPr>
                <w:rStyle w:val="Hyperlink"/>
                <w:rFonts w:ascii="Times New Roman" w:hAnsi="Times New Roman" w:cs="Times New Roman"/>
                <w:noProof/>
              </w:rPr>
              <w:t>Predicted Duration of Mechanical Ventilation Models using a Multiple Classification Approach</w:t>
            </w:r>
            <w:r>
              <w:rPr>
                <w:noProof/>
                <w:webHidden/>
              </w:rPr>
              <w:tab/>
            </w:r>
            <w:r>
              <w:rPr>
                <w:noProof/>
                <w:webHidden/>
              </w:rPr>
              <w:fldChar w:fldCharType="begin"/>
            </w:r>
            <w:r>
              <w:rPr>
                <w:noProof/>
                <w:webHidden/>
              </w:rPr>
              <w:instrText xml:space="preserve"> PAGEREF _Toc175573348 \h </w:instrText>
            </w:r>
            <w:r>
              <w:rPr>
                <w:noProof/>
                <w:webHidden/>
              </w:rPr>
            </w:r>
            <w:r>
              <w:rPr>
                <w:noProof/>
                <w:webHidden/>
              </w:rPr>
              <w:fldChar w:fldCharType="separate"/>
            </w:r>
            <w:r w:rsidR="005054CE">
              <w:rPr>
                <w:noProof/>
                <w:webHidden/>
              </w:rPr>
              <w:t>22</w:t>
            </w:r>
            <w:r>
              <w:rPr>
                <w:noProof/>
                <w:webHidden/>
              </w:rPr>
              <w:fldChar w:fldCharType="end"/>
            </w:r>
          </w:hyperlink>
        </w:p>
        <w:p w14:paraId="2C8CE8C6" w14:textId="6731E6B6" w:rsidR="00496A8B" w:rsidRDefault="00496A8B">
          <w:pPr>
            <w:pStyle w:val="TOC2"/>
            <w:tabs>
              <w:tab w:val="right" w:leader="dot" w:pos="9350"/>
            </w:tabs>
            <w:rPr>
              <w:rFonts w:eastAsiaTheme="minorEastAsia"/>
              <w:noProof/>
              <w:sz w:val="24"/>
              <w:szCs w:val="24"/>
            </w:rPr>
          </w:pPr>
          <w:hyperlink w:anchor="_Toc175573349" w:history="1">
            <w:r w:rsidRPr="000D0487">
              <w:rPr>
                <w:rStyle w:val="Hyperlink"/>
                <w:rFonts w:ascii="Times New Roman" w:hAnsi="Times New Roman" w:cs="Times New Roman"/>
                <w:noProof/>
              </w:rPr>
              <w:t>Bias Assessment and Cluster Analysis</w:t>
            </w:r>
            <w:r>
              <w:rPr>
                <w:noProof/>
                <w:webHidden/>
              </w:rPr>
              <w:tab/>
            </w:r>
            <w:r>
              <w:rPr>
                <w:noProof/>
                <w:webHidden/>
              </w:rPr>
              <w:fldChar w:fldCharType="begin"/>
            </w:r>
            <w:r>
              <w:rPr>
                <w:noProof/>
                <w:webHidden/>
              </w:rPr>
              <w:instrText xml:space="preserve"> PAGEREF _Toc175573349 \h </w:instrText>
            </w:r>
            <w:r>
              <w:rPr>
                <w:noProof/>
                <w:webHidden/>
              </w:rPr>
            </w:r>
            <w:r>
              <w:rPr>
                <w:noProof/>
                <w:webHidden/>
              </w:rPr>
              <w:fldChar w:fldCharType="separate"/>
            </w:r>
            <w:r w:rsidR="005054CE">
              <w:rPr>
                <w:noProof/>
                <w:webHidden/>
              </w:rPr>
              <w:t>23</w:t>
            </w:r>
            <w:r>
              <w:rPr>
                <w:noProof/>
                <w:webHidden/>
              </w:rPr>
              <w:fldChar w:fldCharType="end"/>
            </w:r>
          </w:hyperlink>
        </w:p>
        <w:p w14:paraId="34CABA4A" w14:textId="693CC96B" w:rsidR="00496A8B" w:rsidRDefault="00496A8B">
          <w:pPr>
            <w:pStyle w:val="TOC2"/>
            <w:tabs>
              <w:tab w:val="right" w:leader="dot" w:pos="9350"/>
            </w:tabs>
            <w:rPr>
              <w:rFonts w:eastAsiaTheme="minorEastAsia"/>
              <w:noProof/>
              <w:sz w:val="24"/>
              <w:szCs w:val="24"/>
            </w:rPr>
          </w:pPr>
          <w:hyperlink w:anchor="_Toc175573350" w:history="1">
            <w:r w:rsidRPr="000D0487">
              <w:rPr>
                <w:rStyle w:val="Hyperlink"/>
                <w:rFonts w:ascii="Times New Roman" w:hAnsi="Times New Roman" w:cs="Times New Roman"/>
                <w:noProof/>
              </w:rPr>
              <w:t>Software Colophon</w:t>
            </w:r>
            <w:r>
              <w:rPr>
                <w:noProof/>
                <w:webHidden/>
              </w:rPr>
              <w:tab/>
            </w:r>
            <w:r>
              <w:rPr>
                <w:noProof/>
                <w:webHidden/>
              </w:rPr>
              <w:fldChar w:fldCharType="begin"/>
            </w:r>
            <w:r>
              <w:rPr>
                <w:noProof/>
                <w:webHidden/>
              </w:rPr>
              <w:instrText xml:space="preserve"> PAGEREF _Toc175573350 \h </w:instrText>
            </w:r>
            <w:r>
              <w:rPr>
                <w:noProof/>
                <w:webHidden/>
              </w:rPr>
            </w:r>
            <w:r>
              <w:rPr>
                <w:noProof/>
                <w:webHidden/>
              </w:rPr>
              <w:fldChar w:fldCharType="separate"/>
            </w:r>
            <w:r w:rsidR="005054CE">
              <w:rPr>
                <w:noProof/>
                <w:webHidden/>
              </w:rPr>
              <w:t>23</w:t>
            </w:r>
            <w:r>
              <w:rPr>
                <w:noProof/>
                <w:webHidden/>
              </w:rPr>
              <w:fldChar w:fldCharType="end"/>
            </w:r>
          </w:hyperlink>
        </w:p>
        <w:p w14:paraId="605971DC" w14:textId="37CF5D0E" w:rsidR="00496A8B" w:rsidRDefault="00496A8B">
          <w:pPr>
            <w:pStyle w:val="TOC1"/>
            <w:tabs>
              <w:tab w:val="right" w:leader="dot" w:pos="9350"/>
            </w:tabs>
            <w:rPr>
              <w:rFonts w:eastAsiaTheme="minorEastAsia"/>
              <w:noProof/>
              <w:sz w:val="24"/>
              <w:szCs w:val="24"/>
            </w:rPr>
          </w:pPr>
          <w:hyperlink w:anchor="_Toc175573351" w:history="1">
            <w:r w:rsidRPr="000D0487">
              <w:rPr>
                <w:rStyle w:val="Hyperlink"/>
                <w:rFonts w:ascii="Times New Roman" w:hAnsi="Times New Roman" w:cs="Times New Roman"/>
                <w:noProof/>
              </w:rPr>
              <w:t>Model Performance Results</w:t>
            </w:r>
            <w:r>
              <w:rPr>
                <w:noProof/>
                <w:webHidden/>
              </w:rPr>
              <w:tab/>
            </w:r>
            <w:r>
              <w:rPr>
                <w:noProof/>
                <w:webHidden/>
              </w:rPr>
              <w:fldChar w:fldCharType="begin"/>
            </w:r>
            <w:r>
              <w:rPr>
                <w:noProof/>
                <w:webHidden/>
              </w:rPr>
              <w:instrText xml:space="preserve"> PAGEREF _Toc175573351 \h </w:instrText>
            </w:r>
            <w:r>
              <w:rPr>
                <w:noProof/>
                <w:webHidden/>
              </w:rPr>
            </w:r>
            <w:r>
              <w:rPr>
                <w:noProof/>
                <w:webHidden/>
              </w:rPr>
              <w:fldChar w:fldCharType="separate"/>
            </w:r>
            <w:r w:rsidR="005054CE">
              <w:rPr>
                <w:noProof/>
                <w:webHidden/>
              </w:rPr>
              <w:t>24</w:t>
            </w:r>
            <w:r>
              <w:rPr>
                <w:noProof/>
                <w:webHidden/>
              </w:rPr>
              <w:fldChar w:fldCharType="end"/>
            </w:r>
          </w:hyperlink>
        </w:p>
        <w:p w14:paraId="627201FA" w14:textId="7117E664" w:rsidR="00496A8B" w:rsidRDefault="00496A8B">
          <w:pPr>
            <w:pStyle w:val="TOC2"/>
            <w:tabs>
              <w:tab w:val="right" w:leader="dot" w:pos="9350"/>
            </w:tabs>
            <w:rPr>
              <w:rFonts w:eastAsiaTheme="minorEastAsia"/>
              <w:noProof/>
              <w:sz w:val="24"/>
              <w:szCs w:val="24"/>
            </w:rPr>
          </w:pPr>
          <w:hyperlink w:anchor="_Toc175573352" w:history="1">
            <w:r w:rsidRPr="000D0487">
              <w:rPr>
                <w:rStyle w:val="Hyperlink"/>
                <w:rFonts w:ascii="Times New Roman" w:hAnsi="Times New Roman" w:cs="Times New Roman"/>
                <w:noProof/>
              </w:rPr>
              <w:t>Cohort Ascertainment for Mortality Models</w:t>
            </w:r>
            <w:r>
              <w:rPr>
                <w:noProof/>
                <w:webHidden/>
              </w:rPr>
              <w:tab/>
            </w:r>
            <w:r>
              <w:rPr>
                <w:noProof/>
                <w:webHidden/>
              </w:rPr>
              <w:fldChar w:fldCharType="begin"/>
            </w:r>
            <w:r>
              <w:rPr>
                <w:noProof/>
                <w:webHidden/>
              </w:rPr>
              <w:instrText xml:space="preserve"> PAGEREF _Toc175573352 \h </w:instrText>
            </w:r>
            <w:r>
              <w:rPr>
                <w:noProof/>
                <w:webHidden/>
              </w:rPr>
            </w:r>
            <w:r>
              <w:rPr>
                <w:noProof/>
                <w:webHidden/>
              </w:rPr>
              <w:fldChar w:fldCharType="separate"/>
            </w:r>
            <w:r w:rsidR="005054CE">
              <w:rPr>
                <w:noProof/>
                <w:webHidden/>
              </w:rPr>
              <w:t>24</w:t>
            </w:r>
            <w:r>
              <w:rPr>
                <w:noProof/>
                <w:webHidden/>
              </w:rPr>
              <w:fldChar w:fldCharType="end"/>
            </w:r>
          </w:hyperlink>
        </w:p>
        <w:p w14:paraId="4AC2B3BA" w14:textId="25CC9A96" w:rsidR="00496A8B" w:rsidRDefault="00496A8B">
          <w:pPr>
            <w:pStyle w:val="TOC3"/>
            <w:tabs>
              <w:tab w:val="right" w:leader="dot" w:pos="9350"/>
            </w:tabs>
            <w:rPr>
              <w:rFonts w:eastAsiaTheme="minorEastAsia"/>
              <w:noProof/>
              <w:sz w:val="24"/>
              <w:szCs w:val="24"/>
            </w:rPr>
          </w:pPr>
          <w:hyperlink w:anchor="_Toc175573353" w:history="1">
            <w:r w:rsidRPr="000D0487">
              <w:rPr>
                <w:rStyle w:val="Hyperlink"/>
                <w:noProof/>
              </w:rPr>
              <w:t>Predictors in Development (Train) and Test Cohorts for the UPMC Mortality Model</w:t>
            </w:r>
            <w:r>
              <w:rPr>
                <w:noProof/>
                <w:webHidden/>
              </w:rPr>
              <w:tab/>
            </w:r>
            <w:r>
              <w:rPr>
                <w:noProof/>
                <w:webHidden/>
              </w:rPr>
              <w:fldChar w:fldCharType="begin"/>
            </w:r>
            <w:r>
              <w:rPr>
                <w:noProof/>
                <w:webHidden/>
              </w:rPr>
              <w:instrText xml:space="preserve"> PAGEREF _Toc175573353 \h </w:instrText>
            </w:r>
            <w:r>
              <w:rPr>
                <w:noProof/>
                <w:webHidden/>
              </w:rPr>
            </w:r>
            <w:r>
              <w:rPr>
                <w:noProof/>
                <w:webHidden/>
              </w:rPr>
              <w:fldChar w:fldCharType="separate"/>
            </w:r>
            <w:r w:rsidR="005054CE">
              <w:rPr>
                <w:noProof/>
                <w:webHidden/>
              </w:rPr>
              <w:t>28</w:t>
            </w:r>
            <w:r>
              <w:rPr>
                <w:noProof/>
                <w:webHidden/>
              </w:rPr>
              <w:fldChar w:fldCharType="end"/>
            </w:r>
          </w:hyperlink>
        </w:p>
        <w:p w14:paraId="2A75D398" w14:textId="54E971A1" w:rsidR="00496A8B" w:rsidRDefault="00496A8B">
          <w:pPr>
            <w:pStyle w:val="TOC3"/>
            <w:tabs>
              <w:tab w:val="right" w:leader="dot" w:pos="9350"/>
            </w:tabs>
            <w:rPr>
              <w:rFonts w:eastAsiaTheme="minorEastAsia"/>
              <w:noProof/>
              <w:sz w:val="24"/>
              <w:szCs w:val="24"/>
            </w:rPr>
          </w:pPr>
          <w:hyperlink w:anchor="_Toc175573354" w:history="1">
            <w:r w:rsidRPr="000D0487">
              <w:rPr>
                <w:rStyle w:val="Hyperlink"/>
                <w:noProof/>
              </w:rPr>
              <w:t>Predictors in the Pre-Implementation (Baseline) and Post-Implementation Cohorts for the 14-day Duration of Mechanical Ventilation Models</w:t>
            </w:r>
            <w:r>
              <w:rPr>
                <w:noProof/>
                <w:webHidden/>
              </w:rPr>
              <w:tab/>
            </w:r>
            <w:r>
              <w:rPr>
                <w:noProof/>
                <w:webHidden/>
              </w:rPr>
              <w:fldChar w:fldCharType="begin"/>
            </w:r>
            <w:r>
              <w:rPr>
                <w:noProof/>
                <w:webHidden/>
              </w:rPr>
              <w:instrText xml:space="preserve"> PAGEREF _Toc175573354 \h </w:instrText>
            </w:r>
            <w:r>
              <w:rPr>
                <w:noProof/>
                <w:webHidden/>
              </w:rPr>
            </w:r>
            <w:r>
              <w:rPr>
                <w:noProof/>
                <w:webHidden/>
              </w:rPr>
              <w:fldChar w:fldCharType="separate"/>
            </w:r>
            <w:r w:rsidR="005054CE">
              <w:rPr>
                <w:noProof/>
                <w:webHidden/>
              </w:rPr>
              <w:t>38</w:t>
            </w:r>
            <w:r>
              <w:rPr>
                <w:noProof/>
                <w:webHidden/>
              </w:rPr>
              <w:fldChar w:fldCharType="end"/>
            </w:r>
          </w:hyperlink>
        </w:p>
        <w:p w14:paraId="05432CB6" w14:textId="4A37F236" w:rsidR="00496A8B" w:rsidRDefault="00496A8B">
          <w:pPr>
            <w:pStyle w:val="TOC3"/>
            <w:tabs>
              <w:tab w:val="right" w:leader="dot" w:pos="9350"/>
            </w:tabs>
            <w:rPr>
              <w:rFonts w:eastAsiaTheme="minorEastAsia"/>
              <w:noProof/>
              <w:sz w:val="24"/>
              <w:szCs w:val="24"/>
            </w:rPr>
          </w:pPr>
          <w:hyperlink w:anchor="_Toc175573355" w:history="1">
            <w:r w:rsidRPr="000D0487">
              <w:rPr>
                <w:rStyle w:val="Hyperlink"/>
                <w:noProof/>
              </w:rPr>
              <w:t>Predictors in the Pre-Implementation (Baseline) and Post-Implementation Cohorts for the 6-day, Multiple Classifier Duration of Mechanical Ventilation Models</w:t>
            </w:r>
            <w:r>
              <w:rPr>
                <w:noProof/>
                <w:webHidden/>
              </w:rPr>
              <w:tab/>
            </w:r>
            <w:r>
              <w:rPr>
                <w:noProof/>
                <w:webHidden/>
              </w:rPr>
              <w:fldChar w:fldCharType="begin"/>
            </w:r>
            <w:r>
              <w:rPr>
                <w:noProof/>
                <w:webHidden/>
              </w:rPr>
              <w:instrText xml:space="preserve"> PAGEREF _Toc175573355 \h </w:instrText>
            </w:r>
            <w:r>
              <w:rPr>
                <w:noProof/>
                <w:webHidden/>
              </w:rPr>
            </w:r>
            <w:r>
              <w:rPr>
                <w:noProof/>
                <w:webHidden/>
              </w:rPr>
              <w:fldChar w:fldCharType="separate"/>
            </w:r>
            <w:r w:rsidR="005054CE">
              <w:rPr>
                <w:noProof/>
                <w:webHidden/>
              </w:rPr>
              <w:t>42</w:t>
            </w:r>
            <w:r>
              <w:rPr>
                <w:noProof/>
                <w:webHidden/>
              </w:rPr>
              <w:fldChar w:fldCharType="end"/>
            </w:r>
          </w:hyperlink>
        </w:p>
        <w:p w14:paraId="7D170852" w14:textId="2CC3E3F3" w:rsidR="00496A8B" w:rsidRDefault="00496A8B">
          <w:pPr>
            <w:pStyle w:val="TOC2"/>
            <w:tabs>
              <w:tab w:val="right" w:leader="dot" w:pos="9350"/>
            </w:tabs>
            <w:rPr>
              <w:rFonts w:eastAsiaTheme="minorEastAsia"/>
              <w:noProof/>
              <w:sz w:val="24"/>
              <w:szCs w:val="24"/>
            </w:rPr>
          </w:pPr>
          <w:hyperlink w:anchor="_Toc175573356" w:history="1">
            <w:r w:rsidRPr="000D0487">
              <w:rPr>
                <w:rStyle w:val="Hyperlink"/>
                <w:rFonts w:ascii="Times New Roman" w:hAnsi="Times New Roman" w:cs="Times New Roman"/>
                <w:noProof/>
              </w:rPr>
              <w:t>eGOSSIS Performance and Benchmark Comparison</w:t>
            </w:r>
            <w:r>
              <w:rPr>
                <w:noProof/>
                <w:webHidden/>
              </w:rPr>
              <w:tab/>
            </w:r>
            <w:r>
              <w:rPr>
                <w:noProof/>
                <w:webHidden/>
              </w:rPr>
              <w:fldChar w:fldCharType="begin"/>
            </w:r>
            <w:r>
              <w:rPr>
                <w:noProof/>
                <w:webHidden/>
              </w:rPr>
              <w:instrText xml:space="preserve"> PAGEREF _Toc175573356 \h </w:instrText>
            </w:r>
            <w:r>
              <w:rPr>
                <w:noProof/>
                <w:webHidden/>
              </w:rPr>
            </w:r>
            <w:r>
              <w:rPr>
                <w:noProof/>
                <w:webHidden/>
              </w:rPr>
              <w:fldChar w:fldCharType="separate"/>
            </w:r>
            <w:r w:rsidR="005054CE">
              <w:rPr>
                <w:noProof/>
                <w:webHidden/>
              </w:rPr>
              <w:t>47</w:t>
            </w:r>
            <w:r>
              <w:rPr>
                <w:noProof/>
                <w:webHidden/>
              </w:rPr>
              <w:fldChar w:fldCharType="end"/>
            </w:r>
          </w:hyperlink>
        </w:p>
        <w:p w14:paraId="77A7398E" w14:textId="68FE12E9" w:rsidR="00496A8B" w:rsidRDefault="00496A8B">
          <w:pPr>
            <w:pStyle w:val="TOC3"/>
            <w:tabs>
              <w:tab w:val="right" w:leader="dot" w:pos="9350"/>
            </w:tabs>
            <w:rPr>
              <w:rFonts w:eastAsiaTheme="minorEastAsia"/>
              <w:noProof/>
              <w:sz w:val="24"/>
              <w:szCs w:val="24"/>
            </w:rPr>
          </w:pPr>
          <w:hyperlink w:anchor="_Toc175573357" w:history="1">
            <w:r w:rsidRPr="000D0487">
              <w:rPr>
                <w:rStyle w:val="Hyperlink"/>
                <w:noProof/>
              </w:rPr>
              <w:t>eGOSSIS Performance</w:t>
            </w:r>
            <w:r>
              <w:rPr>
                <w:noProof/>
                <w:webHidden/>
              </w:rPr>
              <w:tab/>
            </w:r>
            <w:r>
              <w:rPr>
                <w:noProof/>
                <w:webHidden/>
              </w:rPr>
              <w:fldChar w:fldCharType="begin"/>
            </w:r>
            <w:r>
              <w:rPr>
                <w:noProof/>
                <w:webHidden/>
              </w:rPr>
              <w:instrText xml:space="preserve"> PAGEREF _Toc175573357 \h </w:instrText>
            </w:r>
            <w:r>
              <w:rPr>
                <w:noProof/>
                <w:webHidden/>
              </w:rPr>
            </w:r>
            <w:r>
              <w:rPr>
                <w:noProof/>
                <w:webHidden/>
              </w:rPr>
              <w:fldChar w:fldCharType="separate"/>
            </w:r>
            <w:r w:rsidR="005054CE">
              <w:rPr>
                <w:noProof/>
                <w:webHidden/>
              </w:rPr>
              <w:t>47</w:t>
            </w:r>
            <w:r>
              <w:rPr>
                <w:noProof/>
                <w:webHidden/>
              </w:rPr>
              <w:fldChar w:fldCharType="end"/>
            </w:r>
          </w:hyperlink>
        </w:p>
        <w:p w14:paraId="655801E2" w14:textId="0700D290" w:rsidR="00496A8B" w:rsidRDefault="00496A8B">
          <w:pPr>
            <w:pStyle w:val="TOC3"/>
            <w:tabs>
              <w:tab w:val="right" w:leader="dot" w:pos="9350"/>
            </w:tabs>
            <w:rPr>
              <w:rFonts w:eastAsiaTheme="minorEastAsia"/>
              <w:noProof/>
              <w:sz w:val="24"/>
              <w:szCs w:val="24"/>
            </w:rPr>
          </w:pPr>
          <w:hyperlink w:anchor="_Toc175573358" w:history="1">
            <w:r w:rsidRPr="000D0487">
              <w:rPr>
                <w:rStyle w:val="Hyperlink"/>
                <w:noProof/>
              </w:rPr>
              <w:t>Comparison of eGOSSIS with the Vizient Hospital Mortality Model</w:t>
            </w:r>
            <w:r>
              <w:rPr>
                <w:noProof/>
                <w:webHidden/>
              </w:rPr>
              <w:tab/>
            </w:r>
            <w:r>
              <w:rPr>
                <w:noProof/>
                <w:webHidden/>
              </w:rPr>
              <w:fldChar w:fldCharType="begin"/>
            </w:r>
            <w:r>
              <w:rPr>
                <w:noProof/>
                <w:webHidden/>
              </w:rPr>
              <w:instrText xml:space="preserve"> PAGEREF _Toc175573358 \h </w:instrText>
            </w:r>
            <w:r>
              <w:rPr>
                <w:noProof/>
                <w:webHidden/>
              </w:rPr>
            </w:r>
            <w:r>
              <w:rPr>
                <w:noProof/>
                <w:webHidden/>
              </w:rPr>
              <w:fldChar w:fldCharType="separate"/>
            </w:r>
            <w:r w:rsidR="005054CE">
              <w:rPr>
                <w:noProof/>
                <w:webHidden/>
              </w:rPr>
              <w:t>50</w:t>
            </w:r>
            <w:r>
              <w:rPr>
                <w:noProof/>
                <w:webHidden/>
              </w:rPr>
              <w:fldChar w:fldCharType="end"/>
            </w:r>
          </w:hyperlink>
        </w:p>
        <w:p w14:paraId="7C4D1A55" w14:textId="55A9C61F" w:rsidR="00496A8B" w:rsidRDefault="00496A8B">
          <w:pPr>
            <w:pStyle w:val="TOC2"/>
            <w:tabs>
              <w:tab w:val="right" w:leader="dot" w:pos="9350"/>
            </w:tabs>
            <w:rPr>
              <w:rFonts w:eastAsiaTheme="minorEastAsia"/>
              <w:noProof/>
              <w:sz w:val="24"/>
              <w:szCs w:val="24"/>
            </w:rPr>
          </w:pPr>
          <w:hyperlink w:anchor="_Toc175573359" w:history="1">
            <w:r w:rsidRPr="000D0487">
              <w:rPr>
                <w:rStyle w:val="Hyperlink"/>
                <w:rFonts w:ascii="Times New Roman" w:hAnsi="Times New Roman" w:cs="Times New Roman"/>
                <w:noProof/>
              </w:rPr>
              <w:t>UPMC Mortality Model Performance</w:t>
            </w:r>
            <w:r>
              <w:rPr>
                <w:noProof/>
                <w:webHidden/>
              </w:rPr>
              <w:tab/>
            </w:r>
            <w:r>
              <w:rPr>
                <w:noProof/>
                <w:webHidden/>
              </w:rPr>
              <w:fldChar w:fldCharType="begin"/>
            </w:r>
            <w:r>
              <w:rPr>
                <w:noProof/>
                <w:webHidden/>
              </w:rPr>
              <w:instrText xml:space="preserve"> PAGEREF _Toc175573359 \h </w:instrText>
            </w:r>
            <w:r>
              <w:rPr>
                <w:noProof/>
                <w:webHidden/>
              </w:rPr>
            </w:r>
            <w:r>
              <w:rPr>
                <w:noProof/>
                <w:webHidden/>
              </w:rPr>
              <w:fldChar w:fldCharType="separate"/>
            </w:r>
            <w:r w:rsidR="005054CE">
              <w:rPr>
                <w:noProof/>
                <w:webHidden/>
              </w:rPr>
              <w:t>54</w:t>
            </w:r>
            <w:r>
              <w:rPr>
                <w:noProof/>
                <w:webHidden/>
              </w:rPr>
              <w:fldChar w:fldCharType="end"/>
            </w:r>
          </w:hyperlink>
        </w:p>
        <w:p w14:paraId="34F829EA" w14:textId="60D0E14D" w:rsidR="00496A8B" w:rsidRDefault="00496A8B">
          <w:pPr>
            <w:pStyle w:val="TOC2"/>
            <w:tabs>
              <w:tab w:val="right" w:leader="dot" w:pos="9350"/>
            </w:tabs>
            <w:rPr>
              <w:rFonts w:eastAsiaTheme="minorEastAsia"/>
              <w:noProof/>
              <w:sz w:val="24"/>
              <w:szCs w:val="24"/>
            </w:rPr>
          </w:pPr>
          <w:hyperlink w:anchor="_Toc175573360" w:history="1">
            <w:r w:rsidRPr="000D0487">
              <w:rPr>
                <w:rStyle w:val="Hyperlink"/>
                <w:rFonts w:ascii="Times New Roman" w:hAnsi="Times New Roman" w:cs="Times New Roman"/>
                <w:noProof/>
              </w:rPr>
              <w:t>UPMC Duration of Mechanical Ventilation Models Performance</w:t>
            </w:r>
            <w:r>
              <w:rPr>
                <w:noProof/>
                <w:webHidden/>
              </w:rPr>
              <w:tab/>
            </w:r>
            <w:r>
              <w:rPr>
                <w:noProof/>
                <w:webHidden/>
              </w:rPr>
              <w:fldChar w:fldCharType="begin"/>
            </w:r>
            <w:r>
              <w:rPr>
                <w:noProof/>
                <w:webHidden/>
              </w:rPr>
              <w:instrText xml:space="preserve"> PAGEREF _Toc175573360 \h </w:instrText>
            </w:r>
            <w:r>
              <w:rPr>
                <w:noProof/>
                <w:webHidden/>
              </w:rPr>
            </w:r>
            <w:r>
              <w:rPr>
                <w:noProof/>
                <w:webHidden/>
              </w:rPr>
              <w:fldChar w:fldCharType="separate"/>
            </w:r>
            <w:r w:rsidR="005054CE">
              <w:rPr>
                <w:noProof/>
                <w:webHidden/>
              </w:rPr>
              <w:t>57</w:t>
            </w:r>
            <w:r>
              <w:rPr>
                <w:noProof/>
                <w:webHidden/>
              </w:rPr>
              <w:fldChar w:fldCharType="end"/>
            </w:r>
          </w:hyperlink>
        </w:p>
        <w:p w14:paraId="2F6CB360" w14:textId="2B6D1683" w:rsidR="00496A8B" w:rsidRDefault="00496A8B">
          <w:pPr>
            <w:pStyle w:val="TOC3"/>
            <w:tabs>
              <w:tab w:val="right" w:leader="dot" w:pos="9350"/>
            </w:tabs>
            <w:rPr>
              <w:rFonts w:eastAsiaTheme="minorEastAsia"/>
              <w:noProof/>
              <w:sz w:val="24"/>
              <w:szCs w:val="24"/>
            </w:rPr>
          </w:pPr>
          <w:hyperlink w:anchor="_Toc175573361" w:history="1">
            <w:r w:rsidRPr="000D0487">
              <w:rPr>
                <w:rStyle w:val="Hyperlink"/>
                <w:noProof/>
              </w:rPr>
              <w:t>Actual versus Predicted Duration of Mechanical Ventilation Results</w:t>
            </w:r>
            <w:r>
              <w:rPr>
                <w:noProof/>
                <w:webHidden/>
              </w:rPr>
              <w:tab/>
            </w:r>
            <w:r>
              <w:rPr>
                <w:noProof/>
                <w:webHidden/>
              </w:rPr>
              <w:fldChar w:fldCharType="begin"/>
            </w:r>
            <w:r>
              <w:rPr>
                <w:noProof/>
                <w:webHidden/>
              </w:rPr>
              <w:instrText xml:space="preserve"> PAGEREF _Toc175573361 \h </w:instrText>
            </w:r>
            <w:r>
              <w:rPr>
                <w:noProof/>
                <w:webHidden/>
              </w:rPr>
            </w:r>
            <w:r>
              <w:rPr>
                <w:noProof/>
                <w:webHidden/>
              </w:rPr>
              <w:fldChar w:fldCharType="separate"/>
            </w:r>
            <w:r w:rsidR="005054CE">
              <w:rPr>
                <w:noProof/>
                <w:webHidden/>
              </w:rPr>
              <w:t>65</w:t>
            </w:r>
            <w:r>
              <w:rPr>
                <w:noProof/>
                <w:webHidden/>
              </w:rPr>
              <w:fldChar w:fldCharType="end"/>
            </w:r>
          </w:hyperlink>
        </w:p>
        <w:p w14:paraId="782A3AA5" w14:textId="50A0AA35" w:rsidR="00496A8B" w:rsidRDefault="00496A8B">
          <w:pPr>
            <w:pStyle w:val="TOC2"/>
            <w:tabs>
              <w:tab w:val="right" w:leader="dot" w:pos="9350"/>
            </w:tabs>
            <w:rPr>
              <w:rFonts w:eastAsiaTheme="minorEastAsia"/>
              <w:noProof/>
              <w:sz w:val="24"/>
              <w:szCs w:val="24"/>
            </w:rPr>
          </w:pPr>
          <w:hyperlink w:anchor="_Toc175573362" w:history="1">
            <w:r w:rsidRPr="000D0487">
              <w:rPr>
                <w:rStyle w:val="Hyperlink"/>
                <w:rFonts w:ascii="Times New Roman" w:hAnsi="Times New Roman" w:cs="Times New Roman"/>
                <w:noProof/>
              </w:rPr>
              <w:t>Bias Assessment and Cluster Analysis</w:t>
            </w:r>
            <w:r>
              <w:rPr>
                <w:noProof/>
                <w:webHidden/>
              </w:rPr>
              <w:tab/>
            </w:r>
            <w:r>
              <w:rPr>
                <w:noProof/>
                <w:webHidden/>
              </w:rPr>
              <w:fldChar w:fldCharType="begin"/>
            </w:r>
            <w:r>
              <w:rPr>
                <w:noProof/>
                <w:webHidden/>
              </w:rPr>
              <w:instrText xml:space="preserve"> PAGEREF _Toc175573362 \h </w:instrText>
            </w:r>
            <w:r>
              <w:rPr>
                <w:noProof/>
                <w:webHidden/>
              </w:rPr>
            </w:r>
            <w:r>
              <w:rPr>
                <w:noProof/>
                <w:webHidden/>
              </w:rPr>
              <w:fldChar w:fldCharType="separate"/>
            </w:r>
            <w:r w:rsidR="005054CE">
              <w:rPr>
                <w:noProof/>
                <w:webHidden/>
              </w:rPr>
              <w:t>65</w:t>
            </w:r>
            <w:r>
              <w:rPr>
                <w:noProof/>
                <w:webHidden/>
              </w:rPr>
              <w:fldChar w:fldCharType="end"/>
            </w:r>
          </w:hyperlink>
        </w:p>
        <w:p w14:paraId="0718C4CE" w14:textId="4898ACB4" w:rsidR="00496A8B" w:rsidRDefault="00496A8B">
          <w:pPr>
            <w:pStyle w:val="TOC1"/>
            <w:tabs>
              <w:tab w:val="right" w:leader="dot" w:pos="9350"/>
            </w:tabs>
            <w:rPr>
              <w:rFonts w:eastAsiaTheme="minorEastAsia"/>
              <w:noProof/>
              <w:sz w:val="24"/>
              <w:szCs w:val="24"/>
            </w:rPr>
          </w:pPr>
          <w:hyperlink w:anchor="_Toc175573363" w:history="1">
            <w:r w:rsidRPr="000D0487">
              <w:rPr>
                <w:rStyle w:val="Hyperlink"/>
                <w:rFonts w:ascii="Times New Roman" w:hAnsi="Times New Roman" w:cs="Times New Roman"/>
                <w:noProof/>
              </w:rPr>
              <w:t>Results Synthesis and Deployment Readiness Assessment</w:t>
            </w:r>
            <w:r>
              <w:rPr>
                <w:noProof/>
                <w:webHidden/>
              </w:rPr>
              <w:tab/>
            </w:r>
            <w:r>
              <w:rPr>
                <w:noProof/>
                <w:webHidden/>
              </w:rPr>
              <w:fldChar w:fldCharType="begin"/>
            </w:r>
            <w:r>
              <w:rPr>
                <w:noProof/>
                <w:webHidden/>
              </w:rPr>
              <w:instrText xml:space="preserve"> PAGEREF _Toc175573363 \h </w:instrText>
            </w:r>
            <w:r>
              <w:rPr>
                <w:noProof/>
                <w:webHidden/>
              </w:rPr>
            </w:r>
            <w:r>
              <w:rPr>
                <w:noProof/>
                <w:webHidden/>
              </w:rPr>
              <w:fldChar w:fldCharType="separate"/>
            </w:r>
            <w:r w:rsidR="005054CE">
              <w:rPr>
                <w:noProof/>
                <w:webHidden/>
              </w:rPr>
              <w:t>66</w:t>
            </w:r>
            <w:r>
              <w:rPr>
                <w:noProof/>
                <w:webHidden/>
              </w:rPr>
              <w:fldChar w:fldCharType="end"/>
            </w:r>
          </w:hyperlink>
        </w:p>
        <w:p w14:paraId="5C42C5DC" w14:textId="6B222E78" w:rsidR="00496A8B" w:rsidRDefault="00496A8B">
          <w:pPr>
            <w:pStyle w:val="TOC1"/>
            <w:tabs>
              <w:tab w:val="right" w:leader="dot" w:pos="9350"/>
            </w:tabs>
            <w:rPr>
              <w:rFonts w:eastAsiaTheme="minorEastAsia"/>
              <w:noProof/>
              <w:sz w:val="24"/>
              <w:szCs w:val="24"/>
            </w:rPr>
          </w:pPr>
          <w:hyperlink w:anchor="_Toc175573364" w:history="1">
            <w:r w:rsidRPr="000D0487">
              <w:rPr>
                <w:rStyle w:val="Hyperlink"/>
                <w:noProof/>
              </w:rPr>
              <w:t>Deployment</w:t>
            </w:r>
            <w:r>
              <w:rPr>
                <w:noProof/>
                <w:webHidden/>
              </w:rPr>
              <w:tab/>
            </w:r>
            <w:r>
              <w:rPr>
                <w:noProof/>
                <w:webHidden/>
              </w:rPr>
              <w:fldChar w:fldCharType="begin"/>
            </w:r>
            <w:r>
              <w:rPr>
                <w:noProof/>
                <w:webHidden/>
              </w:rPr>
              <w:instrText xml:space="preserve"> PAGEREF _Toc175573364 \h </w:instrText>
            </w:r>
            <w:r>
              <w:rPr>
                <w:noProof/>
                <w:webHidden/>
              </w:rPr>
            </w:r>
            <w:r>
              <w:rPr>
                <w:noProof/>
                <w:webHidden/>
              </w:rPr>
              <w:fldChar w:fldCharType="separate"/>
            </w:r>
            <w:r w:rsidR="005054CE">
              <w:rPr>
                <w:noProof/>
                <w:webHidden/>
              </w:rPr>
              <w:t>67</w:t>
            </w:r>
            <w:r>
              <w:rPr>
                <w:noProof/>
                <w:webHidden/>
              </w:rPr>
              <w:fldChar w:fldCharType="end"/>
            </w:r>
          </w:hyperlink>
        </w:p>
        <w:p w14:paraId="08AD7D84" w14:textId="361F6309" w:rsidR="00496A8B" w:rsidRDefault="00496A8B">
          <w:pPr>
            <w:pStyle w:val="TOC1"/>
            <w:tabs>
              <w:tab w:val="right" w:leader="dot" w:pos="9350"/>
            </w:tabs>
            <w:rPr>
              <w:rFonts w:eastAsiaTheme="minorEastAsia"/>
              <w:noProof/>
              <w:sz w:val="24"/>
              <w:szCs w:val="24"/>
            </w:rPr>
          </w:pPr>
          <w:hyperlink w:anchor="_Toc175573365" w:history="1">
            <w:r w:rsidRPr="000D0487">
              <w:rPr>
                <w:rStyle w:val="Hyperlink"/>
                <w:noProof/>
              </w:rPr>
              <w:t>UPMC ICU Service Center Structure</w:t>
            </w:r>
            <w:r>
              <w:rPr>
                <w:noProof/>
                <w:webHidden/>
              </w:rPr>
              <w:tab/>
            </w:r>
            <w:r>
              <w:rPr>
                <w:noProof/>
                <w:webHidden/>
              </w:rPr>
              <w:fldChar w:fldCharType="begin"/>
            </w:r>
            <w:r>
              <w:rPr>
                <w:noProof/>
                <w:webHidden/>
              </w:rPr>
              <w:instrText xml:space="preserve"> PAGEREF _Toc175573365 \h </w:instrText>
            </w:r>
            <w:r>
              <w:rPr>
                <w:noProof/>
                <w:webHidden/>
              </w:rPr>
            </w:r>
            <w:r>
              <w:rPr>
                <w:noProof/>
                <w:webHidden/>
              </w:rPr>
              <w:fldChar w:fldCharType="separate"/>
            </w:r>
            <w:r w:rsidR="005054CE">
              <w:rPr>
                <w:noProof/>
                <w:webHidden/>
              </w:rPr>
              <w:t>69</w:t>
            </w:r>
            <w:r>
              <w:rPr>
                <w:noProof/>
                <w:webHidden/>
              </w:rPr>
              <w:fldChar w:fldCharType="end"/>
            </w:r>
          </w:hyperlink>
        </w:p>
        <w:p w14:paraId="02B4D659" w14:textId="11A9EFCE" w:rsidR="00496A8B" w:rsidRDefault="00496A8B">
          <w:pPr>
            <w:pStyle w:val="TOC1"/>
            <w:tabs>
              <w:tab w:val="right" w:leader="dot" w:pos="9350"/>
            </w:tabs>
            <w:rPr>
              <w:rFonts w:eastAsiaTheme="minorEastAsia"/>
              <w:noProof/>
              <w:sz w:val="24"/>
              <w:szCs w:val="24"/>
            </w:rPr>
          </w:pPr>
          <w:hyperlink w:anchor="_Toc175573366" w:history="1">
            <w:r w:rsidRPr="000D048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_Toc175573366 \h </w:instrText>
            </w:r>
            <w:r>
              <w:rPr>
                <w:noProof/>
                <w:webHidden/>
              </w:rPr>
            </w:r>
            <w:r>
              <w:rPr>
                <w:noProof/>
                <w:webHidden/>
              </w:rPr>
              <w:fldChar w:fldCharType="separate"/>
            </w:r>
            <w:r w:rsidR="005054CE">
              <w:rPr>
                <w:noProof/>
                <w:webHidden/>
              </w:rPr>
              <w:t>70</w:t>
            </w:r>
            <w:r>
              <w:rPr>
                <w:noProof/>
                <w:webHidden/>
              </w:rPr>
              <w:fldChar w:fldCharType="end"/>
            </w:r>
          </w:hyperlink>
        </w:p>
        <w:p w14:paraId="6E8FB9F2" w14:textId="17F9AE68" w:rsidR="00496A8B" w:rsidRDefault="00496A8B">
          <w:pPr>
            <w:pStyle w:val="TOC1"/>
            <w:tabs>
              <w:tab w:val="right" w:leader="dot" w:pos="9350"/>
            </w:tabs>
            <w:rPr>
              <w:rFonts w:eastAsiaTheme="minorEastAsia"/>
              <w:noProof/>
              <w:sz w:val="24"/>
              <w:szCs w:val="24"/>
            </w:rPr>
          </w:pPr>
          <w:hyperlink w:anchor="_Toc175573367" w:history="1">
            <w:r w:rsidRPr="000D0487">
              <w:rPr>
                <w:rStyle w:val="Hyperlink"/>
                <w:noProof/>
              </w:rPr>
              <w:t>Collaborators</w:t>
            </w:r>
            <w:r>
              <w:rPr>
                <w:noProof/>
                <w:webHidden/>
              </w:rPr>
              <w:tab/>
            </w:r>
            <w:r>
              <w:rPr>
                <w:noProof/>
                <w:webHidden/>
              </w:rPr>
              <w:fldChar w:fldCharType="begin"/>
            </w:r>
            <w:r>
              <w:rPr>
                <w:noProof/>
                <w:webHidden/>
              </w:rPr>
              <w:instrText xml:space="preserve"> PAGEREF _Toc175573367 \h </w:instrText>
            </w:r>
            <w:r>
              <w:rPr>
                <w:noProof/>
                <w:webHidden/>
              </w:rPr>
            </w:r>
            <w:r>
              <w:rPr>
                <w:noProof/>
                <w:webHidden/>
              </w:rPr>
              <w:fldChar w:fldCharType="separate"/>
            </w:r>
            <w:r w:rsidR="005054CE">
              <w:rPr>
                <w:noProof/>
                <w:webHidden/>
              </w:rPr>
              <w:t>72</w:t>
            </w:r>
            <w:r>
              <w:rPr>
                <w:noProof/>
                <w:webHidden/>
              </w:rPr>
              <w:fldChar w:fldCharType="end"/>
            </w:r>
          </w:hyperlink>
        </w:p>
        <w:p w14:paraId="1ADD59CD" w14:textId="251CB156" w:rsidR="00496A8B" w:rsidRDefault="00496A8B">
          <w:pPr>
            <w:pStyle w:val="TOC2"/>
            <w:tabs>
              <w:tab w:val="right" w:leader="dot" w:pos="9350"/>
            </w:tabs>
            <w:rPr>
              <w:rFonts w:eastAsiaTheme="minorEastAsia"/>
              <w:noProof/>
              <w:sz w:val="24"/>
              <w:szCs w:val="24"/>
            </w:rPr>
          </w:pPr>
          <w:hyperlink w:anchor="_Toc175573368" w:history="1">
            <w:r w:rsidRPr="000D0487">
              <w:rPr>
                <w:rStyle w:val="Hyperlink"/>
                <w:noProof/>
              </w:rPr>
              <w:t>Realyze Intelligence</w:t>
            </w:r>
            <w:r>
              <w:rPr>
                <w:noProof/>
                <w:webHidden/>
              </w:rPr>
              <w:tab/>
            </w:r>
            <w:r>
              <w:rPr>
                <w:noProof/>
                <w:webHidden/>
              </w:rPr>
              <w:fldChar w:fldCharType="begin"/>
            </w:r>
            <w:r>
              <w:rPr>
                <w:noProof/>
                <w:webHidden/>
              </w:rPr>
              <w:instrText xml:space="preserve"> PAGEREF _Toc175573368 \h </w:instrText>
            </w:r>
            <w:r>
              <w:rPr>
                <w:noProof/>
                <w:webHidden/>
              </w:rPr>
            </w:r>
            <w:r>
              <w:rPr>
                <w:noProof/>
                <w:webHidden/>
              </w:rPr>
              <w:fldChar w:fldCharType="separate"/>
            </w:r>
            <w:r w:rsidR="005054CE">
              <w:rPr>
                <w:noProof/>
                <w:webHidden/>
              </w:rPr>
              <w:t>72</w:t>
            </w:r>
            <w:r>
              <w:rPr>
                <w:noProof/>
                <w:webHidden/>
              </w:rPr>
              <w:fldChar w:fldCharType="end"/>
            </w:r>
          </w:hyperlink>
        </w:p>
        <w:p w14:paraId="38CAD2A2" w14:textId="22D48588" w:rsidR="00496A8B" w:rsidRDefault="00496A8B">
          <w:pPr>
            <w:pStyle w:val="TOC2"/>
            <w:tabs>
              <w:tab w:val="right" w:leader="dot" w:pos="9350"/>
            </w:tabs>
            <w:rPr>
              <w:rFonts w:eastAsiaTheme="minorEastAsia"/>
              <w:noProof/>
              <w:sz w:val="24"/>
              <w:szCs w:val="24"/>
            </w:rPr>
          </w:pPr>
          <w:hyperlink w:anchor="_Toc175573369" w:history="1">
            <w:r w:rsidRPr="000D0487">
              <w:rPr>
                <w:rStyle w:val="Hyperlink"/>
                <w:noProof/>
              </w:rPr>
              <w:t>University of Pittsburgh Department of Critical Care Medicine Quality Improvement Committee</w:t>
            </w:r>
            <w:r>
              <w:rPr>
                <w:noProof/>
                <w:webHidden/>
              </w:rPr>
              <w:tab/>
            </w:r>
            <w:r>
              <w:rPr>
                <w:noProof/>
                <w:webHidden/>
              </w:rPr>
              <w:fldChar w:fldCharType="begin"/>
            </w:r>
            <w:r>
              <w:rPr>
                <w:noProof/>
                <w:webHidden/>
              </w:rPr>
              <w:instrText xml:space="preserve"> PAGEREF _Toc175573369 \h </w:instrText>
            </w:r>
            <w:r>
              <w:rPr>
                <w:noProof/>
                <w:webHidden/>
              </w:rPr>
            </w:r>
            <w:r>
              <w:rPr>
                <w:noProof/>
                <w:webHidden/>
              </w:rPr>
              <w:fldChar w:fldCharType="separate"/>
            </w:r>
            <w:r w:rsidR="005054CE">
              <w:rPr>
                <w:noProof/>
                <w:webHidden/>
              </w:rPr>
              <w:t>72</w:t>
            </w:r>
            <w:r>
              <w:rPr>
                <w:noProof/>
                <w:webHidden/>
              </w:rPr>
              <w:fldChar w:fldCharType="end"/>
            </w:r>
          </w:hyperlink>
        </w:p>
        <w:p w14:paraId="57FF5D6D" w14:textId="5D65B0AA" w:rsidR="00496A8B" w:rsidRDefault="00496A8B">
          <w:pPr>
            <w:pStyle w:val="TOC2"/>
            <w:tabs>
              <w:tab w:val="right" w:leader="dot" w:pos="9350"/>
            </w:tabs>
            <w:rPr>
              <w:rFonts w:eastAsiaTheme="minorEastAsia"/>
              <w:noProof/>
              <w:sz w:val="24"/>
              <w:szCs w:val="24"/>
            </w:rPr>
          </w:pPr>
          <w:hyperlink w:anchor="_Toc175573370" w:history="1">
            <w:r w:rsidRPr="000D0487">
              <w:rPr>
                <w:rStyle w:val="Hyperlink"/>
                <w:noProof/>
              </w:rPr>
              <w:t>UPMC Clinical Analytics Team</w:t>
            </w:r>
            <w:r>
              <w:rPr>
                <w:noProof/>
                <w:webHidden/>
              </w:rPr>
              <w:tab/>
            </w:r>
            <w:r>
              <w:rPr>
                <w:noProof/>
                <w:webHidden/>
              </w:rPr>
              <w:fldChar w:fldCharType="begin"/>
            </w:r>
            <w:r>
              <w:rPr>
                <w:noProof/>
                <w:webHidden/>
              </w:rPr>
              <w:instrText xml:space="preserve"> PAGEREF _Toc175573370 \h </w:instrText>
            </w:r>
            <w:r>
              <w:rPr>
                <w:noProof/>
                <w:webHidden/>
              </w:rPr>
            </w:r>
            <w:r>
              <w:rPr>
                <w:noProof/>
                <w:webHidden/>
              </w:rPr>
              <w:fldChar w:fldCharType="separate"/>
            </w:r>
            <w:r w:rsidR="005054CE">
              <w:rPr>
                <w:noProof/>
                <w:webHidden/>
              </w:rPr>
              <w:t>72</w:t>
            </w:r>
            <w:r>
              <w:rPr>
                <w:noProof/>
                <w:webHidden/>
              </w:rPr>
              <w:fldChar w:fldCharType="end"/>
            </w:r>
          </w:hyperlink>
        </w:p>
        <w:p w14:paraId="7AB010DC" w14:textId="60515471" w:rsidR="00496A8B" w:rsidRDefault="00496A8B">
          <w:pPr>
            <w:pStyle w:val="TOC2"/>
            <w:tabs>
              <w:tab w:val="right" w:leader="dot" w:pos="9350"/>
            </w:tabs>
            <w:rPr>
              <w:rFonts w:eastAsiaTheme="minorEastAsia"/>
              <w:noProof/>
              <w:sz w:val="24"/>
              <w:szCs w:val="24"/>
            </w:rPr>
          </w:pPr>
          <w:hyperlink w:anchor="_Toc175573371" w:history="1">
            <w:r w:rsidRPr="000D0487">
              <w:rPr>
                <w:rStyle w:val="Hyperlink"/>
                <w:noProof/>
              </w:rPr>
              <w:t>UPMC Clinical Documentation Capture Team</w:t>
            </w:r>
            <w:r>
              <w:rPr>
                <w:noProof/>
                <w:webHidden/>
              </w:rPr>
              <w:tab/>
            </w:r>
            <w:r>
              <w:rPr>
                <w:noProof/>
                <w:webHidden/>
              </w:rPr>
              <w:fldChar w:fldCharType="begin"/>
            </w:r>
            <w:r>
              <w:rPr>
                <w:noProof/>
                <w:webHidden/>
              </w:rPr>
              <w:instrText xml:space="preserve"> PAGEREF _Toc175573371 \h </w:instrText>
            </w:r>
            <w:r>
              <w:rPr>
                <w:noProof/>
                <w:webHidden/>
              </w:rPr>
            </w:r>
            <w:r>
              <w:rPr>
                <w:noProof/>
                <w:webHidden/>
              </w:rPr>
              <w:fldChar w:fldCharType="separate"/>
            </w:r>
            <w:r w:rsidR="005054CE">
              <w:rPr>
                <w:noProof/>
                <w:webHidden/>
              </w:rPr>
              <w:t>72</w:t>
            </w:r>
            <w:r>
              <w:rPr>
                <w:noProof/>
                <w:webHidden/>
              </w:rPr>
              <w:fldChar w:fldCharType="end"/>
            </w:r>
          </w:hyperlink>
        </w:p>
        <w:p w14:paraId="4F83C833" w14:textId="3A58786E" w:rsidR="00496A8B" w:rsidRDefault="00496A8B">
          <w:pPr>
            <w:pStyle w:val="TOC2"/>
            <w:tabs>
              <w:tab w:val="right" w:leader="dot" w:pos="9350"/>
            </w:tabs>
            <w:rPr>
              <w:rFonts w:eastAsiaTheme="minorEastAsia"/>
              <w:noProof/>
              <w:sz w:val="24"/>
              <w:szCs w:val="24"/>
            </w:rPr>
          </w:pPr>
          <w:hyperlink w:anchor="_Toc175573372" w:history="1">
            <w:r w:rsidRPr="000D0487">
              <w:rPr>
                <w:rStyle w:val="Hyperlink"/>
                <w:noProof/>
              </w:rPr>
              <w:t>UPMC eRecord Team</w:t>
            </w:r>
            <w:r>
              <w:rPr>
                <w:noProof/>
                <w:webHidden/>
              </w:rPr>
              <w:tab/>
            </w:r>
            <w:r>
              <w:rPr>
                <w:noProof/>
                <w:webHidden/>
              </w:rPr>
              <w:fldChar w:fldCharType="begin"/>
            </w:r>
            <w:r>
              <w:rPr>
                <w:noProof/>
                <w:webHidden/>
              </w:rPr>
              <w:instrText xml:space="preserve"> PAGEREF _Toc175573372 \h </w:instrText>
            </w:r>
            <w:r>
              <w:rPr>
                <w:noProof/>
                <w:webHidden/>
              </w:rPr>
            </w:r>
            <w:r>
              <w:rPr>
                <w:noProof/>
                <w:webHidden/>
              </w:rPr>
              <w:fldChar w:fldCharType="separate"/>
            </w:r>
            <w:r w:rsidR="005054CE">
              <w:rPr>
                <w:noProof/>
                <w:webHidden/>
              </w:rPr>
              <w:t>72</w:t>
            </w:r>
            <w:r>
              <w:rPr>
                <w:noProof/>
                <w:webHidden/>
              </w:rPr>
              <w:fldChar w:fldCharType="end"/>
            </w:r>
          </w:hyperlink>
        </w:p>
        <w:p w14:paraId="0DA4252C" w14:textId="73BF8E56" w:rsidR="00496A8B" w:rsidRDefault="00496A8B">
          <w:pPr>
            <w:pStyle w:val="TOC2"/>
            <w:tabs>
              <w:tab w:val="right" w:leader="dot" w:pos="9350"/>
            </w:tabs>
            <w:rPr>
              <w:rFonts w:eastAsiaTheme="minorEastAsia"/>
              <w:noProof/>
              <w:sz w:val="24"/>
              <w:szCs w:val="24"/>
            </w:rPr>
          </w:pPr>
          <w:hyperlink w:anchor="_Toc175573373" w:history="1">
            <w:r w:rsidRPr="000D0487">
              <w:rPr>
                <w:rStyle w:val="Hyperlink"/>
                <w:noProof/>
              </w:rPr>
              <w:t>UPMC Wolff Center</w:t>
            </w:r>
            <w:r>
              <w:rPr>
                <w:noProof/>
                <w:webHidden/>
              </w:rPr>
              <w:tab/>
            </w:r>
            <w:r>
              <w:rPr>
                <w:noProof/>
                <w:webHidden/>
              </w:rPr>
              <w:fldChar w:fldCharType="begin"/>
            </w:r>
            <w:r>
              <w:rPr>
                <w:noProof/>
                <w:webHidden/>
              </w:rPr>
              <w:instrText xml:space="preserve"> PAGEREF _Toc175573373 \h </w:instrText>
            </w:r>
            <w:r>
              <w:rPr>
                <w:noProof/>
                <w:webHidden/>
              </w:rPr>
            </w:r>
            <w:r>
              <w:rPr>
                <w:noProof/>
                <w:webHidden/>
              </w:rPr>
              <w:fldChar w:fldCharType="separate"/>
            </w:r>
            <w:r w:rsidR="005054CE">
              <w:rPr>
                <w:noProof/>
                <w:webHidden/>
              </w:rPr>
              <w:t>72</w:t>
            </w:r>
            <w:r>
              <w:rPr>
                <w:noProof/>
                <w:webHidden/>
              </w:rPr>
              <w:fldChar w:fldCharType="end"/>
            </w:r>
          </w:hyperlink>
        </w:p>
        <w:p w14:paraId="6D32B7E3" w14:textId="09B064F5" w:rsidR="00496A8B" w:rsidRDefault="00496A8B">
          <w:pPr>
            <w:pStyle w:val="TOC2"/>
            <w:tabs>
              <w:tab w:val="right" w:leader="dot" w:pos="9350"/>
            </w:tabs>
            <w:rPr>
              <w:rFonts w:eastAsiaTheme="minorEastAsia"/>
              <w:noProof/>
              <w:sz w:val="24"/>
              <w:szCs w:val="24"/>
            </w:rPr>
          </w:pPr>
          <w:hyperlink w:anchor="_Toc175573374" w:history="1">
            <w:r w:rsidRPr="000D0487">
              <w:rPr>
                <w:rStyle w:val="Hyperlink"/>
                <w:noProof/>
              </w:rPr>
              <w:t>Vizient Incorporated</w:t>
            </w:r>
            <w:r>
              <w:rPr>
                <w:noProof/>
                <w:webHidden/>
              </w:rPr>
              <w:tab/>
            </w:r>
            <w:r>
              <w:rPr>
                <w:noProof/>
                <w:webHidden/>
              </w:rPr>
              <w:fldChar w:fldCharType="begin"/>
            </w:r>
            <w:r>
              <w:rPr>
                <w:noProof/>
                <w:webHidden/>
              </w:rPr>
              <w:instrText xml:space="preserve"> PAGEREF _Toc175573374 \h </w:instrText>
            </w:r>
            <w:r>
              <w:rPr>
                <w:noProof/>
                <w:webHidden/>
              </w:rPr>
            </w:r>
            <w:r>
              <w:rPr>
                <w:noProof/>
                <w:webHidden/>
              </w:rPr>
              <w:fldChar w:fldCharType="separate"/>
            </w:r>
            <w:r w:rsidR="005054CE">
              <w:rPr>
                <w:noProof/>
                <w:webHidden/>
              </w:rPr>
              <w:t>72</w:t>
            </w:r>
            <w:r>
              <w:rPr>
                <w:noProof/>
                <w:webHidden/>
              </w:rPr>
              <w:fldChar w:fldCharType="end"/>
            </w:r>
          </w:hyperlink>
        </w:p>
        <w:p w14:paraId="4DC5746D" w14:textId="45DBC6EE" w:rsidR="00496A8B" w:rsidRDefault="00496A8B">
          <w:pPr>
            <w:pStyle w:val="TOC2"/>
            <w:tabs>
              <w:tab w:val="right" w:leader="dot" w:pos="9350"/>
            </w:tabs>
            <w:rPr>
              <w:rFonts w:eastAsiaTheme="minorEastAsia"/>
              <w:noProof/>
              <w:sz w:val="24"/>
              <w:szCs w:val="24"/>
            </w:rPr>
          </w:pPr>
          <w:hyperlink w:anchor="_Toc175573375" w:history="1">
            <w:r w:rsidRPr="000D0487">
              <w:rPr>
                <w:rStyle w:val="Hyperlink"/>
                <w:noProof/>
              </w:rPr>
              <w:t>Others</w:t>
            </w:r>
            <w:r>
              <w:rPr>
                <w:noProof/>
                <w:webHidden/>
              </w:rPr>
              <w:tab/>
            </w:r>
            <w:r>
              <w:rPr>
                <w:noProof/>
                <w:webHidden/>
              </w:rPr>
              <w:fldChar w:fldCharType="begin"/>
            </w:r>
            <w:r>
              <w:rPr>
                <w:noProof/>
                <w:webHidden/>
              </w:rPr>
              <w:instrText xml:space="preserve"> PAGEREF _Toc175573375 \h </w:instrText>
            </w:r>
            <w:r>
              <w:rPr>
                <w:noProof/>
                <w:webHidden/>
              </w:rPr>
            </w:r>
            <w:r>
              <w:rPr>
                <w:noProof/>
                <w:webHidden/>
              </w:rPr>
              <w:fldChar w:fldCharType="separate"/>
            </w:r>
            <w:r w:rsidR="005054CE">
              <w:rPr>
                <w:noProof/>
                <w:webHidden/>
              </w:rPr>
              <w:t>72</w:t>
            </w:r>
            <w:r>
              <w:rPr>
                <w:noProof/>
                <w:webHidden/>
              </w:rPr>
              <w:fldChar w:fldCharType="end"/>
            </w:r>
          </w:hyperlink>
        </w:p>
        <w:p w14:paraId="25607682" w14:textId="2B106845" w:rsidR="002450AC" w:rsidRDefault="002B2846">
          <w:pPr>
            <w:rPr>
              <w:rFonts w:ascii="Times New Roman" w:hAnsi="Times New Roman" w:cs="Times New Roman"/>
              <w:b/>
              <w:bCs/>
              <w:noProof/>
            </w:rPr>
          </w:pPr>
          <w:r w:rsidRPr="00FA3756">
            <w:rPr>
              <w:rFonts w:ascii="Times New Roman" w:hAnsi="Times New Roman" w:cs="Times New Roman"/>
              <w:b/>
              <w:bCs/>
              <w:noProof/>
            </w:rPr>
            <w:fldChar w:fldCharType="end"/>
          </w:r>
        </w:p>
      </w:sdtContent>
    </w:sdt>
    <w:p w14:paraId="2A68E5E7" w14:textId="6ECA200B" w:rsidR="00FE3F77" w:rsidRPr="002450AC" w:rsidRDefault="00FE3F77">
      <w:pPr>
        <w:rPr>
          <w:rFonts w:ascii="Times New Roman" w:hAnsi="Times New Roman" w:cs="Times New Roman"/>
        </w:rPr>
      </w:pPr>
    </w:p>
    <w:p w14:paraId="4929B427" w14:textId="77777777" w:rsidR="00123B7E" w:rsidRDefault="00123B7E">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042A26F1" w14:textId="77777777" w:rsidR="000B0D14" w:rsidRDefault="000B0D14" w:rsidP="000B0D14">
      <w:pPr>
        <w:pStyle w:val="Heading1"/>
      </w:pPr>
      <w:bookmarkStart w:id="0" w:name="_Toc175573338"/>
      <w:r>
        <w:lastRenderedPageBreak/>
        <w:t>Additional Supplemental Tables</w:t>
      </w:r>
      <w:bookmarkEnd w:id="0"/>
    </w:p>
    <w:p w14:paraId="04F5F8DE" w14:textId="35FE57ED" w:rsidR="007601C7" w:rsidRPr="007601C7" w:rsidRDefault="007601C7" w:rsidP="007601C7">
      <w:r w:rsidRPr="007601C7">
        <w:rPr>
          <w:b/>
          <w:bCs/>
        </w:rPr>
        <w:t>Supplemental Table 1</w:t>
      </w:r>
      <w:r>
        <w:t>. SQUIRE 2.0 checklist</w:t>
      </w:r>
    </w:p>
    <w:tbl>
      <w:tblPr>
        <w:tblStyle w:val="TableGrid"/>
        <w:tblW w:w="0" w:type="auto"/>
        <w:tblLook w:val="04A0" w:firstRow="1" w:lastRow="0" w:firstColumn="1" w:lastColumn="0" w:noHBand="0" w:noVBand="1"/>
      </w:tblPr>
      <w:tblGrid>
        <w:gridCol w:w="2065"/>
        <w:gridCol w:w="5220"/>
        <w:gridCol w:w="2065"/>
      </w:tblGrid>
      <w:tr w:rsidR="00FD0900" w:rsidRPr="00972F60" w14:paraId="5993C61E" w14:textId="77777777" w:rsidTr="000B7CE6">
        <w:tc>
          <w:tcPr>
            <w:tcW w:w="9350" w:type="dxa"/>
            <w:gridSpan w:val="3"/>
            <w:tcBorders>
              <w:top w:val="single" w:sz="4" w:space="0" w:color="auto"/>
              <w:left w:val="single" w:sz="4" w:space="0" w:color="auto"/>
              <w:right w:val="single" w:sz="4" w:space="0" w:color="auto"/>
            </w:tcBorders>
          </w:tcPr>
          <w:p w14:paraId="16A52BF3" w14:textId="77777777" w:rsidR="00FD0900" w:rsidRPr="00972F60" w:rsidRDefault="00FD0900" w:rsidP="000B7CE6">
            <w:pPr>
              <w:jc w:val="center"/>
              <w:rPr>
                <w:rFonts w:ascii="Times New Roman" w:hAnsi="Times New Roman" w:cs="Times New Roman"/>
                <w:b/>
                <w:bCs/>
              </w:rPr>
            </w:pPr>
            <w:r w:rsidRPr="00972F60">
              <w:rPr>
                <w:rFonts w:ascii="Times New Roman" w:hAnsi="Times New Roman" w:cs="Times New Roman"/>
                <w:b/>
                <w:bCs/>
              </w:rPr>
              <w:t>SQUIRE 2.0 Checklist</w:t>
            </w:r>
          </w:p>
        </w:tc>
      </w:tr>
      <w:tr w:rsidR="00FD0900" w:rsidRPr="00972F60" w14:paraId="000C3865" w14:textId="77777777" w:rsidTr="000B7CE6">
        <w:tc>
          <w:tcPr>
            <w:tcW w:w="2065" w:type="dxa"/>
          </w:tcPr>
          <w:p w14:paraId="1524599F" w14:textId="77777777" w:rsidR="00FD0900" w:rsidRPr="00972F60" w:rsidRDefault="00FD0900" w:rsidP="000B7CE6">
            <w:pPr>
              <w:rPr>
                <w:rFonts w:ascii="Times New Roman" w:hAnsi="Times New Roman" w:cs="Times New Roman"/>
                <w:b/>
                <w:bCs/>
              </w:rPr>
            </w:pPr>
            <w:r w:rsidRPr="00972F60">
              <w:rPr>
                <w:rFonts w:ascii="Times New Roman" w:hAnsi="Times New Roman" w:cs="Times New Roman"/>
                <w:b/>
                <w:bCs/>
              </w:rPr>
              <w:t>Item Name</w:t>
            </w:r>
          </w:p>
        </w:tc>
        <w:tc>
          <w:tcPr>
            <w:tcW w:w="5220" w:type="dxa"/>
          </w:tcPr>
          <w:p w14:paraId="2E8EF1BE" w14:textId="77777777" w:rsidR="00FD0900" w:rsidRPr="00972F60" w:rsidRDefault="00FD0900" w:rsidP="000B7CE6">
            <w:pPr>
              <w:rPr>
                <w:rFonts w:ascii="Times New Roman" w:hAnsi="Times New Roman" w:cs="Times New Roman"/>
                <w:b/>
                <w:bCs/>
              </w:rPr>
            </w:pPr>
            <w:r w:rsidRPr="00972F60">
              <w:rPr>
                <w:rFonts w:ascii="Times New Roman" w:hAnsi="Times New Roman" w:cs="Times New Roman"/>
                <w:b/>
                <w:bCs/>
              </w:rPr>
              <w:t>Description</w:t>
            </w:r>
          </w:p>
        </w:tc>
        <w:tc>
          <w:tcPr>
            <w:tcW w:w="2065" w:type="dxa"/>
          </w:tcPr>
          <w:p w14:paraId="3CDCDCB7" w14:textId="77777777" w:rsidR="00FD0900" w:rsidRPr="00972F60" w:rsidRDefault="00FD0900" w:rsidP="000B7CE6">
            <w:pPr>
              <w:rPr>
                <w:rFonts w:ascii="Times New Roman" w:hAnsi="Times New Roman" w:cs="Times New Roman"/>
                <w:b/>
                <w:bCs/>
              </w:rPr>
            </w:pPr>
            <w:r w:rsidRPr="00972F60">
              <w:rPr>
                <w:rFonts w:ascii="Times New Roman" w:hAnsi="Times New Roman" w:cs="Times New Roman"/>
                <w:b/>
                <w:bCs/>
              </w:rPr>
              <w:t>Page</w:t>
            </w:r>
          </w:p>
        </w:tc>
      </w:tr>
      <w:tr w:rsidR="00FD0900" w:rsidRPr="00972F60" w14:paraId="6A041A66" w14:textId="77777777" w:rsidTr="000B7CE6">
        <w:tc>
          <w:tcPr>
            <w:tcW w:w="9350" w:type="dxa"/>
            <w:gridSpan w:val="3"/>
          </w:tcPr>
          <w:p w14:paraId="6FDC1AFC" w14:textId="77777777" w:rsidR="00FD0900" w:rsidRPr="00972F60" w:rsidRDefault="00FD0900" w:rsidP="000B7CE6">
            <w:pPr>
              <w:jc w:val="center"/>
              <w:rPr>
                <w:rFonts w:ascii="Times New Roman" w:hAnsi="Times New Roman" w:cs="Times New Roman"/>
                <w:b/>
                <w:bCs/>
              </w:rPr>
            </w:pPr>
            <w:r w:rsidRPr="00972F60">
              <w:rPr>
                <w:rFonts w:ascii="Times New Roman" w:hAnsi="Times New Roman" w:cs="Times New Roman"/>
                <w:b/>
                <w:bCs/>
              </w:rPr>
              <w:t>Title and Abstract</w:t>
            </w:r>
          </w:p>
        </w:tc>
      </w:tr>
      <w:tr w:rsidR="00FD0900" w:rsidRPr="00972F60" w14:paraId="62EB0412" w14:textId="77777777" w:rsidTr="000B7CE6">
        <w:tc>
          <w:tcPr>
            <w:tcW w:w="2065" w:type="dxa"/>
          </w:tcPr>
          <w:p w14:paraId="3A75B56A"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Title</w:t>
            </w:r>
          </w:p>
        </w:tc>
        <w:tc>
          <w:tcPr>
            <w:tcW w:w="5220" w:type="dxa"/>
          </w:tcPr>
          <w:p w14:paraId="50BD6EBC"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Indicate that the manuscript concerns an initiative to improve healthcare (broadly defined to include the quality, safety, effectiveness, patient-centeredness, timeliness, cost, efficiency, and equity of healthcare)</w:t>
            </w:r>
          </w:p>
        </w:tc>
        <w:tc>
          <w:tcPr>
            <w:tcW w:w="2065" w:type="dxa"/>
            <w:vAlign w:val="center"/>
          </w:tcPr>
          <w:p w14:paraId="0E4E0A3A"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1</w:t>
            </w:r>
          </w:p>
        </w:tc>
      </w:tr>
      <w:tr w:rsidR="00FD0900" w:rsidRPr="00972F60" w14:paraId="516E10B6" w14:textId="77777777" w:rsidTr="000B7CE6">
        <w:tc>
          <w:tcPr>
            <w:tcW w:w="2065" w:type="dxa"/>
          </w:tcPr>
          <w:p w14:paraId="6D081ECC"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Abstract</w:t>
            </w:r>
          </w:p>
        </w:tc>
        <w:tc>
          <w:tcPr>
            <w:tcW w:w="5220" w:type="dxa"/>
          </w:tcPr>
          <w:p w14:paraId="6B926667"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a. Provide adequate information to aid in searching and indexing</w:t>
            </w:r>
          </w:p>
          <w:p w14:paraId="6A6F65A4"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b. Summarize all key information from various sections of the text using</w:t>
            </w:r>
            <w:r>
              <w:rPr>
                <w:rFonts w:ascii="Times New Roman" w:hAnsi="Times New Roman" w:cs="Times New Roman"/>
              </w:rPr>
              <w:t xml:space="preserve"> </w:t>
            </w:r>
            <w:r w:rsidRPr="00972F60">
              <w:rPr>
                <w:rFonts w:ascii="Times New Roman" w:hAnsi="Times New Roman" w:cs="Times New Roman"/>
              </w:rPr>
              <w:t>the abstract format of the intended publication or a structured summary such as: background, local problem, methods, interventions,</w:t>
            </w:r>
          </w:p>
          <w:p w14:paraId="4E9B37E4"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results, conclusions</w:t>
            </w:r>
          </w:p>
        </w:tc>
        <w:tc>
          <w:tcPr>
            <w:tcW w:w="2065" w:type="dxa"/>
            <w:vAlign w:val="center"/>
          </w:tcPr>
          <w:p w14:paraId="33BC1493"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2</w:t>
            </w:r>
          </w:p>
        </w:tc>
      </w:tr>
      <w:tr w:rsidR="00FD0900" w:rsidRPr="00972F60" w14:paraId="0EB33A84" w14:textId="77777777" w:rsidTr="000B7CE6">
        <w:tc>
          <w:tcPr>
            <w:tcW w:w="9350" w:type="dxa"/>
            <w:gridSpan w:val="3"/>
          </w:tcPr>
          <w:p w14:paraId="0683F0A2" w14:textId="77777777" w:rsidR="00FD0900" w:rsidRPr="00972F60" w:rsidRDefault="00FD0900" w:rsidP="000B7CE6">
            <w:pPr>
              <w:jc w:val="center"/>
              <w:rPr>
                <w:rFonts w:ascii="Times New Roman" w:hAnsi="Times New Roman" w:cs="Times New Roman"/>
              </w:rPr>
            </w:pPr>
            <w:r w:rsidRPr="00972F60">
              <w:rPr>
                <w:rFonts w:ascii="Times New Roman" w:hAnsi="Times New Roman" w:cs="Times New Roman"/>
                <w:b/>
                <w:bCs/>
              </w:rPr>
              <w:t>Introduction</w:t>
            </w:r>
            <w:r w:rsidRPr="00972F60">
              <w:rPr>
                <w:rFonts w:ascii="Times New Roman" w:hAnsi="Times New Roman" w:cs="Times New Roman"/>
              </w:rPr>
              <w:t xml:space="preserve"> – </w:t>
            </w:r>
            <w:r w:rsidRPr="00972F60">
              <w:rPr>
                <w:rFonts w:ascii="Times New Roman" w:hAnsi="Times New Roman" w:cs="Times New Roman"/>
                <w:i/>
                <w:iCs/>
              </w:rPr>
              <w:t>Why did you start?</w:t>
            </w:r>
          </w:p>
        </w:tc>
      </w:tr>
      <w:tr w:rsidR="00FD0900" w:rsidRPr="00972F60" w14:paraId="22D760FB" w14:textId="77777777" w:rsidTr="000B7CE6">
        <w:tc>
          <w:tcPr>
            <w:tcW w:w="2065" w:type="dxa"/>
          </w:tcPr>
          <w:p w14:paraId="0CD88E42"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Problem description</w:t>
            </w:r>
          </w:p>
        </w:tc>
        <w:tc>
          <w:tcPr>
            <w:tcW w:w="5220" w:type="dxa"/>
          </w:tcPr>
          <w:p w14:paraId="6AD62535"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Nature and significance of local problem</w:t>
            </w:r>
          </w:p>
        </w:tc>
        <w:tc>
          <w:tcPr>
            <w:tcW w:w="2065" w:type="dxa"/>
            <w:vAlign w:val="center"/>
          </w:tcPr>
          <w:p w14:paraId="345E5B0A"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3</w:t>
            </w:r>
          </w:p>
        </w:tc>
      </w:tr>
      <w:tr w:rsidR="00FD0900" w:rsidRPr="00972F60" w14:paraId="4A052795" w14:textId="77777777" w:rsidTr="000B7CE6">
        <w:tc>
          <w:tcPr>
            <w:tcW w:w="2065" w:type="dxa"/>
          </w:tcPr>
          <w:p w14:paraId="3BB04890"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Available knowledge</w:t>
            </w:r>
          </w:p>
        </w:tc>
        <w:tc>
          <w:tcPr>
            <w:tcW w:w="5220" w:type="dxa"/>
          </w:tcPr>
          <w:p w14:paraId="74DC8BCF"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Summary of what is currently known about the problem, including relevant previous studies</w:t>
            </w:r>
          </w:p>
        </w:tc>
        <w:tc>
          <w:tcPr>
            <w:tcW w:w="2065" w:type="dxa"/>
            <w:vAlign w:val="center"/>
          </w:tcPr>
          <w:p w14:paraId="4BEC79B0"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3</w:t>
            </w:r>
          </w:p>
        </w:tc>
      </w:tr>
      <w:tr w:rsidR="00FD0900" w:rsidRPr="00972F60" w14:paraId="5E6B504A" w14:textId="77777777" w:rsidTr="000B7CE6">
        <w:tc>
          <w:tcPr>
            <w:tcW w:w="2065" w:type="dxa"/>
          </w:tcPr>
          <w:p w14:paraId="42CC6661"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Rationale</w:t>
            </w:r>
          </w:p>
        </w:tc>
        <w:tc>
          <w:tcPr>
            <w:tcW w:w="5220" w:type="dxa"/>
          </w:tcPr>
          <w:p w14:paraId="36807C9E"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Informal or formal frameworks, models, concepts, and/or theories used to explain the problem, any reasons or assumptions that were used to develop the intervention(s), and reasons why the intervention(s) was</w:t>
            </w:r>
          </w:p>
          <w:p w14:paraId="7A398A05"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expected to work</w:t>
            </w:r>
          </w:p>
        </w:tc>
        <w:tc>
          <w:tcPr>
            <w:tcW w:w="2065" w:type="dxa"/>
            <w:vAlign w:val="center"/>
          </w:tcPr>
          <w:p w14:paraId="0C70CCBE"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3</w:t>
            </w:r>
          </w:p>
        </w:tc>
      </w:tr>
      <w:tr w:rsidR="00FD0900" w:rsidRPr="00972F60" w14:paraId="616D7D92" w14:textId="77777777" w:rsidTr="000B7CE6">
        <w:tc>
          <w:tcPr>
            <w:tcW w:w="2065" w:type="dxa"/>
          </w:tcPr>
          <w:p w14:paraId="55F41AB9"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Specific aims</w:t>
            </w:r>
          </w:p>
        </w:tc>
        <w:tc>
          <w:tcPr>
            <w:tcW w:w="5220" w:type="dxa"/>
          </w:tcPr>
          <w:p w14:paraId="10B1FE02"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Purpose of the project and of this report</w:t>
            </w:r>
          </w:p>
        </w:tc>
        <w:tc>
          <w:tcPr>
            <w:tcW w:w="2065" w:type="dxa"/>
            <w:vAlign w:val="center"/>
          </w:tcPr>
          <w:p w14:paraId="176A3B31"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3</w:t>
            </w:r>
          </w:p>
        </w:tc>
      </w:tr>
      <w:tr w:rsidR="00FD0900" w:rsidRPr="00972F60" w14:paraId="3A232CCF" w14:textId="77777777" w:rsidTr="000B7CE6">
        <w:tc>
          <w:tcPr>
            <w:tcW w:w="9350" w:type="dxa"/>
            <w:gridSpan w:val="3"/>
          </w:tcPr>
          <w:p w14:paraId="407741C6" w14:textId="77777777" w:rsidR="00FD0900" w:rsidRPr="00972F60" w:rsidRDefault="00FD0900" w:rsidP="000B7CE6">
            <w:pPr>
              <w:jc w:val="center"/>
              <w:rPr>
                <w:rFonts w:ascii="Times New Roman" w:hAnsi="Times New Roman" w:cs="Times New Roman"/>
              </w:rPr>
            </w:pPr>
            <w:r w:rsidRPr="00972F60">
              <w:rPr>
                <w:rFonts w:ascii="Times New Roman" w:hAnsi="Times New Roman" w:cs="Times New Roman"/>
                <w:b/>
                <w:bCs/>
              </w:rPr>
              <w:t>Methods</w:t>
            </w:r>
            <w:r w:rsidRPr="00972F60">
              <w:rPr>
                <w:rFonts w:ascii="Times New Roman" w:hAnsi="Times New Roman" w:cs="Times New Roman"/>
              </w:rPr>
              <w:t xml:space="preserve"> – </w:t>
            </w:r>
            <w:r w:rsidRPr="00972F60">
              <w:rPr>
                <w:rFonts w:ascii="Times New Roman" w:hAnsi="Times New Roman" w:cs="Times New Roman"/>
                <w:i/>
                <w:iCs/>
              </w:rPr>
              <w:t>What did you do?</w:t>
            </w:r>
          </w:p>
        </w:tc>
      </w:tr>
      <w:tr w:rsidR="00FD0900" w:rsidRPr="00972F60" w14:paraId="65548FEB" w14:textId="77777777" w:rsidTr="000B7CE6">
        <w:tc>
          <w:tcPr>
            <w:tcW w:w="2065" w:type="dxa"/>
          </w:tcPr>
          <w:p w14:paraId="727ADFE8"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Context</w:t>
            </w:r>
          </w:p>
        </w:tc>
        <w:tc>
          <w:tcPr>
            <w:tcW w:w="5220" w:type="dxa"/>
          </w:tcPr>
          <w:p w14:paraId="6EECB7E5"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Contextual elements considered important at the outset of introducing the intervention(s)</w:t>
            </w:r>
          </w:p>
        </w:tc>
        <w:tc>
          <w:tcPr>
            <w:tcW w:w="2065" w:type="dxa"/>
            <w:vAlign w:val="center"/>
          </w:tcPr>
          <w:p w14:paraId="0A57CCB2"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4, Supplement</w:t>
            </w:r>
          </w:p>
        </w:tc>
      </w:tr>
      <w:tr w:rsidR="00FD0900" w:rsidRPr="00972F60" w14:paraId="5556E0BD" w14:textId="77777777" w:rsidTr="000B7CE6">
        <w:tc>
          <w:tcPr>
            <w:tcW w:w="2065" w:type="dxa"/>
          </w:tcPr>
          <w:p w14:paraId="7822209B"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Intervention(s)</w:t>
            </w:r>
          </w:p>
        </w:tc>
        <w:tc>
          <w:tcPr>
            <w:tcW w:w="5220" w:type="dxa"/>
          </w:tcPr>
          <w:p w14:paraId="5049CC46"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a. Description of the intervention(s) in sufficient detail that others could</w:t>
            </w:r>
          </w:p>
          <w:p w14:paraId="3A2E7DE9"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reproduce it</w:t>
            </w:r>
          </w:p>
          <w:p w14:paraId="24A11D60"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b. Specifics of the team involved in the work</w:t>
            </w:r>
          </w:p>
        </w:tc>
        <w:tc>
          <w:tcPr>
            <w:tcW w:w="2065" w:type="dxa"/>
            <w:vAlign w:val="center"/>
          </w:tcPr>
          <w:p w14:paraId="53F0BB86"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4, Supplement</w:t>
            </w:r>
          </w:p>
        </w:tc>
      </w:tr>
      <w:tr w:rsidR="00FD0900" w:rsidRPr="00972F60" w14:paraId="3BF54A26" w14:textId="77777777" w:rsidTr="000B7CE6">
        <w:tc>
          <w:tcPr>
            <w:tcW w:w="2065" w:type="dxa"/>
          </w:tcPr>
          <w:p w14:paraId="00F8A36E"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Study of the</w:t>
            </w:r>
          </w:p>
          <w:p w14:paraId="5DA27499"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Intervention(s)</w:t>
            </w:r>
          </w:p>
        </w:tc>
        <w:tc>
          <w:tcPr>
            <w:tcW w:w="5220" w:type="dxa"/>
          </w:tcPr>
          <w:p w14:paraId="3C5FEFEB"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a. Approach chosen for assessing the impact of the intervention(s)</w:t>
            </w:r>
          </w:p>
          <w:p w14:paraId="4783E39C"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b. Approach used to establish whether the observed outcomes were due to the intervention(s)</w:t>
            </w:r>
          </w:p>
        </w:tc>
        <w:tc>
          <w:tcPr>
            <w:tcW w:w="2065" w:type="dxa"/>
            <w:vAlign w:val="center"/>
          </w:tcPr>
          <w:p w14:paraId="29BFBE53"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4, Supplement</w:t>
            </w:r>
          </w:p>
        </w:tc>
      </w:tr>
      <w:tr w:rsidR="00FD0900" w:rsidRPr="00972F60" w14:paraId="4E6C8BDF" w14:textId="77777777" w:rsidTr="000B7CE6">
        <w:tc>
          <w:tcPr>
            <w:tcW w:w="2065" w:type="dxa"/>
          </w:tcPr>
          <w:p w14:paraId="4C2A5F08"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Measures</w:t>
            </w:r>
          </w:p>
        </w:tc>
        <w:tc>
          <w:tcPr>
            <w:tcW w:w="5220" w:type="dxa"/>
          </w:tcPr>
          <w:p w14:paraId="108C9DD6"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a. Measures chosen for studying processes and outcomes of the intervention(s), including rationale for choosing them, their operational definitions, and their validity and reliability</w:t>
            </w:r>
          </w:p>
          <w:p w14:paraId="7D8FCBBE"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b. Description of the approach to the ongoing assessment of contextual elements that contributed to the success, failure, efficiency, and cost</w:t>
            </w:r>
          </w:p>
          <w:p w14:paraId="10883049"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c. Methods employed for assessing completeness and accuracy of data</w:t>
            </w:r>
          </w:p>
        </w:tc>
        <w:tc>
          <w:tcPr>
            <w:tcW w:w="2065" w:type="dxa"/>
            <w:vAlign w:val="center"/>
          </w:tcPr>
          <w:p w14:paraId="53B12886"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4, 5, Supplement</w:t>
            </w:r>
          </w:p>
        </w:tc>
      </w:tr>
      <w:tr w:rsidR="00FD0900" w:rsidRPr="00972F60" w14:paraId="0C0DD679" w14:textId="77777777" w:rsidTr="000B7CE6">
        <w:tc>
          <w:tcPr>
            <w:tcW w:w="2065" w:type="dxa"/>
          </w:tcPr>
          <w:p w14:paraId="353ED922"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Analysis</w:t>
            </w:r>
          </w:p>
        </w:tc>
        <w:tc>
          <w:tcPr>
            <w:tcW w:w="5220" w:type="dxa"/>
          </w:tcPr>
          <w:p w14:paraId="471CAF23"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a. Qualitative and quantitative methods used to draw inferences from the data</w:t>
            </w:r>
          </w:p>
          <w:p w14:paraId="3277BDFD"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lastRenderedPageBreak/>
              <w:t>b. Methods for understanding variation within the data, including the effects of time as a variable</w:t>
            </w:r>
          </w:p>
        </w:tc>
        <w:tc>
          <w:tcPr>
            <w:tcW w:w="2065" w:type="dxa"/>
            <w:vAlign w:val="center"/>
          </w:tcPr>
          <w:p w14:paraId="36C05872" w14:textId="77777777" w:rsidR="00FD0900" w:rsidRPr="00972F60" w:rsidRDefault="00FD0900" w:rsidP="000B7CE6">
            <w:pPr>
              <w:jc w:val="center"/>
              <w:rPr>
                <w:rFonts w:ascii="Times New Roman" w:hAnsi="Times New Roman" w:cs="Times New Roman"/>
              </w:rPr>
            </w:pPr>
            <w:r>
              <w:rPr>
                <w:rFonts w:ascii="Times New Roman" w:hAnsi="Times New Roman" w:cs="Times New Roman"/>
              </w:rPr>
              <w:lastRenderedPageBreak/>
              <w:t>5, 6, Supplement</w:t>
            </w:r>
          </w:p>
        </w:tc>
      </w:tr>
      <w:tr w:rsidR="00FD0900" w:rsidRPr="00972F60" w14:paraId="639CCF1B" w14:textId="77777777" w:rsidTr="000B7CE6">
        <w:tc>
          <w:tcPr>
            <w:tcW w:w="2065" w:type="dxa"/>
          </w:tcPr>
          <w:p w14:paraId="09E99742"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Ethical considerations</w:t>
            </w:r>
          </w:p>
        </w:tc>
        <w:tc>
          <w:tcPr>
            <w:tcW w:w="5220" w:type="dxa"/>
          </w:tcPr>
          <w:p w14:paraId="615C7466"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Ethical aspects of implementing and studying the intervention(s) and how they were addressed, including, but not limited to, formal ethics review and potential conflict(s) of interest</w:t>
            </w:r>
          </w:p>
        </w:tc>
        <w:tc>
          <w:tcPr>
            <w:tcW w:w="2065" w:type="dxa"/>
            <w:vAlign w:val="center"/>
          </w:tcPr>
          <w:p w14:paraId="32EA5A73"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3, 4</w:t>
            </w:r>
          </w:p>
        </w:tc>
      </w:tr>
      <w:tr w:rsidR="00FD0900" w:rsidRPr="00972F60" w14:paraId="63B04AFE" w14:textId="77777777" w:rsidTr="000B7CE6">
        <w:tc>
          <w:tcPr>
            <w:tcW w:w="9350" w:type="dxa"/>
            <w:gridSpan w:val="3"/>
          </w:tcPr>
          <w:p w14:paraId="11C23D24" w14:textId="77777777" w:rsidR="00FD0900" w:rsidRPr="00972F60" w:rsidRDefault="00FD0900" w:rsidP="000B7CE6">
            <w:pPr>
              <w:jc w:val="center"/>
              <w:rPr>
                <w:rFonts w:ascii="Times New Roman" w:hAnsi="Times New Roman" w:cs="Times New Roman"/>
                <w:i/>
                <w:iCs/>
              </w:rPr>
            </w:pPr>
            <w:r w:rsidRPr="00972F60">
              <w:rPr>
                <w:rFonts w:ascii="Times New Roman" w:hAnsi="Times New Roman" w:cs="Times New Roman"/>
                <w:b/>
                <w:bCs/>
              </w:rPr>
              <w:t>Results</w:t>
            </w:r>
            <w:r w:rsidRPr="00972F60">
              <w:rPr>
                <w:rFonts w:ascii="Times New Roman" w:hAnsi="Times New Roman" w:cs="Times New Roman"/>
              </w:rPr>
              <w:t xml:space="preserve"> – </w:t>
            </w:r>
            <w:r w:rsidRPr="00972F60">
              <w:rPr>
                <w:rFonts w:ascii="Times New Roman" w:hAnsi="Times New Roman" w:cs="Times New Roman"/>
                <w:i/>
                <w:iCs/>
              </w:rPr>
              <w:t>What did you find?</w:t>
            </w:r>
          </w:p>
        </w:tc>
      </w:tr>
      <w:tr w:rsidR="00FD0900" w:rsidRPr="00972F60" w14:paraId="196E4B26" w14:textId="77777777" w:rsidTr="000B7CE6">
        <w:tc>
          <w:tcPr>
            <w:tcW w:w="2065" w:type="dxa"/>
          </w:tcPr>
          <w:p w14:paraId="7D39E5F6"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Results</w:t>
            </w:r>
          </w:p>
        </w:tc>
        <w:tc>
          <w:tcPr>
            <w:tcW w:w="5220" w:type="dxa"/>
          </w:tcPr>
          <w:p w14:paraId="3137F997"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a. Initial steps of the intervention(s) and their evolution over time (e.g., time-line diagram, flow chart, or table), including modifications made</w:t>
            </w:r>
          </w:p>
          <w:p w14:paraId="4B6EECFF"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to the intervention during the project</w:t>
            </w:r>
          </w:p>
          <w:p w14:paraId="7986D5FD"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b. Details of the process measures and outcome</w:t>
            </w:r>
          </w:p>
          <w:p w14:paraId="44CC4591"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c. Contextual elements that interacted with the intervention(s)</w:t>
            </w:r>
          </w:p>
          <w:p w14:paraId="6B95B2DA"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d. Observed associations between outcomes, interventions, and relevant contextual elements</w:t>
            </w:r>
          </w:p>
          <w:p w14:paraId="68FB339A"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e. Unintended consequences such as unexpected benefits, problems, failures, or costs associated with the intervention(s).</w:t>
            </w:r>
          </w:p>
          <w:p w14:paraId="07F7960E"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f. Details about missing data</w:t>
            </w:r>
          </w:p>
        </w:tc>
        <w:tc>
          <w:tcPr>
            <w:tcW w:w="2065" w:type="dxa"/>
            <w:vAlign w:val="center"/>
          </w:tcPr>
          <w:p w14:paraId="40445B45"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6, 7, Supplement</w:t>
            </w:r>
          </w:p>
        </w:tc>
      </w:tr>
      <w:tr w:rsidR="00FD0900" w:rsidRPr="00972F60" w14:paraId="05ED0DA2" w14:textId="77777777" w:rsidTr="000B7CE6">
        <w:tc>
          <w:tcPr>
            <w:tcW w:w="9350" w:type="dxa"/>
            <w:gridSpan w:val="3"/>
          </w:tcPr>
          <w:p w14:paraId="3745A58E" w14:textId="77777777" w:rsidR="00FD0900" w:rsidRPr="00972F60" w:rsidRDefault="00FD0900" w:rsidP="000B7CE6">
            <w:pPr>
              <w:jc w:val="center"/>
              <w:rPr>
                <w:rFonts w:ascii="Times New Roman" w:hAnsi="Times New Roman" w:cs="Times New Roman"/>
              </w:rPr>
            </w:pPr>
            <w:r w:rsidRPr="00972F60">
              <w:rPr>
                <w:rFonts w:ascii="Times New Roman" w:hAnsi="Times New Roman" w:cs="Times New Roman"/>
                <w:b/>
                <w:bCs/>
              </w:rPr>
              <w:t>Discussion</w:t>
            </w:r>
            <w:r w:rsidRPr="00972F60">
              <w:rPr>
                <w:rFonts w:ascii="Times New Roman" w:hAnsi="Times New Roman" w:cs="Times New Roman"/>
              </w:rPr>
              <w:t xml:space="preserve"> – </w:t>
            </w:r>
            <w:r w:rsidRPr="00972F60">
              <w:rPr>
                <w:rFonts w:ascii="Times New Roman" w:hAnsi="Times New Roman" w:cs="Times New Roman"/>
                <w:i/>
                <w:iCs/>
              </w:rPr>
              <w:t>What does it mean?</w:t>
            </w:r>
          </w:p>
        </w:tc>
      </w:tr>
      <w:tr w:rsidR="00FD0900" w:rsidRPr="00972F60" w14:paraId="7B29BFCA" w14:textId="77777777" w:rsidTr="000B7CE6">
        <w:tc>
          <w:tcPr>
            <w:tcW w:w="2065" w:type="dxa"/>
          </w:tcPr>
          <w:p w14:paraId="7230B98B"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Summary</w:t>
            </w:r>
          </w:p>
        </w:tc>
        <w:tc>
          <w:tcPr>
            <w:tcW w:w="5220" w:type="dxa"/>
          </w:tcPr>
          <w:p w14:paraId="524B0474"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a. Key findings, including relevance to the rationale and specific aims</w:t>
            </w:r>
          </w:p>
          <w:p w14:paraId="22F6B2D4"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b. Particular strengths of the project</w:t>
            </w:r>
          </w:p>
        </w:tc>
        <w:tc>
          <w:tcPr>
            <w:tcW w:w="2065" w:type="dxa"/>
            <w:vAlign w:val="center"/>
          </w:tcPr>
          <w:p w14:paraId="6D373CF0"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7, 8, Supplement</w:t>
            </w:r>
          </w:p>
        </w:tc>
      </w:tr>
      <w:tr w:rsidR="00FD0900" w:rsidRPr="00972F60" w14:paraId="6BEA0BD5" w14:textId="77777777" w:rsidTr="000B7CE6">
        <w:tc>
          <w:tcPr>
            <w:tcW w:w="2065" w:type="dxa"/>
          </w:tcPr>
          <w:p w14:paraId="0BAFAB49"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Interpretation</w:t>
            </w:r>
          </w:p>
        </w:tc>
        <w:tc>
          <w:tcPr>
            <w:tcW w:w="5220" w:type="dxa"/>
          </w:tcPr>
          <w:p w14:paraId="6D4ACF95"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a. Nature of the association between the intervention(s) and the outcomes</w:t>
            </w:r>
          </w:p>
          <w:p w14:paraId="6A0A6C94"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b. Comparison of results with findings from other publications</w:t>
            </w:r>
          </w:p>
          <w:p w14:paraId="2CF467DF"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c. Impact of the project on people and systems</w:t>
            </w:r>
          </w:p>
          <w:p w14:paraId="3741A463"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d. Reasons for any differences between observed and anticipated outcomes, including the influence of context</w:t>
            </w:r>
          </w:p>
          <w:p w14:paraId="6C4C43A7"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e. Costs and strategic trade-offs, including opportunity costs</w:t>
            </w:r>
          </w:p>
        </w:tc>
        <w:tc>
          <w:tcPr>
            <w:tcW w:w="2065" w:type="dxa"/>
            <w:vAlign w:val="center"/>
          </w:tcPr>
          <w:p w14:paraId="44CC47C4"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8, Supplement</w:t>
            </w:r>
          </w:p>
        </w:tc>
      </w:tr>
      <w:tr w:rsidR="00FD0900" w:rsidRPr="00972F60" w14:paraId="445FFC11" w14:textId="77777777" w:rsidTr="000B7CE6">
        <w:tc>
          <w:tcPr>
            <w:tcW w:w="2065" w:type="dxa"/>
          </w:tcPr>
          <w:p w14:paraId="0CD4DE39"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Limitations</w:t>
            </w:r>
          </w:p>
        </w:tc>
        <w:tc>
          <w:tcPr>
            <w:tcW w:w="5220" w:type="dxa"/>
          </w:tcPr>
          <w:p w14:paraId="5D5DDD4A"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a. Limits to the generalizability of the work</w:t>
            </w:r>
          </w:p>
          <w:p w14:paraId="74FF3CA4"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b. Factors that might have limited internal validity such as confounding, bias, or imprecision in the design, methods, measurement, or analysis</w:t>
            </w:r>
          </w:p>
          <w:p w14:paraId="7EC65AD5"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c. Efforts made to minimize and adjust for limitations</w:t>
            </w:r>
          </w:p>
        </w:tc>
        <w:tc>
          <w:tcPr>
            <w:tcW w:w="2065" w:type="dxa"/>
            <w:vAlign w:val="center"/>
          </w:tcPr>
          <w:p w14:paraId="1A9795F1"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8, Supplement</w:t>
            </w:r>
          </w:p>
        </w:tc>
      </w:tr>
      <w:tr w:rsidR="00FD0900" w:rsidRPr="00972F60" w14:paraId="20A72BBD" w14:textId="77777777" w:rsidTr="000B7CE6">
        <w:tc>
          <w:tcPr>
            <w:tcW w:w="2065" w:type="dxa"/>
          </w:tcPr>
          <w:p w14:paraId="3155F6E3"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Conclusions</w:t>
            </w:r>
          </w:p>
        </w:tc>
        <w:tc>
          <w:tcPr>
            <w:tcW w:w="5220" w:type="dxa"/>
          </w:tcPr>
          <w:p w14:paraId="49ED2CB8"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a. Usefulness of the work</w:t>
            </w:r>
          </w:p>
          <w:p w14:paraId="2AD968E9"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b. Sustainability</w:t>
            </w:r>
          </w:p>
          <w:p w14:paraId="719A72DB"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c. Potential for spread to other contexts</w:t>
            </w:r>
          </w:p>
          <w:p w14:paraId="4D352EF3"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d. Implications for practice and for further study in the field</w:t>
            </w:r>
          </w:p>
          <w:p w14:paraId="0C56EFA1"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e. Suggested next steps</w:t>
            </w:r>
          </w:p>
        </w:tc>
        <w:tc>
          <w:tcPr>
            <w:tcW w:w="2065" w:type="dxa"/>
            <w:vAlign w:val="center"/>
          </w:tcPr>
          <w:p w14:paraId="7E33B4AC"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8, Supplement</w:t>
            </w:r>
          </w:p>
        </w:tc>
      </w:tr>
      <w:tr w:rsidR="00FD0900" w:rsidRPr="00972F60" w14:paraId="34C5AB67" w14:textId="77777777" w:rsidTr="000B7CE6">
        <w:tc>
          <w:tcPr>
            <w:tcW w:w="9350" w:type="dxa"/>
            <w:gridSpan w:val="3"/>
          </w:tcPr>
          <w:p w14:paraId="4845B1E0" w14:textId="77777777" w:rsidR="00FD0900" w:rsidRPr="00972F60" w:rsidRDefault="00FD0900" w:rsidP="000B7CE6">
            <w:pPr>
              <w:jc w:val="center"/>
              <w:rPr>
                <w:rFonts w:ascii="Times New Roman" w:hAnsi="Times New Roman" w:cs="Times New Roman"/>
                <w:b/>
                <w:bCs/>
              </w:rPr>
            </w:pPr>
            <w:r w:rsidRPr="00972F60">
              <w:rPr>
                <w:rFonts w:ascii="Times New Roman" w:hAnsi="Times New Roman" w:cs="Times New Roman"/>
                <w:b/>
                <w:bCs/>
              </w:rPr>
              <w:t>Funding</w:t>
            </w:r>
          </w:p>
        </w:tc>
      </w:tr>
      <w:tr w:rsidR="00FD0900" w:rsidRPr="00972F60" w14:paraId="1FCDF881" w14:textId="77777777" w:rsidTr="000B7CE6">
        <w:tc>
          <w:tcPr>
            <w:tcW w:w="2065" w:type="dxa"/>
          </w:tcPr>
          <w:p w14:paraId="1E4D5DC5"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Funding</w:t>
            </w:r>
          </w:p>
        </w:tc>
        <w:tc>
          <w:tcPr>
            <w:tcW w:w="5220" w:type="dxa"/>
          </w:tcPr>
          <w:p w14:paraId="19130FC2" w14:textId="77777777" w:rsidR="00FD0900" w:rsidRPr="00972F60" w:rsidRDefault="00FD0900" w:rsidP="000B7CE6">
            <w:pPr>
              <w:rPr>
                <w:rFonts w:ascii="Times New Roman" w:hAnsi="Times New Roman" w:cs="Times New Roman"/>
              </w:rPr>
            </w:pPr>
            <w:r w:rsidRPr="00972F60">
              <w:rPr>
                <w:rFonts w:ascii="Times New Roman" w:hAnsi="Times New Roman" w:cs="Times New Roman"/>
              </w:rPr>
              <w:t>Sources of funding that supported this work. Role, if any, of the funding organization in the design, implementation, interpretation, and reporting</w:t>
            </w:r>
          </w:p>
        </w:tc>
        <w:tc>
          <w:tcPr>
            <w:tcW w:w="2065" w:type="dxa"/>
            <w:vAlign w:val="center"/>
          </w:tcPr>
          <w:p w14:paraId="0B503A01" w14:textId="77777777" w:rsidR="00FD0900" w:rsidRPr="00972F60" w:rsidRDefault="00FD0900" w:rsidP="000B7CE6">
            <w:pPr>
              <w:jc w:val="center"/>
              <w:rPr>
                <w:rFonts w:ascii="Times New Roman" w:hAnsi="Times New Roman" w:cs="Times New Roman"/>
              </w:rPr>
            </w:pPr>
            <w:r>
              <w:rPr>
                <w:rFonts w:ascii="Times New Roman" w:hAnsi="Times New Roman" w:cs="Times New Roman"/>
              </w:rPr>
              <w:t>N/A</w:t>
            </w:r>
          </w:p>
        </w:tc>
      </w:tr>
    </w:tbl>
    <w:p w14:paraId="56B91D48" w14:textId="77777777" w:rsidR="00FD0900" w:rsidRDefault="00FD0900">
      <w:pPr>
        <w:rPr>
          <w:rFonts w:ascii="Times New Roman" w:hAnsi="Times New Roman" w:cs="Times New Roman"/>
          <w:b/>
          <w:bCs/>
        </w:rPr>
      </w:pPr>
      <w:r>
        <w:rPr>
          <w:rFonts w:ascii="Times New Roman" w:hAnsi="Times New Roman" w:cs="Times New Roman"/>
          <w:b/>
          <w:bCs/>
        </w:rPr>
        <w:br w:type="page"/>
      </w:r>
    </w:p>
    <w:p w14:paraId="6DB46F71" w14:textId="5DB9C9CD" w:rsidR="00AF75A4" w:rsidRPr="00F52B20" w:rsidRDefault="00AF75A4" w:rsidP="00AF75A4">
      <w:pPr>
        <w:rPr>
          <w:rFonts w:ascii="Times New Roman" w:hAnsi="Times New Roman" w:cs="Times New Roman"/>
        </w:rPr>
      </w:pPr>
      <w:r w:rsidRPr="00F52B20">
        <w:rPr>
          <w:rFonts w:ascii="Times New Roman" w:hAnsi="Times New Roman" w:cs="Times New Roman"/>
          <w:b/>
          <w:bCs/>
        </w:rPr>
        <w:lastRenderedPageBreak/>
        <w:t xml:space="preserve">Supplemental Table </w:t>
      </w:r>
      <w:r>
        <w:rPr>
          <w:rFonts w:ascii="Times New Roman" w:hAnsi="Times New Roman" w:cs="Times New Roman"/>
          <w:b/>
          <w:bCs/>
        </w:rPr>
        <w:t>2</w:t>
      </w:r>
      <w:r w:rsidRPr="00F52B20">
        <w:rPr>
          <w:rFonts w:ascii="Times New Roman" w:hAnsi="Times New Roman" w:cs="Times New Roman"/>
          <w:b/>
          <w:bCs/>
        </w:rPr>
        <w:t xml:space="preserve">. </w:t>
      </w:r>
      <w:r w:rsidRPr="00F52B20">
        <w:rPr>
          <w:rFonts w:ascii="Times New Roman" w:hAnsi="Times New Roman" w:cs="Times New Roman"/>
        </w:rPr>
        <w:t>Digital quality measures, the associated definition, and a detailed explanation of the related programming logic.</w:t>
      </w:r>
    </w:p>
    <w:tbl>
      <w:tblPr>
        <w:tblStyle w:val="TableGrid"/>
        <w:tblW w:w="0" w:type="auto"/>
        <w:tblLook w:val="04A0" w:firstRow="1" w:lastRow="0" w:firstColumn="1" w:lastColumn="0" w:noHBand="0" w:noVBand="1"/>
      </w:tblPr>
      <w:tblGrid>
        <w:gridCol w:w="1566"/>
        <w:gridCol w:w="5002"/>
        <w:gridCol w:w="2782"/>
      </w:tblGrid>
      <w:tr w:rsidR="00AF75A4" w:rsidRPr="00F52B20" w14:paraId="2641FCBE" w14:textId="77777777" w:rsidTr="000B7CE6">
        <w:trPr>
          <w:tblHeader/>
        </w:trPr>
        <w:tc>
          <w:tcPr>
            <w:tcW w:w="1884" w:type="dxa"/>
          </w:tcPr>
          <w:p w14:paraId="3E242C13" w14:textId="77777777" w:rsidR="00AF75A4" w:rsidRPr="00F52B20" w:rsidRDefault="00AF75A4" w:rsidP="000B7CE6">
            <w:pPr>
              <w:jc w:val="center"/>
              <w:rPr>
                <w:rFonts w:ascii="Times New Roman" w:hAnsi="Times New Roman" w:cs="Times New Roman"/>
              </w:rPr>
            </w:pPr>
            <w:r w:rsidRPr="00F52B20">
              <w:rPr>
                <w:rFonts w:ascii="Times New Roman" w:hAnsi="Times New Roman" w:cs="Times New Roman"/>
              </w:rPr>
              <w:t>Metric</w:t>
            </w:r>
          </w:p>
        </w:tc>
        <w:tc>
          <w:tcPr>
            <w:tcW w:w="5002" w:type="dxa"/>
          </w:tcPr>
          <w:p w14:paraId="0CBBAFA5" w14:textId="77777777" w:rsidR="00AF75A4" w:rsidRPr="00F52B20" w:rsidRDefault="00AF75A4" w:rsidP="000B7CE6">
            <w:pPr>
              <w:jc w:val="center"/>
              <w:rPr>
                <w:rFonts w:ascii="Times New Roman" w:hAnsi="Times New Roman" w:cs="Times New Roman"/>
              </w:rPr>
            </w:pPr>
            <w:r w:rsidRPr="00F52B20">
              <w:rPr>
                <w:rFonts w:ascii="Times New Roman" w:hAnsi="Times New Roman" w:cs="Times New Roman"/>
              </w:rPr>
              <w:t>Definition</w:t>
            </w:r>
          </w:p>
        </w:tc>
        <w:tc>
          <w:tcPr>
            <w:tcW w:w="3639" w:type="dxa"/>
          </w:tcPr>
          <w:p w14:paraId="174DFF25" w14:textId="77777777" w:rsidR="00AF75A4" w:rsidRPr="00F52B20" w:rsidRDefault="00AF75A4" w:rsidP="000B7CE6">
            <w:pPr>
              <w:jc w:val="center"/>
              <w:rPr>
                <w:rFonts w:ascii="Times New Roman" w:hAnsi="Times New Roman" w:cs="Times New Roman"/>
              </w:rPr>
            </w:pPr>
            <w:r w:rsidRPr="00F52B20">
              <w:rPr>
                <w:rFonts w:ascii="Times New Roman" w:hAnsi="Times New Roman" w:cs="Times New Roman"/>
              </w:rPr>
              <w:t>Logic</w:t>
            </w:r>
          </w:p>
        </w:tc>
      </w:tr>
      <w:tr w:rsidR="00AF75A4" w:rsidRPr="00F52B20" w14:paraId="76DB6490" w14:textId="77777777" w:rsidTr="000B7CE6">
        <w:tc>
          <w:tcPr>
            <w:tcW w:w="1884" w:type="dxa"/>
            <w:vAlign w:val="center"/>
          </w:tcPr>
          <w:p w14:paraId="4C89D7BE" w14:textId="77777777" w:rsidR="00AF75A4" w:rsidRPr="00F52B20" w:rsidRDefault="00AF75A4" w:rsidP="000B7CE6">
            <w:pPr>
              <w:jc w:val="center"/>
              <w:rPr>
                <w:rFonts w:ascii="Times New Roman" w:hAnsi="Times New Roman" w:cs="Times New Roman"/>
              </w:rPr>
            </w:pPr>
            <w:r w:rsidRPr="00F52B20">
              <w:rPr>
                <w:rFonts w:ascii="Times New Roman" w:hAnsi="Times New Roman" w:cs="Times New Roman"/>
              </w:rPr>
              <w:t>Spontaneous Breathing Trial (SBT)</w:t>
            </w:r>
          </w:p>
        </w:tc>
        <w:tc>
          <w:tcPr>
            <w:tcW w:w="5002" w:type="dxa"/>
            <w:vAlign w:val="center"/>
          </w:tcPr>
          <w:p w14:paraId="5F26823E" w14:textId="77777777" w:rsidR="00AF75A4" w:rsidRPr="00F52B20" w:rsidRDefault="00AA5D70" w:rsidP="000B7CE6">
            <w:pPr>
              <w:jc w:val="center"/>
              <w:rPr>
                <w:rFonts w:ascii="Times New Roman" w:hAnsi="Times New Roman" w:cs="Times New Roman"/>
              </w:rPr>
            </w:pPr>
            <m:oMathPara>
              <m:oMathParaPr>
                <m:jc m:val="center"/>
              </m:oMathParaPr>
              <m:oMath>
                <m:f>
                  <m:fPr>
                    <m:ctrlPr>
                      <w:rPr>
                        <w:rFonts w:ascii="Cambria Math" w:hAnsi="Cambria Math" w:cs="Times New Roman"/>
                        <w:i/>
                      </w:rPr>
                    </m:ctrlPr>
                  </m:fPr>
                  <m:num>
                    <m:eqArr>
                      <m:eqArrPr>
                        <m:ctrlPr>
                          <w:rPr>
                            <w:rFonts w:ascii="Cambria Math" w:hAnsi="Cambria Math" w:cs="Times New Roman"/>
                            <w:i/>
                          </w:rPr>
                        </m:ctrlPr>
                      </m:eqArrPr>
                      <m:e>
                        <m:r>
                          <w:rPr>
                            <w:rFonts w:ascii="Cambria Math" w:hAnsi="Cambria Math" w:cs="Times New Roman"/>
                          </w:rPr>
                          <m:t>Number</m:t>
                        </m:r>
                        <m:r>
                          <w:rPr>
                            <w:rFonts w:ascii="Cambria Math" w:hAnsi="Cambria Math" w:cs="Times New Roman"/>
                          </w:rPr>
                          <m:t xml:space="preserve"> </m:t>
                        </m:r>
                        <m:r>
                          <w:rPr>
                            <w:rFonts w:ascii="Cambria Math" w:hAnsi="Cambria Math" w:cs="Times New Roman"/>
                          </w:rPr>
                          <m:t>of</m:t>
                        </m:r>
                        <m:r>
                          <w:rPr>
                            <w:rFonts w:ascii="Cambria Math" w:hAnsi="Cambria Math" w:cs="Times New Roman"/>
                          </w:rPr>
                          <m:t xml:space="preserve"> </m:t>
                        </m:r>
                        <m:r>
                          <w:rPr>
                            <w:rFonts w:ascii="Cambria Math" w:hAnsi="Cambria Math" w:cs="Times New Roman"/>
                          </w:rPr>
                          <m:t>days</m:t>
                        </m:r>
                        <m:r>
                          <w:rPr>
                            <w:rFonts w:ascii="Cambria Math" w:hAnsi="Cambria Math" w:cs="Times New Roman"/>
                          </w:rPr>
                          <m:t xml:space="preserve"> </m:t>
                        </m:r>
                        <m:r>
                          <w:rPr>
                            <w:rFonts w:ascii="Cambria Math" w:hAnsi="Cambria Math" w:cs="Times New Roman"/>
                          </w:rPr>
                          <m:t>a</m:t>
                        </m:r>
                        <m:r>
                          <w:rPr>
                            <w:rFonts w:ascii="Cambria Math" w:hAnsi="Cambria Math" w:cs="Times New Roman"/>
                          </w:rPr>
                          <m:t xml:space="preserve"> </m:t>
                        </m:r>
                        <m:r>
                          <w:rPr>
                            <w:rFonts w:ascii="Cambria Math" w:hAnsi="Cambria Math" w:cs="Times New Roman"/>
                          </w:rPr>
                          <m:t>spontaneous</m:t>
                        </m:r>
                        <m:r>
                          <w:rPr>
                            <w:rFonts w:ascii="Cambria Math" w:hAnsi="Cambria Math" w:cs="Times New Roman"/>
                          </w:rPr>
                          <m:t xml:space="preserve"> </m:t>
                        </m:r>
                      </m:e>
                      <m:e>
                        <m:r>
                          <w:rPr>
                            <w:rFonts w:ascii="Cambria Math" w:hAnsi="Cambria Math" w:cs="Times New Roman"/>
                          </w:rPr>
                          <m:t>breat</m:t>
                        </m:r>
                        <m:r>
                          <w:rPr>
                            <w:rFonts w:ascii="Cambria Math" w:hAnsi="Cambria Math" w:cs="Times New Roman"/>
                          </w:rPr>
                          <m:t>h</m:t>
                        </m:r>
                        <m:r>
                          <w:rPr>
                            <w:rFonts w:ascii="Cambria Math" w:hAnsi="Cambria Math" w:cs="Times New Roman"/>
                          </w:rPr>
                          <m:t>ing</m:t>
                        </m:r>
                        <m:r>
                          <w:rPr>
                            <w:rFonts w:ascii="Cambria Math" w:hAnsi="Cambria Math" w:cs="Times New Roman"/>
                          </w:rPr>
                          <m:t xml:space="preserve"> </m:t>
                        </m:r>
                        <m:r>
                          <w:rPr>
                            <w:rFonts w:ascii="Cambria Math" w:hAnsi="Cambria Math" w:cs="Times New Roman"/>
                          </w:rPr>
                          <m:t>trial</m:t>
                        </m:r>
                        <m:r>
                          <w:rPr>
                            <w:rFonts w:ascii="Cambria Math" w:hAnsi="Cambria Math" w:cs="Times New Roman"/>
                          </w:rPr>
                          <m:t xml:space="preserve"> </m:t>
                        </m:r>
                        <m:r>
                          <w:rPr>
                            <w:rFonts w:ascii="Cambria Math" w:hAnsi="Cambria Math" w:cs="Times New Roman"/>
                          </w:rPr>
                          <m:t>completed</m:t>
                        </m:r>
                      </m:e>
                    </m:eqArr>
                  </m:num>
                  <m:den>
                    <m:r>
                      <w:rPr>
                        <w:rFonts w:ascii="Cambria Math" w:hAnsi="Cambria Math" w:cs="Times New Roman"/>
                      </w:rPr>
                      <m:t>Number</m:t>
                    </m:r>
                    <m:r>
                      <w:rPr>
                        <w:rFonts w:ascii="Cambria Math" w:hAnsi="Cambria Math" w:cs="Times New Roman"/>
                      </w:rPr>
                      <m:t xml:space="preserve"> </m:t>
                    </m:r>
                    <m:r>
                      <w:rPr>
                        <w:rFonts w:ascii="Cambria Math" w:hAnsi="Cambria Math" w:cs="Times New Roman"/>
                      </w:rPr>
                      <m:t>of</m:t>
                    </m:r>
                    <m:r>
                      <w:rPr>
                        <w:rFonts w:ascii="Cambria Math" w:hAnsi="Cambria Math" w:cs="Times New Roman"/>
                      </w:rPr>
                      <m:t xml:space="preserve"> </m:t>
                    </m:r>
                    <m:r>
                      <w:rPr>
                        <w:rFonts w:ascii="Cambria Math" w:hAnsi="Cambria Math" w:cs="Times New Roman"/>
                      </w:rPr>
                      <m:t>days</m:t>
                    </m:r>
                    <m:r>
                      <w:rPr>
                        <w:rFonts w:ascii="Cambria Math" w:hAnsi="Cambria Math" w:cs="Times New Roman"/>
                      </w:rPr>
                      <m:t xml:space="preserve"> </m:t>
                    </m:r>
                    <m:r>
                      <w:rPr>
                        <w:rFonts w:ascii="Cambria Math" w:hAnsi="Cambria Math" w:cs="Times New Roman"/>
                      </w:rPr>
                      <m:t>eligible</m:t>
                    </m:r>
                    <m:r>
                      <w:rPr>
                        <w:rFonts w:ascii="Cambria Math" w:hAnsi="Cambria Math" w:cs="Times New Roman"/>
                      </w:rPr>
                      <m:t xml:space="preserve"> </m:t>
                    </m:r>
                    <m:r>
                      <w:rPr>
                        <w:rFonts w:ascii="Cambria Math" w:hAnsi="Cambria Math" w:cs="Times New Roman"/>
                      </w:rPr>
                      <m:t>for</m:t>
                    </m:r>
                    <m:r>
                      <w:rPr>
                        <w:rFonts w:ascii="Cambria Math" w:hAnsi="Cambria Math" w:cs="Times New Roman"/>
                      </w:rPr>
                      <m:t xml:space="preserve"> </m:t>
                    </m:r>
                    <m:r>
                      <w:rPr>
                        <w:rFonts w:ascii="Cambria Math" w:hAnsi="Cambria Math" w:cs="Times New Roman"/>
                      </w:rPr>
                      <m:t>a</m:t>
                    </m:r>
                    <m:r>
                      <w:rPr>
                        <w:rFonts w:ascii="Cambria Math" w:hAnsi="Cambria Math" w:cs="Times New Roman"/>
                      </w:rPr>
                      <m:t xml:space="preserve"> </m:t>
                    </m:r>
                    <m:r>
                      <w:rPr>
                        <w:rFonts w:ascii="Cambria Math" w:hAnsi="Cambria Math" w:cs="Times New Roman"/>
                      </w:rPr>
                      <m:t>breat</m:t>
                    </m:r>
                    <m:r>
                      <w:rPr>
                        <w:rFonts w:ascii="Cambria Math" w:hAnsi="Cambria Math" w:cs="Times New Roman"/>
                      </w:rPr>
                      <m:t>h</m:t>
                    </m:r>
                    <m:r>
                      <w:rPr>
                        <w:rFonts w:ascii="Cambria Math" w:hAnsi="Cambria Math" w:cs="Times New Roman"/>
                      </w:rPr>
                      <m:t>ing</m:t>
                    </m:r>
                    <m:r>
                      <w:rPr>
                        <w:rFonts w:ascii="Cambria Math" w:hAnsi="Cambria Math" w:cs="Times New Roman"/>
                      </w:rPr>
                      <m:t xml:space="preserve"> </m:t>
                    </m:r>
                    <m:r>
                      <w:rPr>
                        <w:rFonts w:ascii="Cambria Math" w:hAnsi="Cambria Math" w:cs="Times New Roman"/>
                      </w:rPr>
                      <m:t>trial</m:t>
                    </m:r>
                  </m:den>
                </m:f>
              </m:oMath>
            </m:oMathPara>
          </w:p>
        </w:tc>
        <w:tc>
          <w:tcPr>
            <w:tcW w:w="3639" w:type="dxa"/>
            <w:vAlign w:val="center"/>
          </w:tcPr>
          <w:p w14:paraId="635F65C7"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Eligible days included day 2 or greater of mechanical ventilation.</w:t>
            </w:r>
          </w:p>
          <w:p w14:paraId="5DD07AA7" w14:textId="77777777" w:rsidR="00AF75A4" w:rsidRPr="00F52B20" w:rsidRDefault="00AF75A4" w:rsidP="000B7CE6">
            <w:pPr>
              <w:rPr>
                <w:rFonts w:ascii="Times New Roman" w:hAnsi="Times New Roman" w:cs="Times New Roman"/>
              </w:rPr>
            </w:pPr>
          </w:p>
          <w:p w14:paraId="21FE4012"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SBTs were considered contraindicated (and therefore the patient-day was ineligible) if any of the following criteria were met and documented in association with SBT documentation:</w:t>
            </w:r>
          </w:p>
          <w:p w14:paraId="31ECBF7E" w14:textId="77777777" w:rsidR="00AF75A4" w:rsidRPr="00F52B20" w:rsidRDefault="00AF75A4" w:rsidP="000B7CE6">
            <w:pPr>
              <w:pStyle w:val="ListParagraph"/>
              <w:numPr>
                <w:ilvl w:val="0"/>
                <w:numId w:val="3"/>
              </w:numPr>
              <w:ind w:left="471"/>
              <w:rPr>
                <w:rFonts w:ascii="Times New Roman" w:hAnsi="Times New Roman" w:cs="Times New Roman"/>
              </w:rPr>
            </w:pPr>
            <w:r w:rsidRPr="00F52B20">
              <w:rPr>
                <w:rFonts w:ascii="Times New Roman" w:hAnsi="Times New Roman" w:cs="Times New Roman"/>
              </w:rPr>
              <w:t>PEEP &gt; 8 cmH</w:t>
            </w:r>
            <w:r w:rsidRPr="00F52B20">
              <w:rPr>
                <w:rFonts w:ascii="Times New Roman" w:hAnsi="Times New Roman" w:cs="Times New Roman"/>
                <w:vertAlign w:val="subscript"/>
              </w:rPr>
              <w:t>2</w:t>
            </w:r>
            <w:r w:rsidRPr="00F52B20">
              <w:rPr>
                <w:rFonts w:ascii="Times New Roman" w:hAnsi="Times New Roman" w:cs="Times New Roman"/>
              </w:rPr>
              <w:t>O to maintain S</w:t>
            </w:r>
            <w:r w:rsidRPr="00F52B20">
              <w:rPr>
                <w:rFonts w:ascii="Times New Roman" w:hAnsi="Times New Roman" w:cs="Times New Roman"/>
                <w:vertAlign w:val="subscript"/>
              </w:rPr>
              <w:t>p</w:t>
            </w:r>
            <w:r w:rsidRPr="00F52B20">
              <w:rPr>
                <w:rFonts w:ascii="Times New Roman" w:hAnsi="Times New Roman" w:cs="Times New Roman"/>
              </w:rPr>
              <w:t>O</w:t>
            </w:r>
            <w:r w:rsidRPr="00F52B20">
              <w:rPr>
                <w:rFonts w:ascii="Times New Roman" w:hAnsi="Times New Roman" w:cs="Times New Roman"/>
                <w:vertAlign w:val="subscript"/>
              </w:rPr>
              <w:t>2</w:t>
            </w:r>
            <w:r w:rsidRPr="00F52B20">
              <w:rPr>
                <w:rFonts w:ascii="Times New Roman" w:hAnsi="Times New Roman" w:cs="Times New Roman"/>
              </w:rPr>
              <w:t xml:space="preserve"> &gt;90%</w:t>
            </w:r>
          </w:p>
          <w:p w14:paraId="627B0D27" w14:textId="77777777" w:rsidR="00AF75A4" w:rsidRPr="00F52B20" w:rsidRDefault="00AF75A4" w:rsidP="000B7CE6">
            <w:pPr>
              <w:pStyle w:val="ListParagraph"/>
              <w:numPr>
                <w:ilvl w:val="0"/>
                <w:numId w:val="3"/>
              </w:numPr>
              <w:ind w:left="471"/>
              <w:rPr>
                <w:rFonts w:ascii="Times New Roman" w:hAnsi="Times New Roman" w:cs="Times New Roman"/>
              </w:rPr>
            </w:pPr>
            <w:r w:rsidRPr="00F52B20">
              <w:rPr>
                <w:rFonts w:ascii="Times New Roman" w:hAnsi="Times New Roman" w:cs="Times New Roman"/>
              </w:rPr>
              <w:t>F</w:t>
            </w:r>
            <w:r w:rsidRPr="00F52B20">
              <w:rPr>
                <w:rFonts w:ascii="Times New Roman" w:hAnsi="Times New Roman" w:cs="Times New Roman"/>
                <w:vertAlign w:val="subscript"/>
              </w:rPr>
              <w:t>i</w:t>
            </w:r>
            <w:r w:rsidRPr="00F52B20">
              <w:rPr>
                <w:rFonts w:ascii="Times New Roman" w:hAnsi="Times New Roman" w:cs="Times New Roman"/>
              </w:rPr>
              <w:t>O</w:t>
            </w:r>
            <w:r w:rsidRPr="00F52B20">
              <w:rPr>
                <w:rFonts w:ascii="Times New Roman" w:hAnsi="Times New Roman" w:cs="Times New Roman"/>
                <w:vertAlign w:val="subscript"/>
              </w:rPr>
              <w:t>2</w:t>
            </w:r>
            <w:r w:rsidRPr="00F52B20">
              <w:rPr>
                <w:rFonts w:ascii="Times New Roman" w:hAnsi="Times New Roman" w:cs="Times New Roman"/>
              </w:rPr>
              <w:t xml:space="preserve"> &gt;0.5 to maintain S</w:t>
            </w:r>
            <w:r w:rsidRPr="00F52B20">
              <w:rPr>
                <w:rFonts w:ascii="Times New Roman" w:hAnsi="Times New Roman" w:cs="Times New Roman"/>
                <w:vertAlign w:val="subscript"/>
              </w:rPr>
              <w:t>p</w:t>
            </w:r>
            <w:r w:rsidRPr="00F52B20">
              <w:rPr>
                <w:rFonts w:ascii="Times New Roman" w:hAnsi="Times New Roman" w:cs="Times New Roman"/>
              </w:rPr>
              <w:t>O</w:t>
            </w:r>
            <w:r w:rsidRPr="00F52B20">
              <w:rPr>
                <w:rFonts w:ascii="Times New Roman" w:hAnsi="Times New Roman" w:cs="Times New Roman"/>
                <w:vertAlign w:val="subscript"/>
              </w:rPr>
              <w:t>2</w:t>
            </w:r>
            <w:r w:rsidRPr="00F52B20">
              <w:rPr>
                <w:rFonts w:ascii="Times New Roman" w:hAnsi="Times New Roman" w:cs="Times New Roman"/>
              </w:rPr>
              <w:t xml:space="preserve"> &gt;90%</w:t>
            </w:r>
          </w:p>
          <w:p w14:paraId="25B47CD8" w14:textId="77777777" w:rsidR="00AF75A4" w:rsidRPr="00F52B20" w:rsidRDefault="00AF75A4" w:rsidP="000B7CE6">
            <w:pPr>
              <w:pStyle w:val="ListParagraph"/>
              <w:numPr>
                <w:ilvl w:val="0"/>
                <w:numId w:val="3"/>
              </w:numPr>
              <w:ind w:left="471"/>
              <w:rPr>
                <w:rFonts w:ascii="Times New Roman" w:hAnsi="Times New Roman" w:cs="Times New Roman"/>
              </w:rPr>
            </w:pPr>
            <w:r w:rsidRPr="00F52B20">
              <w:rPr>
                <w:rFonts w:ascii="Times New Roman" w:hAnsi="Times New Roman" w:cs="Times New Roman"/>
              </w:rPr>
              <w:t>Chronic ventilator dependent respiratory failure</w:t>
            </w:r>
          </w:p>
          <w:p w14:paraId="18261E9F" w14:textId="77777777" w:rsidR="00AF75A4" w:rsidRPr="00F52B20" w:rsidRDefault="00AF75A4" w:rsidP="000B7CE6">
            <w:pPr>
              <w:pStyle w:val="ListParagraph"/>
              <w:numPr>
                <w:ilvl w:val="0"/>
                <w:numId w:val="3"/>
              </w:numPr>
              <w:ind w:left="471"/>
              <w:rPr>
                <w:rFonts w:ascii="Times New Roman" w:hAnsi="Times New Roman" w:cs="Times New Roman"/>
              </w:rPr>
            </w:pPr>
            <w:r w:rsidRPr="00F52B20">
              <w:rPr>
                <w:rFonts w:ascii="Times New Roman" w:hAnsi="Times New Roman" w:cs="Times New Roman"/>
              </w:rPr>
              <w:t>Norepinephrine dose &gt;0.2 mcg/kg/min</w:t>
            </w:r>
          </w:p>
          <w:p w14:paraId="09717D6D" w14:textId="77777777" w:rsidR="00AF75A4" w:rsidRPr="00F52B20" w:rsidRDefault="00AF75A4" w:rsidP="000B7CE6">
            <w:pPr>
              <w:pStyle w:val="ListParagraph"/>
              <w:numPr>
                <w:ilvl w:val="0"/>
                <w:numId w:val="3"/>
              </w:numPr>
              <w:ind w:left="471"/>
              <w:rPr>
                <w:rFonts w:ascii="Times New Roman" w:hAnsi="Times New Roman" w:cs="Times New Roman"/>
              </w:rPr>
            </w:pPr>
            <w:r w:rsidRPr="00F52B20">
              <w:rPr>
                <w:rFonts w:ascii="Times New Roman" w:hAnsi="Times New Roman" w:cs="Times New Roman"/>
              </w:rPr>
              <w:t>Continuous sedative infusion</w:t>
            </w:r>
          </w:p>
          <w:p w14:paraId="61E572E5" w14:textId="77777777" w:rsidR="00AF75A4" w:rsidRPr="00F52B20" w:rsidRDefault="00AF75A4" w:rsidP="000B7CE6">
            <w:pPr>
              <w:pStyle w:val="ListParagraph"/>
              <w:numPr>
                <w:ilvl w:val="0"/>
                <w:numId w:val="3"/>
              </w:numPr>
              <w:ind w:left="471"/>
              <w:rPr>
                <w:rFonts w:ascii="Times New Roman" w:hAnsi="Times New Roman" w:cs="Times New Roman"/>
              </w:rPr>
            </w:pPr>
            <w:r w:rsidRPr="00F52B20">
              <w:rPr>
                <w:rFonts w:ascii="Times New Roman" w:hAnsi="Times New Roman" w:cs="Times New Roman"/>
              </w:rPr>
              <w:t>Receiving neuromuscular blockade</w:t>
            </w:r>
          </w:p>
          <w:p w14:paraId="3A75B327" w14:textId="77777777" w:rsidR="00AF75A4" w:rsidRPr="00F52B20" w:rsidRDefault="00AF75A4" w:rsidP="000B7CE6">
            <w:pPr>
              <w:pStyle w:val="ListParagraph"/>
              <w:numPr>
                <w:ilvl w:val="0"/>
                <w:numId w:val="3"/>
              </w:numPr>
              <w:ind w:left="471"/>
              <w:rPr>
                <w:rFonts w:ascii="Times New Roman" w:hAnsi="Times New Roman" w:cs="Times New Roman"/>
              </w:rPr>
            </w:pPr>
            <w:r w:rsidRPr="00F52B20">
              <w:rPr>
                <w:rFonts w:ascii="Times New Roman" w:hAnsi="Times New Roman" w:cs="Times New Roman"/>
              </w:rPr>
              <w:t>Intracranial pressure &gt;20 mmHg</w:t>
            </w:r>
          </w:p>
          <w:p w14:paraId="5066B197" w14:textId="77777777" w:rsidR="00AF75A4" w:rsidRPr="00F52B20" w:rsidRDefault="00AF75A4" w:rsidP="000B7CE6">
            <w:pPr>
              <w:pStyle w:val="ListParagraph"/>
              <w:numPr>
                <w:ilvl w:val="0"/>
                <w:numId w:val="3"/>
              </w:numPr>
              <w:ind w:left="471"/>
              <w:rPr>
                <w:rFonts w:ascii="Times New Roman" w:hAnsi="Times New Roman" w:cs="Times New Roman"/>
              </w:rPr>
            </w:pPr>
            <w:r w:rsidRPr="00F52B20">
              <w:rPr>
                <w:rFonts w:ascii="Times New Roman" w:hAnsi="Times New Roman" w:cs="Times New Roman"/>
              </w:rPr>
              <w:t>Cardiac assist device</w:t>
            </w:r>
          </w:p>
          <w:p w14:paraId="0EB7C034" w14:textId="77777777" w:rsidR="00AF75A4" w:rsidRPr="00F52B20" w:rsidRDefault="00AF75A4" w:rsidP="000B7CE6">
            <w:pPr>
              <w:pStyle w:val="ListParagraph"/>
              <w:numPr>
                <w:ilvl w:val="0"/>
                <w:numId w:val="3"/>
              </w:numPr>
              <w:ind w:left="471"/>
              <w:rPr>
                <w:rFonts w:ascii="Times New Roman" w:hAnsi="Times New Roman" w:cs="Times New Roman"/>
              </w:rPr>
            </w:pPr>
            <w:r w:rsidRPr="00F52B20">
              <w:rPr>
                <w:rFonts w:ascii="Times New Roman" w:hAnsi="Times New Roman" w:cs="Times New Roman"/>
              </w:rPr>
              <w:t>Clinician order</w:t>
            </w:r>
          </w:p>
          <w:p w14:paraId="3A555645" w14:textId="77777777" w:rsidR="00AF75A4" w:rsidRPr="00F52B20" w:rsidRDefault="00AF75A4" w:rsidP="000B7CE6">
            <w:pPr>
              <w:rPr>
                <w:rFonts w:ascii="Times New Roman" w:hAnsi="Times New Roman" w:cs="Times New Roman"/>
              </w:rPr>
            </w:pPr>
          </w:p>
        </w:tc>
      </w:tr>
      <w:tr w:rsidR="00AF75A4" w:rsidRPr="00F52B20" w14:paraId="2A15F200" w14:textId="77777777" w:rsidTr="000B7CE6">
        <w:tc>
          <w:tcPr>
            <w:tcW w:w="1884" w:type="dxa"/>
            <w:vAlign w:val="center"/>
          </w:tcPr>
          <w:p w14:paraId="59ADDDCC" w14:textId="77777777" w:rsidR="00AF75A4" w:rsidRPr="00F52B20" w:rsidRDefault="00AF75A4" w:rsidP="000B7CE6">
            <w:pPr>
              <w:jc w:val="center"/>
              <w:rPr>
                <w:rFonts w:ascii="Times New Roman" w:hAnsi="Times New Roman" w:cs="Times New Roman"/>
              </w:rPr>
            </w:pPr>
            <w:r w:rsidRPr="00F52B20">
              <w:rPr>
                <w:rFonts w:ascii="Times New Roman" w:hAnsi="Times New Roman" w:cs="Times New Roman"/>
              </w:rPr>
              <w:t>Spontaneous Awakening Trial (SAT)</w:t>
            </w:r>
          </w:p>
        </w:tc>
        <w:tc>
          <w:tcPr>
            <w:tcW w:w="5002" w:type="dxa"/>
            <w:vAlign w:val="center"/>
          </w:tcPr>
          <w:p w14:paraId="7E22D41D" w14:textId="77777777" w:rsidR="00AF75A4" w:rsidRPr="00F52B20" w:rsidRDefault="00AA5D70" w:rsidP="000B7CE6">
            <w:pPr>
              <w:jc w:val="center"/>
              <w:rPr>
                <w:rFonts w:ascii="Times New Roman" w:hAnsi="Times New Roman" w:cs="Times New Roman"/>
              </w:rPr>
            </w:pPr>
            <m:oMathPara>
              <m:oMath>
                <m:f>
                  <m:fPr>
                    <m:ctrlPr>
                      <w:rPr>
                        <w:rFonts w:ascii="Cambria Math" w:hAnsi="Cambria Math" w:cs="Times New Roman"/>
                        <w:i/>
                      </w:rPr>
                    </m:ctrlPr>
                  </m:fPr>
                  <m:num>
                    <m:eqArr>
                      <m:eqArrPr>
                        <m:ctrlPr>
                          <w:rPr>
                            <w:rFonts w:ascii="Cambria Math" w:hAnsi="Cambria Math" w:cs="Times New Roman"/>
                            <w:i/>
                          </w:rPr>
                        </m:ctrlPr>
                      </m:eqArrPr>
                      <m:e>
                        <m:r>
                          <w:rPr>
                            <w:rFonts w:ascii="Cambria Math" w:hAnsi="Cambria Math" w:cs="Times New Roman"/>
                          </w:rPr>
                          <m:t>Number</m:t>
                        </m:r>
                        <m:r>
                          <w:rPr>
                            <w:rFonts w:ascii="Cambria Math" w:hAnsi="Cambria Math" w:cs="Times New Roman"/>
                          </w:rPr>
                          <m:t xml:space="preserve"> </m:t>
                        </m:r>
                        <m:r>
                          <w:rPr>
                            <w:rFonts w:ascii="Cambria Math" w:hAnsi="Cambria Math" w:cs="Times New Roman"/>
                          </w:rPr>
                          <m:t>of</m:t>
                        </m:r>
                        <m:r>
                          <w:rPr>
                            <w:rFonts w:ascii="Cambria Math" w:hAnsi="Cambria Math" w:cs="Times New Roman"/>
                          </w:rPr>
                          <m:t xml:space="preserve"> </m:t>
                        </m:r>
                        <m:r>
                          <w:rPr>
                            <w:rFonts w:ascii="Cambria Math" w:hAnsi="Cambria Math" w:cs="Times New Roman"/>
                          </w:rPr>
                          <m:t>days</m:t>
                        </m:r>
                        <m:r>
                          <w:rPr>
                            <w:rFonts w:ascii="Cambria Math" w:hAnsi="Cambria Math" w:cs="Times New Roman"/>
                          </w:rPr>
                          <m:t xml:space="preserve"> </m:t>
                        </m:r>
                        <m:r>
                          <w:rPr>
                            <w:rFonts w:ascii="Cambria Math" w:hAnsi="Cambria Math" w:cs="Times New Roman"/>
                          </w:rPr>
                          <m:t>a</m:t>
                        </m:r>
                        <m:r>
                          <w:rPr>
                            <w:rFonts w:ascii="Cambria Math" w:hAnsi="Cambria Math" w:cs="Times New Roman"/>
                          </w:rPr>
                          <m:t xml:space="preserve"> </m:t>
                        </m:r>
                        <m:r>
                          <w:rPr>
                            <w:rFonts w:ascii="Cambria Math" w:hAnsi="Cambria Math" w:cs="Times New Roman"/>
                          </w:rPr>
                          <m:t>spontaneous</m:t>
                        </m:r>
                        <m:r>
                          <w:rPr>
                            <w:rFonts w:ascii="Cambria Math" w:hAnsi="Cambria Math" w:cs="Times New Roman"/>
                          </w:rPr>
                          <m:t xml:space="preserve"> </m:t>
                        </m:r>
                      </m:e>
                      <m:e>
                        <m:r>
                          <w:rPr>
                            <w:rFonts w:ascii="Cambria Math" w:hAnsi="Cambria Math" w:cs="Times New Roman"/>
                          </w:rPr>
                          <m:t>awakening</m:t>
                        </m:r>
                        <m:r>
                          <w:rPr>
                            <w:rFonts w:ascii="Cambria Math" w:hAnsi="Cambria Math" w:cs="Times New Roman"/>
                          </w:rPr>
                          <m:t xml:space="preserve"> </m:t>
                        </m:r>
                        <m:r>
                          <w:rPr>
                            <w:rFonts w:ascii="Cambria Math" w:hAnsi="Cambria Math" w:cs="Times New Roman"/>
                          </w:rPr>
                          <m:t>trial</m:t>
                        </m:r>
                        <m:r>
                          <w:rPr>
                            <w:rFonts w:ascii="Cambria Math" w:hAnsi="Cambria Math" w:cs="Times New Roman"/>
                          </w:rPr>
                          <m:t xml:space="preserve"> </m:t>
                        </m:r>
                        <m:r>
                          <w:rPr>
                            <w:rFonts w:ascii="Cambria Math" w:hAnsi="Cambria Math" w:cs="Times New Roman"/>
                          </w:rPr>
                          <m:t>completed</m:t>
                        </m:r>
                      </m:e>
                    </m:eqArr>
                  </m:num>
                  <m:den>
                    <m:r>
                      <w:rPr>
                        <w:rFonts w:ascii="Cambria Math" w:hAnsi="Cambria Math" w:cs="Times New Roman"/>
                      </w:rPr>
                      <m:t>Number</m:t>
                    </m:r>
                    <m:r>
                      <w:rPr>
                        <w:rFonts w:ascii="Cambria Math" w:hAnsi="Cambria Math" w:cs="Times New Roman"/>
                      </w:rPr>
                      <m:t xml:space="preserve"> </m:t>
                    </m:r>
                    <m:r>
                      <w:rPr>
                        <w:rFonts w:ascii="Cambria Math" w:hAnsi="Cambria Math" w:cs="Times New Roman"/>
                      </w:rPr>
                      <m:t>of</m:t>
                    </m:r>
                    <m:r>
                      <w:rPr>
                        <w:rFonts w:ascii="Cambria Math" w:hAnsi="Cambria Math" w:cs="Times New Roman"/>
                      </w:rPr>
                      <m:t xml:space="preserve"> </m:t>
                    </m:r>
                    <m:r>
                      <w:rPr>
                        <w:rFonts w:ascii="Cambria Math" w:hAnsi="Cambria Math" w:cs="Times New Roman"/>
                      </w:rPr>
                      <m:t>days</m:t>
                    </m:r>
                    <m:r>
                      <w:rPr>
                        <w:rFonts w:ascii="Cambria Math" w:hAnsi="Cambria Math" w:cs="Times New Roman"/>
                      </w:rPr>
                      <m:t xml:space="preserve"> </m:t>
                    </m:r>
                    <m:r>
                      <w:rPr>
                        <w:rFonts w:ascii="Cambria Math" w:hAnsi="Cambria Math" w:cs="Times New Roman"/>
                      </w:rPr>
                      <m:t>eligible</m:t>
                    </m:r>
                    <m:r>
                      <w:rPr>
                        <w:rFonts w:ascii="Cambria Math" w:hAnsi="Cambria Math" w:cs="Times New Roman"/>
                      </w:rPr>
                      <m:t xml:space="preserve"> </m:t>
                    </m:r>
                    <m:r>
                      <w:rPr>
                        <w:rFonts w:ascii="Cambria Math" w:hAnsi="Cambria Math" w:cs="Times New Roman"/>
                      </w:rPr>
                      <m:t>for</m:t>
                    </m:r>
                    <m:r>
                      <w:rPr>
                        <w:rFonts w:ascii="Cambria Math" w:hAnsi="Cambria Math" w:cs="Times New Roman"/>
                      </w:rPr>
                      <m:t xml:space="preserve"> </m:t>
                    </m:r>
                    <m:r>
                      <w:rPr>
                        <w:rFonts w:ascii="Cambria Math" w:hAnsi="Cambria Math" w:cs="Times New Roman"/>
                      </w:rPr>
                      <m:t>an</m:t>
                    </m:r>
                    <m:r>
                      <w:rPr>
                        <w:rFonts w:ascii="Cambria Math" w:hAnsi="Cambria Math" w:cs="Times New Roman"/>
                      </w:rPr>
                      <m:t xml:space="preserve"> </m:t>
                    </m:r>
                    <m:r>
                      <w:rPr>
                        <w:rFonts w:ascii="Cambria Math" w:hAnsi="Cambria Math" w:cs="Times New Roman"/>
                      </w:rPr>
                      <m:t>awakening</m:t>
                    </m:r>
                    <m:r>
                      <w:rPr>
                        <w:rFonts w:ascii="Cambria Math" w:hAnsi="Cambria Math" w:cs="Times New Roman"/>
                      </w:rPr>
                      <m:t xml:space="preserve"> </m:t>
                    </m:r>
                    <m:r>
                      <w:rPr>
                        <w:rFonts w:ascii="Cambria Math" w:hAnsi="Cambria Math" w:cs="Times New Roman"/>
                      </w:rPr>
                      <m:t>trial</m:t>
                    </m:r>
                  </m:den>
                </m:f>
              </m:oMath>
            </m:oMathPara>
          </w:p>
        </w:tc>
        <w:tc>
          <w:tcPr>
            <w:tcW w:w="3639" w:type="dxa"/>
            <w:vAlign w:val="center"/>
          </w:tcPr>
          <w:p w14:paraId="19306A27"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Eligible days included both day 2 or greater of mechanical ventilation and day 2 or greater of receiving a continuous infusion of one of the following sedatives:</w:t>
            </w:r>
          </w:p>
          <w:p w14:paraId="71651954" w14:textId="77777777" w:rsidR="00AF75A4" w:rsidRPr="00F52B20" w:rsidRDefault="00AF75A4" w:rsidP="000B7CE6">
            <w:pPr>
              <w:pStyle w:val="ListParagraph"/>
              <w:numPr>
                <w:ilvl w:val="0"/>
                <w:numId w:val="2"/>
              </w:numPr>
              <w:ind w:left="384"/>
              <w:rPr>
                <w:rFonts w:ascii="Times New Roman" w:hAnsi="Times New Roman" w:cs="Times New Roman"/>
              </w:rPr>
            </w:pPr>
            <w:r w:rsidRPr="00F52B20">
              <w:rPr>
                <w:rFonts w:ascii="Times New Roman" w:hAnsi="Times New Roman" w:cs="Times New Roman"/>
              </w:rPr>
              <w:t>propofol</w:t>
            </w:r>
          </w:p>
          <w:p w14:paraId="4E89B070" w14:textId="77777777" w:rsidR="00AF75A4" w:rsidRPr="00F52B20" w:rsidRDefault="00AF75A4" w:rsidP="000B7CE6">
            <w:pPr>
              <w:pStyle w:val="ListParagraph"/>
              <w:numPr>
                <w:ilvl w:val="0"/>
                <w:numId w:val="2"/>
              </w:numPr>
              <w:ind w:left="384"/>
              <w:rPr>
                <w:rFonts w:ascii="Times New Roman" w:hAnsi="Times New Roman" w:cs="Times New Roman"/>
              </w:rPr>
            </w:pPr>
            <w:r w:rsidRPr="00F52B20">
              <w:rPr>
                <w:rFonts w:ascii="Times New Roman" w:hAnsi="Times New Roman" w:cs="Times New Roman"/>
              </w:rPr>
              <w:t>ketamine</w:t>
            </w:r>
          </w:p>
          <w:p w14:paraId="13429B85" w14:textId="77777777" w:rsidR="00AF75A4" w:rsidRPr="00F52B20" w:rsidRDefault="00AF75A4" w:rsidP="000B7CE6">
            <w:pPr>
              <w:pStyle w:val="ListParagraph"/>
              <w:numPr>
                <w:ilvl w:val="0"/>
                <w:numId w:val="2"/>
              </w:numPr>
              <w:ind w:left="384"/>
              <w:rPr>
                <w:rFonts w:ascii="Times New Roman" w:hAnsi="Times New Roman" w:cs="Times New Roman"/>
              </w:rPr>
            </w:pPr>
            <w:r w:rsidRPr="00F52B20">
              <w:rPr>
                <w:rFonts w:ascii="Times New Roman" w:hAnsi="Times New Roman" w:cs="Times New Roman"/>
              </w:rPr>
              <w:t>midazolam</w:t>
            </w:r>
          </w:p>
          <w:p w14:paraId="7D550731" w14:textId="77777777" w:rsidR="00AF75A4" w:rsidRPr="00F52B20" w:rsidRDefault="00AF75A4" w:rsidP="000B7CE6">
            <w:pPr>
              <w:pStyle w:val="ListParagraph"/>
              <w:numPr>
                <w:ilvl w:val="0"/>
                <w:numId w:val="2"/>
              </w:numPr>
              <w:ind w:left="384"/>
              <w:rPr>
                <w:rFonts w:ascii="Times New Roman" w:hAnsi="Times New Roman" w:cs="Times New Roman"/>
              </w:rPr>
            </w:pPr>
            <w:r w:rsidRPr="00F52B20">
              <w:rPr>
                <w:rFonts w:ascii="Times New Roman" w:hAnsi="Times New Roman" w:cs="Times New Roman"/>
              </w:rPr>
              <w:t>lorazepam</w:t>
            </w:r>
          </w:p>
          <w:p w14:paraId="4201E6C0" w14:textId="77777777" w:rsidR="00AF75A4" w:rsidRPr="00F52B20" w:rsidRDefault="00AF75A4" w:rsidP="000B7CE6">
            <w:pPr>
              <w:pStyle w:val="ListParagraph"/>
              <w:numPr>
                <w:ilvl w:val="0"/>
                <w:numId w:val="2"/>
              </w:numPr>
              <w:ind w:left="384"/>
              <w:rPr>
                <w:rFonts w:ascii="Times New Roman" w:hAnsi="Times New Roman" w:cs="Times New Roman"/>
              </w:rPr>
            </w:pPr>
            <w:r w:rsidRPr="00F52B20">
              <w:rPr>
                <w:rFonts w:ascii="Times New Roman" w:hAnsi="Times New Roman" w:cs="Times New Roman"/>
              </w:rPr>
              <w:t>dexmedetomidine</w:t>
            </w:r>
          </w:p>
          <w:p w14:paraId="5DFE28A4" w14:textId="77777777" w:rsidR="00AF75A4" w:rsidRPr="00F52B20" w:rsidRDefault="00AF75A4" w:rsidP="000B7CE6">
            <w:pPr>
              <w:rPr>
                <w:rFonts w:ascii="Times New Roman" w:hAnsi="Times New Roman" w:cs="Times New Roman"/>
              </w:rPr>
            </w:pPr>
          </w:p>
          <w:p w14:paraId="7A6A140F"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 xml:space="preserve">SATs were considered contraindicated (and therefore the patient-day was ineligible) if any of the </w:t>
            </w:r>
            <w:r w:rsidRPr="00F52B20">
              <w:rPr>
                <w:rFonts w:ascii="Times New Roman" w:hAnsi="Times New Roman" w:cs="Times New Roman"/>
              </w:rPr>
              <w:lastRenderedPageBreak/>
              <w:t>following criteria were met and documented in association with SAT documentation:</w:t>
            </w:r>
          </w:p>
          <w:p w14:paraId="529086A6" w14:textId="77777777" w:rsidR="00AF75A4" w:rsidRPr="00F52B20" w:rsidRDefault="00AF75A4" w:rsidP="000B7CE6">
            <w:pPr>
              <w:pStyle w:val="ListParagraph"/>
              <w:numPr>
                <w:ilvl w:val="0"/>
                <w:numId w:val="2"/>
              </w:numPr>
              <w:ind w:left="381"/>
              <w:rPr>
                <w:rFonts w:ascii="Times New Roman" w:hAnsi="Times New Roman" w:cs="Times New Roman"/>
              </w:rPr>
            </w:pPr>
            <w:r w:rsidRPr="00F52B20">
              <w:rPr>
                <w:rFonts w:ascii="Times New Roman" w:hAnsi="Times New Roman" w:cs="Times New Roman"/>
              </w:rPr>
              <w:t>Intracranial pressure &gt;20 mmHg for &gt; 5 min</w:t>
            </w:r>
          </w:p>
          <w:p w14:paraId="0D8A6A3F" w14:textId="77777777" w:rsidR="00AF75A4" w:rsidRPr="00F52B20" w:rsidRDefault="00AF75A4" w:rsidP="000B7CE6">
            <w:pPr>
              <w:pStyle w:val="ListParagraph"/>
              <w:numPr>
                <w:ilvl w:val="0"/>
                <w:numId w:val="2"/>
              </w:numPr>
              <w:ind w:left="381"/>
              <w:rPr>
                <w:rFonts w:ascii="Times New Roman" w:hAnsi="Times New Roman" w:cs="Times New Roman"/>
              </w:rPr>
            </w:pPr>
            <w:r w:rsidRPr="00F52B20">
              <w:rPr>
                <w:rFonts w:ascii="Times New Roman" w:hAnsi="Times New Roman" w:cs="Times New Roman"/>
              </w:rPr>
              <w:t>Receiving neuromuscular blocks</w:t>
            </w:r>
          </w:p>
          <w:p w14:paraId="121AA17F" w14:textId="77777777" w:rsidR="00AF75A4" w:rsidRPr="00F52B20" w:rsidRDefault="00AF75A4" w:rsidP="000B7CE6">
            <w:pPr>
              <w:pStyle w:val="ListParagraph"/>
              <w:numPr>
                <w:ilvl w:val="0"/>
                <w:numId w:val="2"/>
              </w:numPr>
              <w:ind w:left="381"/>
              <w:rPr>
                <w:rFonts w:ascii="Times New Roman" w:hAnsi="Times New Roman" w:cs="Times New Roman"/>
              </w:rPr>
            </w:pPr>
            <w:r w:rsidRPr="00F52B20">
              <w:rPr>
                <w:rFonts w:ascii="Times New Roman" w:hAnsi="Times New Roman" w:cs="Times New Roman"/>
              </w:rPr>
              <w:t>Open chest</w:t>
            </w:r>
          </w:p>
          <w:p w14:paraId="22B237DE" w14:textId="77777777" w:rsidR="00AF75A4" w:rsidRPr="00F52B20" w:rsidRDefault="00AF75A4" w:rsidP="000B7CE6">
            <w:pPr>
              <w:pStyle w:val="ListParagraph"/>
              <w:numPr>
                <w:ilvl w:val="0"/>
                <w:numId w:val="2"/>
              </w:numPr>
              <w:ind w:left="381"/>
              <w:rPr>
                <w:rFonts w:ascii="Times New Roman" w:hAnsi="Times New Roman" w:cs="Times New Roman"/>
              </w:rPr>
            </w:pPr>
            <w:r w:rsidRPr="00F52B20">
              <w:rPr>
                <w:rFonts w:ascii="Times New Roman" w:hAnsi="Times New Roman" w:cs="Times New Roman"/>
              </w:rPr>
              <w:t>Clinician order</w:t>
            </w:r>
          </w:p>
        </w:tc>
      </w:tr>
      <w:tr w:rsidR="00AF75A4" w:rsidRPr="00F52B20" w14:paraId="0C4BFF32" w14:textId="77777777" w:rsidTr="000B7CE6">
        <w:tc>
          <w:tcPr>
            <w:tcW w:w="1884" w:type="dxa"/>
            <w:vAlign w:val="center"/>
          </w:tcPr>
          <w:p w14:paraId="26F1C63D" w14:textId="77777777" w:rsidR="00AF75A4" w:rsidRPr="00F52B20" w:rsidRDefault="00AF75A4" w:rsidP="000B7CE6">
            <w:pPr>
              <w:jc w:val="center"/>
              <w:rPr>
                <w:rFonts w:ascii="Times New Roman" w:hAnsi="Times New Roman" w:cs="Times New Roman"/>
              </w:rPr>
            </w:pPr>
            <w:r w:rsidRPr="00F52B20">
              <w:rPr>
                <w:rFonts w:ascii="Times New Roman" w:hAnsi="Times New Roman" w:cs="Times New Roman"/>
              </w:rPr>
              <w:lastRenderedPageBreak/>
              <w:t>Low-Tidal Volume Ventilation (LTVV)</w:t>
            </w:r>
          </w:p>
        </w:tc>
        <w:tc>
          <w:tcPr>
            <w:tcW w:w="5002" w:type="dxa"/>
            <w:vAlign w:val="center"/>
          </w:tcPr>
          <w:p w14:paraId="244EDCA4" w14:textId="77777777" w:rsidR="00AF75A4" w:rsidRPr="00F52B20" w:rsidRDefault="00AA5D70" w:rsidP="000B7CE6">
            <w:pPr>
              <w:jc w:val="center"/>
              <w:rPr>
                <w:rFonts w:ascii="Times New Roman" w:hAnsi="Times New Roman" w:cs="Times New Roman"/>
              </w:rPr>
            </w:pPr>
            <m:oMathPara>
              <m:oMath>
                <m:f>
                  <m:fPr>
                    <m:ctrlPr>
                      <w:rPr>
                        <w:rFonts w:ascii="Cambria Math" w:hAnsi="Cambria Math" w:cs="Times New Roman"/>
                        <w:i/>
                      </w:rPr>
                    </m:ctrlPr>
                  </m:fPr>
                  <m:num>
                    <m:eqArr>
                      <m:eqArrPr>
                        <m:ctrlPr>
                          <w:rPr>
                            <w:rFonts w:ascii="Cambria Math" w:hAnsi="Cambria Math" w:cs="Times New Roman"/>
                            <w:i/>
                          </w:rPr>
                        </m:ctrlPr>
                      </m:eqArrPr>
                      <m:e>
                        <m:r>
                          <w:rPr>
                            <w:rFonts w:ascii="Cambria Math" w:hAnsi="Cambria Math" w:cs="Times New Roman"/>
                          </w:rPr>
                          <m:t>Number</m:t>
                        </m:r>
                        <m:r>
                          <w:rPr>
                            <w:rFonts w:ascii="Cambria Math" w:hAnsi="Cambria Math" w:cs="Times New Roman"/>
                          </w:rPr>
                          <m:t xml:space="preserve"> </m:t>
                        </m:r>
                        <m:r>
                          <w:rPr>
                            <w:rFonts w:ascii="Cambria Math" w:hAnsi="Cambria Math" w:cs="Times New Roman"/>
                          </w:rPr>
                          <m:t>of</m:t>
                        </m:r>
                        <m:r>
                          <w:rPr>
                            <w:rFonts w:ascii="Cambria Math" w:hAnsi="Cambria Math" w:cs="Times New Roman"/>
                          </w:rPr>
                          <m:t xml:space="preserve"> </m:t>
                        </m:r>
                        <m:r>
                          <w:rPr>
                            <w:rFonts w:ascii="Cambria Math" w:hAnsi="Cambria Math" w:cs="Times New Roman"/>
                          </w:rPr>
                          <m:t>days</m:t>
                        </m:r>
                        <m:r>
                          <w:rPr>
                            <w:rFonts w:ascii="Cambria Math" w:hAnsi="Cambria Math" w:cs="Times New Roman"/>
                          </w:rPr>
                          <m:t xml:space="preserve"> </m:t>
                        </m:r>
                        <m:r>
                          <w:rPr>
                            <w:rFonts w:ascii="Cambria Math" w:hAnsi="Cambria Math" w:cs="Times New Roman"/>
                          </w:rPr>
                          <m:t>t</m:t>
                        </m:r>
                        <m:r>
                          <w:rPr>
                            <w:rFonts w:ascii="Cambria Math" w:hAnsi="Cambria Math" w:cs="Times New Roman"/>
                          </w:rPr>
                          <m:t>h</m:t>
                        </m:r>
                        <m:r>
                          <w:rPr>
                            <w:rFonts w:ascii="Cambria Math" w:hAnsi="Cambria Math" w:cs="Times New Roman"/>
                          </w:rPr>
                          <m:t>e</m:t>
                        </m:r>
                        <m:r>
                          <w:rPr>
                            <w:rFonts w:ascii="Cambria Math" w:hAnsi="Cambria Math" w:cs="Times New Roman"/>
                          </w:rPr>
                          <m:t xml:space="preserve"> </m:t>
                        </m:r>
                        <m:r>
                          <w:rPr>
                            <w:rFonts w:ascii="Cambria Math" w:hAnsi="Cambria Math" w:cs="Times New Roman"/>
                          </w:rPr>
                          <m:t>average</m:t>
                        </m:r>
                        <m:r>
                          <w:rPr>
                            <w:rFonts w:ascii="Cambria Math" w:hAnsi="Cambria Math" w:cs="Times New Roman"/>
                          </w:rPr>
                          <m:t xml:space="preserve"> </m:t>
                        </m:r>
                        <m:r>
                          <w:rPr>
                            <w:rFonts w:ascii="Cambria Math" w:hAnsi="Cambria Math" w:cs="Times New Roman"/>
                          </w:rPr>
                          <m:t>patient</m:t>
                        </m:r>
                        <m:r>
                          <w:rPr>
                            <w:rFonts w:ascii="Cambria Math" w:hAnsi="Cambria Math" w:cs="Times New Roman"/>
                          </w:rPr>
                          <m:t>-</m:t>
                        </m:r>
                        <m:r>
                          <w:rPr>
                            <w:rFonts w:ascii="Cambria Math" w:hAnsi="Cambria Math" w:cs="Times New Roman"/>
                          </w:rPr>
                          <m:t>day</m:t>
                        </m:r>
                        <m:r>
                          <w:rPr>
                            <w:rFonts w:ascii="Cambria Math" w:hAnsi="Cambria Math" w:cs="Times New Roman"/>
                          </w:rPr>
                          <m:t xml:space="preserve"> </m:t>
                        </m:r>
                      </m:e>
                      <m:e>
                        <m:r>
                          <w:rPr>
                            <w:rFonts w:ascii="Cambria Math" w:hAnsi="Cambria Math" w:cs="Times New Roman"/>
                          </w:rPr>
                          <m:t>tidal</m:t>
                        </m:r>
                        <m:r>
                          <w:rPr>
                            <w:rFonts w:ascii="Cambria Math" w:hAnsi="Cambria Math" w:cs="Times New Roman"/>
                          </w:rPr>
                          <m:t xml:space="preserve"> </m:t>
                        </m:r>
                        <m:r>
                          <w:rPr>
                            <w:rFonts w:ascii="Cambria Math" w:hAnsi="Cambria Math" w:cs="Times New Roman"/>
                          </w:rPr>
                          <m:t>volume</m:t>
                        </m:r>
                        <m:r>
                          <w:rPr>
                            <w:rFonts w:ascii="Cambria Math" w:hAnsi="Cambria Math" w:cs="Times New Roman"/>
                          </w:rPr>
                          <m:t xml:space="preserve"> </m:t>
                        </m:r>
                        <m:r>
                          <w:rPr>
                            <w:rFonts w:ascii="Cambria Math" w:hAnsi="Cambria Math" w:cs="Times New Roman"/>
                          </w:rPr>
                          <m:t>was</m:t>
                        </m:r>
                        <m:r>
                          <w:rPr>
                            <w:rFonts w:ascii="Cambria Math" w:hAnsi="Cambria Math" w:cs="Times New Roman"/>
                          </w:rPr>
                          <m:t xml:space="preserve"> </m:t>
                        </m:r>
                        <m:r>
                          <w:rPr>
                            <w:rFonts w:ascii="Cambria Math" w:hAnsi="Cambria Math" w:cs="Times New Roman"/>
                          </w:rPr>
                          <m:t>under</m:t>
                        </m:r>
                        <m:r>
                          <w:rPr>
                            <w:rFonts w:ascii="Cambria Math" w:hAnsi="Cambria Math" w:cs="Times New Roman"/>
                          </w:rPr>
                          <m:t xml:space="preserve"> 8 </m:t>
                        </m:r>
                        <m:r>
                          <w:rPr>
                            <w:rFonts w:ascii="Cambria Math" w:hAnsi="Cambria Math" w:cs="Times New Roman"/>
                          </w:rPr>
                          <m:t>ml</m:t>
                        </m:r>
                        <m:r>
                          <w:rPr>
                            <w:rFonts w:ascii="Cambria Math" w:hAnsi="Cambria Math" w:cs="Times New Roman"/>
                          </w:rPr>
                          <m:t>/</m:t>
                        </m:r>
                        <m:r>
                          <w:rPr>
                            <w:rFonts w:ascii="Cambria Math" w:hAnsi="Cambria Math" w:cs="Times New Roman"/>
                          </w:rPr>
                          <m:t>kg</m:t>
                        </m:r>
                      </m:e>
                    </m:eqArr>
                  </m:num>
                  <m:den>
                    <m:eqArr>
                      <m:eqArrPr>
                        <m:ctrlPr>
                          <w:rPr>
                            <w:rFonts w:ascii="Cambria Math" w:hAnsi="Cambria Math" w:cs="Times New Roman"/>
                            <w:i/>
                          </w:rPr>
                        </m:ctrlPr>
                      </m:eqArrPr>
                      <m:e>
                        <m:r>
                          <w:rPr>
                            <w:rFonts w:ascii="Cambria Math" w:hAnsi="Cambria Math" w:cs="Times New Roman"/>
                          </w:rPr>
                          <m:t>Number</m:t>
                        </m:r>
                        <m:r>
                          <w:rPr>
                            <w:rFonts w:ascii="Cambria Math" w:hAnsi="Cambria Math" w:cs="Times New Roman"/>
                          </w:rPr>
                          <m:t xml:space="preserve"> </m:t>
                        </m:r>
                        <m:r>
                          <w:rPr>
                            <w:rFonts w:ascii="Cambria Math" w:hAnsi="Cambria Math" w:cs="Times New Roman"/>
                          </w:rPr>
                          <m:t>of</m:t>
                        </m:r>
                        <m:r>
                          <w:rPr>
                            <w:rFonts w:ascii="Cambria Math" w:hAnsi="Cambria Math" w:cs="Times New Roman"/>
                          </w:rPr>
                          <m:t xml:space="preserve"> </m:t>
                        </m:r>
                        <m:r>
                          <w:rPr>
                            <w:rFonts w:ascii="Cambria Math" w:hAnsi="Cambria Math" w:cs="Times New Roman"/>
                          </w:rPr>
                          <m:t>patient</m:t>
                        </m:r>
                        <m:r>
                          <w:rPr>
                            <w:rFonts w:ascii="Cambria Math" w:hAnsi="Cambria Math" w:cs="Times New Roman"/>
                          </w:rPr>
                          <m:t>-</m:t>
                        </m:r>
                        <m:r>
                          <w:rPr>
                            <w:rFonts w:ascii="Cambria Math" w:hAnsi="Cambria Math" w:cs="Times New Roman"/>
                          </w:rPr>
                          <m:t>days</m:t>
                        </m:r>
                        <m:r>
                          <w:rPr>
                            <w:rFonts w:ascii="Cambria Math" w:hAnsi="Cambria Math" w:cs="Times New Roman"/>
                          </w:rPr>
                          <m:t xml:space="preserve"> </m:t>
                        </m:r>
                        <m:r>
                          <w:rPr>
                            <w:rFonts w:ascii="Cambria Math" w:hAnsi="Cambria Math" w:cs="Times New Roman"/>
                          </w:rPr>
                          <m:t>of</m:t>
                        </m:r>
                        <m:r>
                          <w:rPr>
                            <w:rFonts w:ascii="Cambria Math" w:hAnsi="Cambria Math" w:cs="Times New Roman"/>
                          </w:rPr>
                          <m:t xml:space="preserve"> </m:t>
                        </m:r>
                      </m:e>
                      <m:e>
                        <m:r>
                          <w:rPr>
                            <w:rFonts w:ascii="Cambria Math" w:hAnsi="Cambria Math" w:cs="Times New Roman"/>
                          </w:rPr>
                          <m:t>mec</m:t>
                        </m:r>
                        <m:r>
                          <w:rPr>
                            <w:rFonts w:ascii="Cambria Math" w:hAnsi="Cambria Math" w:cs="Times New Roman"/>
                          </w:rPr>
                          <m:t>h</m:t>
                        </m:r>
                        <m:r>
                          <w:rPr>
                            <w:rFonts w:ascii="Cambria Math" w:hAnsi="Cambria Math" w:cs="Times New Roman"/>
                          </w:rPr>
                          <m:t>anical</m:t>
                        </m:r>
                        <m:r>
                          <w:rPr>
                            <w:rFonts w:ascii="Cambria Math" w:hAnsi="Cambria Math" w:cs="Times New Roman"/>
                          </w:rPr>
                          <m:t xml:space="preserve"> </m:t>
                        </m:r>
                        <m:r>
                          <w:rPr>
                            <w:rFonts w:ascii="Cambria Math" w:hAnsi="Cambria Math" w:cs="Times New Roman"/>
                          </w:rPr>
                          <m:t>ventilation</m:t>
                        </m:r>
                      </m:e>
                    </m:eqArr>
                  </m:den>
                </m:f>
              </m:oMath>
            </m:oMathPara>
          </w:p>
        </w:tc>
        <w:tc>
          <w:tcPr>
            <w:tcW w:w="3639" w:type="dxa"/>
          </w:tcPr>
          <w:p w14:paraId="00734830"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Set tidal volume was included in the calculation of average patient-day tidal volume for the following ventilator modes:</w:t>
            </w:r>
          </w:p>
          <w:p w14:paraId="61A50D49" w14:textId="77777777" w:rsidR="00AF75A4" w:rsidRPr="00F52B20" w:rsidRDefault="00AF75A4" w:rsidP="000B7CE6">
            <w:pPr>
              <w:pStyle w:val="ListParagraph"/>
              <w:numPr>
                <w:ilvl w:val="0"/>
                <w:numId w:val="2"/>
              </w:numPr>
              <w:ind w:left="380"/>
              <w:rPr>
                <w:rFonts w:ascii="Times New Roman" w:hAnsi="Times New Roman" w:cs="Times New Roman"/>
              </w:rPr>
            </w:pPr>
            <w:r w:rsidRPr="00F52B20">
              <w:rPr>
                <w:rFonts w:ascii="Times New Roman" w:hAnsi="Times New Roman" w:cs="Times New Roman"/>
              </w:rPr>
              <w:t>Pressure regulated volume control</w:t>
            </w:r>
          </w:p>
          <w:p w14:paraId="13FB9E0A" w14:textId="77777777" w:rsidR="00AF75A4" w:rsidRPr="00F52B20" w:rsidRDefault="00AF75A4" w:rsidP="000B7CE6">
            <w:pPr>
              <w:pStyle w:val="ListParagraph"/>
              <w:numPr>
                <w:ilvl w:val="0"/>
                <w:numId w:val="2"/>
              </w:numPr>
              <w:ind w:left="380"/>
              <w:rPr>
                <w:rFonts w:ascii="Times New Roman" w:hAnsi="Times New Roman" w:cs="Times New Roman"/>
              </w:rPr>
            </w:pPr>
            <w:r w:rsidRPr="00F52B20">
              <w:rPr>
                <w:rFonts w:ascii="Times New Roman" w:hAnsi="Times New Roman" w:cs="Times New Roman"/>
              </w:rPr>
              <w:t>Volume control</w:t>
            </w:r>
          </w:p>
          <w:p w14:paraId="36EA8F85" w14:textId="77777777" w:rsidR="00AF75A4" w:rsidRPr="00F52B20" w:rsidRDefault="00AF75A4" w:rsidP="000B7CE6">
            <w:pPr>
              <w:pStyle w:val="ListParagraph"/>
              <w:numPr>
                <w:ilvl w:val="0"/>
                <w:numId w:val="2"/>
              </w:numPr>
              <w:ind w:left="380"/>
              <w:rPr>
                <w:rFonts w:ascii="Times New Roman" w:hAnsi="Times New Roman" w:cs="Times New Roman"/>
              </w:rPr>
            </w:pPr>
            <w:r w:rsidRPr="00F52B20">
              <w:rPr>
                <w:rFonts w:ascii="Times New Roman" w:hAnsi="Times New Roman" w:cs="Times New Roman"/>
              </w:rPr>
              <w:t>Volume support</w:t>
            </w:r>
          </w:p>
          <w:p w14:paraId="5F90A965" w14:textId="77777777" w:rsidR="00AF75A4" w:rsidRPr="00F52B20" w:rsidRDefault="00AF75A4" w:rsidP="000B7CE6">
            <w:pPr>
              <w:rPr>
                <w:rFonts w:ascii="Times New Roman" w:hAnsi="Times New Roman" w:cs="Times New Roman"/>
              </w:rPr>
            </w:pPr>
          </w:p>
          <w:p w14:paraId="4BBF7DDA"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Exhaled tidal volume was included in the calculation of average patient-day tidal volume for pressure control modes.</w:t>
            </w:r>
          </w:p>
        </w:tc>
      </w:tr>
    </w:tbl>
    <w:p w14:paraId="5A89E353" w14:textId="77777777" w:rsidR="00AF75A4" w:rsidRPr="00F52B20" w:rsidRDefault="00AF75A4" w:rsidP="00AF75A4">
      <w:pPr>
        <w:rPr>
          <w:rFonts w:ascii="Times New Roman" w:hAnsi="Times New Roman" w:cs="Times New Roman"/>
        </w:rPr>
      </w:pPr>
    </w:p>
    <w:p w14:paraId="5520FDC6" w14:textId="6E6A936E" w:rsidR="00AF75A4" w:rsidRDefault="00AF75A4" w:rsidP="00AF75A4">
      <w:pPr>
        <w:rPr>
          <w:rFonts w:ascii="Times New Roman" w:hAnsi="Times New Roman" w:cs="Times New Roman"/>
          <w:b/>
          <w:bCs/>
        </w:rPr>
      </w:pPr>
      <w:r>
        <w:rPr>
          <w:rFonts w:ascii="Times New Roman" w:hAnsi="Times New Roman" w:cs="Times New Roman"/>
        </w:rPr>
        <w:br w:type="page"/>
      </w:r>
    </w:p>
    <w:p w14:paraId="728D9054" w14:textId="16546ED4" w:rsidR="00AF75A4" w:rsidRPr="00AF75A4" w:rsidRDefault="00AF75A4" w:rsidP="00AF75A4">
      <w:pPr>
        <w:rPr>
          <w:rFonts w:ascii="Times New Roman" w:hAnsi="Times New Roman" w:cs="Times New Roman"/>
          <w:b/>
          <w:bCs/>
        </w:rPr>
      </w:pPr>
      <w:r w:rsidRPr="00F52B20">
        <w:rPr>
          <w:rFonts w:ascii="Times New Roman" w:hAnsi="Times New Roman" w:cs="Times New Roman"/>
          <w:b/>
          <w:bCs/>
        </w:rPr>
        <w:lastRenderedPageBreak/>
        <w:t xml:space="preserve">Supplemental Table </w:t>
      </w:r>
      <w:r>
        <w:rPr>
          <w:rFonts w:ascii="Times New Roman" w:hAnsi="Times New Roman" w:cs="Times New Roman"/>
          <w:b/>
          <w:bCs/>
        </w:rPr>
        <w:t>3.</w:t>
      </w:r>
      <w:r w:rsidRPr="00F52B20">
        <w:rPr>
          <w:rFonts w:ascii="Times New Roman" w:hAnsi="Times New Roman" w:cs="Times New Roman"/>
        </w:rPr>
        <w:t xml:space="preserve"> The collective results of post-implementation reviews of previous quality improvement work at UPMC focusing on improving adherence to ventilator management best practices.</w:t>
      </w:r>
    </w:p>
    <w:tbl>
      <w:tblPr>
        <w:tblStyle w:val="TableGrid"/>
        <w:tblW w:w="0" w:type="auto"/>
        <w:tblLook w:val="04A0" w:firstRow="1" w:lastRow="0" w:firstColumn="1" w:lastColumn="0" w:noHBand="0" w:noVBand="1"/>
      </w:tblPr>
      <w:tblGrid>
        <w:gridCol w:w="4675"/>
        <w:gridCol w:w="4675"/>
      </w:tblGrid>
      <w:tr w:rsidR="00AF75A4" w:rsidRPr="00F52B20" w14:paraId="1F6B1F1D" w14:textId="77777777" w:rsidTr="000B7CE6">
        <w:tc>
          <w:tcPr>
            <w:tcW w:w="4675" w:type="dxa"/>
          </w:tcPr>
          <w:p w14:paraId="3BE6EAFD" w14:textId="77777777" w:rsidR="00AF75A4" w:rsidRPr="00F52B20" w:rsidRDefault="00AF75A4" w:rsidP="000B7CE6">
            <w:pPr>
              <w:rPr>
                <w:rFonts w:ascii="Times New Roman" w:hAnsi="Times New Roman" w:cs="Times New Roman"/>
                <w:b/>
                <w:bCs/>
              </w:rPr>
            </w:pPr>
            <w:r w:rsidRPr="00F52B20">
              <w:rPr>
                <w:rFonts w:ascii="Times New Roman" w:hAnsi="Times New Roman" w:cs="Times New Roman"/>
                <w:b/>
                <w:bCs/>
              </w:rPr>
              <w:t>Lesson Learned</w:t>
            </w:r>
          </w:p>
        </w:tc>
        <w:tc>
          <w:tcPr>
            <w:tcW w:w="4675" w:type="dxa"/>
          </w:tcPr>
          <w:p w14:paraId="24D1CB25" w14:textId="77777777" w:rsidR="00AF75A4" w:rsidRPr="00F52B20" w:rsidRDefault="00AF75A4" w:rsidP="000B7CE6">
            <w:pPr>
              <w:rPr>
                <w:rFonts w:ascii="Times New Roman" w:hAnsi="Times New Roman" w:cs="Times New Roman"/>
                <w:b/>
                <w:bCs/>
              </w:rPr>
            </w:pPr>
            <w:r w:rsidRPr="00F52B20">
              <w:rPr>
                <w:rFonts w:ascii="Times New Roman" w:hAnsi="Times New Roman" w:cs="Times New Roman"/>
                <w:b/>
                <w:bCs/>
              </w:rPr>
              <w:t>Subsequent Implementation Practice</w:t>
            </w:r>
          </w:p>
        </w:tc>
      </w:tr>
      <w:tr w:rsidR="00AF75A4" w:rsidRPr="00F52B20" w14:paraId="0B639305" w14:textId="77777777" w:rsidTr="000B7CE6">
        <w:tc>
          <w:tcPr>
            <w:tcW w:w="4675" w:type="dxa"/>
          </w:tcPr>
          <w:p w14:paraId="6B9558C0"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Close partnerships with clinical leadership from multiple disciplines is necessary to ensure a successful launch and ongoing success of a quality improvement program.</w:t>
            </w:r>
          </w:p>
        </w:tc>
        <w:tc>
          <w:tcPr>
            <w:tcW w:w="4675" w:type="dxa"/>
          </w:tcPr>
          <w:p w14:paraId="5B7AA6F3"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Leadership representatives from medicine, nursing, and respiratory therapy are present at biannual meetings with individual intensive care units and serve as accountable points of contact for program related workflows.</w:t>
            </w:r>
          </w:p>
        </w:tc>
      </w:tr>
      <w:tr w:rsidR="00AF75A4" w:rsidRPr="00F52B20" w14:paraId="5794489E" w14:textId="77777777" w:rsidTr="000B7CE6">
        <w:tc>
          <w:tcPr>
            <w:tcW w:w="4675" w:type="dxa"/>
          </w:tcPr>
          <w:p w14:paraId="060BD906"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Clinical decision support embedded in electronic health record systems is an effective tool for directing clinical practice in a desired direction.</w:t>
            </w:r>
          </w:p>
        </w:tc>
        <w:tc>
          <w:tcPr>
            <w:tcW w:w="4675" w:type="dxa"/>
          </w:tcPr>
          <w:p w14:paraId="0F91631F"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Quality improvement workflows are closely coupled with ordersets and required documentation that can be iteratively audited for feedback purposes.</w:t>
            </w:r>
          </w:p>
        </w:tc>
      </w:tr>
      <w:tr w:rsidR="00AF75A4" w:rsidRPr="00F52B20" w14:paraId="45D3AF2E" w14:textId="77777777" w:rsidTr="000B7CE6">
        <w:tc>
          <w:tcPr>
            <w:tcW w:w="4675" w:type="dxa"/>
          </w:tcPr>
          <w:p w14:paraId="6EB2C39E"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Clinical stakeholders are responsive to timely, accurate, and readily accessible data.</w:t>
            </w:r>
          </w:p>
        </w:tc>
        <w:tc>
          <w:tcPr>
            <w:tcW w:w="4675" w:type="dxa"/>
          </w:tcPr>
          <w:p w14:paraId="5B0765A7"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A dashboard hosting key quality metrics is available to clinical leadership on demand; data refresh monthly.</w:t>
            </w:r>
          </w:p>
        </w:tc>
      </w:tr>
      <w:tr w:rsidR="00AF75A4" w:rsidRPr="00F52B20" w14:paraId="1D2EB370" w14:textId="77777777" w:rsidTr="000B7CE6">
        <w:tc>
          <w:tcPr>
            <w:tcW w:w="4675" w:type="dxa"/>
          </w:tcPr>
          <w:p w14:paraId="64F446AF"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Metrics need to be broadly applicable to varied environments and workflows.</w:t>
            </w:r>
          </w:p>
        </w:tc>
        <w:tc>
          <w:tcPr>
            <w:tcW w:w="4675" w:type="dxa"/>
          </w:tcPr>
          <w:p w14:paraId="0A4892A6"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Widely applicable metrics supported by a strong evidence base were chosen and the related workflows, including electronic documentation and related data capture, were harmonized across sites.</w:t>
            </w:r>
          </w:p>
        </w:tc>
      </w:tr>
      <w:tr w:rsidR="00AF75A4" w:rsidRPr="00F52B20" w14:paraId="78591B1A" w14:textId="77777777" w:rsidTr="000B7CE6">
        <w:tc>
          <w:tcPr>
            <w:tcW w:w="4675" w:type="dxa"/>
          </w:tcPr>
          <w:p w14:paraId="23A68DF4"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 xml:space="preserve">Simple and interpretable summary data presented alongside peers’ data are important to convey meaningful information about performance. </w:t>
            </w:r>
          </w:p>
        </w:tc>
        <w:tc>
          <w:tcPr>
            <w:tcW w:w="4675" w:type="dxa"/>
          </w:tcPr>
          <w:p w14:paraId="47A0A14E"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 xml:space="preserve">The dashboard presents a site’s data alongside all other sites’ identifiable data. Metrics are presented with simple color-coding representing performance (red = poor performance, yellow = marginal performance, green = acceptable performance). </w:t>
            </w:r>
          </w:p>
        </w:tc>
      </w:tr>
      <w:tr w:rsidR="00AF75A4" w:rsidRPr="00F52B20" w14:paraId="30E7DD6B" w14:textId="77777777" w:rsidTr="000B7CE6">
        <w:tc>
          <w:tcPr>
            <w:tcW w:w="4675" w:type="dxa"/>
          </w:tcPr>
          <w:p w14:paraId="0D71B89F"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 xml:space="preserve">Providing access to patient-level data behind the metrics is necessary to allow clinical leaders to drill-down into their data and identify improvement opportunities in their sites’ workflows. </w:t>
            </w:r>
          </w:p>
        </w:tc>
        <w:tc>
          <w:tcPr>
            <w:tcW w:w="4675" w:type="dxa"/>
          </w:tcPr>
          <w:p w14:paraId="5EC46F1F"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Select clinical leaders have access in the dashboard to the curated table of patient-level data that are used to calculate summary metrics. The table contains necessary identifiers to allow patient chart review to hone in on potential opportunities for improvement.</w:t>
            </w:r>
          </w:p>
        </w:tc>
      </w:tr>
      <w:tr w:rsidR="00AF75A4" w:rsidRPr="00F52B20" w14:paraId="3C49F4BA" w14:textId="77777777" w:rsidTr="000B7CE6">
        <w:tc>
          <w:tcPr>
            <w:tcW w:w="4675" w:type="dxa"/>
          </w:tcPr>
          <w:p w14:paraId="4A260D97"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Manual data collection and presentation is both time and resource intensive.</w:t>
            </w:r>
          </w:p>
        </w:tc>
        <w:tc>
          <w:tcPr>
            <w:tcW w:w="4675" w:type="dxa"/>
          </w:tcPr>
          <w:p w14:paraId="30E42AC7"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 xml:space="preserve">Informatics best practices were adopted to automate data extraction, transformation, and loading into the dashboard, allowing the quality improvement program to scale across the entire UPMC system. </w:t>
            </w:r>
          </w:p>
        </w:tc>
      </w:tr>
      <w:tr w:rsidR="00AF75A4" w:rsidRPr="00F52B20" w14:paraId="45EB042F" w14:textId="77777777" w:rsidTr="000B7CE6">
        <w:tc>
          <w:tcPr>
            <w:tcW w:w="4675" w:type="dxa"/>
          </w:tcPr>
          <w:p w14:paraId="7C3E54A4"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Accounting for patient illness severity is necessary in order to accurately benchmark efforts and improve clinician buy-in.</w:t>
            </w:r>
          </w:p>
        </w:tc>
        <w:tc>
          <w:tcPr>
            <w:tcW w:w="4675" w:type="dxa"/>
          </w:tcPr>
          <w:p w14:paraId="7E4205F2" w14:textId="77777777" w:rsidR="00AF75A4" w:rsidRPr="00F52B20" w:rsidRDefault="00AF75A4" w:rsidP="000B7CE6">
            <w:pPr>
              <w:rPr>
                <w:rFonts w:ascii="Times New Roman" w:hAnsi="Times New Roman" w:cs="Times New Roman"/>
              </w:rPr>
            </w:pPr>
            <w:r w:rsidRPr="00F52B20">
              <w:rPr>
                <w:rFonts w:ascii="Times New Roman" w:hAnsi="Times New Roman" w:cs="Times New Roman"/>
              </w:rPr>
              <w:t>Robust risk-adjustment models were developed, validated, and deployed using informatics best practices to support data interpretation.</w:t>
            </w:r>
          </w:p>
        </w:tc>
      </w:tr>
    </w:tbl>
    <w:p w14:paraId="640C4EDF" w14:textId="77777777" w:rsidR="00AF75A4" w:rsidRPr="00F52B20" w:rsidRDefault="00AF75A4" w:rsidP="00AF75A4">
      <w:pPr>
        <w:rPr>
          <w:rFonts w:ascii="Times New Roman" w:hAnsi="Times New Roman" w:cs="Times New Roman"/>
        </w:rPr>
      </w:pPr>
    </w:p>
    <w:p w14:paraId="473AAC02" w14:textId="77777777" w:rsidR="00AF75A4" w:rsidRPr="00F52B20" w:rsidRDefault="00AF75A4" w:rsidP="00AF75A4">
      <w:pPr>
        <w:rPr>
          <w:rFonts w:ascii="Times New Roman" w:hAnsi="Times New Roman" w:cs="Times New Roman"/>
        </w:rPr>
      </w:pPr>
      <w:r w:rsidRPr="00F52B20">
        <w:rPr>
          <w:rFonts w:ascii="Times New Roman" w:hAnsi="Times New Roman" w:cs="Times New Roman"/>
        </w:rPr>
        <w:br w:type="page"/>
      </w:r>
    </w:p>
    <w:p w14:paraId="6024AB9D" w14:textId="4C62E69E" w:rsidR="000B0D14" w:rsidRPr="001D2091" w:rsidRDefault="000B0D14" w:rsidP="000B0D14">
      <w:pPr>
        <w:rPr>
          <w:rFonts w:ascii="Times New Roman" w:hAnsi="Times New Roman" w:cs="Times New Roman"/>
        </w:rPr>
      </w:pPr>
      <w:r w:rsidRPr="001D2091">
        <w:rPr>
          <w:rFonts w:ascii="Times New Roman" w:hAnsi="Times New Roman" w:cs="Times New Roman"/>
          <w:b/>
          <w:bCs/>
        </w:rPr>
        <w:lastRenderedPageBreak/>
        <w:t xml:space="preserve">Supplemental Table </w:t>
      </w:r>
      <w:r w:rsidR="0033376E">
        <w:rPr>
          <w:rFonts w:ascii="Times New Roman" w:hAnsi="Times New Roman" w:cs="Times New Roman"/>
          <w:b/>
          <w:bCs/>
        </w:rPr>
        <w:t>4</w:t>
      </w:r>
      <w:r w:rsidRPr="001D2091">
        <w:rPr>
          <w:rFonts w:ascii="Times New Roman" w:hAnsi="Times New Roman" w:cs="Times New Roman"/>
        </w:rPr>
        <w:t>. Summaries and related references for previous A-F bundle quality improvement initiatives across the UPMC ICUs.</w:t>
      </w:r>
    </w:p>
    <w:tbl>
      <w:tblPr>
        <w:tblStyle w:val="TableGrid"/>
        <w:tblW w:w="9535" w:type="dxa"/>
        <w:tblLook w:val="04A0" w:firstRow="1" w:lastRow="0" w:firstColumn="1" w:lastColumn="0" w:noHBand="0" w:noVBand="1"/>
      </w:tblPr>
      <w:tblGrid>
        <w:gridCol w:w="2526"/>
        <w:gridCol w:w="7009"/>
      </w:tblGrid>
      <w:tr w:rsidR="000B0D14" w:rsidRPr="001D2091" w14:paraId="63FB70E0" w14:textId="77777777" w:rsidTr="00992390">
        <w:tc>
          <w:tcPr>
            <w:tcW w:w="2526" w:type="dxa"/>
          </w:tcPr>
          <w:p w14:paraId="79D88B7C" w14:textId="77777777" w:rsidR="000B0D14" w:rsidRPr="001D2091" w:rsidRDefault="000B0D14" w:rsidP="00992390">
            <w:pPr>
              <w:rPr>
                <w:rFonts w:ascii="Times New Roman" w:hAnsi="Times New Roman" w:cs="Times New Roman"/>
                <w:b/>
                <w:bCs/>
              </w:rPr>
            </w:pPr>
            <w:r w:rsidRPr="001D2091">
              <w:rPr>
                <w:rFonts w:ascii="Times New Roman" w:hAnsi="Times New Roman" w:cs="Times New Roman"/>
                <w:b/>
                <w:bCs/>
              </w:rPr>
              <w:t>Bundle Component</w:t>
            </w:r>
          </w:p>
        </w:tc>
        <w:tc>
          <w:tcPr>
            <w:tcW w:w="7009" w:type="dxa"/>
          </w:tcPr>
          <w:p w14:paraId="036C1201" w14:textId="77777777" w:rsidR="000B0D14" w:rsidRPr="001D2091" w:rsidRDefault="000B0D14" w:rsidP="00992390">
            <w:pPr>
              <w:rPr>
                <w:rFonts w:ascii="Times New Roman" w:hAnsi="Times New Roman" w:cs="Times New Roman"/>
                <w:b/>
                <w:bCs/>
              </w:rPr>
            </w:pPr>
            <w:r w:rsidRPr="001D2091">
              <w:rPr>
                <w:rFonts w:ascii="Times New Roman" w:hAnsi="Times New Roman" w:cs="Times New Roman"/>
                <w:b/>
                <w:bCs/>
              </w:rPr>
              <w:t>Previous Quality Improvement Program at UPMC ICUs</w:t>
            </w:r>
          </w:p>
        </w:tc>
      </w:tr>
      <w:tr w:rsidR="000B0D14" w:rsidRPr="001D2091" w14:paraId="330CC0C5" w14:textId="77777777" w:rsidTr="00992390">
        <w:tc>
          <w:tcPr>
            <w:tcW w:w="2526" w:type="dxa"/>
          </w:tcPr>
          <w:p w14:paraId="40262A46" w14:textId="77777777" w:rsidR="000B0D14" w:rsidRPr="001D2091" w:rsidRDefault="000B0D14" w:rsidP="00992390">
            <w:pPr>
              <w:rPr>
                <w:rFonts w:ascii="Times New Roman" w:hAnsi="Times New Roman" w:cs="Times New Roman"/>
              </w:rPr>
            </w:pPr>
            <w:r w:rsidRPr="001D2091">
              <w:rPr>
                <w:rFonts w:ascii="Times New Roman" w:hAnsi="Times New Roman" w:cs="Times New Roman"/>
                <w:b/>
                <w:bCs/>
              </w:rPr>
              <w:t>A</w:t>
            </w:r>
            <w:r w:rsidRPr="001D2091">
              <w:rPr>
                <w:rFonts w:ascii="Times New Roman" w:hAnsi="Times New Roman" w:cs="Times New Roman"/>
              </w:rPr>
              <w:t>ssess, prevent, and manage pain</w:t>
            </w:r>
          </w:p>
        </w:tc>
        <w:tc>
          <w:tcPr>
            <w:tcW w:w="7009" w:type="dxa"/>
          </w:tcPr>
          <w:p w14:paraId="1330A4A9" w14:textId="2375195C" w:rsidR="000B0D14" w:rsidRPr="001D2091" w:rsidRDefault="000B0D14" w:rsidP="00992390">
            <w:pPr>
              <w:rPr>
                <w:rFonts w:ascii="Times New Roman" w:hAnsi="Times New Roman" w:cs="Times New Roman"/>
              </w:rPr>
            </w:pPr>
            <w:r w:rsidRPr="001D2091">
              <w:rPr>
                <w:rFonts w:ascii="Times New Roman" w:hAnsi="Times New Roman" w:cs="Times New Roman"/>
              </w:rPr>
              <w:t>A dedicated mechanical ventilation sedation-analgesia order set (Cerner PowerPlan) was released in 2017 and updated in 2021, single analgesia orders, and nursing documentation of Critical Care Pain Observation Tool scores in adherence to Joint Commission standards were detailed in education provided to all ICUs in 2017 and again in 2021, along with an official UPMC policy on the organization’s intranet.</w:t>
            </w:r>
            <w:r w:rsidR="006C41A5">
              <w:rPr>
                <w:rFonts w:ascii="Times New Roman" w:hAnsi="Times New Roman" w:cs="Times New Roman"/>
              </w:rPr>
              <w:fldChar w:fldCharType="begin"/>
            </w:r>
            <w:r w:rsidR="006C41A5">
              <w:rPr>
                <w:rFonts w:ascii="Times New Roman" w:hAnsi="Times New Roman" w:cs="Times New Roman"/>
              </w:rPr>
              <w:instrText xml:space="preserve"> ADDIN ZOTERO_ITEM CSL_CITATION {"citationID":"BR0rOTdr","properties":{"formattedCitation":"\\super 1\\nosupersub{}","plainCitation":"1","noteIndex":0},"citationItems":[{"id":5795,"uris":["http://zotero.org/users/1771795/items/DQVRNMT6"],"itemData":{"id":5795,"type":"article-journal","abstract":"BACKGROUND: Little research has been conducted to validate pain assessment tools in critical care, especially for patients who cannot communicate verbally.\nOBJECTIVE: To validate the Critical-Care Pain Observation Tool.\nMETHODS: A total of 105 cardiac surgery patients in the intensive care unit, recruited in a cardiology health center in Quebec, Canada, participated in the study. Following surgery, 33 of the 105 were evaluated while unconscious and intubated and 99 while conscious and intubated; all 105 were evaluated after extubation. For each of the 3 testing periods, patients were evaluated by using the Critical-Care Pain Observation Tool at rest, during a nociceptive procedure (positioning), and 20 minutes after the procedure, for a total of 9 assessments. Each patient's self-report of pain was obtained while the patient was conscious and intubated and after extubation.\nRESULTS: The reliability and validity of the Critical-Care Pain Observation Tool were acceptable. Interrater reliability was supported by moderate to high weighted kappa coefficients. For criterion validity, significant associations were found between the patients' self-reports of pain and the scores on the Critical-Care Pain Observation Tool. Discriminant validity was supported by higher scores during positioning (a nociceptive procedure) versus at rest.\nCONCLUSIONS: The Critical-Care Pain Observation Tool showed that no matter their level of consciousness, critically ill adult patients react to a noxious stimulus by expressing different behaviors that may be associated with pain. Therefore, the tool could be used to assess the effect of various measures for the management of pain.","container-title":"American Journal of Critical Care: An Official Publication, American Association of Critical-Care Nurses","ISSN":"1062-3264","issue":"4","journalAbbreviation":"Am J Crit Care","language":"eng","note":"PMID: 16823021","page":"420-427","source":"PubMed","title":"Validation of the critical-care pain observation tool in adult patients","volume":"15","author":[{"family":"Gélinas","given":"Céline"},{"family":"Fillion","given":"Lise"},{"family":"Puntillo","given":"Kathleen A."},{"family":"Viens","given":"Chantal"},{"family":"Fortier","given":"Martine"}],"issued":{"date-parts":[["2006",7]]}}}],"schema":"https://github.com/citation-style-language/schema/raw/master/csl-citation.json"} </w:instrText>
            </w:r>
            <w:r w:rsidR="006C41A5">
              <w:rPr>
                <w:rFonts w:ascii="Times New Roman" w:hAnsi="Times New Roman" w:cs="Times New Roman"/>
              </w:rPr>
              <w:fldChar w:fldCharType="separate"/>
            </w:r>
            <w:r w:rsidR="006C41A5" w:rsidRPr="006C41A5">
              <w:rPr>
                <w:rFonts w:ascii="Times New Roman" w:hAnsi="Times New Roman" w:cs="Times New Roman"/>
                <w:kern w:val="0"/>
                <w:vertAlign w:val="superscript"/>
              </w:rPr>
              <w:t>1</w:t>
            </w:r>
            <w:r w:rsidR="006C41A5">
              <w:rPr>
                <w:rFonts w:ascii="Times New Roman" w:hAnsi="Times New Roman" w:cs="Times New Roman"/>
              </w:rPr>
              <w:fldChar w:fldCharType="end"/>
            </w:r>
          </w:p>
          <w:p w14:paraId="4C29AA15" w14:textId="77777777" w:rsidR="000B0D14" w:rsidRPr="001D2091" w:rsidRDefault="000B0D14" w:rsidP="00992390">
            <w:pPr>
              <w:rPr>
                <w:rFonts w:ascii="Times New Roman" w:hAnsi="Times New Roman" w:cs="Times New Roman"/>
              </w:rPr>
            </w:pPr>
          </w:p>
          <w:p w14:paraId="756EB46D" w14:textId="77777777" w:rsidR="000B0D14" w:rsidRPr="001D2091" w:rsidRDefault="000B0D14" w:rsidP="00992390">
            <w:pPr>
              <w:rPr>
                <w:rFonts w:ascii="Times New Roman" w:hAnsi="Times New Roman" w:cs="Times New Roman"/>
              </w:rPr>
            </w:pPr>
            <w:r w:rsidRPr="001D2091">
              <w:rPr>
                <w:rFonts w:ascii="Times New Roman" w:hAnsi="Times New Roman" w:cs="Times New Roman"/>
              </w:rPr>
              <w:t>EHR displays the 5 most recent pain scores, active pain medications ordered, and any pain medications administered in the previous 24 hours.</w:t>
            </w:r>
          </w:p>
        </w:tc>
      </w:tr>
      <w:tr w:rsidR="000B0D14" w:rsidRPr="001D2091" w14:paraId="1C12DD8E" w14:textId="77777777" w:rsidTr="00992390">
        <w:tc>
          <w:tcPr>
            <w:tcW w:w="2526" w:type="dxa"/>
          </w:tcPr>
          <w:p w14:paraId="0B4C131F" w14:textId="77777777" w:rsidR="000B0D14" w:rsidRPr="001D2091" w:rsidRDefault="000B0D14" w:rsidP="00992390">
            <w:pPr>
              <w:rPr>
                <w:rFonts w:ascii="Times New Roman" w:hAnsi="Times New Roman" w:cs="Times New Roman"/>
              </w:rPr>
            </w:pPr>
            <w:r w:rsidRPr="001D2091">
              <w:rPr>
                <w:rFonts w:ascii="Times New Roman" w:hAnsi="Times New Roman" w:cs="Times New Roman"/>
              </w:rPr>
              <w:t xml:space="preserve">Perform </w:t>
            </w:r>
            <w:r w:rsidRPr="001D2091">
              <w:rPr>
                <w:rFonts w:ascii="Times New Roman" w:hAnsi="Times New Roman" w:cs="Times New Roman"/>
                <w:b/>
                <w:bCs/>
              </w:rPr>
              <w:t>B</w:t>
            </w:r>
            <w:r w:rsidRPr="001D2091">
              <w:rPr>
                <w:rFonts w:ascii="Times New Roman" w:hAnsi="Times New Roman" w:cs="Times New Roman"/>
              </w:rPr>
              <w:t>oth spontaneous awakening trials and spontaneous breathing trials</w:t>
            </w:r>
          </w:p>
        </w:tc>
        <w:tc>
          <w:tcPr>
            <w:tcW w:w="7009" w:type="dxa"/>
          </w:tcPr>
          <w:p w14:paraId="00863FAB" w14:textId="77777777" w:rsidR="000B0D14" w:rsidRPr="001D2091" w:rsidRDefault="000B0D14" w:rsidP="00992390">
            <w:pPr>
              <w:rPr>
                <w:rFonts w:ascii="Times New Roman" w:hAnsi="Times New Roman" w:cs="Times New Roman"/>
              </w:rPr>
            </w:pPr>
            <w:r w:rsidRPr="001D2091">
              <w:rPr>
                <w:rFonts w:ascii="Times New Roman" w:hAnsi="Times New Roman" w:cs="Times New Roman"/>
              </w:rPr>
              <w:t>See the main manuscript text for implementation details.</w:t>
            </w:r>
          </w:p>
          <w:p w14:paraId="39452776" w14:textId="77777777" w:rsidR="000B0D14" w:rsidRPr="001D2091" w:rsidRDefault="000B0D14" w:rsidP="00992390">
            <w:pPr>
              <w:rPr>
                <w:rFonts w:ascii="Times New Roman" w:hAnsi="Times New Roman" w:cs="Times New Roman"/>
              </w:rPr>
            </w:pPr>
          </w:p>
          <w:p w14:paraId="2D07B761" w14:textId="77777777" w:rsidR="000B0D14" w:rsidRPr="001D2091" w:rsidRDefault="000B0D14" w:rsidP="00992390">
            <w:pPr>
              <w:rPr>
                <w:rFonts w:ascii="Times New Roman" w:hAnsi="Times New Roman" w:cs="Times New Roman"/>
              </w:rPr>
            </w:pPr>
            <w:r w:rsidRPr="001D2091">
              <w:rPr>
                <w:rFonts w:ascii="Times New Roman" w:hAnsi="Times New Roman" w:cs="Times New Roman"/>
              </w:rPr>
              <w:t>EHR displays sedation interruptions and breathing trials for the present and preceding 3 days.</w:t>
            </w:r>
          </w:p>
        </w:tc>
      </w:tr>
      <w:tr w:rsidR="000B0D14" w:rsidRPr="001D2091" w14:paraId="40B6692D" w14:textId="77777777" w:rsidTr="00992390">
        <w:tc>
          <w:tcPr>
            <w:tcW w:w="2526" w:type="dxa"/>
          </w:tcPr>
          <w:p w14:paraId="1ACA57D8" w14:textId="77777777" w:rsidR="000B0D14" w:rsidRPr="001D2091" w:rsidRDefault="000B0D14" w:rsidP="00992390">
            <w:pPr>
              <w:rPr>
                <w:rFonts w:ascii="Times New Roman" w:hAnsi="Times New Roman" w:cs="Times New Roman"/>
              </w:rPr>
            </w:pPr>
            <w:r w:rsidRPr="001D2091">
              <w:rPr>
                <w:rFonts w:ascii="Times New Roman" w:hAnsi="Times New Roman" w:cs="Times New Roman"/>
                <w:b/>
                <w:bCs/>
              </w:rPr>
              <w:t>C</w:t>
            </w:r>
            <w:r w:rsidRPr="001D2091">
              <w:rPr>
                <w:rFonts w:ascii="Times New Roman" w:hAnsi="Times New Roman" w:cs="Times New Roman"/>
              </w:rPr>
              <w:t>hoose the right analgesia and sedation regimens</w:t>
            </w:r>
          </w:p>
        </w:tc>
        <w:tc>
          <w:tcPr>
            <w:tcW w:w="7009" w:type="dxa"/>
          </w:tcPr>
          <w:p w14:paraId="5F98C957" w14:textId="2440F3DD" w:rsidR="000B0D14" w:rsidRPr="001D2091" w:rsidRDefault="000B0D14" w:rsidP="00992390">
            <w:pPr>
              <w:rPr>
                <w:rFonts w:ascii="Times New Roman" w:hAnsi="Times New Roman" w:cs="Times New Roman"/>
              </w:rPr>
            </w:pPr>
            <w:r w:rsidRPr="001D2091">
              <w:rPr>
                <w:rFonts w:ascii="Times New Roman" w:hAnsi="Times New Roman" w:cs="Times New Roman"/>
              </w:rPr>
              <w:t xml:space="preserve">The dedicated sedation-analgesia orderset (see component </w:t>
            </w:r>
            <w:r w:rsidRPr="001D2091">
              <w:rPr>
                <w:rFonts w:ascii="Times New Roman" w:hAnsi="Times New Roman" w:cs="Times New Roman"/>
                <w:b/>
                <w:bCs/>
              </w:rPr>
              <w:t>A</w:t>
            </w:r>
            <w:r w:rsidRPr="001D2091">
              <w:rPr>
                <w:rFonts w:ascii="Times New Roman" w:hAnsi="Times New Roman" w:cs="Times New Roman"/>
              </w:rPr>
              <w:t xml:space="preserve"> above), single sedation orders, and nursing documentation of Riker Sedation Agitation scores in adherence to Joint Commission standards were detailed in education provided to all ICUs in 2017 and again in 2021, along with an official UPMC policy on the organization’s intranet.</w:t>
            </w:r>
            <w:r w:rsidR="0019265B">
              <w:rPr>
                <w:rFonts w:ascii="Times New Roman" w:hAnsi="Times New Roman" w:cs="Times New Roman"/>
              </w:rPr>
              <w:fldChar w:fldCharType="begin"/>
            </w:r>
            <w:r w:rsidR="0019265B">
              <w:rPr>
                <w:rFonts w:ascii="Times New Roman" w:hAnsi="Times New Roman" w:cs="Times New Roman"/>
              </w:rPr>
              <w:instrText xml:space="preserve"> ADDIN ZOTERO_ITEM CSL_CITATION {"citationID":"C22SDKNz","properties":{"formattedCitation":"\\super 2\\nosupersub{}","plainCitation":"2","noteIndex":0},"citationItems":[{"id":5950,"uris":["http://zotero.org/users/1771795/items/5J9YIGEP"],"itemData":{"id":5950,"type":"webpage","title":"Sedation Agitation Scale - an overview | ScienceDirect Topics","URL":"https://www.sciencedirect.com/topics/medicine-and-dentistry/sedation-agitation-scale","accessed":{"date-parts":[["2024",4,28]]}}}],"schema":"https://github.com/citation-style-language/schema/raw/master/csl-citation.json"} </w:instrText>
            </w:r>
            <w:r w:rsidR="0019265B">
              <w:rPr>
                <w:rFonts w:ascii="Times New Roman" w:hAnsi="Times New Roman" w:cs="Times New Roman"/>
              </w:rPr>
              <w:fldChar w:fldCharType="separate"/>
            </w:r>
            <w:r w:rsidR="0019265B" w:rsidRPr="0019265B">
              <w:rPr>
                <w:rFonts w:ascii="Times New Roman" w:hAnsi="Times New Roman" w:cs="Times New Roman"/>
                <w:kern w:val="0"/>
                <w:vertAlign w:val="superscript"/>
              </w:rPr>
              <w:t>2</w:t>
            </w:r>
            <w:r w:rsidR="0019265B">
              <w:rPr>
                <w:rFonts w:ascii="Times New Roman" w:hAnsi="Times New Roman" w:cs="Times New Roman"/>
              </w:rPr>
              <w:fldChar w:fldCharType="end"/>
            </w:r>
            <w:r w:rsidRPr="001D2091">
              <w:rPr>
                <w:rFonts w:ascii="Times New Roman" w:hAnsi="Times New Roman" w:cs="Times New Roman"/>
              </w:rPr>
              <w:t xml:space="preserve">  </w:t>
            </w:r>
          </w:p>
          <w:p w14:paraId="03710093" w14:textId="77777777" w:rsidR="000B0D14" w:rsidRPr="001D2091" w:rsidRDefault="000B0D14" w:rsidP="00992390">
            <w:pPr>
              <w:rPr>
                <w:rFonts w:ascii="Times New Roman" w:hAnsi="Times New Roman" w:cs="Times New Roman"/>
              </w:rPr>
            </w:pPr>
          </w:p>
          <w:p w14:paraId="212FC572" w14:textId="77777777" w:rsidR="000B0D14" w:rsidRPr="001D2091" w:rsidRDefault="000B0D14" w:rsidP="00992390">
            <w:pPr>
              <w:rPr>
                <w:rFonts w:ascii="Times New Roman" w:hAnsi="Times New Roman" w:cs="Times New Roman"/>
              </w:rPr>
            </w:pPr>
            <w:r w:rsidRPr="001D2091">
              <w:rPr>
                <w:rFonts w:ascii="Times New Roman" w:hAnsi="Times New Roman" w:cs="Times New Roman"/>
              </w:rPr>
              <w:t>EHR displays Riker scores for the past 24 hours and active sedation medication orders.</w:t>
            </w:r>
          </w:p>
        </w:tc>
      </w:tr>
      <w:tr w:rsidR="000B0D14" w:rsidRPr="001D2091" w14:paraId="5EA5EE12" w14:textId="77777777" w:rsidTr="00992390">
        <w:tc>
          <w:tcPr>
            <w:tcW w:w="2526" w:type="dxa"/>
          </w:tcPr>
          <w:p w14:paraId="30EDB71E" w14:textId="77777777" w:rsidR="000B0D14" w:rsidRPr="001D2091" w:rsidRDefault="000B0D14" w:rsidP="00992390">
            <w:pPr>
              <w:rPr>
                <w:rFonts w:ascii="Times New Roman" w:hAnsi="Times New Roman" w:cs="Times New Roman"/>
              </w:rPr>
            </w:pPr>
            <w:r w:rsidRPr="001D2091">
              <w:rPr>
                <w:rFonts w:ascii="Times New Roman" w:hAnsi="Times New Roman" w:cs="Times New Roman"/>
                <w:b/>
                <w:bCs/>
              </w:rPr>
              <w:t>D</w:t>
            </w:r>
            <w:r w:rsidRPr="001D2091">
              <w:rPr>
                <w:rFonts w:ascii="Times New Roman" w:hAnsi="Times New Roman" w:cs="Times New Roman"/>
              </w:rPr>
              <w:t>elirium assessment, management, and prevention</w:t>
            </w:r>
          </w:p>
        </w:tc>
        <w:tc>
          <w:tcPr>
            <w:tcW w:w="7009" w:type="dxa"/>
          </w:tcPr>
          <w:p w14:paraId="2A96D696" w14:textId="252F135D" w:rsidR="000B0D14" w:rsidRPr="001D2091" w:rsidRDefault="000B0D14" w:rsidP="00992390">
            <w:pPr>
              <w:rPr>
                <w:rFonts w:ascii="Times New Roman" w:hAnsi="Times New Roman" w:cs="Times New Roman"/>
              </w:rPr>
            </w:pPr>
            <w:r w:rsidRPr="001D2091">
              <w:rPr>
                <w:rFonts w:ascii="Times New Roman" w:hAnsi="Times New Roman" w:cs="Times New Roman"/>
              </w:rPr>
              <w:t>Delirium is assessed twice per calendar day using the Intensive Care Delirium Screening Checklist (ICDSC) which accounts for a patient’s level of sedation as measured by the Riker score.</w:t>
            </w:r>
            <w:r w:rsidR="00A438AF">
              <w:rPr>
                <w:rFonts w:ascii="Times New Roman" w:hAnsi="Times New Roman" w:cs="Times New Roman"/>
              </w:rPr>
              <w:fldChar w:fldCharType="begin"/>
            </w:r>
            <w:r w:rsidR="00A438AF">
              <w:rPr>
                <w:rFonts w:ascii="Times New Roman" w:hAnsi="Times New Roman" w:cs="Times New Roman"/>
              </w:rPr>
              <w:instrText xml:space="preserve"> ADDIN ZOTERO_ITEM CSL_CITATION {"citationID":"IKaiPYpG","properties":{"formattedCitation":"\\super 3\\nosupersub{}","plainCitation":"3","noteIndex":0},"citationItems":[{"id":5793,"uris":["http://zotero.org/users/1771795/items/478JRGZQ"],"itemData":{"id":5793,"type":"article-journal","abstract":"OBJECTIVE: Delirium in the intensive care unit is poorly defined. Clinical evaluation is difficult in the setting of unstable, often intubated patients. A screening tool may improve the detection of delirium.\nMETHOD: We created a screening checklist of eight items based on DSM criteria and features of delirium: altered level of consciousness, inattention, disorientation, hallucination or delusion, psychomotor agitation or retardation, inappropriate mood or speech, sleep/wake cycle disturbance, and symptom fluctuation. During 3 months, all patients admitted to a busy medical/surgical intensive care unit were evaluated, and the scale score was compared to a psychiatric evaluation.\nRESULTS: In 93 patients studied, 15 developed delirium. Fourteen (93%) of them had a score of 4 points or more. This score was also present in 15 (19%) of patients without delirium, 14 of whom had a known psychiatric illness, dementia, a structural neurological abnormality or encephalopathy. A ROC analysis was used to determine the sensitivity and specificity of the screening tool. The area under the ROC curve is 0.9017. Predicted sensitivity is 99% and specificity is 64%.\nCONCLUSION: This study suggests that the Intensive Care Delirium Screening Checklist can easily be applied by a clinician or a nurse in a busy critical care setting to screen all patients even when communication is compromised. The tool can be utilized quickly and helps to identify delirious patients. Earlier diagnosis may lead to earlier intervention and better patient care.","container-title":"Intensive Care Medicine","DOI":"10.1007/s001340100909","ISSN":"0342-4642","issue":"5","journalAbbreviation":"Intensive Care Med","language":"eng","note":"PMID: 11430542","page":"859-864","source":"PubMed","title":"Intensive Care Delirium Screening Checklist: evaluation of a new screening tool","title-short":"Intensive Care Delirium Screening Checklist","volume":"27","author":[{"family":"Bergeron","given":"N."},{"family":"Dubois","given":"M. J."},{"family":"Dumont","given":"M."},{"family":"Dial","given":"S."},{"family":"Skrobik","given":"Y."}],"issued":{"date-parts":[["2001",5]]}}}],"schema":"https://github.com/citation-style-language/schema/raw/master/csl-citation.json"} </w:instrText>
            </w:r>
            <w:r w:rsidR="00A438AF">
              <w:rPr>
                <w:rFonts w:ascii="Times New Roman" w:hAnsi="Times New Roman" w:cs="Times New Roman"/>
              </w:rPr>
              <w:fldChar w:fldCharType="separate"/>
            </w:r>
            <w:r w:rsidR="00A438AF" w:rsidRPr="00A438AF">
              <w:rPr>
                <w:rFonts w:ascii="Times New Roman" w:hAnsi="Times New Roman" w:cs="Times New Roman"/>
                <w:kern w:val="0"/>
                <w:vertAlign w:val="superscript"/>
              </w:rPr>
              <w:t>3</w:t>
            </w:r>
            <w:r w:rsidR="00A438AF">
              <w:rPr>
                <w:rFonts w:ascii="Times New Roman" w:hAnsi="Times New Roman" w:cs="Times New Roman"/>
              </w:rPr>
              <w:fldChar w:fldCharType="end"/>
            </w:r>
          </w:p>
          <w:p w14:paraId="77B3066A" w14:textId="77777777" w:rsidR="000B0D14" w:rsidRPr="001D2091" w:rsidRDefault="000B0D14" w:rsidP="00992390">
            <w:pPr>
              <w:rPr>
                <w:rFonts w:ascii="Times New Roman" w:hAnsi="Times New Roman" w:cs="Times New Roman"/>
              </w:rPr>
            </w:pPr>
          </w:p>
          <w:p w14:paraId="2A0A0D1D" w14:textId="77777777" w:rsidR="000B0D14" w:rsidRPr="001D2091" w:rsidRDefault="000B0D14" w:rsidP="00992390">
            <w:pPr>
              <w:rPr>
                <w:rFonts w:ascii="Times New Roman" w:hAnsi="Times New Roman" w:cs="Times New Roman"/>
              </w:rPr>
            </w:pPr>
            <w:r w:rsidRPr="001D2091">
              <w:rPr>
                <w:rFonts w:ascii="Times New Roman" w:hAnsi="Times New Roman" w:cs="Times New Roman"/>
              </w:rPr>
              <w:t>EHR displays delirium scores for the present and preceding 3 days, active antipsychotic medication orders, and antipsychotic medication administrations within the past 24 hours.</w:t>
            </w:r>
          </w:p>
        </w:tc>
      </w:tr>
      <w:tr w:rsidR="000B0D14" w:rsidRPr="001D2091" w14:paraId="5F72C583" w14:textId="77777777" w:rsidTr="00992390">
        <w:tc>
          <w:tcPr>
            <w:tcW w:w="2526" w:type="dxa"/>
          </w:tcPr>
          <w:p w14:paraId="1EAB0EE5" w14:textId="77777777" w:rsidR="000B0D14" w:rsidRPr="001D2091" w:rsidRDefault="000B0D14" w:rsidP="00992390">
            <w:pPr>
              <w:rPr>
                <w:rFonts w:ascii="Times New Roman" w:hAnsi="Times New Roman" w:cs="Times New Roman"/>
              </w:rPr>
            </w:pPr>
            <w:r w:rsidRPr="001D2091">
              <w:rPr>
                <w:rFonts w:ascii="Times New Roman" w:hAnsi="Times New Roman" w:cs="Times New Roman"/>
                <w:b/>
                <w:bCs/>
              </w:rPr>
              <w:t>E</w:t>
            </w:r>
            <w:r w:rsidRPr="001D2091">
              <w:rPr>
                <w:rFonts w:ascii="Times New Roman" w:hAnsi="Times New Roman" w:cs="Times New Roman"/>
              </w:rPr>
              <w:t>arly mobility and exercise</w:t>
            </w:r>
          </w:p>
        </w:tc>
        <w:tc>
          <w:tcPr>
            <w:tcW w:w="7009" w:type="dxa"/>
          </w:tcPr>
          <w:p w14:paraId="23671F51" w14:textId="4AFCC354" w:rsidR="000B0D14" w:rsidRPr="001D2091" w:rsidRDefault="000B0D14" w:rsidP="00992390">
            <w:pPr>
              <w:rPr>
                <w:rFonts w:ascii="Times New Roman" w:hAnsi="Times New Roman" w:cs="Times New Roman"/>
              </w:rPr>
            </w:pPr>
            <w:r w:rsidRPr="001D2091">
              <w:rPr>
                <w:rFonts w:ascii="Times New Roman" w:hAnsi="Times New Roman" w:cs="Times New Roman"/>
              </w:rPr>
              <w:t>Early mobility is documented daily using the Johns Hopkins Highest Level of Mobility (JH-HLM) Scale.</w:t>
            </w:r>
            <w:r w:rsidR="00313753">
              <w:rPr>
                <w:rFonts w:ascii="Times New Roman" w:hAnsi="Times New Roman" w:cs="Times New Roman"/>
              </w:rPr>
              <w:fldChar w:fldCharType="begin"/>
            </w:r>
            <w:r w:rsidR="00313753">
              <w:rPr>
                <w:rFonts w:ascii="Times New Roman" w:hAnsi="Times New Roman" w:cs="Times New Roman"/>
              </w:rPr>
              <w:instrText xml:space="preserve"> ADDIN ZOTERO_ITEM CSL_CITATION {"citationID":"JLi0JZF4","properties":{"formattedCitation":"\\super 4\\nosupersub{}","plainCitation":"4","noteIndex":0},"citationItems":[{"id":5951,"uris":["http://zotero.org/users/1771795/items/GK6IA8NT"],"itemData":{"id":5951,"type":"article-journal","abstract":"The Johns Hopkins Highest Level of Mobility (JH-HLM) scale is used to document the observed mobility of hospitalized patients, including those patients in the intensive care unit (ICU) setting.To evaluate the inter-rater reliability of the JH-HLM, completed ...","container-title":"Brazilian Journal of Physical Therapy","DOI":"10.1016/j.bjpt.2020.07.010","issue":"3","language":"en","note":"publisher: Associação Brasileira de Pesquisa e Pós-Graduação em Fisioterapia\nPMID: 32811787","page":"352","source":"www.ncbi.nlm.nih.gov","title":"Inter-rater reliability of the Johns Hopkins Highest Level of Mobility Scale (JH-HLM) in the intensive care unit","volume":"25","author":[{"family":"Hiser","given":"Stephanie"},{"family":"Chung","given":"Chi Ryang"},{"family":"Toonstra","given":"Amy"},{"family":"Friedman","given":"Lisa Aronson"},{"family":"Colantuoni","given":"Elizabeth"},{"family":"Hoyer","given":"Erik"},{"family":"Needham","given":"Dale M."}],"issued":{"date-parts":[["2021",6]]}}}],"schema":"https://github.com/citation-style-language/schema/raw/master/csl-citation.json"} </w:instrText>
            </w:r>
            <w:r w:rsidR="00313753">
              <w:rPr>
                <w:rFonts w:ascii="Times New Roman" w:hAnsi="Times New Roman" w:cs="Times New Roman"/>
              </w:rPr>
              <w:fldChar w:fldCharType="separate"/>
            </w:r>
            <w:r w:rsidR="00313753" w:rsidRPr="00313753">
              <w:rPr>
                <w:rFonts w:ascii="Times New Roman" w:hAnsi="Times New Roman" w:cs="Times New Roman"/>
                <w:kern w:val="0"/>
                <w:vertAlign w:val="superscript"/>
              </w:rPr>
              <w:t>4</w:t>
            </w:r>
            <w:r w:rsidR="00313753">
              <w:rPr>
                <w:rFonts w:ascii="Times New Roman" w:hAnsi="Times New Roman" w:cs="Times New Roman"/>
              </w:rPr>
              <w:fldChar w:fldCharType="end"/>
            </w:r>
          </w:p>
          <w:p w14:paraId="46291BC6" w14:textId="77777777" w:rsidR="000B0D14" w:rsidRPr="001D2091" w:rsidRDefault="000B0D14" w:rsidP="00992390">
            <w:pPr>
              <w:rPr>
                <w:rFonts w:ascii="Times New Roman" w:hAnsi="Times New Roman" w:cs="Times New Roman"/>
              </w:rPr>
            </w:pPr>
          </w:p>
          <w:p w14:paraId="321B615C" w14:textId="77777777" w:rsidR="000B0D14" w:rsidRPr="001D2091" w:rsidRDefault="000B0D14" w:rsidP="00992390">
            <w:pPr>
              <w:rPr>
                <w:rFonts w:ascii="Times New Roman" w:hAnsi="Times New Roman" w:cs="Times New Roman"/>
              </w:rPr>
            </w:pPr>
            <w:r w:rsidRPr="001D2091">
              <w:rPr>
                <w:rFonts w:ascii="Times New Roman" w:hAnsi="Times New Roman" w:cs="Times New Roman"/>
              </w:rPr>
              <w:t>EHR displays the JH-HLM scores for the present and preceding 3 days.</w:t>
            </w:r>
          </w:p>
        </w:tc>
      </w:tr>
      <w:tr w:rsidR="000B0D14" w:rsidRPr="001D2091" w14:paraId="78EC03BD" w14:textId="77777777" w:rsidTr="00992390">
        <w:trPr>
          <w:trHeight w:val="818"/>
        </w:trPr>
        <w:tc>
          <w:tcPr>
            <w:tcW w:w="2526" w:type="dxa"/>
          </w:tcPr>
          <w:p w14:paraId="51100A2E" w14:textId="77777777" w:rsidR="000B0D14" w:rsidRPr="001D2091" w:rsidRDefault="000B0D14" w:rsidP="00992390">
            <w:pPr>
              <w:rPr>
                <w:rFonts w:ascii="Times New Roman" w:hAnsi="Times New Roman" w:cs="Times New Roman"/>
              </w:rPr>
            </w:pPr>
            <w:r w:rsidRPr="001D2091">
              <w:rPr>
                <w:rFonts w:ascii="Times New Roman" w:hAnsi="Times New Roman" w:cs="Times New Roman"/>
                <w:b/>
                <w:bCs/>
              </w:rPr>
              <w:t>F</w:t>
            </w:r>
            <w:r w:rsidRPr="001D2091">
              <w:rPr>
                <w:rFonts w:ascii="Times New Roman" w:hAnsi="Times New Roman" w:cs="Times New Roman"/>
              </w:rPr>
              <w:t>amily engagement and empowerment</w:t>
            </w:r>
          </w:p>
        </w:tc>
        <w:tc>
          <w:tcPr>
            <w:tcW w:w="7009" w:type="dxa"/>
          </w:tcPr>
          <w:p w14:paraId="6F636D83" w14:textId="093A590E" w:rsidR="000B0D14" w:rsidRPr="001D2091" w:rsidRDefault="000B0D14" w:rsidP="00992390">
            <w:pPr>
              <w:rPr>
                <w:rFonts w:ascii="Times New Roman" w:hAnsi="Times New Roman" w:cs="Times New Roman"/>
              </w:rPr>
            </w:pPr>
            <w:r w:rsidRPr="001D2091">
              <w:rPr>
                <w:rFonts w:ascii="Times New Roman" w:hAnsi="Times New Roman" w:cs="Times New Roman"/>
              </w:rPr>
              <w:t>Family engagement and empowerment efforts in the UPMC ICU Service Center have been reported previously in detail.</w:t>
            </w:r>
            <w:r w:rsidR="00532417">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{"citationID":"9My0mZDh","properties":{"formattedCitation":"\\super 5\\nosupersub{}","plainCitation":"5","noteIndex":0},"citationItems":[{"id":5069,"uris":["http://zotero.org/users/1771795/items/I4B38VLZ"],"itemData":{"id":5069,"type":"article-journal","abstract":"A Family Intervention Led by Nurses in the ICU In a cluster-randomized trial conducted in five ICUs, a nurse-led family-support intervention did not affect surrogates’ scores for anxiety and depression 6 months after the patients’ hospitalization, but it improved surrogates’ ratings of the patient-centeredness of care.","container-title":"New England Journal of Medicine","DOI":"10.1056/NEJMoa1802637","ISSN":"0028-4793","issue":"25","note":"publisher: Massachusetts Medical Society\n_eprint: https://doi.org/10.1056/NEJMoa1802637\nPMID: 29791247","page":"2365-2375","source":"Taylor and Francis+NEJM","title":"A Randomized Trial of a Family-Support Intervention in Intensive Care Units","volume":"378","author":[{"family":"White","given":"Douglas B."},{"family":"Angus","given":"Derek C."},{"family":"Shields","given":"Anne-Marie"},{"family":"Buddadhumaruk","given":"Praewpannarai"},{"family":"Pidro","given":"Caroline"},{"family":"Paner","given":"Cynthia"},{"family":"Chaitin","given":"Elizabeth"},{"family":"Chang","given":"Chung-Chou H."},{"family":"Pike","given":"Francis"},{"family":"Weissfeld","given":"Lisa"},{"family":"Kahn","given":"Jeremy M."},{"family":"Darby","given":"Joseph M."},{"family":"Kowinsky","given":"Amy"},{"family":"Martin","given":"Susan"},{"family":"Arnold","given":"Robert M."}],"issued":{"date-parts":[["2018",6,21]]}}}],"schema":"https://github.com/citation-style-language/schema/raw/master/csl-citation.json"} </w:instrText>
            </w:r>
            <w:r w:rsidR="00532417">
              <w:rPr>
                <w:rFonts w:ascii="Times New Roman" w:hAnsi="Times New Roman" w:cs="Times New Roman"/>
              </w:rPr>
              <w:fldChar w:fldCharType="separate"/>
            </w:r>
            <w:r w:rsidR="00532417" w:rsidRPr="00532417">
              <w:rPr>
                <w:rFonts w:ascii="Times New Roman" w:hAnsi="Times New Roman" w:cs="Times New Roman"/>
                <w:kern w:val="0"/>
                <w:vertAlign w:val="superscript"/>
              </w:rPr>
              <w:t>5</w:t>
            </w:r>
            <w:r w:rsidR="00532417">
              <w:rPr>
                <w:rFonts w:ascii="Times New Roman" w:hAnsi="Times New Roman" w:cs="Times New Roman"/>
              </w:rPr>
              <w:fldChar w:fldCharType="end"/>
            </w:r>
          </w:p>
          <w:p w14:paraId="546D1C85" w14:textId="77777777" w:rsidR="000B0D14" w:rsidRPr="001D2091" w:rsidRDefault="000B0D14" w:rsidP="00992390">
            <w:pPr>
              <w:rPr>
                <w:rFonts w:ascii="Times New Roman" w:hAnsi="Times New Roman" w:cs="Times New Roman"/>
              </w:rPr>
            </w:pPr>
            <w:r w:rsidRPr="001D2091">
              <w:rPr>
                <w:rFonts w:ascii="Times New Roman" w:hAnsi="Times New Roman" w:cs="Times New Roman"/>
              </w:rPr>
              <w:t>The EHR displays the date and time of the 5 most recent family meetings.</w:t>
            </w:r>
          </w:p>
        </w:tc>
      </w:tr>
    </w:tbl>
    <w:p w14:paraId="1158594E" w14:textId="77777777" w:rsidR="000B0D14" w:rsidRPr="001D2091" w:rsidRDefault="000B0D14" w:rsidP="000B0D14">
      <w:pPr>
        <w:spacing w:after="0" w:line="240" w:lineRule="auto"/>
        <w:rPr>
          <w:rFonts w:ascii="Times New Roman" w:hAnsi="Times New Roman" w:cs="Times New Roman"/>
          <w:sz w:val="20"/>
          <w:szCs w:val="20"/>
        </w:rPr>
      </w:pPr>
      <w:r w:rsidRPr="001D2091">
        <w:rPr>
          <w:rFonts w:ascii="Times New Roman" w:hAnsi="Times New Roman" w:cs="Times New Roman"/>
          <w:b/>
          <w:bCs/>
          <w:sz w:val="20"/>
          <w:szCs w:val="20"/>
        </w:rPr>
        <w:t>Abbreviations:</w:t>
      </w:r>
      <w:r w:rsidRPr="001D2091">
        <w:rPr>
          <w:rFonts w:ascii="Times New Roman" w:hAnsi="Times New Roman" w:cs="Times New Roman"/>
          <w:sz w:val="20"/>
          <w:szCs w:val="20"/>
        </w:rPr>
        <w:t xml:space="preserve"> EHR, electronic health record; ICU, intensive care unit.</w:t>
      </w:r>
    </w:p>
    <w:p w14:paraId="7C14AD4D" w14:textId="77777777" w:rsidR="005D540C" w:rsidRDefault="005D540C">
      <w:pPr>
        <w:rPr>
          <w:rFonts w:ascii="Times New Roman" w:hAnsi="Times New Roman" w:cs="Times New Roman"/>
          <w:sz w:val="20"/>
          <w:szCs w:val="20"/>
        </w:rPr>
      </w:pPr>
      <w:r>
        <w:rPr>
          <w:rFonts w:ascii="Times New Roman" w:hAnsi="Times New Roman" w:cs="Times New Roman"/>
          <w:sz w:val="20"/>
          <w:szCs w:val="20"/>
        </w:rPr>
        <w:br w:type="page"/>
      </w:r>
    </w:p>
    <w:p w14:paraId="48362EFB" w14:textId="26C6FFAB" w:rsidR="000B0D14" w:rsidRPr="00480A41" w:rsidRDefault="00F432D6" w:rsidP="00AE2FF2">
      <w:pPr>
        <w:pStyle w:val="Bibliography"/>
        <w:tabs>
          <w:tab w:val="clear" w:pos="384"/>
        </w:tabs>
        <w:spacing w:after="0"/>
        <w:ind w:left="0" w:firstLine="0"/>
        <w:rPr>
          <w:rFonts w:ascii="Times New Roman" w:hAnsi="Times New Roman" w:cs="Times New Roman"/>
        </w:rPr>
      </w:pPr>
      <w:r w:rsidRPr="00480A41">
        <w:rPr>
          <w:rFonts w:ascii="Times New Roman" w:hAnsi="Times New Roman" w:cs="Times New Roman"/>
          <w:b/>
          <w:bCs/>
        </w:rPr>
        <w:lastRenderedPageBreak/>
        <w:t xml:space="preserve">Supplemental Table 5. </w:t>
      </w:r>
      <w:r w:rsidR="00AE2FF2">
        <w:rPr>
          <w:rFonts w:ascii="Times New Roman" w:hAnsi="Times New Roman" w:cs="Times New Roman"/>
        </w:rPr>
        <w:t>Transparent reporting of multivariable prediction models developed or validated using clustered data (</w:t>
      </w:r>
      <w:r w:rsidRPr="00480A41">
        <w:rPr>
          <w:rFonts w:ascii="Times New Roman" w:hAnsi="Times New Roman" w:cs="Times New Roman"/>
        </w:rPr>
        <w:t>TRIPOD Cluster</w:t>
      </w:r>
      <w:r w:rsidR="00AE2FF2">
        <w:rPr>
          <w:rFonts w:ascii="Times New Roman" w:hAnsi="Times New Roman" w:cs="Times New Roman"/>
        </w:rPr>
        <w:t>)</w:t>
      </w:r>
      <w:r w:rsidRPr="00480A41">
        <w:rPr>
          <w:rFonts w:ascii="Times New Roman" w:hAnsi="Times New Roman" w:cs="Times New Roman"/>
        </w:rPr>
        <w:t xml:space="preserve"> checklist.</w:t>
      </w:r>
    </w:p>
    <w:tbl>
      <w:tblPr>
        <w:tblStyle w:val="TableGrid"/>
        <w:tblW w:w="0" w:type="auto"/>
        <w:tblLook w:val="04A0" w:firstRow="1" w:lastRow="0" w:firstColumn="1" w:lastColumn="0" w:noHBand="0" w:noVBand="1"/>
      </w:tblPr>
      <w:tblGrid>
        <w:gridCol w:w="895"/>
        <w:gridCol w:w="7020"/>
        <w:gridCol w:w="1435"/>
      </w:tblGrid>
      <w:tr w:rsidR="00480A41" w:rsidRPr="00D73C38" w14:paraId="2811D992" w14:textId="77777777" w:rsidTr="000B7CE6">
        <w:tc>
          <w:tcPr>
            <w:tcW w:w="9350" w:type="dxa"/>
            <w:gridSpan w:val="3"/>
            <w:vAlign w:val="center"/>
          </w:tcPr>
          <w:p w14:paraId="00B12CD7" w14:textId="77777777" w:rsidR="00480A41" w:rsidRPr="00D73C38" w:rsidRDefault="00480A41" w:rsidP="000B7CE6">
            <w:pPr>
              <w:jc w:val="center"/>
              <w:rPr>
                <w:rFonts w:ascii="Times New Roman" w:hAnsi="Times New Roman" w:cs="Times New Roman"/>
                <w:b/>
                <w:bCs/>
              </w:rPr>
            </w:pPr>
            <w:r w:rsidRPr="00D73C38">
              <w:rPr>
                <w:rFonts w:ascii="Times New Roman" w:hAnsi="Times New Roman" w:cs="Times New Roman"/>
                <w:b/>
                <w:bCs/>
              </w:rPr>
              <w:t>TRIPOD Cluster Checklist</w:t>
            </w:r>
          </w:p>
        </w:tc>
      </w:tr>
      <w:tr w:rsidR="00480A41" w:rsidRPr="00D73C38" w14:paraId="07F90EA0" w14:textId="77777777" w:rsidTr="000B7CE6">
        <w:tc>
          <w:tcPr>
            <w:tcW w:w="895" w:type="dxa"/>
          </w:tcPr>
          <w:p w14:paraId="4FD488FC" w14:textId="77777777" w:rsidR="00480A41" w:rsidRPr="00D73C38" w:rsidRDefault="00480A41" w:rsidP="000B7CE6">
            <w:pPr>
              <w:rPr>
                <w:rFonts w:ascii="Times New Roman" w:hAnsi="Times New Roman" w:cs="Times New Roman"/>
                <w:b/>
                <w:bCs/>
              </w:rPr>
            </w:pPr>
            <w:r w:rsidRPr="00D73C38">
              <w:rPr>
                <w:rFonts w:ascii="Times New Roman" w:hAnsi="Times New Roman" w:cs="Times New Roman"/>
                <w:b/>
                <w:bCs/>
              </w:rPr>
              <w:t>Item #</w:t>
            </w:r>
          </w:p>
        </w:tc>
        <w:tc>
          <w:tcPr>
            <w:tcW w:w="7020" w:type="dxa"/>
          </w:tcPr>
          <w:p w14:paraId="279813D0" w14:textId="77777777" w:rsidR="00480A41" w:rsidRPr="00D73C38" w:rsidRDefault="00480A41" w:rsidP="000B7CE6">
            <w:pPr>
              <w:rPr>
                <w:rFonts w:ascii="Times New Roman" w:hAnsi="Times New Roman" w:cs="Times New Roman"/>
                <w:b/>
                <w:bCs/>
              </w:rPr>
            </w:pPr>
            <w:r w:rsidRPr="00D73C38">
              <w:rPr>
                <w:rFonts w:ascii="Times New Roman" w:hAnsi="Times New Roman" w:cs="Times New Roman"/>
                <w:b/>
                <w:bCs/>
              </w:rPr>
              <w:t>Description</w:t>
            </w:r>
          </w:p>
        </w:tc>
        <w:tc>
          <w:tcPr>
            <w:tcW w:w="1435" w:type="dxa"/>
          </w:tcPr>
          <w:p w14:paraId="103CCFB5" w14:textId="77777777" w:rsidR="00480A41" w:rsidRPr="00D73C38" w:rsidRDefault="00480A41" w:rsidP="000B7CE6">
            <w:pPr>
              <w:rPr>
                <w:rFonts w:ascii="Times New Roman" w:hAnsi="Times New Roman" w:cs="Times New Roman"/>
                <w:b/>
                <w:bCs/>
              </w:rPr>
            </w:pPr>
            <w:r w:rsidRPr="00D73C38">
              <w:rPr>
                <w:rFonts w:ascii="Times New Roman" w:hAnsi="Times New Roman" w:cs="Times New Roman"/>
                <w:b/>
                <w:bCs/>
              </w:rPr>
              <w:t>Page</w:t>
            </w:r>
          </w:p>
        </w:tc>
      </w:tr>
      <w:tr w:rsidR="00480A41" w:rsidRPr="00D73C38" w14:paraId="7DC753F3" w14:textId="77777777" w:rsidTr="000B7CE6">
        <w:tc>
          <w:tcPr>
            <w:tcW w:w="9350" w:type="dxa"/>
            <w:gridSpan w:val="3"/>
            <w:vAlign w:val="center"/>
          </w:tcPr>
          <w:p w14:paraId="78B2C89E" w14:textId="77777777" w:rsidR="00480A41" w:rsidRPr="00D73C38" w:rsidRDefault="00480A41" w:rsidP="000B7CE6">
            <w:pPr>
              <w:jc w:val="center"/>
              <w:rPr>
                <w:rFonts w:ascii="Times New Roman" w:hAnsi="Times New Roman" w:cs="Times New Roman"/>
                <w:b/>
                <w:bCs/>
              </w:rPr>
            </w:pPr>
            <w:r w:rsidRPr="00D73C38">
              <w:rPr>
                <w:rFonts w:ascii="Times New Roman" w:hAnsi="Times New Roman" w:cs="Times New Roman"/>
                <w:b/>
                <w:bCs/>
              </w:rPr>
              <w:t>Title and abstract</w:t>
            </w:r>
          </w:p>
        </w:tc>
      </w:tr>
      <w:tr w:rsidR="00480A41" w:rsidRPr="00D73C38" w14:paraId="53825F66" w14:textId="77777777" w:rsidTr="000B7CE6">
        <w:tc>
          <w:tcPr>
            <w:tcW w:w="895" w:type="dxa"/>
            <w:vAlign w:val="center"/>
          </w:tcPr>
          <w:p w14:paraId="62EC8989"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w:t>
            </w:r>
          </w:p>
        </w:tc>
        <w:tc>
          <w:tcPr>
            <w:tcW w:w="7020" w:type="dxa"/>
          </w:tcPr>
          <w:p w14:paraId="27653B24" w14:textId="77777777" w:rsidR="00480A41" w:rsidRPr="00D73C38" w:rsidRDefault="00480A41" w:rsidP="000B7CE6">
            <w:pPr>
              <w:rPr>
                <w:rFonts w:ascii="Times New Roman" w:hAnsi="Times New Roman" w:cs="Times New Roman"/>
              </w:rPr>
            </w:pPr>
            <w:r w:rsidRPr="00D73C38">
              <w:rPr>
                <w:rFonts w:ascii="Times New Roman" w:hAnsi="Times New Roman" w:cs="Times New Roman"/>
              </w:rPr>
              <w:t>Identify the study as developing and/or validating a multivariable prediction model, the target population,</w:t>
            </w:r>
            <w:r>
              <w:rPr>
                <w:rFonts w:ascii="Times New Roman" w:hAnsi="Times New Roman" w:cs="Times New Roman"/>
              </w:rPr>
              <w:t xml:space="preserve"> </w:t>
            </w:r>
            <w:r w:rsidRPr="00D73C38">
              <w:rPr>
                <w:rFonts w:ascii="Times New Roman" w:hAnsi="Times New Roman" w:cs="Times New Roman"/>
              </w:rPr>
              <w:t>and the outcome to be predicted</w:t>
            </w:r>
          </w:p>
        </w:tc>
        <w:tc>
          <w:tcPr>
            <w:tcW w:w="1435" w:type="dxa"/>
          </w:tcPr>
          <w:p w14:paraId="719A9CE8" w14:textId="32C8D012" w:rsidR="00480A41" w:rsidRPr="00D73C38" w:rsidRDefault="0039586D" w:rsidP="000B7CE6">
            <w:pPr>
              <w:rPr>
                <w:rFonts w:ascii="Times New Roman" w:hAnsi="Times New Roman" w:cs="Times New Roman"/>
              </w:rPr>
            </w:pPr>
            <w:r>
              <w:rPr>
                <w:rFonts w:ascii="Times New Roman" w:hAnsi="Times New Roman" w:cs="Times New Roman"/>
              </w:rPr>
              <w:t>Supplement</w:t>
            </w:r>
          </w:p>
        </w:tc>
      </w:tr>
      <w:tr w:rsidR="00480A41" w:rsidRPr="00D73C38" w14:paraId="52A08801" w14:textId="77777777" w:rsidTr="000B7CE6">
        <w:tc>
          <w:tcPr>
            <w:tcW w:w="895" w:type="dxa"/>
            <w:vAlign w:val="center"/>
          </w:tcPr>
          <w:p w14:paraId="4B92B448"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2</w:t>
            </w:r>
          </w:p>
        </w:tc>
        <w:tc>
          <w:tcPr>
            <w:tcW w:w="7020" w:type="dxa"/>
          </w:tcPr>
          <w:p w14:paraId="561AFB08" w14:textId="77777777" w:rsidR="00480A41" w:rsidRPr="00D73C38" w:rsidRDefault="00480A41" w:rsidP="000B7CE6">
            <w:pPr>
              <w:rPr>
                <w:rFonts w:ascii="Times New Roman" w:hAnsi="Times New Roman" w:cs="Times New Roman"/>
              </w:rPr>
            </w:pPr>
            <w:r w:rsidRPr="00D73C38">
              <w:rPr>
                <w:rFonts w:ascii="Times New Roman" w:hAnsi="Times New Roman" w:cs="Times New Roman"/>
              </w:rPr>
              <w:t>Provide a summary of research objectives, setting, participants, data source, sample size, predictors,</w:t>
            </w:r>
            <w:r>
              <w:rPr>
                <w:rFonts w:ascii="Times New Roman" w:hAnsi="Times New Roman" w:cs="Times New Roman"/>
              </w:rPr>
              <w:t xml:space="preserve"> </w:t>
            </w:r>
            <w:r w:rsidRPr="00D73C38">
              <w:rPr>
                <w:rFonts w:ascii="Times New Roman" w:hAnsi="Times New Roman" w:cs="Times New Roman"/>
              </w:rPr>
              <w:t>outcome, statistical analysis, results, and conclusions.</w:t>
            </w:r>
          </w:p>
        </w:tc>
        <w:tc>
          <w:tcPr>
            <w:tcW w:w="1435" w:type="dxa"/>
          </w:tcPr>
          <w:p w14:paraId="641D49AE" w14:textId="15F0ABA9" w:rsidR="00480A41" w:rsidRPr="00D73C38" w:rsidRDefault="007648A6" w:rsidP="000B7CE6">
            <w:pPr>
              <w:rPr>
                <w:rFonts w:ascii="Times New Roman" w:hAnsi="Times New Roman" w:cs="Times New Roman"/>
              </w:rPr>
            </w:pPr>
            <w:r>
              <w:rPr>
                <w:rFonts w:ascii="Times New Roman" w:hAnsi="Times New Roman" w:cs="Times New Roman"/>
              </w:rPr>
              <w:t>Supplement</w:t>
            </w:r>
          </w:p>
        </w:tc>
      </w:tr>
      <w:tr w:rsidR="00480A41" w:rsidRPr="00D73C38" w14:paraId="394BE40C" w14:textId="77777777" w:rsidTr="000B7CE6">
        <w:tc>
          <w:tcPr>
            <w:tcW w:w="9350" w:type="dxa"/>
            <w:gridSpan w:val="3"/>
            <w:vAlign w:val="center"/>
          </w:tcPr>
          <w:p w14:paraId="738E6880" w14:textId="77777777" w:rsidR="00480A41" w:rsidRPr="00D73C38" w:rsidRDefault="00480A41" w:rsidP="000B7CE6">
            <w:pPr>
              <w:jc w:val="center"/>
              <w:rPr>
                <w:rFonts w:ascii="Times New Roman" w:hAnsi="Times New Roman" w:cs="Times New Roman"/>
                <w:b/>
                <w:bCs/>
              </w:rPr>
            </w:pPr>
            <w:r w:rsidRPr="00D73C38">
              <w:rPr>
                <w:rFonts w:ascii="Times New Roman" w:hAnsi="Times New Roman" w:cs="Times New Roman"/>
                <w:b/>
                <w:bCs/>
              </w:rPr>
              <w:t>Introduction</w:t>
            </w:r>
          </w:p>
        </w:tc>
      </w:tr>
      <w:tr w:rsidR="00480A41" w:rsidRPr="00D73C38" w14:paraId="1C42492E" w14:textId="77777777" w:rsidTr="000B7CE6">
        <w:tc>
          <w:tcPr>
            <w:tcW w:w="895" w:type="dxa"/>
            <w:vAlign w:val="center"/>
          </w:tcPr>
          <w:p w14:paraId="2F78696A"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3a</w:t>
            </w:r>
          </w:p>
        </w:tc>
        <w:tc>
          <w:tcPr>
            <w:tcW w:w="7020" w:type="dxa"/>
          </w:tcPr>
          <w:p w14:paraId="3970E52B" w14:textId="77777777" w:rsidR="00480A41" w:rsidRPr="00D73C38" w:rsidRDefault="00480A41" w:rsidP="000B7CE6">
            <w:pPr>
              <w:rPr>
                <w:rFonts w:ascii="Times New Roman" w:hAnsi="Times New Roman" w:cs="Times New Roman"/>
              </w:rPr>
            </w:pPr>
            <w:r w:rsidRPr="00D73C38">
              <w:rPr>
                <w:rFonts w:ascii="Times New Roman" w:hAnsi="Times New Roman" w:cs="Times New Roman"/>
              </w:rPr>
              <w:t>Explain the medical context (including whether diagnostic or prognostic) and rationale for developing or</w:t>
            </w:r>
            <w:r>
              <w:rPr>
                <w:rFonts w:ascii="Times New Roman" w:hAnsi="Times New Roman" w:cs="Times New Roman"/>
              </w:rPr>
              <w:t xml:space="preserve"> </w:t>
            </w:r>
            <w:r w:rsidRPr="00D73C38">
              <w:rPr>
                <w:rFonts w:ascii="Times New Roman" w:hAnsi="Times New Roman" w:cs="Times New Roman"/>
              </w:rPr>
              <w:t>validating the prediction model, including references to existing models, and the advantages of the study</w:t>
            </w:r>
            <w:r>
              <w:rPr>
                <w:rFonts w:ascii="Times New Roman" w:hAnsi="Times New Roman" w:cs="Times New Roman"/>
              </w:rPr>
              <w:t xml:space="preserve"> </w:t>
            </w:r>
            <w:r w:rsidRPr="00D73C38">
              <w:rPr>
                <w:rFonts w:ascii="Times New Roman" w:hAnsi="Times New Roman" w:cs="Times New Roman"/>
              </w:rPr>
              <w:t>design.</w:t>
            </w:r>
          </w:p>
        </w:tc>
        <w:tc>
          <w:tcPr>
            <w:tcW w:w="1435" w:type="dxa"/>
          </w:tcPr>
          <w:p w14:paraId="3B147E69" w14:textId="4AEE18CF" w:rsidR="00480A41" w:rsidRPr="00D73C38" w:rsidRDefault="007648A6" w:rsidP="000B7CE6">
            <w:pPr>
              <w:rPr>
                <w:rFonts w:ascii="Times New Roman" w:hAnsi="Times New Roman" w:cs="Times New Roman"/>
              </w:rPr>
            </w:pPr>
            <w:r>
              <w:rPr>
                <w:rFonts w:ascii="Times New Roman" w:hAnsi="Times New Roman" w:cs="Times New Roman"/>
              </w:rPr>
              <w:t>Supplement</w:t>
            </w:r>
          </w:p>
        </w:tc>
      </w:tr>
      <w:tr w:rsidR="00480A41" w:rsidRPr="00D73C38" w14:paraId="0350A1E5" w14:textId="77777777" w:rsidTr="000B7CE6">
        <w:tc>
          <w:tcPr>
            <w:tcW w:w="895" w:type="dxa"/>
            <w:vAlign w:val="center"/>
          </w:tcPr>
          <w:p w14:paraId="35FE24AE"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3b</w:t>
            </w:r>
          </w:p>
        </w:tc>
        <w:tc>
          <w:tcPr>
            <w:tcW w:w="7020" w:type="dxa"/>
          </w:tcPr>
          <w:p w14:paraId="71D1FF2D" w14:textId="77777777" w:rsidR="00480A41" w:rsidRPr="00D73C38" w:rsidRDefault="00480A41" w:rsidP="000B7CE6">
            <w:pPr>
              <w:rPr>
                <w:rFonts w:ascii="Times New Roman" w:hAnsi="Times New Roman" w:cs="Times New Roman"/>
              </w:rPr>
            </w:pPr>
            <w:r w:rsidRPr="00D73C38">
              <w:rPr>
                <w:rFonts w:ascii="Times New Roman" w:hAnsi="Times New Roman" w:cs="Times New Roman"/>
              </w:rPr>
              <w:t>Specify the objectives, including whether the study describes the development or validation of the</w:t>
            </w:r>
            <w:r>
              <w:rPr>
                <w:rFonts w:ascii="Times New Roman" w:hAnsi="Times New Roman" w:cs="Times New Roman"/>
              </w:rPr>
              <w:t xml:space="preserve"> </w:t>
            </w:r>
            <w:r w:rsidRPr="00D73C38">
              <w:rPr>
                <w:rFonts w:ascii="Times New Roman" w:hAnsi="Times New Roman" w:cs="Times New Roman"/>
              </w:rPr>
              <w:t>model.</w:t>
            </w:r>
          </w:p>
        </w:tc>
        <w:tc>
          <w:tcPr>
            <w:tcW w:w="1435" w:type="dxa"/>
          </w:tcPr>
          <w:p w14:paraId="203744A1" w14:textId="5A632BBA" w:rsidR="00480A41" w:rsidRPr="00D73C38" w:rsidRDefault="007648A6" w:rsidP="000B7CE6">
            <w:pPr>
              <w:rPr>
                <w:rFonts w:ascii="Times New Roman" w:hAnsi="Times New Roman" w:cs="Times New Roman"/>
              </w:rPr>
            </w:pPr>
            <w:r>
              <w:rPr>
                <w:rFonts w:ascii="Times New Roman" w:hAnsi="Times New Roman" w:cs="Times New Roman"/>
              </w:rPr>
              <w:t>Supplement</w:t>
            </w:r>
          </w:p>
        </w:tc>
      </w:tr>
      <w:tr w:rsidR="00480A41" w:rsidRPr="00D73C38" w14:paraId="33E4C6FB" w14:textId="77777777" w:rsidTr="000B7CE6">
        <w:tc>
          <w:tcPr>
            <w:tcW w:w="9350" w:type="dxa"/>
            <w:gridSpan w:val="3"/>
            <w:vAlign w:val="center"/>
          </w:tcPr>
          <w:p w14:paraId="475F73A8" w14:textId="77777777" w:rsidR="00480A41" w:rsidRPr="00D73C38" w:rsidRDefault="00480A41" w:rsidP="000B7CE6">
            <w:pPr>
              <w:jc w:val="center"/>
              <w:rPr>
                <w:rFonts w:ascii="Times New Roman" w:hAnsi="Times New Roman" w:cs="Times New Roman"/>
                <w:b/>
                <w:bCs/>
              </w:rPr>
            </w:pPr>
            <w:r w:rsidRPr="00D73C38">
              <w:rPr>
                <w:rFonts w:ascii="Times New Roman" w:hAnsi="Times New Roman" w:cs="Times New Roman"/>
                <w:b/>
                <w:bCs/>
              </w:rPr>
              <w:t>Methods</w:t>
            </w:r>
          </w:p>
        </w:tc>
      </w:tr>
      <w:tr w:rsidR="00480A41" w:rsidRPr="00D73C38" w14:paraId="330BE30F" w14:textId="77777777" w:rsidTr="000B7CE6">
        <w:tc>
          <w:tcPr>
            <w:tcW w:w="895" w:type="dxa"/>
            <w:vAlign w:val="center"/>
          </w:tcPr>
          <w:p w14:paraId="6AB25895"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4a</w:t>
            </w:r>
          </w:p>
        </w:tc>
        <w:tc>
          <w:tcPr>
            <w:tcW w:w="7020" w:type="dxa"/>
          </w:tcPr>
          <w:p w14:paraId="56FD3E52" w14:textId="77777777" w:rsidR="00480A41" w:rsidRPr="00D73C38" w:rsidRDefault="00480A41" w:rsidP="000B7CE6">
            <w:pPr>
              <w:rPr>
                <w:rFonts w:ascii="Times New Roman" w:hAnsi="Times New Roman" w:cs="Times New Roman"/>
              </w:rPr>
            </w:pPr>
            <w:r w:rsidRPr="00D73C38">
              <w:rPr>
                <w:rFonts w:ascii="Times New Roman" w:hAnsi="Times New Roman" w:cs="Times New Roman"/>
              </w:rPr>
              <w:t>Describe eligibility criteria for participants and datasets.</w:t>
            </w:r>
          </w:p>
        </w:tc>
        <w:tc>
          <w:tcPr>
            <w:tcW w:w="1435" w:type="dxa"/>
          </w:tcPr>
          <w:p w14:paraId="4C4CA2BC" w14:textId="3137ECA1" w:rsidR="00480A41" w:rsidRPr="00D73C38" w:rsidRDefault="007648A6" w:rsidP="000B7CE6">
            <w:pPr>
              <w:rPr>
                <w:rFonts w:ascii="Times New Roman" w:hAnsi="Times New Roman" w:cs="Times New Roman"/>
              </w:rPr>
            </w:pPr>
            <w:r>
              <w:rPr>
                <w:rFonts w:ascii="Times New Roman" w:hAnsi="Times New Roman" w:cs="Times New Roman"/>
              </w:rPr>
              <w:t>Supplement</w:t>
            </w:r>
          </w:p>
        </w:tc>
      </w:tr>
      <w:tr w:rsidR="00480A41" w:rsidRPr="00D73C38" w14:paraId="74952FA9" w14:textId="77777777" w:rsidTr="000B7CE6">
        <w:tc>
          <w:tcPr>
            <w:tcW w:w="895" w:type="dxa"/>
            <w:vAlign w:val="center"/>
          </w:tcPr>
          <w:p w14:paraId="6A128B57"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4b</w:t>
            </w:r>
          </w:p>
        </w:tc>
        <w:tc>
          <w:tcPr>
            <w:tcW w:w="7020" w:type="dxa"/>
          </w:tcPr>
          <w:p w14:paraId="64788117" w14:textId="77777777" w:rsidR="00480A41" w:rsidRPr="00D73C38" w:rsidRDefault="00480A41" w:rsidP="000B7CE6">
            <w:pPr>
              <w:rPr>
                <w:rFonts w:ascii="Times New Roman" w:hAnsi="Times New Roman" w:cs="Times New Roman"/>
              </w:rPr>
            </w:pPr>
            <w:r w:rsidRPr="00D73C38">
              <w:rPr>
                <w:rFonts w:ascii="Times New Roman" w:hAnsi="Times New Roman" w:cs="Times New Roman"/>
              </w:rPr>
              <w:t>Describe the origin of the data, and how the data were identified, requested, and collected</w:t>
            </w:r>
          </w:p>
        </w:tc>
        <w:tc>
          <w:tcPr>
            <w:tcW w:w="1435" w:type="dxa"/>
          </w:tcPr>
          <w:p w14:paraId="7DFD2C30" w14:textId="3E14AD45" w:rsidR="00480A41" w:rsidRPr="00D73C38" w:rsidRDefault="007648A6" w:rsidP="000B7CE6">
            <w:pPr>
              <w:rPr>
                <w:rFonts w:ascii="Times New Roman" w:hAnsi="Times New Roman" w:cs="Times New Roman"/>
              </w:rPr>
            </w:pPr>
            <w:r>
              <w:rPr>
                <w:rFonts w:ascii="Times New Roman" w:hAnsi="Times New Roman" w:cs="Times New Roman"/>
              </w:rPr>
              <w:t>Supplement</w:t>
            </w:r>
          </w:p>
        </w:tc>
      </w:tr>
      <w:tr w:rsidR="00480A41" w:rsidRPr="00D73C38" w14:paraId="61D14ED9" w14:textId="77777777" w:rsidTr="000B7CE6">
        <w:tc>
          <w:tcPr>
            <w:tcW w:w="895" w:type="dxa"/>
            <w:vAlign w:val="center"/>
          </w:tcPr>
          <w:p w14:paraId="1A525AE9"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5</w:t>
            </w:r>
          </w:p>
        </w:tc>
        <w:tc>
          <w:tcPr>
            <w:tcW w:w="7020" w:type="dxa"/>
          </w:tcPr>
          <w:p w14:paraId="64766180" w14:textId="77777777" w:rsidR="00480A41" w:rsidRPr="00D73C38" w:rsidRDefault="00480A41" w:rsidP="000B7CE6">
            <w:pPr>
              <w:rPr>
                <w:rFonts w:ascii="Times New Roman" w:hAnsi="Times New Roman" w:cs="Times New Roman"/>
              </w:rPr>
            </w:pPr>
            <w:r w:rsidRPr="00D73C38">
              <w:rPr>
                <w:rFonts w:ascii="Times New Roman" w:hAnsi="Times New Roman" w:cs="Times New Roman"/>
              </w:rPr>
              <w:t>Explain how the sample size was arrived at.</w:t>
            </w:r>
          </w:p>
        </w:tc>
        <w:tc>
          <w:tcPr>
            <w:tcW w:w="1435" w:type="dxa"/>
          </w:tcPr>
          <w:p w14:paraId="2C8768EE" w14:textId="6F589CEA" w:rsidR="00480A41" w:rsidRPr="00D73C38" w:rsidRDefault="007648A6" w:rsidP="000B7CE6">
            <w:pPr>
              <w:rPr>
                <w:rFonts w:ascii="Times New Roman" w:hAnsi="Times New Roman" w:cs="Times New Roman"/>
              </w:rPr>
            </w:pPr>
            <w:r>
              <w:rPr>
                <w:rFonts w:ascii="Times New Roman" w:hAnsi="Times New Roman" w:cs="Times New Roman"/>
              </w:rPr>
              <w:t>Supplement</w:t>
            </w:r>
          </w:p>
        </w:tc>
      </w:tr>
      <w:tr w:rsidR="00480A41" w:rsidRPr="00D73C38" w14:paraId="7B632F1B" w14:textId="77777777" w:rsidTr="000B7CE6">
        <w:tc>
          <w:tcPr>
            <w:tcW w:w="895" w:type="dxa"/>
            <w:vAlign w:val="center"/>
          </w:tcPr>
          <w:p w14:paraId="35CAB340"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6a</w:t>
            </w:r>
          </w:p>
        </w:tc>
        <w:tc>
          <w:tcPr>
            <w:tcW w:w="7020" w:type="dxa"/>
          </w:tcPr>
          <w:p w14:paraId="3C4B5E9D" w14:textId="77777777" w:rsidR="00480A41" w:rsidRPr="00D73C38" w:rsidRDefault="00480A41" w:rsidP="000B7CE6">
            <w:pPr>
              <w:rPr>
                <w:rFonts w:ascii="Times New Roman" w:hAnsi="Times New Roman" w:cs="Times New Roman"/>
              </w:rPr>
            </w:pPr>
            <w:r w:rsidRPr="00D73C38">
              <w:rPr>
                <w:rFonts w:ascii="Times New Roman" w:hAnsi="Times New Roman" w:cs="Times New Roman"/>
              </w:rPr>
              <w:t>Define the outcome that is predicted by the model, including how and when assessed.</w:t>
            </w:r>
          </w:p>
        </w:tc>
        <w:tc>
          <w:tcPr>
            <w:tcW w:w="1435" w:type="dxa"/>
          </w:tcPr>
          <w:p w14:paraId="32798800" w14:textId="26107465" w:rsidR="00480A41" w:rsidRPr="00D73C38" w:rsidRDefault="004F68C2" w:rsidP="000B7CE6">
            <w:pPr>
              <w:rPr>
                <w:rFonts w:ascii="Times New Roman" w:hAnsi="Times New Roman" w:cs="Times New Roman"/>
              </w:rPr>
            </w:pPr>
            <w:r>
              <w:rPr>
                <w:rFonts w:ascii="Times New Roman" w:hAnsi="Times New Roman" w:cs="Times New Roman"/>
              </w:rPr>
              <w:t>5</w:t>
            </w:r>
          </w:p>
        </w:tc>
      </w:tr>
      <w:tr w:rsidR="00480A41" w:rsidRPr="00D73C38" w14:paraId="21283DFA" w14:textId="77777777" w:rsidTr="000B7CE6">
        <w:tc>
          <w:tcPr>
            <w:tcW w:w="895" w:type="dxa"/>
            <w:vAlign w:val="center"/>
          </w:tcPr>
          <w:p w14:paraId="2713071C"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6b</w:t>
            </w:r>
          </w:p>
        </w:tc>
        <w:tc>
          <w:tcPr>
            <w:tcW w:w="7020" w:type="dxa"/>
          </w:tcPr>
          <w:p w14:paraId="20049105" w14:textId="77777777" w:rsidR="00480A41" w:rsidRPr="00D73C38" w:rsidRDefault="00480A41" w:rsidP="000B7CE6">
            <w:pPr>
              <w:rPr>
                <w:rFonts w:ascii="Times New Roman" w:hAnsi="Times New Roman" w:cs="Times New Roman"/>
              </w:rPr>
            </w:pPr>
            <w:r w:rsidRPr="00D73C38">
              <w:rPr>
                <w:rFonts w:ascii="Times New Roman" w:hAnsi="Times New Roman" w:cs="Times New Roman"/>
              </w:rPr>
              <w:t>Define all predictors used in developing or validating the model, including how and when measured.</w:t>
            </w:r>
          </w:p>
        </w:tc>
        <w:tc>
          <w:tcPr>
            <w:tcW w:w="1435" w:type="dxa"/>
          </w:tcPr>
          <w:p w14:paraId="6A3C2A1B" w14:textId="3314FF63" w:rsidR="00480A41" w:rsidRPr="00D73C38" w:rsidRDefault="004F68C2" w:rsidP="000B7CE6">
            <w:pPr>
              <w:rPr>
                <w:rFonts w:ascii="Times New Roman" w:hAnsi="Times New Roman" w:cs="Times New Roman"/>
              </w:rPr>
            </w:pPr>
            <w:r>
              <w:rPr>
                <w:rFonts w:ascii="Times New Roman" w:hAnsi="Times New Roman" w:cs="Times New Roman"/>
              </w:rPr>
              <w:t>Supplement</w:t>
            </w:r>
          </w:p>
        </w:tc>
      </w:tr>
      <w:tr w:rsidR="00480A41" w:rsidRPr="00D73C38" w14:paraId="690B2B2E" w14:textId="77777777" w:rsidTr="000B7CE6">
        <w:tc>
          <w:tcPr>
            <w:tcW w:w="895" w:type="dxa"/>
            <w:vAlign w:val="center"/>
          </w:tcPr>
          <w:p w14:paraId="1FDE7671"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7a</w:t>
            </w:r>
          </w:p>
        </w:tc>
        <w:tc>
          <w:tcPr>
            <w:tcW w:w="7020" w:type="dxa"/>
          </w:tcPr>
          <w:p w14:paraId="34727FA1" w14:textId="77777777" w:rsidR="00480A41" w:rsidRPr="00D73C38" w:rsidRDefault="00480A41" w:rsidP="000B7CE6">
            <w:pPr>
              <w:rPr>
                <w:rFonts w:ascii="Times New Roman" w:hAnsi="Times New Roman" w:cs="Times New Roman"/>
              </w:rPr>
            </w:pPr>
            <w:r w:rsidRPr="00D73C38">
              <w:rPr>
                <w:rFonts w:ascii="Times New Roman" w:hAnsi="Times New Roman" w:cs="Times New Roman"/>
              </w:rPr>
              <w:t>Describe how the data were prepared for analysis, including any cleaning, harmoni</w:t>
            </w:r>
            <w:r>
              <w:rPr>
                <w:rFonts w:ascii="Times New Roman" w:hAnsi="Times New Roman" w:cs="Times New Roman"/>
              </w:rPr>
              <w:t>z</w:t>
            </w:r>
            <w:r w:rsidRPr="00D73C38">
              <w:rPr>
                <w:rFonts w:ascii="Times New Roman" w:hAnsi="Times New Roman" w:cs="Times New Roman"/>
              </w:rPr>
              <w:t>ation, linkage, and</w:t>
            </w:r>
            <w:r>
              <w:rPr>
                <w:rFonts w:ascii="Times New Roman" w:hAnsi="Times New Roman" w:cs="Times New Roman"/>
              </w:rPr>
              <w:t xml:space="preserve"> </w:t>
            </w:r>
            <w:r w:rsidRPr="00D73C38">
              <w:rPr>
                <w:rFonts w:ascii="Times New Roman" w:hAnsi="Times New Roman" w:cs="Times New Roman"/>
              </w:rPr>
              <w:t>quality checks.</w:t>
            </w:r>
          </w:p>
        </w:tc>
        <w:tc>
          <w:tcPr>
            <w:tcW w:w="1435" w:type="dxa"/>
          </w:tcPr>
          <w:p w14:paraId="27970E45" w14:textId="60BD6F15" w:rsidR="00480A41" w:rsidRPr="00D73C38" w:rsidRDefault="004F68C2" w:rsidP="000B7CE6">
            <w:pPr>
              <w:rPr>
                <w:rFonts w:ascii="Times New Roman" w:hAnsi="Times New Roman" w:cs="Times New Roman"/>
              </w:rPr>
            </w:pPr>
            <w:r>
              <w:rPr>
                <w:rFonts w:ascii="Times New Roman" w:hAnsi="Times New Roman" w:cs="Times New Roman"/>
              </w:rPr>
              <w:t>Supplement</w:t>
            </w:r>
          </w:p>
        </w:tc>
      </w:tr>
      <w:tr w:rsidR="00480A41" w:rsidRPr="00D73C38" w14:paraId="689C2372" w14:textId="77777777" w:rsidTr="000B7CE6">
        <w:tc>
          <w:tcPr>
            <w:tcW w:w="895" w:type="dxa"/>
            <w:vAlign w:val="center"/>
          </w:tcPr>
          <w:p w14:paraId="6C8473CD"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7b</w:t>
            </w:r>
          </w:p>
        </w:tc>
        <w:tc>
          <w:tcPr>
            <w:tcW w:w="7020" w:type="dxa"/>
          </w:tcPr>
          <w:p w14:paraId="305B757C" w14:textId="77777777" w:rsidR="00480A41" w:rsidRPr="00D73C38" w:rsidRDefault="00480A41" w:rsidP="000B7CE6">
            <w:pPr>
              <w:rPr>
                <w:rFonts w:ascii="Times New Roman" w:hAnsi="Times New Roman" w:cs="Times New Roman"/>
              </w:rPr>
            </w:pPr>
            <w:r w:rsidRPr="00D73C38">
              <w:rPr>
                <w:rFonts w:ascii="Times New Roman" w:hAnsi="Times New Roman" w:cs="Times New Roman"/>
              </w:rPr>
              <w:t>Describe the method for assessing risk of bias and applicability in the individual clusters (e.g., using</w:t>
            </w:r>
            <w:r>
              <w:rPr>
                <w:rFonts w:ascii="Times New Roman" w:hAnsi="Times New Roman" w:cs="Times New Roman"/>
              </w:rPr>
              <w:t xml:space="preserve"> </w:t>
            </w:r>
            <w:r w:rsidRPr="00D73C38">
              <w:rPr>
                <w:rFonts w:ascii="Times New Roman" w:hAnsi="Times New Roman" w:cs="Times New Roman"/>
              </w:rPr>
              <w:t>PROBAST).</w:t>
            </w:r>
          </w:p>
        </w:tc>
        <w:tc>
          <w:tcPr>
            <w:tcW w:w="1435" w:type="dxa"/>
          </w:tcPr>
          <w:p w14:paraId="3FB6F32F" w14:textId="2B8EFA3E" w:rsidR="00480A41" w:rsidRPr="00D73C38" w:rsidRDefault="00675175" w:rsidP="000B7CE6">
            <w:pPr>
              <w:rPr>
                <w:rFonts w:ascii="Times New Roman" w:hAnsi="Times New Roman" w:cs="Times New Roman"/>
              </w:rPr>
            </w:pPr>
            <w:r>
              <w:rPr>
                <w:rFonts w:ascii="Times New Roman" w:hAnsi="Times New Roman" w:cs="Times New Roman"/>
              </w:rPr>
              <w:t>7, Supplement</w:t>
            </w:r>
          </w:p>
        </w:tc>
      </w:tr>
      <w:tr w:rsidR="00480A41" w:rsidRPr="00D73C38" w14:paraId="52C03E1D" w14:textId="77777777" w:rsidTr="000B7CE6">
        <w:tc>
          <w:tcPr>
            <w:tcW w:w="895" w:type="dxa"/>
            <w:vAlign w:val="center"/>
          </w:tcPr>
          <w:p w14:paraId="4908B04B"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7c</w:t>
            </w:r>
          </w:p>
        </w:tc>
        <w:tc>
          <w:tcPr>
            <w:tcW w:w="7020" w:type="dxa"/>
          </w:tcPr>
          <w:p w14:paraId="6D600BF4" w14:textId="77777777" w:rsidR="00480A41" w:rsidRPr="00D73C38" w:rsidRDefault="00480A41" w:rsidP="000B7CE6">
            <w:pPr>
              <w:rPr>
                <w:rFonts w:ascii="Times New Roman" w:hAnsi="Times New Roman" w:cs="Times New Roman"/>
              </w:rPr>
            </w:pPr>
            <w:r w:rsidRPr="00D73C38">
              <w:rPr>
                <w:rFonts w:ascii="Times New Roman" w:hAnsi="Times New Roman" w:cs="Times New Roman"/>
              </w:rPr>
              <w:t>For validation, identify any differences in definition and measurement from the development data (e.g.,</w:t>
            </w:r>
            <w:r>
              <w:rPr>
                <w:rFonts w:ascii="Times New Roman" w:hAnsi="Times New Roman" w:cs="Times New Roman"/>
              </w:rPr>
              <w:t xml:space="preserve"> </w:t>
            </w:r>
            <w:r w:rsidRPr="00D73C38">
              <w:rPr>
                <w:rFonts w:ascii="Times New Roman" w:hAnsi="Times New Roman" w:cs="Times New Roman"/>
              </w:rPr>
              <w:t>setting, eligibility criteria, outcome, predictors).</w:t>
            </w:r>
          </w:p>
        </w:tc>
        <w:tc>
          <w:tcPr>
            <w:tcW w:w="1435" w:type="dxa"/>
          </w:tcPr>
          <w:p w14:paraId="18B78043" w14:textId="3FD57BB1" w:rsidR="00480A41" w:rsidRPr="00D73C38" w:rsidRDefault="00876213" w:rsidP="000B7CE6">
            <w:pPr>
              <w:rPr>
                <w:rFonts w:ascii="Times New Roman" w:hAnsi="Times New Roman" w:cs="Times New Roman"/>
              </w:rPr>
            </w:pPr>
            <w:r>
              <w:rPr>
                <w:rFonts w:ascii="Times New Roman" w:hAnsi="Times New Roman" w:cs="Times New Roman"/>
              </w:rPr>
              <w:t>Supplement</w:t>
            </w:r>
          </w:p>
        </w:tc>
      </w:tr>
      <w:tr w:rsidR="00480A41" w:rsidRPr="00D73C38" w14:paraId="5D493ACD" w14:textId="77777777" w:rsidTr="000B7CE6">
        <w:tc>
          <w:tcPr>
            <w:tcW w:w="895" w:type="dxa"/>
            <w:vAlign w:val="center"/>
          </w:tcPr>
          <w:p w14:paraId="341BCC15"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7d</w:t>
            </w:r>
          </w:p>
        </w:tc>
        <w:tc>
          <w:tcPr>
            <w:tcW w:w="7020" w:type="dxa"/>
          </w:tcPr>
          <w:p w14:paraId="29710A89" w14:textId="77777777" w:rsidR="00480A41" w:rsidRPr="00D73C38" w:rsidRDefault="00480A41" w:rsidP="000B7CE6">
            <w:pPr>
              <w:rPr>
                <w:rFonts w:ascii="Times New Roman" w:hAnsi="Times New Roman" w:cs="Times New Roman"/>
              </w:rPr>
            </w:pPr>
            <w:r w:rsidRPr="00D73C38">
              <w:rPr>
                <w:rFonts w:ascii="Times New Roman" w:hAnsi="Times New Roman" w:cs="Times New Roman"/>
              </w:rPr>
              <w:t>Describe how missing data were handled.</w:t>
            </w:r>
          </w:p>
        </w:tc>
        <w:tc>
          <w:tcPr>
            <w:tcW w:w="1435" w:type="dxa"/>
          </w:tcPr>
          <w:p w14:paraId="70ADF97E" w14:textId="7125AD44" w:rsidR="00480A41" w:rsidRPr="00D73C38" w:rsidRDefault="00876213" w:rsidP="000B7CE6">
            <w:pPr>
              <w:rPr>
                <w:rFonts w:ascii="Times New Roman" w:hAnsi="Times New Roman" w:cs="Times New Roman"/>
              </w:rPr>
            </w:pPr>
            <w:r>
              <w:rPr>
                <w:rFonts w:ascii="Times New Roman" w:hAnsi="Times New Roman" w:cs="Times New Roman"/>
              </w:rPr>
              <w:t>Supplement</w:t>
            </w:r>
          </w:p>
        </w:tc>
      </w:tr>
      <w:tr w:rsidR="00480A41" w:rsidRPr="00D73C38" w14:paraId="5E82E442" w14:textId="77777777" w:rsidTr="000B7CE6">
        <w:tc>
          <w:tcPr>
            <w:tcW w:w="895" w:type="dxa"/>
            <w:vAlign w:val="center"/>
          </w:tcPr>
          <w:p w14:paraId="5D61B731"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8a</w:t>
            </w:r>
          </w:p>
        </w:tc>
        <w:tc>
          <w:tcPr>
            <w:tcW w:w="7020" w:type="dxa"/>
          </w:tcPr>
          <w:p w14:paraId="08BDC226"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Describe how predictors were handled in the analyses.</w:t>
            </w:r>
          </w:p>
        </w:tc>
        <w:tc>
          <w:tcPr>
            <w:tcW w:w="1435" w:type="dxa"/>
          </w:tcPr>
          <w:p w14:paraId="72CDDC21" w14:textId="030AC6FF" w:rsidR="00480A41" w:rsidRPr="00D73C38" w:rsidRDefault="00876213" w:rsidP="000B7CE6">
            <w:pPr>
              <w:rPr>
                <w:rFonts w:ascii="Times New Roman" w:hAnsi="Times New Roman" w:cs="Times New Roman"/>
              </w:rPr>
            </w:pPr>
            <w:r>
              <w:rPr>
                <w:rFonts w:ascii="Times New Roman" w:hAnsi="Times New Roman" w:cs="Times New Roman"/>
              </w:rPr>
              <w:t>Supplement</w:t>
            </w:r>
          </w:p>
        </w:tc>
      </w:tr>
      <w:tr w:rsidR="00480A41" w:rsidRPr="00D73C38" w14:paraId="00159098" w14:textId="77777777" w:rsidTr="000B7CE6">
        <w:tc>
          <w:tcPr>
            <w:tcW w:w="895" w:type="dxa"/>
            <w:vAlign w:val="center"/>
          </w:tcPr>
          <w:p w14:paraId="5E7BA4FF"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8b</w:t>
            </w:r>
          </w:p>
        </w:tc>
        <w:tc>
          <w:tcPr>
            <w:tcW w:w="7020" w:type="dxa"/>
          </w:tcPr>
          <w:p w14:paraId="4875AF7D"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Specify the type of model, all model-building procedures (e.g., any predictor selection and penali</w:t>
            </w:r>
            <w:r>
              <w:rPr>
                <w:rFonts w:ascii="Times New Roman" w:hAnsi="Times New Roman" w:cs="Times New Roman"/>
              </w:rPr>
              <w:t>z</w:t>
            </w:r>
            <w:r w:rsidRPr="00C045F2">
              <w:rPr>
                <w:rFonts w:ascii="Times New Roman" w:hAnsi="Times New Roman" w:cs="Times New Roman"/>
              </w:rPr>
              <w:t>ation),</w:t>
            </w:r>
            <w:r>
              <w:rPr>
                <w:rFonts w:ascii="Times New Roman" w:hAnsi="Times New Roman" w:cs="Times New Roman"/>
              </w:rPr>
              <w:t xml:space="preserve"> </w:t>
            </w:r>
            <w:r w:rsidRPr="00C045F2">
              <w:rPr>
                <w:rFonts w:ascii="Times New Roman" w:hAnsi="Times New Roman" w:cs="Times New Roman"/>
              </w:rPr>
              <w:t>and method for validation.</w:t>
            </w:r>
          </w:p>
        </w:tc>
        <w:tc>
          <w:tcPr>
            <w:tcW w:w="1435" w:type="dxa"/>
          </w:tcPr>
          <w:p w14:paraId="65DA3AFB" w14:textId="6A7E5AAA" w:rsidR="00480A41" w:rsidRPr="00D73C38" w:rsidRDefault="00876213" w:rsidP="000B7CE6">
            <w:pPr>
              <w:rPr>
                <w:rFonts w:ascii="Times New Roman" w:hAnsi="Times New Roman" w:cs="Times New Roman"/>
              </w:rPr>
            </w:pPr>
            <w:r>
              <w:rPr>
                <w:rFonts w:ascii="Times New Roman" w:hAnsi="Times New Roman" w:cs="Times New Roman"/>
              </w:rPr>
              <w:t>Supplement</w:t>
            </w:r>
          </w:p>
        </w:tc>
      </w:tr>
      <w:tr w:rsidR="00480A41" w:rsidRPr="00D73C38" w14:paraId="2F4AB754" w14:textId="77777777" w:rsidTr="000B7CE6">
        <w:tc>
          <w:tcPr>
            <w:tcW w:w="895" w:type="dxa"/>
            <w:vAlign w:val="center"/>
          </w:tcPr>
          <w:p w14:paraId="5658CFCA"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8c</w:t>
            </w:r>
          </w:p>
        </w:tc>
        <w:tc>
          <w:tcPr>
            <w:tcW w:w="7020" w:type="dxa"/>
          </w:tcPr>
          <w:p w14:paraId="2828578B"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Describe how any heterogeneity across clusters (e.g., studies or settings) in model parameter values was</w:t>
            </w:r>
            <w:r>
              <w:rPr>
                <w:rFonts w:ascii="Times New Roman" w:hAnsi="Times New Roman" w:cs="Times New Roman"/>
              </w:rPr>
              <w:t xml:space="preserve"> </w:t>
            </w:r>
            <w:r w:rsidRPr="00C045F2">
              <w:rPr>
                <w:rFonts w:ascii="Times New Roman" w:hAnsi="Times New Roman" w:cs="Times New Roman"/>
              </w:rPr>
              <w:t>handled.</w:t>
            </w:r>
          </w:p>
        </w:tc>
        <w:tc>
          <w:tcPr>
            <w:tcW w:w="1435" w:type="dxa"/>
          </w:tcPr>
          <w:p w14:paraId="2EB34AD6" w14:textId="6E8821FD" w:rsidR="00480A41" w:rsidRPr="00D73C38" w:rsidRDefault="00876213" w:rsidP="000B7CE6">
            <w:pPr>
              <w:rPr>
                <w:rFonts w:ascii="Times New Roman" w:hAnsi="Times New Roman" w:cs="Times New Roman"/>
              </w:rPr>
            </w:pPr>
            <w:r>
              <w:rPr>
                <w:rFonts w:ascii="Times New Roman" w:hAnsi="Times New Roman" w:cs="Times New Roman"/>
              </w:rPr>
              <w:t>Supplement</w:t>
            </w:r>
          </w:p>
        </w:tc>
      </w:tr>
      <w:tr w:rsidR="00480A41" w:rsidRPr="00D73C38" w14:paraId="19A33BC1" w14:textId="77777777" w:rsidTr="000B7CE6">
        <w:tc>
          <w:tcPr>
            <w:tcW w:w="895" w:type="dxa"/>
            <w:vAlign w:val="center"/>
          </w:tcPr>
          <w:p w14:paraId="6067E535"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8d</w:t>
            </w:r>
          </w:p>
        </w:tc>
        <w:tc>
          <w:tcPr>
            <w:tcW w:w="7020" w:type="dxa"/>
          </w:tcPr>
          <w:p w14:paraId="0CD11E57"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For validation, describe how the predictions were calculated.</w:t>
            </w:r>
          </w:p>
        </w:tc>
        <w:tc>
          <w:tcPr>
            <w:tcW w:w="1435" w:type="dxa"/>
          </w:tcPr>
          <w:p w14:paraId="4D859B4A" w14:textId="632F0855" w:rsidR="00480A41" w:rsidRPr="00D73C38" w:rsidRDefault="00876213" w:rsidP="000B7CE6">
            <w:pPr>
              <w:rPr>
                <w:rFonts w:ascii="Times New Roman" w:hAnsi="Times New Roman" w:cs="Times New Roman"/>
              </w:rPr>
            </w:pPr>
            <w:r>
              <w:rPr>
                <w:rFonts w:ascii="Times New Roman" w:hAnsi="Times New Roman" w:cs="Times New Roman"/>
              </w:rPr>
              <w:t>Supplement</w:t>
            </w:r>
          </w:p>
        </w:tc>
      </w:tr>
      <w:tr w:rsidR="00480A41" w:rsidRPr="00D73C38" w14:paraId="09922D2E" w14:textId="77777777" w:rsidTr="000B7CE6">
        <w:tc>
          <w:tcPr>
            <w:tcW w:w="895" w:type="dxa"/>
            <w:vAlign w:val="center"/>
          </w:tcPr>
          <w:p w14:paraId="263814BC"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8e</w:t>
            </w:r>
          </w:p>
        </w:tc>
        <w:tc>
          <w:tcPr>
            <w:tcW w:w="7020" w:type="dxa"/>
          </w:tcPr>
          <w:p w14:paraId="50803DEC"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Specify all measures used to assess model performance (e.g., calibration, discrimination, and decision</w:t>
            </w:r>
            <w:r>
              <w:rPr>
                <w:rFonts w:ascii="Times New Roman" w:hAnsi="Times New Roman" w:cs="Times New Roman"/>
              </w:rPr>
              <w:t xml:space="preserve"> </w:t>
            </w:r>
            <w:r w:rsidRPr="00C045F2">
              <w:rPr>
                <w:rFonts w:ascii="Times New Roman" w:hAnsi="Times New Roman" w:cs="Times New Roman"/>
              </w:rPr>
              <w:t>curve analysis) and, if relevant, to compare multiple models.</w:t>
            </w:r>
          </w:p>
        </w:tc>
        <w:tc>
          <w:tcPr>
            <w:tcW w:w="1435" w:type="dxa"/>
          </w:tcPr>
          <w:p w14:paraId="62D46777" w14:textId="2D5B32B4" w:rsidR="00480A41" w:rsidRPr="00D73C38" w:rsidRDefault="00EB60AC" w:rsidP="000B7CE6">
            <w:pPr>
              <w:rPr>
                <w:rFonts w:ascii="Times New Roman" w:hAnsi="Times New Roman" w:cs="Times New Roman"/>
              </w:rPr>
            </w:pPr>
            <w:r>
              <w:rPr>
                <w:rFonts w:ascii="Times New Roman" w:hAnsi="Times New Roman" w:cs="Times New Roman"/>
              </w:rPr>
              <w:t>5, 6, Supplement</w:t>
            </w:r>
          </w:p>
        </w:tc>
      </w:tr>
      <w:tr w:rsidR="00480A41" w:rsidRPr="00D73C38" w14:paraId="4E8F5C7D" w14:textId="77777777" w:rsidTr="000B7CE6">
        <w:tc>
          <w:tcPr>
            <w:tcW w:w="895" w:type="dxa"/>
            <w:vAlign w:val="center"/>
          </w:tcPr>
          <w:p w14:paraId="47DBF53C"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8f</w:t>
            </w:r>
          </w:p>
        </w:tc>
        <w:tc>
          <w:tcPr>
            <w:tcW w:w="7020" w:type="dxa"/>
          </w:tcPr>
          <w:p w14:paraId="5C5BC920"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Describe how any heterogeneity across clusters (e.g., studies or settings) in model performance was</w:t>
            </w:r>
            <w:r>
              <w:rPr>
                <w:rFonts w:ascii="Times New Roman" w:hAnsi="Times New Roman" w:cs="Times New Roman"/>
              </w:rPr>
              <w:t xml:space="preserve"> </w:t>
            </w:r>
            <w:r w:rsidRPr="00C045F2">
              <w:rPr>
                <w:rFonts w:ascii="Times New Roman" w:hAnsi="Times New Roman" w:cs="Times New Roman"/>
              </w:rPr>
              <w:t>handled and quantified.</w:t>
            </w:r>
          </w:p>
        </w:tc>
        <w:tc>
          <w:tcPr>
            <w:tcW w:w="1435" w:type="dxa"/>
          </w:tcPr>
          <w:p w14:paraId="483FB1A8" w14:textId="4D301320" w:rsidR="00480A41" w:rsidRPr="00D73C38" w:rsidRDefault="00EB60AC" w:rsidP="000B7CE6">
            <w:pPr>
              <w:rPr>
                <w:rFonts w:ascii="Times New Roman" w:hAnsi="Times New Roman" w:cs="Times New Roman"/>
              </w:rPr>
            </w:pPr>
            <w:r>
              <w:rPr>
                <w:rFonts w:ascii="Times New Roman" w:hAnsi="Times New Roman" w:cs="Times New Roman"/>
              </w:rPr>
              <w:t>Supplement</w:t>
            </w:r>
          </w:p>
        </w:tc>
      </w:tr>
      <w:tr w:rsidR="00480A41" w:rsidRPr="00D73C38" w14:paraId="3BB74031" w14:textId="77777777" w:rsidTr="000B7CE6">
        <w:tc>
          <w:tcPr>
            <w:tcW w:w="895" w:type="dxa"/>
            <w:vAlign w:val="center"/>
          </w:tcPr>
          <w:p w14:paraId="6CDBF4CF"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8g</w:t>
            </w:r>
          </w:p>
        </w:tc>
        <w:tc>
          <w:tcPr>
            <w:tcW w:w="7020" w:type="dxa"/>
          </w:tcPr>
          <w:p w14:paraId="4D4B9B64"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Describe any model updating (e.g., recalibration) arising from the validation, either overall or for</w:t>
            </w:r>
            <w:r>
              <w:rPr>
                <w:rFonts w:ascii="Times New Roman" w:hAnsi="Times New Roman" w:cs="Times New Roman"/>
              </w:rPr>
              <w:t xml:space="preserve"> </w:t>
            </w:r>
            <w:r w:rsidRPr="00C045F2">
              <w:rPr>
                <w:rFonts w:ascii="Times New Roman" w:hAnsi="Times New Roman" w:cs="Times New Roman"/>
              </w:rPr>
              <w:t>particular populations or settings.</w:t>
            </w:r>
          </w:p>
        </w:tc>
        <w:tc>
          <w:tcPr>
            <w:tcW w:w="1435" w:type="dxa"/>
          </w:tcPr>
          <w:p w14:paraId="68951E46" w14:textId="68B806D4" w:rsidR="00480A41" w:rsidRPr="00D73C38" w:rsidRDefault="003E36C4" w:rsidP="000B7CE6">
            <w:pPr>
              <w:rPr>
                <w:rFonts w:ascii="Times New Roman" w:hAnsi="Times New Roman" w:cs="Times New Roman"/>
              </w:rPr>
            </w:pPr>
            <w:r>
              <w:rPr>
                <w:rFonts w:ascii="Times New Roman" w:hAnsi="Times New Roman" w:cs="Times New Roman"/>
              </w:rPr>
              <w:t>N/A</w:t>
            </w:r>
          </w:p>
        </w:tc>
      </w:tr>
      <w:tr w:rsidR="00480A41" w:rsidRPr="00D73C38" w14:paraId="6034F4CE" w14:textId="77777777" w:rsidTr="000B7CE6">
        <w:tc>
          <w:tcPr>
            <w:tcW w:w="895" w:type="dxa"/>
            <w:vAlign w:val="center"/>
          </w:tcPr>
          <w:p w14:paraId="00266CB3"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9</w:t>
            </w:r>
          </w:p>
        </w:tc>
        <w:tc>
          <w:tcPr>
            <w:tcW w:w="7020" w:type="dxa"/>
          </w:tcPr>
          <w:p w14:paraId="5D24BAC9"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Describe any planned subgroup or sensitivity analysis, (e.g., assessing performance according to sources of</w:t>
            </w:r>
            <w:r>
              <w:rPr>
                <w:rFonts w:ascii="Times New Roman" w:hAnsi="Times New Roman" w:cs="Times New Roman"/>
              </w:rPr>
              <w:t xml:space="preserve"> </w:t>
            </w:r>
            <w:r w:rsidRPr="00C045F2">
              <w:rPr>
                <w:rFonts w:ascii="Times New Roman" w:hAnsi="Times New Roman" w:cs="Times New Roman"/>
              </w:rPr>
              <w:t>bias, participant characteristics, setting).</w:t>
            </w:r>
          </w:p>
        </w:tc>
        <w:tc>
          <w:tcPr>
            <w:tcW w:w="1435" w:type="dxa"/>
          </w:tcPr>
          <w:p w14:paraId="651E8DDB" w14:textId="237A6FBA" w:rsidR="00480A41" w:rsidRPr="00D73C38" w:rsidRDefault="00C3068A" w:rsidP="000B7CE6">
            <w:pPr>
              <w:rPr>
                <w:rFonts w:ascii="Times New Roman" w:hAnsi="Times New Roman" w:cs="Times New Roman"/>
              </w:rPr>
            </w:pPr>
            <w:r>
              <w:rPr>
                <w:rFonts w:ascii="Times New Roman" w:hAnsi="Times New Roman" w:cs="Times New Roman"/>
              </w:rPr>
              <w:t xml:space="preserve">5, </w:t>
            </w:r>
            <w:r w:rsidR="003E36C4">
              <w:rPr>
                <w:rFonts w:ascii="Times New Roman" w:hAnsi="Times New Roman" w:cs="Times New Roman"/>
              </w:rPr>
              <w:t>Supplement</w:t>
            </w:r>
          </w:p>
        </w:tc>
      </w:tr>
      <w:tr w:rsidR="00480A41" w:rsidRPr="00D73C38" w14:paraId="2851C504" w14:textId="77777777" w:rsidTr="000B7CE6">
        <w:tc>
          <w:tcPr>
            <w:tcW w:w="9350" w:type="dxa"/>
            <w:gridSpan w:val="3"/>
            <w:vAlign w:val="center"/>
          </w:tcPr>
          <w:p w14:paraId="6AA07267" w14:textId="77777777" w:rsidR="00480A41" w:rsidRPr="00D73C38" w:rsidRDefault="00480A41" w:rsidP="000B7CE6">
            <w:pPr>
              <w:jc w:val="center"/>
              <w:rPr>
                <w:rFonts w:ascii="Times New Roman" w:hAnsi="Times New Roman" w:cs="Times New Roman"/>
                <w:b/>
                <w:bCs/>
              </w:rPr>
            </w:pPr>
            <w:r w:rsidRPr="00D73C38">
              <w:rPr>
                <w:rFonts w:ascii="Times New Roman" w:hAnsi="Times New Roman" w:cs="Times New Roman"/>
                <w:b/>
                <w:bCs/>
              </w:rPr>
              <w:t>Results</w:t>
            </w:r>
          </w:p>
        </w:tc>
      </w:tr>
      <w:tr w:rsidR="00480A41" w:rsidRPr="00D73C38" w14:paraId="464E981C" w14:textId="77777777" w:rsidTr="000B7CE6">
        <w:tc>
          <w:tcPr>
            <w:tcW w:w="895" w:type="dxa"/>
            <w:vAlign w:val="center"/>
          </w:tcPr>
          <w:p w14:paraId="63FFFDFF" w14:textId="77777777" w:rsidR="00480A41" w:rsidRPr="00D73C38" w:rsidRDefault="00480A41" w:rsidP="000B7CE6">
            <w:pPr>
              <w:jc w:val="center"/>
              <w:rPr>
                <w:rFonts w:ascii="Times New Roman" w:hAnsi="Times New Roman" w:cs="Times New Roman"/>
              </w:rPr>
            </w:pPr>
            <w:r>
              <w:rPr>
                <w:rFonts w:ascii="Times New Roman" w:hAnsi="Times New Roman" w:cs="Times New Roman"/>
              </w:rPr>
              <w:lastRenderedPageBreak/>
              <w:t>10a</w:t>
            </w:r>
          </w:p>
        </w:tc>
        <w:tc>
          <w:tcPr>
            <w:tcW w:w="7020" w:type="dxa"/>
          </w:tcPr>
          <w:p w14:paraId="6EC00DC7"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Describe the number of clusters and participants from data identified through to data analy</w:t>
            </w:r>
            <w:r>
              <w:rPr>
                <w:rFonts w:ascii="Times New Roman" w:hAnsi="Times New Roman" w:cs="Times New Roman"/>
              </w:rPr>
              <w:t>z</w:t>
            </w:r>
            <w:r w:rsidRPr="00C045F2">
              <w:rPr>
                <w:rFonts w:ascii="Times New Roman" w:hAnsi="Times New Roman" w:cs="Times New Roman"/>
              </w:rPr>
              <w:t>ed. A flow</w:t>
            </w:r>
            <w:r>
              <w:rPr>
                <w:rFonts w:ascii="Times New Roman" w:hAnsi="Times New Roman" w:cs="Times New Roman"/>
              </w:rPr>
              <w:t xml:space="preserve"> </w:t>
            </w:r>
            <w:r w:rsidRPr="00C045F2">
              <w:rPr>
                <w:rFonts w:ascii="Times New Roman" w:hAnsi="Times New Roman" w:cs="Times New Roman"/>
              </w:rPr>
              <w:t>chart may be helpful.</w:t>
            </w:r>
          </w:p>
        </w:tc>
        <w:tc>
          <w:tcPr>
            <w:tcW w:w="1435" w:type="dxa"/>
          </w:tcPr>
          <w:p w14:paraId="58DD8BF2" w14:textId="7824C1A0" w:rsidR="00480A41" w:rsidRPr="00D73C38" w:rsidRDefault="00C3068A" w:rsidP="000B7CE6">
            <w:pPr>
              <w:rPr>
                <w:rFonts w:ascii="Times New Roman" w:hAnsi="Times New Roman" w:cs="Times New Roman"/>
              </w:rPr>
            </w:pPr>
            <w:r>
              <w:rPr>
                <w:rFonts w:ascii="Times New Roman" w:hAnsi="Times New Roman" w:cs="Times New Roman"/>
              </w:rPr>
              <w:t>Supplement</w:t>
            </w:r>
          </w:p>
        </w:tc>
      </w:tr>
      <w:tr w:rsidR="00480A41" w:rsidRPr="00D73C38" w14:paraId="1D3FC664" w14:textId="77777777" w:rsidTr="000B7CE6">
        <w:tc>
          <w:tcPr>
            <w:tcW w:w="895" w:type="dxa"/>
            <w:vAlign w:val="center"/>
          </w:tcPr>
          <w:p w14:paraId="502E31CD"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10b</w:t>
            </w:r>
          </w:p>
        </w:tc>
        <w:tc>
          <w:tcPr>
            <w:tcW w:w="7020" w:type="dxa"/>
          </w:tcPr>
          <w:p w14:paraId="17397831"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Report the characteristics overall and where applicable for each data source or setting, including the key</w:t>
            </w:r>
            <w:r>
              <w:rPr>
                <w:rFonts w:ascii="Times New Roman" w:hAnsi="Times New Roman" w:cs="Times New Roman"/>
              </w:rPr>
              <w:t xml:space="preserve"> </w:t>
            </w:r>
            <w:r w:rsidRPr="00C045F2">
              <w:rPr>
                <w:rFonts w:ascii="Times New Roman" w:hAnsi="Times New Roman" w:cs="Times New Roman"/>
              </w:rPr>
              <w:t>dates, predictors, treatments received, sample size, number of outcome events, follow-up time, and</w:t>
            </w:r>
            <w:r>
              <w:rPr>
                <w:rFonts w:ascii="Times New Roman" w:hAnsi="Times New Roman" w:cs="Times New Roman"/>
              </w:rPr>
              <w:t xml:space="preserve"> </w:t>
            </w:r>
            <w:r w:rsidRPr="00C045F2">
              <w:rPr>
                <w:rFonts w:ascii="Times New Roman" w:hAnsi="Times New Roman" w:cs="Times New Roman"/>
              </w:rPr>
              <w:t>amount of missing data.</w:t>
            </w:r>
          </w:p>
        </w:tc>
        <w:tc>
          <w:tcPr>
            <w:tcW w:w="1435" w:type="dxa"/>
          </w:tcPr>
          <w:p w14:paraId="12C4A6CD" w14:textId="53A15BD5" w:rsidR="00480A41" w:rsidRPr="00D73C38" w:rsidRDefault="007A528E" w:rsidP="000B7CE6">
            <w:pPr>
              <w:rPr>
                <w:rFonts w:ascii="Times New Roman" w:hAnsi="Times New Roman" w:cs="Times New Roman"/>
              </w:rPr>
            </w:pPr>
            <w:r>
              <w:rPr>
                <w:rFonts w:ascii="Times New Roman" w:hAnsi="Times New Roman" w:cs="Times New Roman"/>
              </w:rPr>
              <w:t>Supplement</w:t>
            </w:r>
          </w:p>
        </w:tc>
      </w:tr>
      <w:tr w:rsidR="00480A41" w:rsidRPr="00D73C38" w14:paraId="71578A56" w14:textId="77777777" w:rsidTr="000B7CE6">
        <w:tc>
          <w:tcPr>
            <w:tcW w:w="895" w:type="dxa"/>
            <w:vAlign w:val="center"/>
          </w:tcPr>
          <w:p w14:paraId="32AA9B7B"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10c</w:t>
            </w:r>
          </w:p>
        </w:tc>
        <w:tc>
          <w:tcPr>
            <w:tcW w:w="7020" w:type="dxa"/>
          </w:tcPr>
          <w:p w14:paraId="561B9D84"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For validation, show a comparison with the development data of the distribution of important variables</w:t>
            </w:r>
            <w:r>
              <w:rPr>
                <w:rFonts w:ascii="Times New Roman" w:hAnsi="Times New Roman" w:cs="Times New Roman"/>
              </w:rPr>
              <w:t xml:space="preserve"> </w:t>
            </w:r>
            <w:r w:rsidRPr="00C045F2">
              <w:rPr>
                <w:rFonts w:ascii="Times New Roman" w:hAnsi="Times New Roman" w:cs="Times New Roman"/>
              </w:rPr>
              <w:t>(demographics, predictors, and outcome).</w:t>
            </w:r>
          </w:p>
        </w:tc>
        <w:tc>
          <w:tcPr>
            <w:tcW w:w="1435" w:type="dxa"/>
          </w:tcPr>
          <w:p w14:paraId="7C76B701" w14:textId="38AF11CC" w:rsidR="00480A41" w:rsidRPr="00D73C38" w:rsidRDefault="007A528E" w:rsidP="000B7CE6">
            <w:pPr>
              <w:rPr>
                <w:rFonts w:ascii="Times New Roman" w:hAnsi="Times New Roman" w:cs="Times New Roman"/>
              </w:rPr>
            </w:pPr>
            <w:r>
              <w:rPr>
                <w:rFonts w:ascii="Times New Roman" w:hAnsi="Times New Roman" w:cs="Times New Roman"/>
              </w:rPr>
              <w:t xml:space="preserve">Table </w:t>
            </w:r>
            <w:r w:rsidR="00955D82">
              <w:rPr>
                <w:rFonts w:ascii="Times New Roman" w:hAnsi="Times New Roman" w:cs="Times New Roman"/>
              </w:rPr>
              <w:t>3</w:t>
            </w:r>
            <w:r>
              <w:rPr>
                <w:rFonts w:ascii="Times New Roman" w:hAnsi="Times New Roman" w:cs="Times New Roman"/>
              </w:rPr>
              <w:t>, Supplement</w:t>
            </w:r>
          </w:p>
        </w:tc>
      </w:tr>
      <w:tr w:rsidR="00480A41" w:rsidRPr="00D73C38" w14:paraId="684E7AC8" w14:textId="77777777" w:rsidTr="000B7CE6">
        <w:tc>
          <w:tcPr>
            <w:tcW w:w="895" w:type="dxa"/>
            <w:vAlign w:val="center"/>
          </w:tcPr>
          <w:p w14:paraId="4662F183"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11</w:t>
            </w:r>
          </w:p>
        </w:tc>
        <w:tc>
          <w:tcPr>
            <w:tcW w:w="7020" w:type="dxa"/>
          </w:tcPr>
          <w:p w14:paraId="5CD81A8F"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Report the results of the risk of bias assessment in the individual clusters.</w:t>
            </w:r>
          </w:p>
        </w:tc>
        <w:tc>
          <w:tcPr>
            <w:tcW w:w="1435" w:type="dxa"/>
          </w:tcPr>
          <w:p w14:paraId="697FD655" w14:textId="35108526" w:rsidR="00480A41" w:rsidRPr="00D73C38" w:rsidRDefault="00955D82" w:rsidP="000B7CE6">
            <w:pPr>
              <w:rPr>
                <w:rFonts w:ascii="Times New Roman" w:hAnsi="Times New Roman" w:cs="Times New Roman"/>
              </w:rPr>
            </w:pPr>
            <w:r>
              <w:rPr>
                <w:rFonts w:ascii="Times New Roman" w:hAnsi="Times New Roman" w:cs="Times New Roman"/>
              </w:rPr>
              <w:t xml:space="preserve">Table 3, </w:t>
            </w:r>
            <w:r w:rsidR="007A528E">
              <w:rPr>
                <w:rFonts w:ascii="Times New Roman" w:hAnsi="Times New Roman" w:cs="Times New Roman"/>
              </w:rPr>
              <w:t>Supplement</w:t>
            </w:r>
          </w:p>
        </w:tc>
      </w:tr>
      <w:tr w:rsidR="00480A41" w:rsidRPr="00D73C38" w14:paraId="2688E05E" w14:textId="77777777" w:rsidTr="000B7CE6">
        <w:tc>
          <w:tcPr>
            <w:tcW w:w="895" w:type="dxa"/>
            <w:vAlign w:val="center"/>
          </w:tcPr>
          <w:p w14:paraId="25C926D2"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12a</w:t>
            </w:r>
          </w:p>
        </w:tc>
        <w:tc>
          <w:tcPr>
            <w:tcW w:w="7020" w:type="dxa"/>
          </w:tcPr>
          <w:p w14:paraId="30E309CD"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Report the results of any across-cluster heterogeneity assessments that led to subsequent actions during</w:t>
            </w:r>
            <w:r>
              <w:rPr>
                <w:rFonts w:ascii="Times New Roman" w:hAnsi="Times New Roman" w:cs="Times New Roman"/>
              </w:rPr>
              <w:t xml:space="preserve"> </w:t>
            </w:r>
            <w:r w:rsidRPr="00C045F2">
              <w:rPr>
                <w:rFonts w:ascii="Times New Roman" w:hAnsi="Times New Roman" w:cs="Times New Roman"/>
              </w:rPr>
              <w:t>the model’s development (e.g., inclusion or exclusion of particular predictors or clusters).</w:t>
            </w:r>
          </w:p>
        </w:tc>
        <w:tc>
          <w:tcPr>
            <w:tcW w:w="1435" w:type="dxa"/>
          </w:tcPr>
          <w:p w14:paraId="10FBCA34" w14:textId="2A63C23A" w:rsidR="00480A41" w:rsidRPr="00D73C38" w:rsidRDefault="00255A92" w:rsidP="000B7CE6">
            <w:pPr>
              <w:rPr>
                <w:rFonts w:ascii="Times New Roman" w:hAnsi="Times New Roman" w:cs="Times New Roman"/>
              </w:rPr>
            </w:pPr>
            <w:r>
              <w:rPr>
                <w:rFonts w:ascii="Times New Roman" w:hAnsi="Times New Roman" w:cs="Times New Roman"/>
              </w:rPr>
              <w:t>Not performed</w:t>
            </w:r>
          </w:p>
        </w:tc>
      </w:tr>
      <w:tr w:rsidR="00480A41" w:rsidRPr="00D73C38" w14:paraId="331C2D50" w14:textId="77777777" w:rsidTr="000B7CE6">
        <w:tc>
          <w:tcPr>
            <w:tcW w:w="895" w:type="dxa"/>
            <w:vAlign w:val="center"/>
          </w:tcPr>
          <w:p w14:paraId="6C1447D1"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12b</w:t>
            </w:r>
          </w:p>
        </w:tc>
        <w:tc>
          <w:tcPr>
            <w:tcW w:w="7020" w:type="dxa"/>
          </w:tcPr>
          <w:p w14:paraId="61141CAD"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Present the final prediction model (i.e., all regression coefficients, and model intercept or baseline estimate</w:t>
            </w:r>
            <w:r>
              <w:rPr>
                <w:rFonts w:ascii="Times New Roman" w:hAnsi="Times New Roman" w:cs="Times New Roman"/>
              </w:rPr>
              <w:t xml:space="preserve"> </w:t>
            </w:r>
            <w:r w:rsidRPr="00C045F2">
              <w:rPr>
                <w:rFonts w:ascii="Times New Roman" w:hAnsi="Times New Roman" w:cs="Times New Roman"/>
              </w:rPr>
              <w:t>of the outcome at a given time point) and explain how to use it for predictions in new individuals.</w:t>
            </w:r>
          </w:p>
        </w:tc>
        <w:tc>
          <w:tcPr>
            <w:tcW w:w="1435" w:type="dxa"/>
          </w:tcPr>
          <w:p w14:paraId="5B9D0D82" w14:textId="4E864EBA" w:rsidR="00480A41" w:rsidRPr="00D73C38" w:rsidRDefault="00D578DD" w:rsidP="000B7CE6">
            <w:pPr>
              <w:rPr>
                <w:rFonts w:ascii="Times New Roman" w:hAnsi="Times New Roman" w:cs="Times New Roman"/>
              </w:rPr>
            </w:pPr>
            <w:r>
              <w:rPr>
                <w:rFonts w:ascii="Times New Roman" w:hAnsi="Times New Roman" w:cs="Times New Roman"/>
              </w:rPr>
              <w:t>Not applicable</w:t>
            </w:r>
          </w:p>
        </w:tc>
      </w:tr>
      <w:tr w:rsidR="00480A41" w:rsidRPr="00D73C38" w14:paraId="52837272" w14:textId="77777777" w:rsidTr="000B7CE6">
        <w:tc>
          <w:tcPr>
            <w:tcW w:w="895" w:type="dxa"/>
            <w:vAlign w:val="center"/>
          </w:tcPr>
          <w:p w14:paraId="5B031DEB"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13a</w:t>
            </w:r>
          </w:p>
        </w:tc>
        <w:tc>
          <w:tcPr>
            <w:tcW w:w="7020" w:type="dxa"/>
          </w:tcPr>
          <w:p w14:paraId="219FA1A1"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Report performance measures (with uncertainty intervals) for the prediction model, overall and for each</w:t>
            </w:r>
            <w:r>
              <w:rPr>
                <w:rFonts w:ascii="Times New Roman" w:hAnsi="Times New Roman" w:cs="Times New Roman"/>
              </w:rPr>
              <w:t xml:space="preserve"> </w:t>
            </w:r>
            <w:r w:rsidRPr="00C045F2">
              <w:rPr>
                <w:rFonts w:ascii="Times New Roman" w:hAnsi="Times New Roman" w:cs="Times New Roman"/>
              </w:rPr>
              <w:t>cluster.</w:t>
            </w:r>
          </w:p>
        </w:tc>
        <w:tc>
          <w:tcPr>
            <w:tcW w:w="1435" w:type="dxa"/>
          </w:tcPr>
          <w:p w14:paraId="04086E7D" w14:textId="2D493424" w:rsidR="00480A41" w:rsidRPr="00D73C38" w:rsidRDefault="00D578DD" w:rsidP="000B7CE6">
            <w:pPr>
              <w:rPr>
                <w:rFonts w:ascii="Times New Roman" w:hAnsi="Times New Roman" w:cs="Times New Roman"/>
              </w:rPr>
            </w:pPr>
            <w:r>
              <w:rPr>
                <w:rFonts w:ascii="Times New Roman" w:hAnsi="Times New Roman" w:cs="Times New Roman"/>
              </w:rPr>
              <w:t>Table 3, Supplement</w:t>
            </w:r>
          </w:p>
        </w:tc>
      </w:tr>
      <w:tr w:rsidR="00480A41" w:rsidRPr="00D73C38" w14:paraId="60C946CF" w14:textId="77777777" w:rsidTr="000B7CE6">
        <w:tc>
          <w:tcPr>
            <w:tcW w:w="895" w:type="dxa"/>
            <w:vAlign w:val="center"/>
          </w:tcPr>
          <w:p w14:paraId="17CA72BB"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13b</w:t>
            </w:r>
          </w:p>
        </w:tc>
        <w:tc>
          <w:tcPr>
            <w:tcW w:w="7020" w:type="dxa"/>
          </w:tcPr>
          <w:p w14:paraId="4CA03850"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Report results of any heterogeneity across clusters in model performance.</w:t>
            </w:r>
          </w:p>
        </w:tc>
        <w:tc>
          <w:tcPr>
            <w:tcW w:w="1435" w:type="dxa"/>
          </w:tcPr>
          <w:p w14:paraId="399D40BC" w14:textId="390C421D" w:rsidR="00480A41" w:rsidRPr="00D73C38" w:rsidRDefault="00D578DD" w:rsidP="000B7CE6">
            <w:pPr>
              <w:rPr>
                <w:rFonts w:ascii="Times New Roman" w:hAnsi="Times New Roman" w:cs="Times New Roman"/>
              </w:rPr>
            </w:pPr>
            <w:r>
              <w:rPr>
                <w:rFonts w:ascii="Times New Roman" w:hAnsi="Times New Roman" w:cs="Times New Roman"/>
              </w:rPr>
              <w:t>Table 3, Supplement</w:t>
            </w:r>
          </w:p>
        </w:tc>
      </w:tr>
      <w:tr w:rsidR="00480A41" w:rsidRPr="00D73C38" w14:paraId="79663897" w14:textId="77777777" w:rsidTr="000B7CE6">
        <w:tc>
          <w:tcPr>
            <w:tcW w:w="895" w:type="dxa"/>
            <w:vAlign w:val="center"/>
          </w:tcPr>
          <w:p w14:paraId="24AE5D3A"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14</w:t>
            </w:r>
          </w:p>
        </w:tc>
        <w:tc>
          <w:tcPr>
            <w:tcW w:w="7020" w:type="dxa"/>
          </w:tcPr>
          <w:p w14:paraId="503B2E5F"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Report the results from any model updating (including the updated model equation and subsequent</w:t>
            </w:r>
            <w:r>
              <w:rPr>
                <w:rFonts w:ascii="Times New Roman" w:hAnsi="Times New Roman" w:cs="Times New Roman"/>
              </w:rPr>
              <w:t xml:space="preserve"> </w:t>
            </w:r>
            <w:r w:rsidRPr="00C045F2">
              <w:rPr>
                <w:rFonts w:ascii="Times New Roman" w:hAnsi="Times New Roman" w:cs="Times New Roman"/>
              </w:rPr>
              <w:t>performance), overall and for each cluster.</w:t>
            </w:r>
          </w:p>
        </w:tc>
        <w:tc>
          <w:tcPr>
            <w:tcW w:w="1435" w:type="dxa"/>
          </w:tcPr>
          <w:p w14:paraId="096EC41D" w14:textId="6C39F113" w:rsidR="00480A41" w:rsidRPr="00D73C38" w:rsidRDefault="00D578DD" w:rsidP="000B7CE6">
            <w:pPr>
              <w:rPr>
                <w:rFonts w:ascii="Times New Roman" w:hAnsi="Times New Roman" w:cs="Times New Roman"/>
              </w:rPr>
            </w:pPr>
            <w:r>
              <w:rPr>
                <w:rFonts w:ascii="Times New Roman" w:hAnsi="Times New Roman" w:cs="Times New Roman"/>
              </w:rPr>
              <w:t>Not performed</w:t>
            </w:r>
          </w:p>
        </w:tc>
      </w:tr>
      <w:tr w:rsidR="00480A41" w:rsidRPr="00D73C38" w14:paraId="0882E683" w14:textId="77777777" w:rsidTr="000B7CE6">
        <w:tc>
          <w:tcPr>
            <w:tcW w:w="895" w:type="dxa"/>
            <w:vAlign w:val="center"/>
          </w:tcPr>
          <w:p w14:paraId="6195F190"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15</w:t>
            </w:r>
          </w:p>
        </w:tc>
        <w:tc>
          <w:tcPr>
            <w:tcW w:w="7020" w:type="dxa"/>
          </w:tcPr>
          <w:p w14:paraId="50611321"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Report results from any subgroup or sensitivity analysis.</w:t>
            </w:r>
          </w:p>
        </w:tc>
        <w:tc>
          <w:tcPr>
            <w:tcW w:w="1435" w:type="dxa"/>
          </w:tcPr>
          <w:p w14:paraId="3727AF75" w14:textId="6DCC66B4" w:rsidR="00480A41" w:rsidRPr="00D73C38" w:rsidRDefault="00B12404" w:rsidP="000B7CE6">
            <w:pPr>
              <w:rPr>
                <w:rFonts w:ascii="Times New Roman" w:hAnsi="Times New Roman" w:cs="Times New Roman"/>
              </w:rPr>
            </w:pPr>
            <w:r>
              <w:rPr>
                <w:rFonts w:ascii="Times New Roman" w:hAnsi="Times New Roman" w:cs="Times New Roman"/>
              </w:rPr>
              <w:t>8, Supplement</w:t>
            </w:r>
          </w:p>
        </w:tc>
      </w:tr>
      <w:tr w:rsidR="00480A41" w:rsidRPr="00D73C38" w14:paraId="2DFB409E" w14:textId="77777777" w:rsidTr="000B7CE6">
        <w:tc>
          <w:tcPr>
            <w:tcW w:w="9350" w:type="dxa"/>
            <w:gridSpan w:val="3"/>
            <w:vAlign w:val="center"/>
          </w:tcPr>
          <w:p w14:paraId="20D1DC40" w14:textId="77777777" w:rsidR="00480A41" w:rsidRPr="00D73C38" w:rsidRDefault="00480A41" w:rsidP="000B7CE6">
            <w:pPr>
              <w:jc w:val="center"/>
              <w:rPr>
                <w:rFonts w:ascii="Times New Roman" w:hAnsi="Times New Roman" w:cs="Times New Roman"/>
                <w:b/>
                <w:bCs/>
              </w:rPr>
            </w:pPr>
            <w:r w:rsidRPr="00D73C38">
              <w:rPr>
                <w:rFonts w:ascii="Times New Roman" w:hAnsi="Times New Roman" w:cs="Times New Roman"/>
                <w:b/>
                <w:bCs/>
              </w:rPr>
              <w:t>Discussion</w:t>
            </w:r>
          </w:p>
        </w:tc>
      </w:tr>
      <w:tr w:rsidR="00480A41" w:rsidRPr="00D73C38" w14:paraId="4C9FDF42" w14:textId="77777777" w:rsidTr="000B7CE6">
        <w:tc>
          <w:tcPr>
            <w:tcW w:w="895" w:type="dxa"/>
            <w:vAlign w:val="center"/>
          </w:tcPr>
          <w:p w14:paraId="1AEABE2C"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16a</w:t>
            </w:r>
          </w:p>
        </w:tc>
        <w:tc>
          <w:tcPr>
            <w:tcW w:w="7020" w:type="dxa"/>
          </w:tcPr>
          <w:p w14:paraId="3A8E707B"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Give an overall interpretation of the main results, including heterogeneity across clusters in model</w:t>
            </w:r>
            <w:r>
              <w:rPr>
                <w:rFonts w:ascii="Times New Roman" w:hAnsi="Times New Roman" w:cs="Times New Roman"/>
              </w:rPr>
              <w:t xml:space="preserve"> </w:t>
            </w:r>
            <w:r w:rsidRPr="00C045F2">
              <w:rPr>
                <w:rFonts w:ascii="Times New Roman" w:hAnsi="Times New Roman" w:cs="Times New Roman"/>
              </w:rPr>
              <w:t>performance, in the context of the objectives and previous studies.</w:t>
            </w:r>
          </w:p>
        </w:tc>
        <w:tc>
          <w:tcPr>
            <w:tcW w:w="1435" w:type="dxa"/>
          </w:tcPr>
          <w:p w14:paraId="057DF801" w14:textId="1B0ACAC4" w:rsidR="00480A41" w:rsidRPr="00D73C38" w:rsidRDefault="00A67795" w:rsidP="000B7CE6">
            <w:pPr>
              <w:rPr>
                <w:rFonts w:ascii="Times New Roman" w:hAnsi="Times New Roman" w:cs="Times New Roman"/>
              </w:rPr>
            </w:pPr>
            <w:r>
              <w:rPr>
                <w:rFonts w:ascii="Times New Roman" w:hAnsi="Times New Roman" w:cs="Times New Roman"/>
              </w:rPr>
              <w:t>8</w:t>
            </w:r>
            <w:r w:rsidR="006901AB">
              <w:rPr>
                <w:rFonts w:ascii="Times New Roman" w:hAnsi="Times New Roman" w:cs="Times New Roman"/>
              </w:rPr>
              <w:t>, Supplement</w:t>
            </w:r>
          </w:p>
        </w:tc>
      </w:tr>
      <w:tr w:rsidR="00480A41" w:rsidRPr="00D73C38" w14:paraId="6BC59CB6" w14:textId="77777777" w:rsidTr="000B7CE6">
        <w:tc>
          <w:tcPr>
            <w:tcW w:w="895" w:type="dxa"/>
            <w:vAlign w:val="center"/>
          </w:tcPr>
          <w:p w14:paraId="2C44B6DA"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16b</w:t>
            </w:r>
          </w:p>
        </w:tc>
        <w:tc>
          <w:tcPr>
            <w:tcW w:w="7020" w:type="dxa"/>
          </w:tcPr>
          <w:p w14:paraId="632794CC"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For validation, discuss the results with reference to the model performance in the development data, and</w:t>
            </w:r>
            <w:r>
              <w:rPr>
                <w:rFonts w:ascii="Times New Roman" w:hAnsi="Times New Roman" w:cs="Times New Roman"/>
              </w:rPr>
              <w:t xml:space="preserve"> </w:t>
            </w:r>
            <w:r w:rsidRPr="00C045F2">
              <w:rPr>
                <w:rFonts w:ascii="Times New Roman" w:hAnsi="Times New Roman" w:cs="Times New Roman"/>
              </w:rPr>
              <w:t>in any previous validations.</w:t>
            </w:r>
          </w:p>
        </w:tc>
        <w:tc>
          <w:tcPr>
            <w:tcW w:w="1435" w:type="dxa"/>
          </w:tcPr>
          <w:p w14:paraId="00843A84" w14:textId="22FD8EA2" w:rsidR="00480A41" w:rsidRPr="00D73C38" w:rsidRDefault="00A67795" w:rsidP="000B7CE6">
            <w:pPr>
              <w:rPr>
                <w:rFonts w:ascii="Times New Roman" w:hAnsi="Times New Roman" w:cs="Times New Roman"/>
              </w:rPr>
            </w:pPr>
            <w:r>
              <w:rPr>
                <w:rFonts w:ascii="Times New Roman" w:hAnsi="Times New Roman" w:cs="Times New Roman"/>
              </w:rPr>
              <w:t>8</w:t>
            </w:r>
            <w:r w:rsidR="005B7392">
              <w:rPr>
                <w:rFonts w:ascii="Times New Roman" w:hAnsi="Times New Roman" w:cs="Times New Roman"/>
              </w:rPr>
              <w:t>, Supplement</w:t>
            </w:r>
          </w:p>
        </w:tc>
      </w:tr>
      <w:tr w:rsidR="00480A41" w:rsidRPr="00D73C38" w14:paraId="6BCB59F0" w14:textId="77777777" w:rsidTr="000B7CE6">
        <w:tc>
          <w:tcPr>
            <w:tcW w:w="895" w:type="dxa"/>
            <w:vAlign w:val="center"/>
          </w:tcPr>
          <w:p w14:paraId="1719EC41"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16c</w:t>
            </w:r>
          </w:p>
        </w:tc>
        <w:tc>
          <w:tcPr>
            <w:tcW w:w="7020" w:type="dxa"/>
          </w:tcPr>
          <w:p w14:paraId="58893B79"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Discuss the strengths of the study and any limitations (e.g., missing or incomplete data, non-representativeness, data harmoni</w:t>
            </w:r>
            <w:r>
              <w:rPr>
                <w:rFonts w:ascii="Times New Roman" w:hAnsi="Times New Roman" w:cs="Times New Roman"/>
              </w:rPr>
              <w:t>z</w:t>
            </w:r>
            <w:r w:rsidRPr="00C045F2">
              <w:rPr>
                <w:rFonts w:ascii="Times New Roman" w:hAnsi="Times New Roman" w:cs="Times New Roman"/>
              </w:rPr>
              <w:t>ation problems).</w:t>
            </w:r>
          </w:p>
        </w:tc>
        <w:tc>
          <w:tcPr>
            <w:tcW w:w="1435" w:type="dxa"/>
          </w:tcPr>
          <w:p w14:paraId="23BB8433" w14:textId="129A0C2A" w:rsidR="00480A41" w:rsidRPr="00D73C38" w:rsidRDefault="00A67795" w:rsidP="000B7CE6">
            <w:pPr>
              <w:rPr>
                <w:rFonts w:ascii="Times New Roman" w:hAnsi="Times New Roman" w:cs="Times New Roman"/>
              </w:rPr>
            </w:pPr>
            <w:r>
              <w:rPr>
                <w:rFonts w:ascii="Times New Roman" w:hAnsi="Times New Roman" w:cs="Times New Roman"/>
              </w:rPr>
              <w:t>8</w:t>
            </w:r>
            <w:r w:rsidR="005B7392">
              <w:rPr>
                <w:rFonts w:ascii="Times New Roman" w:hAnsi="Times New Roman" w:cs="Times New Roman"/>
              </w:rPr>
              <w:t>, Supplement</w:t>
            </w:r>
          </w:p>
        </w:tc>
      </w:tr>
      <w:tr w:rsidR="00480A41" w:rsidRPr="00D73C38" w14:paraId="56611D04" w14:textId="77777777" w:rsidTr="000B7CE6">
        <w:tc>
          <w:tcPr>
            <w:tcW w:w="895" w:type="dxa"/>
            <w:vAlign w:val="center"/>
          </w:tcPr>
          <w:p w14:paraId="73463BFA"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17</w:t>
            </w:r>
          </w:p>
        </w:tc>
        <w:tc>
          <w:tcPr>
            <w:tcW w:w="7020" w:type="dxa"/>
          </w:tcPr>
          <w:p w14:paraId="6877E652"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Discuss the potential use of the model and implications for future research, with specific view to</w:t>
            </w:r>
            <w:r>
              <w:rPr>
                <w:rFonts w:ascii="Times New Roman" w:hAnsi="Times New Roman" w:cs="Times New Roman"/>
              </w:rPr>
              <w:t xml:space="preserve"> </w:t>
            </w:r>
            <w:r w:rsidRPr="00C045F2">
              <w:rPr>
                <w:rFonts w:ascii="Times New Roman" w:hAnsi="Times New Roman" w:cs="Times New Roman"/>
              </w:rPr>
              <w:t>generali</w:t>
            </w:r>
            <w:r>
              <w:rPr>
                <w:rFonts w:ascii="Times New Roman" w:hAnsi="Times New Roman" w:cs="Times New Roman"/>
              </w:rPr>
              <w:t>z</w:t>
            </w:r>
            <w:r w:rsidRPr="00C045F2">
              <w:rPr>
                <w:rFonts w:ascii="Times New Roman" w:hAnsi="Times New Roman" w:cs="Times New Roman"/>
              </w:rPr>
              <w:t>ability and applicability of the model across different settings or (sub)populations.</w:t>
            </w:r>
          </w:p>
        </w:tc>
        <w:tc>
          <w:tcPr>
            <w:tcW w:w="1435" w:type="dxa"/>
          </w:tcPr>
          <w:p w14:paraId="5ACBC568" w14:textId="77A9A49A" w:rsidR="00480A41" w:rsidRPr="00D73C38" w:rsidRDefault="00A67795" w:rsidP="000B7CE6">
            <w:pPr>
              <w:rPr>
                <w:rFonts w:ascii="Times New Roman" w:hAnsi="Times New Roman" w:cs="Times New Roman"/>
              </w:rPr>
            </w:pPr>
            <w:r>
              <w:rPr>
                <w:rFonts w:ascii="Times New Roman" w:hAnsi="Times New Roman" w:cs="Times New Roman"/>
              </w:rPr>
              <w:t>8</w:t>
            </w:r>
            <w:r w:rsidR="004235FE">
              <w:rPr>
                <w:rFonts w:ascii="Times New Roman" w:hAnsi="Times New Roman" w:cs="Times New Roman"/>
              </w:rPr>
              <w:t>, Suppl</w:t>
            </w:r>
            <w:r>
              <w:rPr>
                <w:rFonts w:ascii="Times New Roman" w:hAnsi="Times New Roman" w:cs="Times New Roman"/>
              </w:rPr>
              <w:t>ement</w:t>
            </w:r>
          </w:p>
        </w:tc>
      </w:tr>
      <w:tr w:rsidR="00480A41" w:rsidRPr="00D73C38" w14:paraId="19533147" w14:textId="77777777" w:rsidTr="000B7CE6">
        <w:tc>
          <w:tcPr>
            <w:tcW w:w="9350" w:type="dxa"/>
            <w:gridSpan w:val="3"/>
            <w:vAlign w:val="center"/>
          </w:tcPr>
          <w:p w14:paraId="66A3146B" w14:textId="77777777" w:rsidR="00480A41" w:rsidRPr="00D73C38" w:rsidRDefault="00480A41" w:rsidP="000B7CE6">
            <w:pPr>
              <w:jc w:val="center"/>
              <w:rPr>
                <w:rFonts w:ascii="Times New Roman" w:hAnsi="Times New Roman" w:cs="Times New Roman"/>
                <w:b/>
                <w:bCs/>
              </w:rPr>
            </w:pPr>
            <w:r w:rsidRPr="00D73C38">
              <w:rPr>
                <w:rFonts w:ascii="Times New Roman" w:hAnsi="Times New Roman" w:cs="Times New Roman"/>
                <w:b/>
                <w:bCs/>
              </w:rPr>
              <w:t>Other information</w:t>
            </w:r>
          </w:p>
        </w:tc>
      </w:tr>
      <w:tr w:rsidR="00480A41" w:rsidRPr="00D73C38" w14:paraId="2A20C250" w14:textId="77777777" w:rsidTr="000B7CE6">
        <w:tc>
          <w:tcPr>
            <w:tcW w:w="895" w:type="dxa"/>
            <w:vAlign w:val="center"/>
          </w:tcPr>
          <w:p w14:paraId="2796338E"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18</w:t>
            </w:r>
          </w:p>
        </w:tc>
        <w:tc>
          <w:tcPr>
            <w:tcW w:w="7020" w:type="dxa"/>
          </w:tcPr>
          <w:p w14:paraId="4844A25B"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Provide information about the availability of supplementary resources (e.g., study protocol, analysis code,</w:t>
            </w:r>
            <w:r>
              <w:rPr>
                <w:rFonts w:ascii="Times New Roman" w:hAnsi="Times New Roman" w:cs="Times New Roman"/>
              </w:rPr>
              <w:t xml:space="preserve"> </w:t>
            </w:r>
            <w:r w:rsidRPr="00C045F2">
              <w:rPr>
                <w:rFonts w:ascii="Times New Roman" w:hAnsi="Times New Roman" w:cs="Times New Roman"/>
              </w:rPr>
              <w:t>datasets).</w:t>
            </w:r>
          </w:p>
        </w:tc>
        <w:tc>
          <w:tcPr>
            <w:tcW w:w="1435" w:type="dxa"/>
          </w:tcPr>
          <w:p w14:paraId="0C1559C0" w14:textId="62AB663A" w:rsidR="00480A41" w:rsidRPr="00D73C38" w:rsidRDefault="00A67795" w:rsidP="000B7CE6">
            <w:pPr>
              <w:rPr>
                <w:rFonts w:ascii="Times New Roman" w:hAnsi="Times New Roman" w:cs="Times New Roman"/>
              </w:rPr>
            </w:pPr>
            <w:r>
              <w:rPr>
                <w:rFonts w:ascii="Times New Roman" w:hAnsi="Times New Roman" w:cs="Times New Roman"/>
              </w:rPr>
              <w:t>Supplement</w:t>
            </w:r>
          </w:p>
        </w:tc>
      </w:tr>
      <w:tr w:rsidR="00480A41" w:rsidRPr="00D73C38" w14:paraId="6E703E60" w14:textId="77777777" w:rsidTr="000B7CE6">
        <w:tc>
          <w:tcPr>
            <w:tcW w:w="895" w:type="dxa"/>
            <w:vAlign w:val="center"/>
          </w:tcPr>
          <w:p w14:paraId="45CB4D4E" w14:textId="77777777" w:rsidR="00480A41" w:rsidRPr="00D73C38" w:rsidRDefault="00480A41" w:rsidP="000B7CE6">
            <w:pPr>
              <w:jc w:val="center"/>
              <w:rPr>
                <w:rFonts w:ascii="Times New Roman" w:hAnsi="Times New Roman" w:cs="Times New Roman"/>
              </w:rPr>
            </w:pPr>
            <w:r>
              <w:rPr>
                <w:rFonts w:ascii="Times New Roman" w:hAnsi="Times New Roman" w:cs="Times New Roman"/>
              </w:rPr>
              <w:t>19</w:t>
            </w:r>
          </w:p>
        </w:tc>
        <w:tc>
          <w:tcPr>
            <w:tcW w:w="7020" w:type="dxa"/>
          </w:tcPr>
          <w:p w14:paraId="236185CD" w14:textId="77777777" w:rsidR="00480A41" w:rsidRPr="00D73C38" w:rsidRDefault="00480A41" w:rsidP="000B7CE6">
            <w:pPr>
              <w:rPr>
                <w:rFonts w:ascii="Times New Roman" w:hAnsi="Times New Roman" w:cs="Times New Roman"/>
              </w:rPr>
            </w:pPr>
            <w:r w:rsidRPr="00C045F2">
              <w:rPr>
                <w:rFonts w:ascii="Times New Roman" w:hAnsi="Times New Roman" w:cs="Times New Roman"/>
              </w:rPr>
              <w:t>Give the source of funding and the role of the funders for the present study</w:t>
            </w:r>
            <w:r>
              <w:rPr>
                <w:rFonts w:ascii="Times New Roman" w:hAnsi="Times New Roman" w:cs="Times New Roman"/>
              </w:rPr>
              <w:t>.</w:t>
            </w:r>
          </w:p>
        </w:tc>
        <w:tc>
          <w:tcPr>
            <w:tcW w:w="1435" w:type="dxa"/>
          </w:tcPr>
          <w:p w14:paraId="6F56C27E" w14:textId="4905D867" w:rsidR="00480A41" w:rsidRPr="00D73C38" w:rsidRDefault="00A67795" w:rsidP="000B7CE6">
            <w:pPr>
              <w:rPr>
                <w:rFonts w:ascii="Times New Roman" w:hAnsi="Times New Roman" w:cs="Times New Roman"/>
              </w:rPr>
            </w:pPr>
            <w:r>
              <w:rPr>
                <w:rFonts w:ascii="Times New Roman" w:hAnsi="Times New Roman" w:cs="Times New Roman"/>
              </w:rPr>
              <w:t>Not applicable</w:t>
            </w:r>
          </w:p>
        </w:tc>
      </w:tr>
    </w:tbl>
    <w:p w14:paraId="406FB47B" w14:textId="77777777" w:rsidR="00F432D6" w:rsidRPr="00F432D6" w:rsidRDefault="00F432D6" w:rsidP="00F432D6"/>
    <w:p w14:paraId="0EBF88AF" w14:textId="77777777" w:rsidR="000B0D14" w:rsidRDefault="000B0D14" w:rsidP="000B0D14">
      <w:r>
        <w:br w:type="page"/>
      </w:r>
    </w:p>
    <w:p w14:paraId="4EF41082" w14:textId="69534D58" w:rsidR="000B0D14" w:rsidRPr="000B0D14" w:rsidRDefault="000B0D14">
      <w:pPr>
        <w:rPr>
          <w:rFonts w:ascii="Times New Roman" w:hAnsi="Times New Roman" w:cs="Times New Roman"/>
        </w:rPr>
      </w:pPr>
    </w:p>
    <w:p w14:paraId="685A862F" w14:textId="4A4491E0" w:rsidR="00BF608F" w:rsidRPr="00D074E2" w:rsidRDefault="00BF608F">
      <w:pPr>
        <w:rPr>
          <w:rFonts w:ascii="Times New Roman" w:hAnsi="Times New Roman" w:cs="Times New Roman"/>
        </w:rPr>
      </w:pPr>
      <w:r>
        <w:rPr>
          <w:rFonts w:ascii="Times New Roman" w:hAnsi="Times New Roman" w:cs="Times New Roman"/>
          <w:b/>
          <w:bCs/>
        </w:rPr>
        <w:t xml:space="preserve">Supplemental Table 6. </w:t>
      </w:r>
      <w:r w:rsidR="00D074E2">
        <w:rPr>
          <w:rFonts w:ascii="Times New Roman" w:hAnsi="Times New Roman" w:cs="Times New Roman"/>
        </w:rPr>
        <w:t>Prediction model Risk of Bias Assessment (PROBAST) tool checklist.</w:t>
      </w:r>
    </w:p>
    <w:tbl>
      <w:tblPr>
        <w:tblStyle w:val="TableGrid"/>
        <w:tblW w:w="0" w:type="auto"/>
        <w:tblLook w:val="04A0" w:firstRow="1" w:lastRow="0" w:firstColumn="1" w:lastColumn="0" w:noHBand="0" w:noVBand="1"/>
      </w:tblPr>
      <w:tblGrid>
        <w:gridCol w:w="3116"/>
        <w:gridCol w:w="4079"/>
        <w:gridCol w:w="2155"/>
      </w:tblGrid>
      <w:tr w:rsidR="00BF608F" w:rsidRPr="00457447" w14:paraId="23AD47E6" w14:textId="77777777" w:rsidTr="000B7CE6">
        <w:tc>
          <w:tcPr>
            <w:tcW w:w="9350" w:type="dxa"/>
            <w:gridSpan w:val="3"/>
            <w:vAlign w:val="center"/>
          </w:tcPr>
          <w:p w14:paraId="73DA95AF" w14:textId="77777777" w:rsidR="00BF608F" w:rsidRPr="00457447" w:rsidRDefault="00BF608F" w:rsidP="000B7CE6">
            <w:pPr>
              <w:jc w:val="center"/>
              <w:rPr>
                <w:rFonts w:ascii="Times New Roman" w:hAnsi="Times New Roman" w:cs="Times New Roman"/>
                <w:b/>
                <w:bCs/>
              </w:rPr>
            </w:pPr>
            <w:r w:rsidRPr="00457447">
              <w:rPr>
                <w:rFonts w:ascii="Times New Roman" w:hAnsi="Times New Roman" w:cs="Times New Roman"/>
                <w:b/>
                <w:bCs/>
              </w:rPr>
              <w:t>PROBAST Tool Checklist</w:t>
            </w:r>
          </w:p>
        </w:tc>
      </w:tr>
      <w:tr w:rsidR="00BF608F" w:rsidRPr="00457447" w14:paraId="61B9CB60" w14:textId="77777777" w:rsidTr="000B7CE6">
        <w:tc>
          <w:tcPr>
            <w:tcW w:w="3116" w:type="dxa"/>
          </w:tcPr>
          <w:p w14:paraId="49ABF6A1" w14:textId="77777777" w:rsidR="00BF608F" w:rsidRPr="00457447" w:rsidRDefault="00BF608F" w:rsidP="000B7CE6">
            <w:pPr>
              <w:rPr>
                <w:rFonts w:ascii="Times New Roman" w:hAnsi="Times New Roman" w:cs="Times New Roman"/>
                <w:b/>
                <w:bCs/>
              </w:rPr>
            </w:pPr>
            <w:r w:rsidRPr="00457447">
              <w:rPr>
                <w:rFonts w:ascii="Times New Roman" w:hAnsi="Times New Roman" w:cs="Times New Roman"/>
                <w:b/>
                <w:bCs/>
              </w:rPr>
              <w:t>Item and #</w:t>
            </w:r>
          </w:p>
        </w:tc>
        <w:tc>
          <w:tcPr>
            <w:tcW w:w="4079" w:type="dxa"/>
            <w:vAlign w:val="center"/>
          </w:tcPr>
          <w:p w14:paraId="6521618B" w14:textId="77777777" w:rsidR="00BF608F" w:rsidRPr="00457447" w:rsidRDefault="00BF608F" w:rsidP="000B7CE6">
            <w:pPr>
              <w:rPr>
                <w:rFonts w:ascii="Times New Roman" w:hAnsi="Times New Roman" w:cs="Times New Roman"/>
                <w:b/>
                <w:bCs/>
              </w:rPr>
            </w:pPr>
            <w:r w:rsidRPr="00457447">
              <w:rPr>
                <w:rFonts w:ascii="Times New Roman" w:hAnsi="Times New Roman" w:cs="Times New Roman"/>
                <w:b/>
                <w:bCs/>
              </w:rPr>
              <w:t>Description</w:t>
            </w:r>
          </w:p>
        </w:tc>
        <w:tc>
          <w:tcPr>
            <w:tcW w:w="2155" w:type="dxa"/>
          </w:tcPr>
          <w:p w14:paraId="4CA7F048" w14:textId="77777777" w:rsidR="00BF608F" w:rsidRPr="00457447" w:rsidRDefault="00BF608F" w:rsidP="000B7CE6">
            <w:pPr>
              <w:rPr>
                <w:rFonts w:ascii="Times New Roman" w:hAnsi="Times New Roman" w:cs="Times New Roman"/>
                <w:b/>
                <w:bCs/>
              </w:rPr>
            </w:pPr>
            <w:r w:rsidRPr="00457447">
              <w:rPr>
                <w:rFonts w:ascii="Times New Roman" w:hAnsi="Times New Roman" w:cs="Times New Roman"/>
                <w:b/>
                <w:bCs/>
              </w:rPr>
              <w:t>Answer</w:t>
            </w:r>
          </w:p>
        </w:tc>
      </w:tr>
      <w:tr w:rsidR="00BF608F" w:rsidRPr="00457447" w14:paraId="1A753B73" w14:textId="77777777" w:rsidTr="000B7CE6">
        <w:tc>
          <w:tcPr>
            <w:tcW w:w="3116" w:type="dxa"/>
            <w:vAlign w:val="center"/>
          </w:tcPr>
          <w:p w14:paraId="2FBC1E2F" w14:textId="77777777" w:rsidR="00BF608F" w:rsidRPr="00457447" w:rsidRDefault="00BF608F" w:rsidP="000B7CE6">
            <w:pPr>
              <w:rPr>
                <w:rFonts w:ascii="Times New Roman" w:hAnsi="Times New Roman" w:cs="Times New Roman"/>
                <w:b/>
                <w:bCs/>
              </w:rPr>
            </w:pPr>
            <w:r w:rsidRPr="00457447">
              <w:rPr>
                <w:rFonts w:ascii="Times New Roman" w:hAnsi="Times New Roman" w:cs="Times New Roman"/>
                <w:b/>
                <w:bCs/>
              </w:rPr>
              <w:t>Step 1</w:t>
            </w:r>
          </w:p>
        </w:tc>
        <w:tc>
          <w:tcPr>
            <w:tcW w:w="4079" w:type="dxa"/>
            <w:vAlign w:val="center"/>
          </w:tcPr>
          <w:p w14:paraId="5EDEB1A9"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Specify your systematic review question</w:t>
            </w:r>
          </w:p>
        </w:tc>
        <w:tc>
          <w:tcPr>
            <w:tcW w:w="2155" w:type="dxa"/>
          </w:tcPr>
          <w:p w14:paraId="20529044"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Specified</w:t>
            </w:r>
          </w:p>
        </w:tc>
      </w:tr>
      <w:tr w:rsidR="00BF608F" w:rsidRPr="00457447" w14:paraId="51B4050B" w14:textId="77777777" w:rsidTr="000B7CE6">
        <w:tc>
          <w:tcPr>
            <w:tcW w:w="3116" w:type="dxa"/>
            <w:vAlign w:val="center"/>
          </w:tcPr>
          <w:p w14:paraId="1E766DD7" w14:textId="77777777" w:rsidR="00BF608F" w:rsidRPr="00457447" w:rsidRDefault="00BF608F" w:rsidP="000B7CE6">
            <w:pPr>
              <w:rPr>
                <w:rFonts w:ascii="Times New Roman" w:hAnsi="Times New Roman" w:cs="Times New Roman"/>
                <w:b/>
                <w:bCs/>
              </w:rPr>
            </w:pPr>
            <w:r w:rsidRPr="00457447">
              <w:rPr>
                <w:rFonts w:ascii="Times New Roman" w:hAnsi="Times New Roman" w:cs="Times New Roman"/>
                <w:b/>
                <w:bCs/>
              </w:rPr>
              <w:t>Step 2</w:t>
            </w:r>
          </w:p>
        </w:tc>
        <w:tc>
          <w:tcPr>
            <w:tcW w:w="4079" w:type="dxa"/>
            <w:vAlign w:val="center"/>
          </w:tcPr>
          <w:p w14:paraId="40609A63"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Classify the type of prediction model evaluation</w:t>
            </w:r>
          </w:p>
        </w:tc>
        <w:tc>
          <w:tcPr>
            <w:tcW w:w="2155" w:type="dxa"/>
          </w:tcPr>
          <w:p w14:paraId="550F942A"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Specified</w:t>
            </w:r>
          </w:p>
        </w:tc>
      </w:tr>
      <w:tr w:rsidR="00BF608F" w:rsidRPr="00457447" w14:paraId="66F88EBF" w14:textId="77777777" w:rsidTr="000B7CE6">
        <w:tc>
          <w:tcPr>
            <w:tcW w:w="3116" w:type="dxa"/>
            <w:vAlign w:val="center"/>
          </w:tcPr>
          <w:p w14:paraId="02326585" w14:textId="77777777" w:rsidR="00BF608F" w:rsidRPr="00457447" w:rsidRDefault="00BF608F" w:rsidP="000B7CE6">
            <w:pPr>
              <w:rPr>
                <w:rFonts w:ascii="Times New Roman" w:hAnsi="Times New Roman" w:cs="Times New Roman"/>
                <w:b/>
                <w:bCs/>
              </w:rPr>
            </w:pPr>
            <w:r w:rsidRPr="00457447">
              <w:rPr>
                <w:rFonts w:ascii="Times New Roman" w:hAnsi="Times New Roman" w:cs="Times New Roman"/>
                <w:b/>
                <w:bCs/>
              </w:rPr>
              <w:t>Step 3</w:t>
            </w:r>
          </w:p>
        </w:tc>
        <w:tc>
          <w:tcPr>
            <w:tcW w:w="4079" w:type="dxa"/>
            <w:vAlign w:val="center"/>
          </w:tcPr>
          <w:p w14:paraId="626D4FB8"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Assess risk of bias and applicability</w:t>
            </w:r>
          </w:p>
        </w:tc>
        <w:tc>
          <w:tcPr>
            <w:tcW w:w="2155" w:type="dxa"/>
          </w:tcPr>
          <w:p w14:paraId="16982CBA" w14:textId="77777777" w:rsidR="00BF608F" w:rsidRPr="00457447" w:rsidRDefault="00BF608F" w:rsidP="000B7CE6">
            <w:pPr>
              <w:rPr>
                <w:rFonts w:ascii="Times New Roman" w:hAnsi="Times New Roman" w:cs="Times New Roman"/>
              </w:rPr>
            </w:pPr>
          </w:p>
        </w:tc>
      </w:tr>
      <w:tr w:rsidR="00BF608F" w:rsidRPr="00457447" w14:paraId="6D7311BB" w14:textId="77777777" w:rsidTr="000B7CE6">
        <w:tc>
          <w:tcPr>
            <w:tcW w:w="9350" w:type="dxa"/>
            <w:gridSpan w:val="3"/>
            <w:vAlign w:val="center"/>
          </w:tcPr>
          <w:p w14:paraId="6889118C" w14:textId="77777777" w:rsidR="00BF608F" w:rsidRPr="00457447" w:rsidRDefault="00BF608F" w:rsidP="000B7CE6">
            <w:pPr>
              <w:ind w:left="150"/>
              <w:rPr>
                <w:rFonts w:ascii="Times New Roman" w:hAnsi="Times New Roman" w:cs="Times New Roman"/>
                <w:b/>
                <w:bCs/>
              </w:rPr>
            </w:pPr>
            <w:r w:rsidRPr="00457447">
              <w:rPr>
                <w:rFonts w:ascii="Times New Roman" w:hAnsi="Times New Roman" w:cs="Times New Roman"/>
                <w:b/>
                <w:bCs/>
              </w:rPr>
              <w:t>Participants</w:t>
            </w:r>
          </w:p>
        </w:tc>
      </w:tr>
      <w:tr w:rsidR="00BF608F" w:rsidRPr="00457447" w14:paraId="233E9FAC" w14:textId="77777777" w:rsidTr="000B7CE6">
        <w:tc>
          <w:tcPr>
            <w:tcW w:w="3116" w:type="dxa"/>
            <w:vAlign w:val="center"/>
          </w:tcPr>
          <w:p w14:paraId="727C2605"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1.1</w:t>
            </w:r>
          </w:p>
        </w:tc>
        <w:tc>
          <w:tcPr>
            <w:tcW w:w="4079" w:type="dxa"/>
            <w:vAlign w:val="center"/>
          </w:tcPr>
          <w:p w14:paraId="1FCB8E05"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Were appropriate data sources used?</w:t>
            </w:r>
          </w:p>
        </w:tc>
        <w:tc>
          <w:tcPr>
            <w:tcW w:w="2155" w:type="dxa"/>
          </w:tcPr>
          <w:p w14:paraId="5F142790"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371739A4" w14:textId="77777777" w:rsidTr="000B7CE6">
        <w:tc>
          <w:tcPr>
            <w:tcW w:w="3116" w:type="dxa"/>
            <w:vAlign w:val="center"/>
          </w:tcPr>
          <w:p w14:paraId="34805397"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1.2</w:t>
            </w:r>
          </w:p>
        </w:tc>
        <w:tc>
          <w:tcPr>
            <w:tcW w:w="4079" w:type="dxa"/>
            <w:vAlign w:val="center"/>
          </w:tcPr>
          <w:p w14:paraId="3A1393FC"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Were all inclusions and exclusions appropriate?</w:t>
            </w:r>
          </w:p>
        </w:tc>
        <w:tc>
          <w:tcPr>
            <w:tcW w:w="2155" w:type="dxa"/>
          </w:tcPr>
          <w:p w14:paraId="1C20F301"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72AFFA7D" w14:textId="77777777" w:rsidTr="000B7CE6">
        <w:tc>
          <w:tcPr>
            <w:tcW w:w="9350" w:type="dxa"/>
            <w:gridSpan w:val="3"/>
            <w:vAlign w:val="center"/>
          </w:tcPr>
          <w:p w14:paraId="110B1EF9" w14:textId="77777777" w:rsidR="00BF608F" w:rsidRPr="00457447" w:rsidRDefault="00BF608F" w:rsidP="000B7CE6">
            <w:pPr>
              <w:ind w:left="150"/>
              <w:rPr>
                <w:rFonts w:ascii="Times New Roman" w:hAnsi="Times New Roman" w:cs="Times New Roman"/>
                <w:b/>
                <w:bCs/>
              </w:rPr>
            </w:pPr>
            <w:r w:rsidRPr="00457447">
              <w:rPr>
                <w:rFonts w:ascii="Times New Roman" w:hAnsi="Times New Roman" w:cs="Times New Roman"/>
                <w:b/>
                <w:bCs/>
              </w:rPr>
              <w:t>Predictors</w:t>
            </w:r>
          </w:p>
        </w:tc>
      </w:tr>
      <w:tr w:rsidR="00BF608F" w:rsidRPr="00457447" w14:paraId="4D91CA42" w14:textId="77777777" w:rsidTr="000B7CE6">
        <w:tc>
          <w:tcPr>
            <w:tcW w:w="3116" w:type="dxa"/>
            <w:vAlign w:val="center"/>
          </w:tcPr>
          <w:p w14:paraId="64298AEA"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2.1</w:t>
            </w:r>
          </w:p>
        </w:tc>
        <w:tc>
          <w:tcPr>
            <w:tcW w:w="4079" w:type="dxa"/>
            <w:vAlign w:val="center"/>
          </w:tcPr>
          <w:p w14:paraId="28C31670"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Were predictors defined and assessed in a similar way for all participants?</w:t>
            </w:r>
          </w:p>
        </w:tc>
        <w:tc>
          <w:tcPr>
            <w:tcW w:w="2155" w:type="dxa"/>
          </w:tcPr>
          <w:p w14:paraId="5F40A1F3"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446F8D14" w14:textId="77777777" w:rsidTr="000B7CE6">
        <w:tc>
          <w:tcPr>
            <w:tcW w:w="3116" w:type="dxa"/>
            <w:vAlign w:val="center"/>
          </w:tcPr>
          <w:p w14:paraId="6D091DCA"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2.2</w:t>
            </w:r>
          </w:p>
        </w:tc>
        <w:tc>
          <w:tcPr>
            <w:tcW w:w="4079" w:type="dxa"/>
            <w:vAlign w:val="center"/>
          </w:tcPr>
          <w:p w14:paraId="11C8CA18"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Were predictor assessments made without knowledge of outcome data?</w:t>
            </w:r>
          </w:p>
        </w:tc>
        <w:tc>
          <w:tcPr>
            <w:tcW w:w="2155" w:type="dxa"/>
          </w:tcPr>
          <w:p w14:paraId="5EFDA9FF"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5BC04E88" w14:textId="77777777" w:rsidTr="000B7CE6">
        <w:tc>
          <w:tcPr>
            <w:tcW w:w="3116" w:type="dxa"/>
            <w:vAlign w:val="center"/>
          </w:tcPr>
          <w:p w14:paraId="06841242"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2.3</w:t>
            </w:r>
          </w:p>
        </w:tc>
        <w:tc>
          <w:tcPr>
            <w:tcW w:w="4079" w:type="dxa"/>
            <w:vAlign w:val="center"/>
          </w:tcPr>
          <w:p w14:paraId="13BD273A"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Are all predictors available at the time the model is intended to be used?</w:t>
            </w:r>
          </w:p>
        </w:tc>
        <w:tc>
          <w:tcPr>
            <w:tcW w:w="2155" w:type="dxa"/>
          </w:tcPr>
          <w:p w14:paraId="5A9686DA"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1D1311D1" w14:textId="77777777" w:rsidTr="000B7CE6">
        <w:tc>
          <w:tcPr>
            <w:tcW w:w="9350" w:type="dxa"/>
            <w:gridSpan w:val="3"/>
            <w:vAlign w:val="center"/>
          </w:tcPr>
          <w:p w14:paraId="7B91A27A" w14:textId="77777777" w:rsidR="00BF608F" w:rsidRPr="00457447" w:rsidRDefault="00BF608F" w:rsidP="000B7CE6">
            <w:pPr>
              <w:ind w:left="150"/>
              <w:rPr>
                <w:rFonts w:ascii="Times New Roman" w:hAnsi="Times New Roman" w:cs="Times New Roman"/>
                <w:b/>
                <w:bCs/>
              </w:rPr>
            </w:pPr>
            <w:r w:rsidRPr="00457447">
              <w:rPr>
                <w:rFonts w:ascii="Times New Roman" w:hAnsi="Times New Roman" w:cs="Times New Roman"/>
                <w:b/>
                <w:bCs/>
              </w:rPr>
              <w:t>Outcomes</w:t>
            </w:r>
          </w:p>
        </w:tc>
      </w:tr>
      <w:tr w:rsidR="00BF608F" w:rsidRPr="00457447" w14:paraId="6D818C8D" w14:textId="77777777" w:rsidTr="000B7CE6">
        <w:tc>
          <w:tcPr>
            <w:tcW w:w="3116" w:type="dxa"/>
            <w:vAlign w:val="center"/>
          </w:tcPr>
          <w:p w14:paraId="7F9F3D30"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3.1</w:t>
            </w:r>
          </w:p>
        </w:tc>
        <w:tc>
          <w:tcPr>
            <w:tcW w:w="4079" w:type="dxa"/>
            <w:vAlign w:val="center"/>
          </w:tcPr>
          <w:p w14:paraId="1AFB5878"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Was the outcome determined appropriately?</w:t>
            </w:r>
          </w:p>
        </w:tc>
        <w:tc>
          <w:tcPr>
            <w:tcW w:w="2155" w:type="dxa"/>
          </w:tcPr>
          <w:p w14:paraId="377DBB27"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5CF14D7C" w14:textId="77777777" w:rsidTr="000B7CE6">
        <w:tc>
          <w:tcPr>
            <w:tcW w:w="3116" w:type="dxa"/>
            <w:vAlign w:val="center"/>
          </w:tcPr>
          <w:p w14:paraId="1DF9DEB5"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3.2</w:t>
            </w:r>
          </w:p>
        </w:tc>
        <w:tc>
          <w:tcPr>
            <w:tcW w:w="4079" w:type="dxa"/>
            <w:vAlign w:val="center"/>
          </w:tcPr>
          <w:p w14:paraId="15E1855F"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Was a prespecified or standard outcome definition used?</w:t>
            </w:r>
          </w:p>
        </w:tc>
        <w:tc>
          <w:tcPr>
            <w:tcW w:w="2155" w:type="dxa"/>
          </w:tcPr>
          <w:p w14:paraId="07C64929"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64206807" w14:textId="77777777" w:rsidTr="000B7CE6">
        <w:tc>
          <w:tcPr>
            <w:tcW w:w="3116" w:type="dxa"/>
            <w:vAlign w:val="center"/>
          </w:tcPr>
          <w:p w14:paraId="3036729A"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3.3</w:t>
            </w:r>
          </w:p>
        </w:tc>
        <w:tc>
          <w:tcPr>
            <w:tcW w:w="4079" w:type="dxa"/>
            <w:vAlign w:val="center"/>
          </w:tcPr>
          <w:p w14:paraId="33D74EA5"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Were predictors excluded from the outcome definition?</w:t>
            </w:r>
          </w:p>
        </w:tc>
        <w:tc>
          <w:tcPr>
            <w:tcW w:w="2155" w:type="dxa"/>
          </w:tcPr>
          <w:p w14:paraId="65F0DB78"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52B75808" w14:textId="77777777" w:rsidTr="000B7CE6">
        <w:tc>
          <w:tcPr>
            <w:tcW w:w="3116" w:type="dxa"/>
            <w:vAlign w:val="center"/>
          </w:tcPr>
          <w:p w14:paraId="4A43C1CA"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3.4</w:t>
            </w:r>
          </w:p>
        </w:tc>
        <w:tc>
          <w:tcPr>
            <w:tcW w:w="4079" w:type="dxa"/>
            <w:vAlign w:val="center"/>
          </w:tcPr>
          <w:p w14:paraId="246E35C8"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Was the outcome defined and determined in a similar way for all participants?</w:t>
            </w:r>
          </w:p>
        </w:tc>
        <w:tc>
          <w:tcPr>
            <w:tcW w:w="2155" w:type="dxa"/>
          </w:tcPr>
          <w:p w14:paraId="3311F381"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2829AC88" w14:textId="77777777" w:rsidTr="000B7CE6">
        <w:tc>
          <w:tcPr>
            <w:tcW w:w="3116" w:type="dxa"/>
            <w:vAlign w:val="center"/>
          </w:tcPr>
          <w:p w14:paraId="5EB8FF46"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3.5</w:t>
            </w:r>
          </w:p>
        </w:tc>
        <w:tc>
          <w:tcPr>
            <w:tcW w:w="4079" w:type="dxa"/>
            <w:vAlign w:val="center"/>
          </w:tcPr>
          <w:p w14:paraId="7A260E7F"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Was the outcome determined without knowledge of predictor information?</w:t>
            </w:r>
          </w:p>
        </w:tc>
        <w:tc>
          <w:tcPr>
            <w:tcW w:w="2155" w:type="dxa"/>
          </w:tcPr>
          <w:p w14:paraId="210717D3"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469C32B1" w14:textId="77777777" w:rsidTr="000B7CE6">
        <w:tc>
          <w:tcPr>
            <w:tcW w:w="3116" w:type="dxa"/>
            <w:vAlign w:val="center"/>
          </w:tcPr>
          <w:p w14:paraId="61CC9DB1"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3.6</w:t>
            </w:r>
          </w:p>
        </w:tc>
        <w:tc>
          <w:tcPr>
            <w:tcW w:w="4079" w:type="dxa"/>
            <w:vAlign w:val="center"/>
          </w:tcPr>
          <w:p w14:paraId="01CA89AA"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Was the time interval between predictor assessment and outcome determination appropriate?</w:t>
            </w:r>
          </w:p>
        </w:tc>
        <w:tc>
          <w:tcPr>
            <w:tcW w:w="2155" w:type="dxa"/>
          </w:tcPr>
          <w:p w14:paraId="520FE39F"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5D813787" w14:textId="77777777" w:rsidTr="000B7CE6">
        <w:tc>
          <w:tcPr>
            <w:tcW w:w="9350" w:type="dxa"/>
            <w:gridSpan w:val="3"/>
            <w:vAlign w:val="center"/>
          </w:tcPr>
          <w:p w14:paraId="7151784E" w14:textId="77777777" w:rsidR="00BF608F" w:rsidRPr="00457447" w:rsidRDefault="00BF608F" w:rsidP="000B7CE6">
            <w:pPr>
              <w:ind w:left="150"/>
              <w:rPr>
                <w:rFonts w:ascii="Times New Roman" w:hAnsi="Times New Roman" w:cs="Times New Roman"/>
                <w:b/>
                <w:bCs/>
              </w:rPr>
            </w:pPr>
            <w:r w:rsidRPr="00457447">
              <w:rPr>
                <w:rFonts w:ascii="Times New Roman" w:hAnsi="Times New Roman" w:cs="Times New Roman"/>
                <w:b/>
                <w:bCs/>
              </w:rPr>
              <w:t>Analysis</w:t>
            </w:r>
          </w:p>
        </w:tc>
      </w:tr>
      <w:tr w:rsidR="00BF608F" w:rsidRPr="00457447" w14:paraId="60B11499" w14:textId="77777777" w:rsidTr="000B7CE6">
        <w:tc>
          <w:tcPr>
            <w:tcW w:w="3116" w:type="dxa"/>
            <w:vAlign w:val="center"/>
          </w:tcPr>
          <w:p w14:paraId="413C2529"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4.1</w:t>
            </w:r>
          </w:p>
        </w:tc>
        <w:tc>
          <w:tcPr>
            <w:tcW w:w="4079" w:type="dxa"/>
            <w:vAlign w:val="center"/>
          </w:tcPr>
          <w:p w14:paraId="3B6A7E0C"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Were there a reasonable number of participants with the outcome?</w:t>
            </w:r>
          </w:p>
        </w:tc>
        <w:tc>
          <w:tcPr>
            <w:tcW w:w="2155" w:type="dxa"/>
          </w:tcPr>
          <w:p w14:paraId="7F725844"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25280F1C" w14:textId="77777777" w:rsidTr="000B7CE6">
        <w:tc>
          <w:tcPr>
            <w:tcW w:w="3116" w:type="dxa"/>
            <w:vAlign w:val="center"/>
          </w:tcPr>
          <w:p w14:paraId="04702101"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4.2</w:t>
            </w:r>
          </w:p>
        </w:tc>
        <w:tc>
          <w:tcPr>
            <w:tcW w:w="4079" w:type="dxa"/>
            <w:vAlign w:val="center"/>
          </w:tcPr>
          <w:p w14:paraId="5CAEDAA9"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Were continuous and categorical predictors handled appropriately?</w:t>
            </w:r>
          </w:p>
        </w:tc>
        <w:tc>
          <w:tcPr>
            <w:tcW w:w="2155" w:type="dxa"/>
          </w:tcPr>
          <w:p w14:paraId="3B07612F"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3E49FB1F" w14:textId="77777777" w:rsidTr="000B7CE6">
        <w:tc>
          <w:tcPr>
            <w:tcW w:w="3116" w:type="dxa"/>
            <w:vAlign w:val="center"/>
          </w:tcPr>
          <w:p w14:paraId="0CD86025"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4.3</w:t>
            </w:r>
          </w:p>
        </w:tc>
        <w:tc>
          <w:tcPr>
            <w:tcW w:w="4079" w:type="dxa"/>
            <w:vAlign w:val="center"/>
          </w:tcPr>
          <w:p w14:paraId="63ED1D0B"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Were all enrolled participants included in the analysis?</w:t>
            </w:r>
          </w:p>
        </w:tc>
        <w:tc>
          <w:tcPr>
            <w:tcW w:w="2155" w:type="dxa"/>
          </w:tcPr>
          <w:p w14:paraId="1A801247"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662A3955" w14:textId="77777777" w:rsidTr="000B7CE6">
        <w:tc>
          <w:tcPr>
            <w:tcW w:w="3116" w:type="dxa"/>
            <w:vAlign w:val="center"/>
          </w:tcPr>
          <w:p w14:paraId="3733991F"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4.4</w:t>
            </w:r>
          </w:p>
        </w:tc>
        <w:tc>
          <w:tcPr>
            <w:tcW w:w="4079" w:type="dxa"/>
            <w:vAlign w:val="center"/>
          </w:tcPr>
          <w:p w14:paraId="51861154"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Were participants with missing data handled appropriately?</w:t>
            </w:r>
          </w:p>
        </w:tc>
        <w:tc>
          <w:tcPr>
            <w:tcW w:w="2155" w:type="dxa"/>
          </w:tcPr>
          <w:p w14:paraId="1F539FE8"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71C818CF" w14:textId="77777777" w:rsidTr="000B7CE6">
        <w:tc>
          <w:tcPr>
            <w:tcW w:w="3116" w:type="dxa"/>
            <w:vAlign w:val="center"/>
          </w:tcPr>
          <w:p w14:paraId="7CE6589A"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4.5</w:t>
            </w:r>
          </w:p>
        </w:tc>
        <w:tc>
          <w:tcPr>
            <w:tcW w:w="4079" w:type="dxa"/>
            <w:vAlign w:val="center"/>
          </w:tcPr>
          <w:p w14:paraId="2BE20D46"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Was selection of predictors based on univariable analysis avoided?</w:t>
            </w:r>
          </w:p>
        </w:tc>
        <w:tc>
          <w:tcPr>
            <w:tcW w:w="2155" w:type="dxa"/>
          </w:tcPr>
          <w:p w14:paraId="1A23FDB0"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6BCD49F9" w14:textId="77777777" w:rsidTr="000B7CE6">
        <w:tc>
          <w:tcPr>
            <w:tcW w:w="3116" w:type="dxa"/>
            <w:vAlign w:val="center"/>
          </w:tcPr>
          <w:p w14:paraId="246CAF2B"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4.6</w:t>
            </w:r>
          </w:p>
        </w:tc>
        <w:tc>
          <w:tcPr>
            <w:tcW w:w="4079" w:type="dxa"/>
            <w:vAlign w:val="center"/>
          </w:tcPr>
          <w:p w14:paraId="7888C2BC"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Were complexities in the data accounted for appropriately?</w:t>
            </w:r>
          </w:p>
        </w:tc>
        <w:tc>
          <w:tcPr>
            <w:tcW w:w="2155" w:type="dxa"/>
          </w:tcPr>
          <w:p w14:paraId="31A39664"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39CDBC67" w14:textId="77777777" w:rsidTr="000B7CE6">
        <w:tc>
          <w:tcPr>
            <w:tcW w:w="3116" w:type="dxa"/>
            <w:vAlign w:val="center"/>
          </w:tcPr>
          <w:p w14:paraId="3D9BD8E2"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4.7</w:t>
            </w:r>
          </w:p>
        </w:tc>
        <w:tc>
          <w:tcPr>
            <w:tcW w:w="4079" w:type="dxa"/>
            <w:vAlign w:val="center"/>
          </w:tcPr>
          <w:p w14:paraId="1EDC20A8"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Were relevant model performance measures evaluated appropriately?</w:t>
            </w:r>
          </w:p>
        </w:tc>
        <w:tc>
          <w:tcPr>
            <w:tcW w:w="2155" w:type="dxa"/>
          </w:tcPr>
          <w:p w14:paraId="7DDD9C9A"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793FB779" w14:textId="77777777" w:rsidTr="000B7CE6">
        <w:tc>
          <w:tcPr>
            <w:tcW w:w="3116" w:type="dxa"/>
            <w:vAlign w:val="center"/>
          </w:tcPr>
          <w:p w14:paraId="24C18A05"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lastRenderedPageBreak/>
              <w:t>4.8</w:t>
            </w:r>
          </w:p>
        </w:tc>
        <w:tc>
          <w:tcPr>
            <w:tcW w:w="4079" w:type="dxa"/>
            <w:vAlign w:val="center"/>
          </w:tcPr>
          <w:p w14:paraId="2FD8AA0C"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Were model overfitting, underfitting, and optimism in model performance accounted for?</w:t>
            </w:r>
          </w:p>
        </w:tc>
        <w:tc>
          <w:tcPr>
            <w:tcW w:w="2155" w:type="dxa"/>
          </w:tcPr>
          <w:p w14:paraId="26006C19"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Yes</w:t>
            </w:r>
          </w:p>
        </w:tc>
      </w:tr>
      <w:tr w:rsidR="00BF608F" w:rsidRPr="00457447" w14:paraId="40F7E13F" w14:textId="77777777" w:rsidTr="000B7CE6">
        <w:tc>
          <w:tcPr>
            <w:tcW w:w="3116" w:type="dxa"/>
            <w:vAlign w:val="center"/>
          </w:tcPr>
          <w:p w14:paraId="1C6E863C" w14:textId="77777777" w:rsidR="00BF608F" w:rsidRPr="00457447" w:rsidRDefault="00BF608F" w:rsidP="000B7CE6">
            <w:pPr>
              <w:ind w:left="150"/>
              <w:rPr>
                <w:rFonts w:ascii="Times New Roman" w:hAnsi="Times New Roman" w:cs="Times New Roman"/>
              </w:rPr>
            </w:pPr>
            <w:r w:rsidRPr="00457447">
              <w:rPr>
                <w:rFonts w:ascii="Times New Roman" w:hAnsi="Times New Roman" w:cs="Times New Roman"/>
              </w:rPr>
              <w:t>4.9</w:t>
            </w:r>
          </w:p>
        </w:tc>
        <w:tc>
          <w:tcPr>
            <w:tcW w:w="4079" w:type="dxa"/>
            <w:vAlign w:val="center"/>
          </w:tcPr>
          <w:p w14:paraId="57206737"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Do predictors and their assigned weights in the final model correspond to the results from the reported multivariable analysis?</w:t>
            </w:r>
          </w:p>
        </w:tc>
        <w:tc>
          <w:tcPr>
            <w:tcW w:w="2155" w:type="dxa"/>
          </w:tcPr>
          <w:p w14:paraId="11248465"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Partially</w:t>
            </w:r>
          </w:p>
        </w:tc>
      </w:tr>
      <w:tr w:rsidR="00BF608F" w:rsidRPr="00457447" w14:paraId="395AD1F5" w14:textId="77777777" w:rsidTr="000B7CE6">
        <w:tc>
          <w:tcPr>
            <w:tcW w:w="3116" w:type="dxa"/>
            <w:vAlign w:val="center"/>
          </w:tcPr>
          <w:p w14:paraId="0088FD77" w14:textId="77777777" w:rsidR="00BF608F" w:rsidRPr="00457447" w:rsidRDefault="00BF608F" w:rsidP="000B7CE6">
            <w:pPr>
              <w:rPr>
                <w:rFonts w:ascii="Times New Roman" w:hAnsi="Times New Roman" w:cs="Times New Roman"/>
                <w:b/>
                <w:bCs/>
              </w:rPr>
            </w:pPr>
            <w:r w:rsidRPr="00457447">
              <w:rPr>
                <w:rFonts w:ascii="Times New Roman" w:hAnsi="Times New Roman" w:cs="Times New Roman"/>
                <w:b/>
                <w:bCs/>
              </w:rPr>
              <w:t>Step 4</w:t>
            </w:r>
          </w:p>
        </w:tc>
        <w:tc>
          <w:tcPr>
            <w:tcW w:w="4079" w:type="dxa"/>
            <w:vAlign w:val="center"/>
          </w:tcPr>
          <w:p w14:paraId="22706DF6"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Overall judgement</w:t>
            </w:r>
          </w:p>
        </w:tc>
        <w:tc>
          <w:tcPr>
            <w:tcW w:w="2155" w:type="dxa"/>
          </w:tcPr>
          <w:p w14:paraId="4E3744E5" w14:textId="77777777" w:rsidR="00BF608F" w:rsidRPr="00457447" w:rsidRDefault="00BF608F" w:rsidP="000B7CE6">
            <w:pPr>
              <w:rPr>
                <w:rFonts w:ascii="Times New Roman" w:hAnsi="Times New Roman" w:cs="Times New Roman"/>
              </w:rPr>
            </w:pPr>
            <w:r w:rsidRPr="00457447">
              <w:rPr>
                <w:rFonts w:ascii="Times New Roman" w:hAnsi="Times New Roman" w:cs="Times New Roman"/>
              </w:rPr>
              <w:t>Low, though feature importance partially obscured</w:t>
            </w:r>
          </w:p>
        </w:tc>
      </w:tr>
    </w:tbl>
    <w:p w14:paraId="035ABABD" w14:textId="18615084" w:rsidR="00BF608F" w:rsidRDefault="00BF608F">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49FDB582" w14:textId="77777777" w:rsidR="005D6737" w:rsidRDefault="005D6737">
      <w:pPr>
        <w:rPr>
          <w:rFonts w:ascii="Times New Roman" w:hAnsi="Times New Roman" w:cs="Times New Roman"/>
        </w:rPr>
      </w:pPr>
      <w:r>
        <w:rPr>
          <w:rFonts w:ascii="Times New Roman" w:hAnsi="Times New Roman" w:cs="Times New Roman"/>
          <w:b/>
          <w:bCs/>
        </w:rPr>
        <w:lastRenderedPageBreak/>
        <w:t>Supplemental Table 7.</w:t>
      </w:r>
      <w:r>
        <w:rPr>
          <w:rFonts w:ascii="Times New Roman" w:hAnsi="Times New Roman" w:cs="Times New Roman"/>
        </w:rPr>
        <w:t xml:space="preserve"> Interoperability crosswalk for the prediction models.</w:t>
      </w:r>
    </w:p>
    <w:tbl>
      <w:tblPr>
        <w:tblStyle w:val="TableGrid"/>
        <w:tblW w:w="9350" w:type="dxa"/>
        <w:tblLook w:val="04A0" w:firstRow="1" w:lastRow="0" w:firstColumn="1" w:lastColumn="0" w:noHBand="0" w:noVBand="1"/>
      </w:tblPr>
      <w:tblGrid>
        <w:gridCol w:w="4620"/>
        <w:gridCol w:w="1495"/>
        <w:gridCol w:w="3235"/>
      </w:tblGrid>
      <w:tr w:rsidR="00D31FC5" w:rsidRPr="0055714B" w14:paraId="1B86E827" w14:textId="77777777" w:rsidTr="00D31FC5">
        <w:trPr>
          <w:trHeight w:val="300"/>
        </w:trPr>
        <w:tc>
          <w:tcPr>
            <w:tcW w:w="4620" w:type="dxa"/>
            <w:noWrap/>
            <w:hideMark/>
          </w:tcPr>
          <w:p w14:paraId="1011F676" w14:textId="77777777" w:rsidR="00D31FC5" w:rsidRPr="0055714B" w:rsidRDefault="00D31FC5" w:rsidP="002A7D35">
            <w:pPr>
              <w:rPr>
                <w:rFonts w:ascii="Times New Roman" w:eastAsia="Times New Roman" w:hAnsi="Times New Roman" w:cs="Times New Roman"/>
                <w:b/>
                <w:bCs/>
                <w:color w:val="000000"/>
                <w:kern w:val="0"/>
                <w14:ligatures w14:val="none"/>
              </w:rPr>
            </w:pPr>
            <w:r w:rsidRPr="0055714B">
              <w:rPr>
                <w:rFonts w:ascii="Times New Roman" w:hAnsi="Times New Roman" w:cs="Times New Roman"/>
                <w:b/>
                <w:bCs/>
              </w:rPr>
              <w:t>Variable Name</w:t>
            </w:r>
          </w:p>
        </w:tc>
        <w:tc>
          <w:tcPr>
            <w:tcW w:w="1495" w:type="dxa"/>
          </w:tcPr>
          <w:p w14:paraId="1C28D626" w14:textId="77777777" w:rsidR="00D31FC5" w:rsidRPr="0055714B" w:rsidRDefault="00D31FC5" w:rsidP="002A7D35">
            <w:pPr>
              <w:rPr>
                <w:rFonts w:ascii="Times New Roman" w:eastAsia="Times New Roman" w:hAnsi="Times New Roman" w:cs="Times New Roman"/>
                <w:b/>
                <w:bCs/>
                <w:color w:val="000000"/>
                <w:kern w:val="0"/>
                <w14:ligatures w14:val="none"/>
              </w:rPr>
            </w:pPr>
            <w:r w:rsidRPr="0055714B">
              <w:rPr>
                <w:rFonts w:ascii="Times New Roman" w:hAnsi="Times New Roman" w:cs="Times New Roman"/>
                <w:b/>
                <w:bCs/>
              </w:rPr>
              <w:t>Vocabulary</w:t>
            </w:r>
          </w:p>
        </w:tc>
        <w:tc>
          <w:tcPr>
            <w:tcW w:w="3235" w:type="dxa"/>
            <w:noWrap/>
            <w:hideMark/>
          </w:tcPr>
          <w:p w14:paraId="65AC3C01" w14:textId="77777777" w:rsidR="00D31FC5" w:rsidRPr="0055714B" w:rsidRDefault="00D31FC5" w:rsidP="002A7D35">
            <w:pPr>
              <w:rPr>
                <w:rFonts w:ascii="Times New Roman" w:eastAsia="Times New Roman" w:hAnsi="Times New Roman" w:cs="Times New Roman"/>
                <w:b/>
                <w:bCs/>
                <w:color w:val="000000"/>
                <w:kern w:val="0"/>
                <w14:ligatures w14:val="none"/>
              </w:rPr>
            </w:pPr>
            <w:r w:rsidRPr="0055714B">
              <w:rPr>
                <w:rFonts w:ascii="Times New Roman" w:hAnsi="Times New Roman" w:cs="Times New Roman"/>
                <w:b/>
                <w:bCs/>
              </w:rPr>
              <w:t>Standard Vocabulary Term(s)</w:t>
            </w:r>
          </w:p>
        </w:tc>
      </w:tr>
      <w:tr w:rsidR="00D31FC5" w:rsidRPr="0055714B" w14:paraId="7E63BDC9" w14:textId="77777777" w:rsidTr="00D31FC5">
        <w:trPr>
          <w:trHeight w:val="300"/>
        </w:trPr>
        <w:tc>
          <w:tcPr>
            <w:tcW w:w="4620" w:type="dxa"/>
            <w:noWrap/>
            <w:hideMark/>
          </w:tcPr>
          <w:p w14:paraId="2184E85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Acute renal failure</w:t>
            </w:r>
          </w:p>
        </w:tc>
        <w:tc>
          <w:tcPr>
            <w:tcW w:w="1495" w:type="dxa"/>
          </w:tcPr>
          <w:p w14:paraId="02D18EEC"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ICD-10</w:t>
            </w:r>
          </w:p>
        </w:tc>
        <w:tc>
          <w:tcPr>
            <w:tcW w:w="3235" w:type="dxa"/>
            <w:noWrap/>
            <w:hideMark/>
          </w:tcPr>
          <w:p w14:paraId="3C64B44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Determined according to the presence of certain ICD-10 codes</w:t>
            </w:r>
          </w:p>
        </w:tc>
      </w:tr>
      <w:tr w:rsidR="00D31FC5" w:rsidRPr="0055714B" w14:paraId="149CE5C0" w14:textId="77777777" w:rsidTr="00D31FC5">
        <w:trPr>
          <w:trHeight w:val="300"/>
        </w:trPr>
        <w:tc>
          <w:tcPr>
            <w:tcW w:w="4620" w:type="dxa"/>
            <w:noWrap/>
            <w:hideMark/>
          </w:tcPr>
          <w:p w14:paraId="5374C44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Age</w:t>
            </w:r>
          </w:p>
        </w:tc>
        <w:tc>
          <w:tcPr>
            <w:tcW w:w="1495" w:type="dxa"/>
          </w:tcPr>
          <w:p w14:paraId="4199AB62"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3F50AA2A" w14:textId="77777777" w:rsidR="00D31FC5" w:rsidRPr="0055714B" w:rsidRDefault="00D31FC5" w:rsidP="002A7D35">
            <w:pPr>
              <w:rPr>
                <w:rFonts w:ascii="Times New Roman" w:eastAsia="Times New Roman" w:hAnsi="Times New Roman" w:cs="Times New Roman"/>
                <w:b/>
                <w:bCs/>
                <w:color w:val="000000"/>
                <w:kern w:val="0"/>
                <w14:ligatures w14:val="none"/>
              </w:rPr>
            </w:pPr>
            <w:r w:rsidRPr="0055714B">
              <w:rPr>
                <w:rFonts w:ascii="Times New Roman" w:hAnsi="Times New Roman" w:cs="Times New Roman"/>
              </w:rPr>
              <w:t>30525-0</w:t>
            </w:r>
          </w:p>
        </w:tc>
      </w:tr>
      <w:tr w:rsidR="00D31FC5" w:rsidRPr="0055714B" w14:paraId="65B8E477" w14:textId="77777777" w:rsidTr="00D31FC5">
        <w:trPr>
          <w:trHeight w:val="300"/>
        </w:trPr>
        <w:tc>
          <w:tcPr>
            <w:tcW w:w="4620" w:type="dxa"/>
            <w:noWrap/>
            <w:hideMark/>
          </w:tcPr>
          <w:p w14:paraId="6226BE14"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Aids</w:t>
            </w:r>
          </w:p>
        </w:tc>
        <w:tc>
          <w:tcPr>
            <w:tcW w:w="1495" w:type="dxa"/>
          </w:tcPr>
          <w:p w14:paraId="0357027A"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ICD-10</w:t>
            </w:r>
          </w:p>
        </w:tc>
        <w:tc>
          <w:tcPr>
            <w:tcW w:w="3235" w:type="dxa"/>
            <w:noWrap/>
            <w:hideMark/>
          </w:tcPr>
          <w:p w14:paraId="3C06A37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Determined according to the presence of certain ICD-10 codes</w:t>
            </w:r>
          </w:p>
        </w:tc>
      </w:tr>
      <w:tr w:rsidR="00D31FC5" w:rsidRPr="0055714B" w14:paraId="6FDE1653" w14:textId="77777777" w:rsidTr="00D31FC5">
        <w:trPr>
          <w:trHeight w:val="300"/>
        </w:trPr>
        <w:tc>
          <w:tcPr>
            <w:tcW w:w="4620" w:type="dxa"/>
            <w:noWrap/>
            <w:hideMark/>
          </w:tcPr>
          <w:p w14:paraId="01218ED6"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Albumin</w:t>
            </w:r>
          </w:p>
        </w:tc>
        <w:tc>
          <w:tcPr>
            <w:tcW w:w="1495" w:type="dxa"/>
          </w:tcPr>
          <w:p w14:paraId="7F7166E7"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3C85B0D8"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1751-7</w:t>
            </w:r>
          </w:p>
        </w:tc>
      </w:tr>
      <w:tr w:rsidR="00D31FC5" w:rsidRPr="0055714B" w14:paraId="160DEB92" w14:textId="77777777" w:rsidTr="00D31FC5">
        <w:trPr>
          <w:trHeight w:val="300"/>
        </w:trPr>
        <w:tc>
          <w:tcPr>
            <w:tcW w:w="4620" w:type="dxa"/>
            <w:noWrap/>
          </w:tcPr>
          <w:p w14:paraId="360B4F69"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APACHE morbidities</w:t>
            </w:r>
          </w:p>
        </w:tc>
        <w:tc>
          <w:tcPr>
            <w:tcW w:w="1495" w:type="dxa"/>
          </w:tcPr>
          <w:p w14:paraId="6AF2404A"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ICD-10</w:t>
            </w:r>
          </w:p>
        </w:tc>
        <w:tc>
          <w:tcPr>
            <w:tcW w:w="3235" w:type="dxa"/>
            <w:noWrap/>
          </w:tcPr>
          <w:p w14:paraId="6A994C38"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Determined according to the presence of certain ICD-10 codes</w:t>
            </w:r>
          </w:p>
        </w:tc>
      </w:tr>
      <w:tr w:rsidR="00D31FC5" w:rsidRPr="0055714B" w14:paraId="7B8F85AC" w14:textId="77777777" w:rsidTr="00D31FC5">
        <w:trPr>
          <w:trHeight w:val="300"/>
        </w:trPr>
        <w:tc>
          <w:tcPr>
            <w:tcW w:w="4620" w:type="dxa"/>
            <w:noWrap/>
            <w:hideMark/>
          </w:tcPr>
          <w:p w14:paraId="2F12F0BE"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Arterial partial pressure of carbon dioxide</w:t>
            </w:r>
          </w:p>
        </w:tc>
        <w:tc>
          <w:tcPr>
            <w:tcW w:w="1495" w:type="dxa"/>
          </w:tcPr>
          <w:p w14:paraId="04AA856A"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1CCCE59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2019-8</w:t>
            </w:r>
          </w:p>
        </w:tc>
      </w:tr>
      <w:tr w:rsidR="00D31FC5" w:rsidRPr="0055714B" w14:paraId="78ECB902" w14:textId="77777777" w:rsidTr="00D31FC5">
        <w:trPr>
          <w:trHeight w:val="300"/>
        </w:trPr>
        <w:tc>
          <w:tcPr>
            <w:tcW w:w="4620" w:type="dxa"/>
            <w:noWrap/>
            <w:hideMark/>
          </w:tcPr>
          <w:p w14:paraId="4C0818CF"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Arterial partial pressure of oxygen</w:t>
            </w:r>
          </w:p>
        </w:tc>
        <w:tc>
          <w:tcPr>
            <w:tcW w:w="1495" w:type="dxa"/>
          </w:tcPr>
          <w:p w14:paraId="6DACAAD1"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14220A2A"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2703-7</w:t>
            </w:r>
          </w:p>
        </w:tc>
      </w:tr>
      <w:tr w:rsidR="00D31FC5" w:rsidRPr="0055714B" w14:paraId="63CC9384" w14:textId="77777777" w:rsidTr="00D31FC5">
        <w:trPr>
          <w:trHeight w:val="300"/>
        </w:trPr>
        <w:tc>
          <w:tcPr>
            <w:tcW w:w="4620" w:type="dxa"/>
            <w:noWrap/>
            <w:hideMark/>
          </w:tcPr>
          <w:p w14:paraId="2C827412"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Arterial pH</w:t>
            </w:r>
          </w:p>
        </w:tc>
        <w:tc>
          <w:tcPr>
            <w:tcW w:w="1495" w:type="dxa"/>
          </w:tcPr>
          <w:p w14:paraId="23AB9136"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07EE80B7"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2744-1</w:t>
            </w:r>
          </w:p>
        </w:tc>
      </w:tr>
      <w:tr w:rsidR="00D31FC5" w:rsidRPr="0055714B" w14:paraId="1392D178" w14:textId="77777777" w:rsidTr="00D31FC5">
        <w:trPr>
          <w:trHeight w:val="300"/>
        </w:trPr>
        <w:tc>
          <w:tcPr>
            <w:tcW w:w="4620" w:type="dxa"/>
            <w:noWrap/>
            <w:hideMark/>
          </w:tcPr>
          <w:p w14:paraId="3A442125"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Bicarbonate</w:t>
            </w:r>
          </w:p>
        </w:tc>
        <w:tc>
          <w:tcPr>
            <w:tcW w:w="1495" w:type="dxa"/>
          </w:tcPr>
          <w:p w14:paraId="62B85B6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5596C1BA"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1960-4, 2026-3, 2027-1, 2028-9, 14627-4, 16551-4, 20565-8</w:t>
            </w:r>
          </w:p>
        </w:tc>
      </w:tr>
      <w:tr w:rsidR="00D31FC5" w:rsidRPr="0055714B" w14:paraId="53A22A12" w14:textId="77777777" w:rsidTr="00D31FC5">
        <w:trPr>
          <w:trHeight w:val="300"/>
        </w:trPr>
        <w:tc>
          <w:tcPr>
            <w:tcW w:w="4620" w:type="dxa"/>
            <w:noWrap/>
            <w:hideMark/>
          </w:tcPr>
          <w:p w14:paraId="027A945B"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Bilirubin</w:t>
            </w:r>
          </w:p>
        </w:tc>
        <w:tc>
          <w:tcPr>
            <w:tcW w:w="1495" w:type="dxa"/>
          </w:tcPr>
          <w:p w14:paraId="339A1D88"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3A6BC645"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1971-1, 1975-2</w:t>
            </w:r>
          </w:p>
        </w:tc>
      </w:tr>
      <w:tr w:rsidR="00D31FC5" w:rsidRPr="0055714B" w14:paraId="0EBC3C2A" w14:textId="77777777" w:rsidTr="00D31FC5">
        <w:trPr>
          <w:trHeight w:val="300"/>
        </w:trPr>
        <w:tc>
          <w:tcPr>
            <w:tcW w:w="4620" w:type="dxa"/>
            <w:noWrap/>
            <w:hideMark/>
          </w:tcPr>
          <w:p w14:paraId="0F34C8B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Blood urea nitrogen</w:t>
            </w:r>
          </w:p>
        </w:tc>
        <w:tc>
          <w:tcPr>
            <w:tcW w:w="1495" w:type="dxa"/>
          </w:tcPr>
          <w:p w14:paraId="7703BABC"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651FC457"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3094-0, 6299-2</w:t>
            </w:r>
          </w:p>
        </w:tc>
      </w:tr>
      <w:tr w:rsidR="00D31FC5" w:rsidRPr="0055714B" w14:paraId="5C6E8B93" w14:textId="77777777" w:rsidTr="00D31FC5">
        <w:trPr>
          <w:trHeight w:val="300"/>
        </w:trPr>
        <w:tc>
          <w:tcPr>
            <w:tcW w:w="4620" w:type="dxa"/>
            <w:noWrap/>
            <w:hideMark/>
          </w:tcPr>
          <w:p w14:paraId="665CC2B7"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BMI</w:t>
            </w:r>
          </w:p>
        </w:tc>
        <w:tc>
          <w:tcPr>
            <w:tcW w:w="1495" w:type="dxa"/>
          </w:tcPr>
          <w:p w14:paraId="0FA6CDCF"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0D32443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39156-5</w:t>
            </w:r>
          </w:p>
        </w:tc>
      </w:tr>
      <w:tr w:rsidR="00D31FC5" w:rsidRPr="0055714B" w14:paraId="7C8F8C0D" w14:textId="77777777" w:rsidTr="00D31FC5">
        <w:trPr>
          <w:trHeight w:val="300"/>
        </w:trPr>
        <w:tc>
          <w:tcPr>
            <w:tcW w:w="4620" w:type="dxa"/>
            <w:noWrap/>
            <w:hideMark/>
          </w:tcPr>
          <w:p w14:paraId="17ED71B4"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Calcium</w:t>
            </w:r>
          </w:p>
        </w:tc>
        <w:tc>
          <w:tcPr>
            <w:tcW w:w="1495" w:type="dxa"/>
          </w:tcPr>
          <w:p w14:paraId="0B2FBE11"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419B4414"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17861-6, 49765-1</w:t>
            </w:r>
          </w:p>
        </w:tc>
      </w:tr>
      <w:tr w:rsidR="00D31FC5" w:rsidRPr="0055714B" w14:paraId="6F609793" w14:textId="77777777" w:rsidTr="00D31FC5">
        <w:trPr>
          <w:trHeight w:val="300"/>
        </w:trPr>
        <w:tc>
          <w:tcPr>
            <w:tcW w:w="4620" w:type="dxa"/>
            <w:noWrap/>
            <w:hideMark/>
          </w:tcPr>
          <w:p w14:paraId="29FCD84B"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Cirrhosis</w:t>
            </w:r>
          </w:p>
        </w:tc>
        <w:tc>
          <w:tcPr>
            <w:tcW w:w="1495" w:type="dxa"/>
          </w:tcPr>
          <w:p w14:paraId="64027B9A"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ICD-10</w:t>
            </w:r>
          </w:p>
        </w:tc>
        <w:tc>
          <w:tcPr>
            <w:tcW w:w="3235" w:type="dxa"/>
            <w:noWrap/>
            <w:hideMark/>
          </w:tcPr>
          <w:p w14:paraId="4E4CB24A"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Determined according to the presence of certain ICD-10 codes</w:t>
            </w:r>
          </w:p>
        </w:tc>
      </w:tr>
      <w:tr w:rsidR="00D31FC5" w:rsidRPr="0055714B" w14:paraId="61AFB93C" w14:textId="77777777" w:rsidTr="00D31FC5">
        <w:trPr>
          <w:trHeight w:val="300"/>
        </w:trPr>
        <w:tc>
          <w:tcPr>
            <w:tcW w:w="4620" w:type="dxa"/>
            <w:noWrap/>
            <w:hideMark/>
          </w:tcPr>
          <w:p w14:paraId="67A3C24F"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COVID-19 boosted</w:t>
            </w:r>
          </w:p>
        </w:tc>
        <w:tc>
          <w:tcPr>
            <w:tcW w:w="1495" w:type="dxa"/>
          </w:tcPr>
          <w:p w14:paraId="10623DB9"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SNOMED CT</w:t>
            </w:r>
          </w:p>
        </w:tc>
        <w:tc>
          <w:tcPr>
            <w:tcW w:w="3235" w:type="dxa"/>
            <w:noWrap/>
            <w:hideMark/>
          </w:tcPr>
          <w:p w14:paraId="23E6A0B3" w14:textId="77777777" w:rsidR="00D31FC5" w:rsidRPr="0055714B" w:rsidRDefault="00D31FC5" w:rsidP="002A7D35">
            <w:pPr>
              <w:rPr>
                <w:rFonts w:ascii="Times New Roman" w:eastAsia="Times New Roman" w:hAnsi="Times New Roman" w:cs="Times New Roman"/>
                <w:color w:val="000000"/>
                <w:kern w:val="0"/>
                <w14:ligatures w14:val="none"/>
              </w:rPr>
            </w:pPr>
            <w:r w:rsidRPr="009C12B0">
              <w:rPr>
                <w:rFonts w:ascii="Times New Roman" w:hAnsi="Times New Roman" w:cs="Times New Roman"/>
              </w:rPr>
              <w:t>840534001</w:t>
            </w:r>
          </w:p>
        </w:tc>
      </w:tr>
      <w:tr w:rsidR="00D31FC5" w:rsidRPr="0055714B" w14:paraId="2E6B7744" w14:textId="77777777" w:rsidTr="00D31FC5">
        <w:trPr>
          <w:trHeight w:val="300"/>
        </w:trPr>
        <w:tc>
          <w:tcPr>
            <w:tcW w:w="4620" w:type="dxa"/>
            <w:noWrap/>
            <w:hideMark/>
          </w:tcPr>
          <w:p w14:paraId="2D621435"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COVID-19 positive</w:t>
            </w:r>
          </w:p>
        </w:tc>
        <w:tc>
          <w:tcPr>
            <w:tcW w:w="1495" w:type="dxa"/>
          </w:tcPr>
          <w:p w14:paraId="26ADEDD4"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SNOMED CT</w:t>
            </w:r>
          </w:p>
        </w:tc>
        <w:tc>
          <w:tcPr>
            <w:tcW w:w="3235" w:type="dxa"/>
            <w:noWrap/>
            <w:hideMark/>
          </w:tcPr>
          <w:p w14:paraId="798996CF"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840539006</w:t>
            </w:r>
          </w:p>
        </w:tc>
      </w:tr>
      <w:tr w:rsidR="00D31FC5" w:rsidRPr="0055714B" w14:paraId="61DD0D49" w14:textId="77777777" w:rsidTr="00D31FC5">
        <w:trPr>
          <w:trHeight w:val="300"/>
        </w:trPr>
        <w:tc>
          <w:tcPr>
            <w:tcW w:w="4620" w:type="dxa"/>
            <w:noWrap/>
            <w:hideMark/>
          </w:tcPr>
          <w:p w14:paraId="6BCB2D1D"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COVID-19 vaccination</w:t>
            </w:r>
          </w:p>
        </w:tc>
        <w:tc>
          <w:tcPr>
            <w:tcW w:w="1495" w:type="dxa"/>
          </w:tcPr>
          <w:p w14:paraId="6C8EA15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SNOMED CT</w:t>
            </w:r>
          </w:p>
        </w:tc>
        <w:tc>
          <w:tcPr>
            <w:tcW w:w="3235" w:type="dxa"/>
            <w:noWrap/>
            <w:hideMark/>
          </w:tcPr>
          <w:p w14:paraId="36CFEDA8" w14:textId="77777777" w:rsidR="00D31FC5" w:rsidRPr="0055714B" w:rsidRDefault="00D31FC5" w:rsidP="002A7D35">
            <w:pPr>
              <w:rPr>
                <w:rFonts w:ascii="Times New Roman" w:eastAsia="Times New Roman" w:hAnsi="Times New Roman" w:cs="Times New Roman"/>
                <w:color w:val="000000"/>
                <w:kern w:val="0"/>
                <w14:ligatures w14:val="none"/>
              </w:rPr>
            </w:pPr>
            <w:r w:rsidRPr="00AC3C16">
              <w:rPr>
                <w:rFonts w:ascii="Times New Roman" w:hAnsi="Times New Roman" w:cs="Times New Roman"/>
              </w:rPr>
              <w:t>840534001</w:t>
            </w:r>
            <w:r>
              <w:rPr>
                <w:rFonts w:ascii="Times New Roman" w:hAnsi="Times New Roman" w:cs="Times New Roman"/>
              </w:rPr>
              <w:t xml:space="preserve">, </w:t>
            </w:r>
            <w:r w:rsidRPr="009A7824">
              <w:rPr>
                <w:rFonts w:ascii="Times New Roman" w:hAnsi="Times New Roman" w:cs="Times New Roman"/>
              </w:rPr>
              <w:t>1156257007</w:t>
            </w:r>
          </w:p>
        </w:tc>
      </w:tr>
      <w:tr w:rsidR="00D31FC5" w:rsidRPr="0055714B" w14:paraId="6540491D" w14:textId="77777777" w:rsidTr="00D31FC5">
        <w:trPr>
          <w:trHeight w:val="300"/>
        </w:trPr>
        <w:tc>
          <w:tcPr>
            <w:tcW w:w="4620" w:type="dxa"/>
            <w:noWrap/>
            <w:hideMark/>
          </w:tcPr>
          <w:p w14:paraId="78539FC1"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Creatinine</w:t>
            </w:r>
          </w:p>
        </w:tc>
        <w:tc>
          <w:tcPr>
            <w:tcW w:w="1495" w:type="dxa"/>
          </w:tcPr>
          <w:p w14:paraId="3B24A114"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074460C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2160-0, 21232-4, 38483-4</w:t>
            </w:r>
          </w:p>
        </w:tc>
      </w:tr>
      <w:tr w:rsidR="00D31FC5" w:rsidRPr="0055714B" w14:paraId="50F45C88" w14:textId="77777777" w:rsidTr="00D31FC5">
        <w:trPr>
          <w:trHeight w:val="300"/>
        </w:trPr>
        <w:tc>
          <w:tcPr>
            <w:tcW w:w="4620" w:type="dxa"/>
            <w:noWrap/>
            <w:hideMark/>
          </w:tcPr>
          <w:p w14:paraId="6E41D38B"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Diabetes Mellitus</w:t>
            </w:r>
          </w:p>
        </w:tc>
        <w:tc>
          <w:tcPr>
            <w:tcW w:w="1495" w:type="dxa"/>
          </w:tcPr>
          <w:p w14:paraId="6E5D7EEB"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ICD-10</w:t>
            </w:r>
          </w:p>
        </w:tc>
        <w:tc>
          <w:tcPr>
            <w:tcW w:w="3235" w:type="dxa"/>
            <w:noWrap/>
            <w:hideMark/>
          </w:tcPr>
          <w:p w14:paraId="13DAEE4B"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Determined according to the presence of certain ICD-10 codes</w:t>
            </w:r>
          </w:p>
        </w:tc>
      </w:tr>
      <w:tr w:rsidR="00D31FC5" w:rsidRPr="0055714B" w14:paraId="135E308E" w14:textId="77777777" w:rsidTr="00D31FC5">
        <w:trPr>
          <w:trHeight w:val="300"/>
        </w:trPr>
        <w:tc>
          <w:tcPr>
            <w:tcW w:w="4620" w:type="dxa"/>
            <w:noWrap/>
            <w:hideMark/>
          </w:tcPr>
          <w:p w14:paraId="498EAA78"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Diastolic blood pressure</w:t>
            </w:r>
          </w:p>
        </w:tc>
        <w:tc>
          <w:tcPr>
            <w:tcW w:w="1495" w:type="dxa"/>
          </w:tcPr>
          <w:p w14:paraId="012E880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712429A2"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8462-4</w:t>
            </w:r>
          </w:p>
        </w:tc>
      </w:tr>
      <w:tr w:rsidR="00D31FC5" w:rsidRPr="0055714B" w14:paraId="3996F1B2" w14:textId="77777777" w:rsidTr="00D31FC5">
        <w:trPr>
          <w:trHeight w:val="300"/>
        </w:trPr>
        <w:tc>
          <w:tcPr>
            <w:tcW w:w="4620" w:type="dxa"/>
            <w:noWrap/>
            <w:hideMark/>
          </w:tcPr>
          <w:p w14:paraId="1F796A9D"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Elective surgery</w:t>
            </w:r>
          </w:p>
        </w:tc>
        <w:tc>
          <w:tcPr>
            <w:tcW w:w="1495" w:type="dxa"/>
          </w:tcPr>
          <w:p w14:paraId="0FFBD74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SNOMED CT</w:t>
            </w:r>
          </w:p>
        </w:tc>
        <w:tc>
          <w:tcPr>
            <w:tcW w:w="3235" w:type="dxa"/>
            <w:noWrap/>
            <w:hideMark/>
          </w:tcPr>
          <w:p w14:paraId="4B7DF118"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387713003</w:t>
            </w:r>
          </w:p>
        </w:tc>
      </w:tr>
      <w:tr w:rsidR="00D31FC5" w:rsidRPr="0055714B" w14:paraId="3C91D82E" w14:textId="77777777" w:rsidTr="00D31FC5">
        <w:trPr>
          <w:trHeight w:val="300"/>
        </w:trPr>
        <w:tc>
          <w:tcPr>
            <w:tcW w:w="4620" w:type="dxa"/>
            <w:noWrap/>
            <w:hideMark/>
          </w:tcPr>
          <w:p w14:paraId="6EC31A8B"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Fraction of inspired oxygen</w:t>
            </w:r>
          </w:p>
        </w:tc>
        <w:tc>
          <w:tcPr>
            <w:tcW w:w="1495" w:type="dxa"/>
          </w:tcPr>
          <w:p w14:paraId="4DDE4161"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627EFBE1"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3150-0</w:t>
            </w:r>
          </w:p>
        </w:tc>
      </w:tr>
      <w:tr w:rsidR="00D31FC5" w:rsidRPr="0055714B" w14:paraId="1C3714C3" w14:textId="77777777" w:rsidTr="00D31FC5">
        <w:trPr>
          <w:trHeight w:val="300"/>
        </w:trPr>
        <w:tc>
          <w:tcPr>
            <w:tcW w:w="4620" w:type="dxa"/>
            <w:noWrap/>
            <w:hideMark/>
          </w:tcPr>
          <w:p w14:paraId="421F36B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Gender</w:t>
            </w:r>
          </w:p>
        </w:tc>
        <w:tc>
          <w:tcPr>
            <w:tcW w:w="1495" w:type="dxa"/>
          </w:tcPr>
          <w:p w14:paraId="428250A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1C5C4E5D"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54131-8</w:t>
            </w:r>
          </w:p>
        </w:tc>
      </w:tr>
      <w:tr w:rsidR="00D31FC5" w:rsidRPr="0055714B" w14:paraId="59F483E4" w14:textId="77777777" w:rsidTr="00D31FC5">
        <w:trPr>
          <w:trHeight w:val="300"/>
        </w:trPr>
        <w:tc>
          <w:tcPr>
            <w:tcW w:w="4620" w:type="dxa"/>
            <w:noWrap/>
            <w:hideMark/>
          </w:tcPr>
          <w:p w14:paraId="0824418E"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Glasgow coma scale - eyes</w:t>
            </w:r>
          </w:p>
        </w:tc>
        <w:tc>
          <w:tcPr>
            <w:tcW w:w="1495" w:type="dxa"/>
          </w:tcPr>
          <w:p w14:paraId="71F3875A"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269C6C5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9267-6</w:t>
            </w:r>
          </w:p>
        </w:tc>
      </w:tr>
      <w:tr w:rsidR="00D31FC5" w:rsidRPr="0055714B" w14:paraId="480756BC" w14:textId="77777777" w:rsidTr="00D31FC5">
        <w:trPr>
          <w:trHeight w:val="300"/>
        </w:trPr>
        <w:tc>
          <w:tcPr>
            <w:tcW w:w="4620" w:type="dxa"/>
            <w:noWrap/>
            <w:hideMark/>
          </w:tcPr>
          <w:p w14:paraId="1474B692"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Glasgow coma scale - motor</w:t>
            </w:r>
          </w:p>
        </w:tc>
        <w:tc>
          <w:tcPr>
            <w:tcW w:w="1495" w:type="dxa"/>
          </w:tcPr>
          <w:p w14:paraId="5C8CB25D"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1CA383E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9268-4</w:t>
            </w:r>
          </w:p>
        </w:tc>
      </w:tr>
      <w:tr w:rsidR="00D31FC5" w:rsidRPr="0055714B" w14:paraId="7F0636D3" w14:textId="77777777" w:rsidTr="00D31FC5">
        <w:trPr>
          <w:trHeight w:val="300"/>
        </w:trPr>
        <w:tc>
          <w:tcPr>
            <w:tcW w:w="4620" w:type="dxa"/>
            <w:noWrap/>
            <w:hideMark/>
          </w:tcPr>
          <w:p w14:paraId="5C9737C5"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Glasgow coma scale - verbal</w:t>
            </w:r>
          </w:p>
        </w:tc>
        <w:tc>
          <w:tcPr>
            <w:tcW w:w="1495" w:type="dxa"/>
          </w:tcPr>
          <w:p w14:paraId="304379BA"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27A1A366" w14:textId="77777777" w:rsidR="00D31FC5" w:rsidRPr="0055714B" w:rsidRDefault="00D31FC5" w:rsidP="002A7D35">
            <w:pPr>
              <w:rPr>
                <w:rFonts w:ascii="Times New Roman" w:eastAsia="Times New Roman" w:hAnsi="Times New Roman" w:cs="Times New Roman"/>
                <w:color w:val="000000"/>
                <w:kern w:val="0"/>
                <w14:ligatures w14:val="none"/>
              </w:rPr>
            </w:pPr>
            <w:r w:rsidRPr="005E41E0">
              <w:rPr>
                <w:rFonts w:ascii="Times New Roman" w:hAnsi="Times New Roman" w:cs="Times New Roman"/>
              </w:rPr>
              <w:t>9270-0</w:t>
            </w:r>
          </w:p>
        </w:tc>
      </w:tr>
      <w:tr w:rsidR="00D31FC5" w:rsidRPr="0055714B" w14:paraId="4851F0BF" w14:textId="77777777" w:rsidTr="00D31FC5">
        <w:trPr>
          <w:trHeight w:val="300"/>
        </w:trPr>
        <w:tc>
          <w:tcPr>
            <w:tcW w:w="4620" w:type="dxa"/>
            <w:noWrap/>
            <w:hideMark/>
          </w:tcPr>
          <w:p w14:paraId="2C723464"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Glucose</w:t>
            </w:r>
          </w:p>
        </w:tc>
        <w:tc>
          <w:tcPr>
            <w:tcW w:w="1495" w:type="dxa"/>
          </w:tcPr>
          <w:p w14:paraId="34509DFF"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13CA05EC" w14:textId="77777777" w:rsidR="00D31FC5" w:rsidRPr="0002681E" w:rsidRDefault="00D31FC5" w:rsidP="002A7D35">
            <w:pPr>
              <w:rPr>
                <w:rFonts w:ascii="Times New Roman" w:hAnsi="Times New Roman" w:cs="Times New Roman"/>
              </w:rPr>
            </w:pPr>
            <w:r w:rsidRPr="0055714B">
              <w:rPr>
                <w:rFonts w:ascii="Times New Roman" w:hAnsi="Times New Roman" w:cs="Times New Roman"/>
              </w:rPr>
              <w:t>2345-7</w:t>
            </w:r>
            <w:r>
              <w:rPr>
                <w:rFonts w:ascii="Times New Roman" w:hAnsi="Times New Roman" w:cs="Times New Roman"/>
              </w:rPr>
              <w:t xml:space="preserve">, </w:t>
            </w:r>
            <w:r w:rsidRPr="0002681E">
              <w:rPr>
                <w:rFonts w:ascii="Times New Roman" w:hAnsi="Times New Roman" w:cs="Times New Roman"/>
              </w:rPr>
              <w:t>2339-0</w:t>
            </w:r>
          </w:p>
        </w:tc>
      </w:tr>
      <w:tr w:rsidR="00D31FC5" w:rsidRPr="0055714B" w14:paraId="14D4EC86" w14:textId="77777777" w:rsidTr="00D31FC5">
        <w:trPr>
          <w:trHeight w:val="300"/>
        </w:trPr>
        <w:tc>
          <w:tcPr>
            <w:tcW w:w="4620" w:type="dxa"/>
            <w:noWrap/>
            <w:hideMark/>
          </w:tcPr>
          <w:p w14:paraId="0A8DAA34"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Heart rate</w:t>
            </w:r>
          </w:p>
        </w:tc>
        <w:tc>
          <w:tcPr>
            <w:tcW w:w="1495" w:type="dxa"/>
          </w:tcPr>
          <w:p w14:paraId="77C7460F"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32D79DFE"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8867-4</w:t>
            </w:r>
          </w:p>
        </w:tc>
      </w:tr>
      <w:tr w:rsidR="00D31FC5" w:rsidRPr="0055714B" w14:paraId="32D56BE7" w14:textId="77777777" w:rsidTr="00D31FC5">
        <w:trPr>
          <w:trHeight w:val="300"/>
        </w:trPr>
        <w:tc>
          <w:tcPr>
            <w:tcW w:w="4620" w:type="dxa"/>
            <w:noWrap/>
            <w:hideMark/>
          </w:tcPr>
          <w:p w14:paraId="47827C96"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Height</w:t>
            </w:r>
          </w:p>
        </w:tc>
        <w:tc>
          <w:tcPr>
            <w:tcW w:w="1495" w:type="dxa"/>
          </w:tcPr>
          <w:p w14:paraId="73F2714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36F0115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8302-2</w:t>
            </w:r>
          </w:p>
        </w:tc>
      </w:tr>
      <w:tr w:rsidR="00D31FC5" w:rsidRPr="0055714B" w14:paraId="5D3E2374" w14:textId="77777777" w:rsidTr="00D31FC5">
        <w:trPr>
          <w:trHeight w:val="300"/>
        </w:trPr>
        <w:tc>
          <w:tcPr>
            <w:tcW w:w="4620" w:type="dxa"/>
            <w:noWrap/>
            <w:hideMark/>
          </w:tcPr>
          <w:p w14:paraId="40995316"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Hemoglobin</w:t>
            </w:r>
          </w:p>
        </w:tc>
        <w:tc>
          <w:tcPr>
            <w:tcW w:w="1495" w:type="dxa"/>
          </w:tcPr>
          <w:p w14:paraId="5515487C"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2C8AA08E"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718-7</w:t>
            </w:r>
          </w:p>
        </w:tc>
      </w:tr>
      <w:tr w:rsidR="00D31FC5" w:rsidRPr="0055714B" w14:paraId="0D4A1017" w14:textId="77777777" w:rsidTr="00D31FC5">
        <w:trPr>
          <w:trHeight w:val="300"/>
        </w:trPr>
        <w:tc>
          <w:tcPr>
            <w:tcW w:w="4620" w:type="dxa"/>
            <w:noWrap/>
            <w:hideMark/>
          </w:tcPr>
          <w:p w14:paraId="33E2F80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Hematocrit</w:t>
            </w:r>
          </w:p>
        </w:tc>
        <w:tc>
          <w:tcPr>
            <w:tcW w:w="1495" w:type="dxa"/>
          </w:tcPr>
          <w:p w14:paraId="2550F031"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2D1B59A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4544-3</w:t>
            </w:r>
          </w:p>
        </w:tc>
      </w:tr>
      <w:tr w:rsidR="00D31FC5" w:rsidRPr="0055714B" w14:paraId="7A26B2B6" w14:textId="77777777" w:rsidTr="00D31FC5">
        <w:trPr>
          <w:trHeight w:val="300"/>
        </w:trPr>
        <w:tc>
          <w:tcPr>
            <w:tcW w:w="4620" w:type="dxa"/>
            <w:noWrap/>
            <w:hideMark/>
          </w:tcPr>
          <w:p w14:paraId="6D580856"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Hepatic Failure</w:t>
            </w:r>
          </w:p>
        </w:tc>
        <w:tc>
          <w:tcPr>
            <w:tcW w:w="1495" w:type="dxa"/>
          </w:tcPr>
          <w:p w14:paraId="6544BE1B"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ICD-10</w:t>
            </w:r>
          </w:p>
        </w:tc>
        <w:tc>
          <w:tcPr>
            <w:tcW w:w="3235" w:type="dxa"/>
            <w:noWrap/>
            <w:hideMark/>
          </w:tcPr>
          <w:p w14:paraId="193DFD2F"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Determined according to the presence of certain ICD-10 codes</w:t>
            </w:r>
          </w:p>
        </w:tc>
      </w:tr>
      <w:tr w:rsidR="00D31FC5" w:rsidRPr="0055714B" w14:paraId="215097AF" w14:textId="77777777" w:rsidTr="00D31FC5">
        <w:trPr>
          <w:trHeight w:val="300"/>
        </w:trPr>
        <w:tc>
          <w:tcPr>
            <w:tcW w:w="4620" w:type="dxa"/>
            <w:noWrap/>
            <w:hideMark/>
          </w:tcPr>
          <w:p w14:paraId="39A2EAA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Hospital admission date and time</w:t>
            </w:r>
          </w:p>
        </w:tc>
        <w:tc>
          <w:tcPr>
            <w:tcW w:w="1495" w:type="dxa"/>
          </w:tcPr>
          <w:p w14:paraId="3A0FD55E"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0C793771" w14:textId="77777777" w:rsidR="00D31FC5" w:rsidRPr="0055714B" w:rsidRDefault="00D31FC5" w:rsidP="002A7D35">
            <w:pPr>
              <w:rPr>
                <w:rFonts w:ascii="Times New Roman" w:eastAsia="Times New Roman" w:hAnsi="Times New Roman" w:cs="Times New Roman"/>
                <w:color w:val="000000"/>
                <w:kern w:val="0"/>
                <w14:ligatures w14:val="none"/>
              </w:rPr>
            </w:pPr>
            <w:r w:rsidRPr="002C41D7">
              <w:rPr>
                <w:rFonts w:ascii="Times New Roman" w:hAnsi="Times New Roman" w:cs="Times New Roman"/>
              </w:rPr>
              <w:t>52455-3</w:t>
            </w:r>
            <w:r>
              <w:rPr>
                <w:rFonts w:ascii="Times New Roman" w:hAnsi="Times New Roman" w:cs="Times New Roman"/>
              </w:rPr>
              <w:t xml:space="preserve">, </w:t>
            </w:r>
            <w:r w:rsidRPr="005F49BC">
              <w:rPr>
                <w:rFonts w:ascii="Times New Roman" w:hAnsi="Times New Roman" w:cs="Times New Roman"/>
              </w:rPr>
              <w:t>75522-3</w:t>
            </w:r>
          </w:p>
        </w:tc>
      </w:tr>
      <w:tr w:rsidR="00D31FC5" w:rsidRPr="0055714B" w14:paraId="59E49C21" w14:textId="77777777" w:rsidTr="00D31FC5">
        <w:trPr>
          <w:trHeight w:val="300"/>
        </w:trPr>
        <w:tc>
          <w:tcPr>
            <w:tcW w:w="4620" w:type="dxa"/>
            <w:noWrap/>
            <w:hideMark/>
          </w:tcPr>
          <w:p w14:paraId="2BD7DFCE"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Hospital discharge date and time</w:t>
            </w:r>
          </w:p>
        </w:tc>
        <w:tc>
          <w:tcPr>
            <w:tcW w:w="1495" w:type="dxa"/>
          </w:tcPr>
          <w:p w14:paraId="13B1A367"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20D6576C" w14:textId="77777777" w:rsidR="00D31FC5" w:rsidRPr="0055714B" w:rsidRDefault="00D31FC5" w:rsidP="002A7D35">
            <w:pPr>
              <w:rPr>
                <w:rFonts w:ascii="Times New Roman" w:eastAsia="Times New Roman" w:hAnsi="Times New Roman" w:cs="Times New Roman"/>
                <w:color w:val="000000"/>
                <w:kern w:val="0"/>
                <w14:ligatures w14:val="none"/>
              </w:rPr>
            </w:pPr>
            <w:r w:rsidRPr="00F66383">
              <w:rPr>
                <w:rFonts w:ascii="Times New Roman" w:hAnsi="Times New Roman" w:cs="Times New Roman"/>
              </w:rPr>
              <w:t>52525-3</w:t>
            </w:r>
            <w:r>
              <w:rPr>
                <w:rFonts w:ascii="Times New Roman" w:hAnsi="Times New Roman" w:cs="Times New Roman"/>
              </w:rPr>
              <w:t xml:space="preserve">, </w:t>
            </w:r>
            <w:r w:rsidRPr="00B35744">
              <w:rPr>
                <w:rFonts w:ascii="Times New Roman" w:hAnsi="Times New Roman" w:cs="Times New Roman"/>
              </w:rPr>
              <w:t>75523-1</w:t>
            </w:r>
          </w:p>
        </w:tc>
      </w:tr>
      <w:tr w:rsidR="00D31FC5" w:rsidRPr="0055714B" w14:paraId="1748BA19" w14:textId="77777777" w:rsidTr="00D31FC5">
        <w:trPr>
          <w:trHeight w:val="300"/>
        </w:trPr>
        <w:tc>
          <w:tcPr>
            <w:tcW w:w="4620" w:type="dxa"/>
            <w:noWrap/>
            <w:hideMark/>
          </w:tcPr>
          <w:p w14:paraId="32468C49"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lastRenderedPageBreak/>
              <w:t>Hospital length of stay</w:t>
            </w:r>
          </w:p>
        </w:tc>
        <w:tc>
          <w:tcPr>
            <w:tcW w:w="1495" w:type="dxa"/>
          </w:tcPr>
          <w:p w14:paraId="57808E61"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79E3127A" w14:textId="77777777" w:rsidR="00D31FC5" w:rsidRPr="0055714B" w:rsidRDefault="00D31FC5" w:rsidP="002A7D35">
            <w:pPr>
              <w:rPr>
                <w:rFonts w:ascii="Times New Roman" w:eastAsia="Times New Roman" w:hAnsi="Times New Roman" w:cs="Times New Roman"/>
                <w:color w:val="000000"/>
                <w:kern w:val="0"/>
                <w14:ligatures w14:val="none"/>
              </w:rPr>
            </w:pPr>
            <w:r w:rsidRPr="00D754EA">
              <w:rPr>
                <w:rFonts w:ascii="Times New Roman" w:hAnsi="Times New Roman" w:cs="Times New Roman"/>
              </w:rPr>
              <w:t>78033-8</w:t>
            </w:r>
          </w:p>
        </w:tc>
      </w:tr>
      <w:tr w:rsidR="00D31FC5" w:rsidRPr="0055714B" w14:paraId="25B62602" w14:textId="77777777" w:rsidTr="00D31FC5">
        <w:trPr>
          <w:trHeight w:val="300"/>
        </w:trPr>
        <w:tc>
          <w:tcPr>
            <w:tcW w:w="4620" w:type="dxa"/>
            <w:noWrap/>
            <w:hideMark/>
          </w:tcPr>
          <w:p w14:paraId="5C181A96"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ICU admission date and time</w:t>
            </w:r>
          </w:p>
        </w:tc>
        <w:tc>
          <w:tcPr>
            <w:tcW w:w="1495" w:type="dxa"/>
          </w:tcPr>
          <w:p w14:paraId="23C0CD9A"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369C5002" w14:textId="77777777" w:rsidR="00D31FC5" w:rsidRPr="0055714B" w:rsidRDefault="00D31FC5" w:rsidP="002A7D35">
            <w:pPr>
              <w:rPr>
                <w:rFonts w:ascii="Times New Roman" w:eastAsia="Times New Roman" w:hAnsi="Times New Roman" w:cs="Times New Roman"/>
                <w:color w:val="000000"/>
                <w:kern w:val="0"/>
                <w14:ligatures w14:val="none"/>
              </w:rPr>
            </w:pPr>
            <w:r w:rsidRPr="006E5E50">
              <w:rPr>
                <w:rFonts w:ascii="Times New Roman" w:hAnsi="Times New Roman" w:cs="Times New Roman"/>
              </w:rPr>
              <w:t>95367-9</w:t>
            </w:r>
          </w:p>
        </w:tc>
      </w:tr>
      <w:tr w:rsidR="00D31FC5" w:rsidRPr="0055714B" w14:paraId="33D14588" w14:textId="77777777" w:rsidTr="00D31FC5">
        <w:trPr>
          <w:trHeight w:val="300"/>
        </w:trPr>
        <w:tc>
          <w:tcPr>
            <w:tcW w:w="4620" w:type="dxa"/>
            <w:noWrap/>
            <w:hideMark/>
          </w:tcPr>
          <w:p w14:paraId="57DCE6ED"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ICU discharge date and time</w:t>
            </w:r>
          </w:p>
        </w:tc>
        <w:tc>
          <w:tcPr>
            <w:tcW w:w="1495" w:type="dxa"/>
          </w:tcPr>
          <w:p w14:paraId="509407E2"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59FF579F" w14:textId="77777777" w:rsidR="00D31FC5" w:rsidRPr="0055714B" w:rsidRDefault="00D31FC5" w:rsidP="002A7D35">
            <w:pPr>
              <w:rPr>
                <w:rFonts w:ascii="Times New Roman" w:eastAsia="Times New Roman" w:hAnsi="Times New Roman" w:cs="Times New Roman"/>
                <w:color w:val="000000"/>
                <w:kern w:val="0"/>
                <w14:ligatures w14:val="none"/>
              </w:rPr>
            </w:pPr>
            <w:r w:rsidRPr="00844AC9">
              <w:rPr>
                <w:rFonts w:ascii="Times New Roman" w:hAnsi="Times New Roman" w:cs="Times New Roman"/>
              </w:rPr>
              <w:t>95368-7</w:t>
            </w:r>
          </w:p>
        </w:tc>
      </w:tr>
      <w:tr w:rsidR="00D31FC5" w:rsidRPr="0055714B" w14:paraId="62E40C4B" w14:textId="77777777" w:rsidTr="00D31FC5">
        <w:trPr>
          <w:trHeight w:val="300"/>
        </w:trPr>
        <w:tc>
          <w:tcPr>
            <w:tcW w:w="4620" w:type="dxa"/>
            <w:noWrap/>
            <w:hideMark/>
          </w:tcPr>
          <w:p w14:paraId="7E6532EB"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ICU length of stay</w:t>
            </w:r>
          </w:p>
        </w:tc>
        <w:tc>
          <w:tcPr>
            <w:tcW w:w="1495" w:type="dxa"/>
          </w:tcPr>
          <w:p w14:paraId="0B5F4A46"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61B11E4B" w14:textId="77777777" w:rsidR="00D31FC5" w:rsidRPr="0055714B" w:rsidRDefault="00D31FC5" w:rsidP="002A7D35">
            <w:pPr>
              <w:rPr>
                <w:rFonts w:ascii="Times New Roman" w:eastAsia="Times New Roman" w:hAnsi="Times New Roman" w:cs="Times New Roman"/>
                <w:color w:val="000000"/>
                <w:kern w:val="0"/>
                <w14:ligatures w14:val="none"/>
              </w:rPr>
            </w:pPr>
            <w:r w:rsidRPr="00B74EFD">
              <w:rPr>
                <w:rFonts w:ascii="Times New Roman" w:hAnsi="Times New Roman" w:cs="Times New Roman"/>
              </w:rPr>
              <w:t>74200-7</w:t>
            </w:r>
          </w:p>
        </w:tc>
      </w:tr>
      <w:tr w:rsidR="00D31FC5" w:rsidRPr="0055714B" w14:paraId="16948FA5" w14:textId="77777777" w:rsidTr="00D31FC5">
        <w:trPr>
          <w:trHeight w:val="300"/>
        </w:trPr>
        <w:tc>
          <w:tcPr>
            <w:tcW w:w="4620" w:type="dxa"/>
            <w:noWrap/>
            <w:hideMark/>
          </w:tcPr>
          <w:p w14:paraId="61B88C69"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Immunosuppression</w:t>
            </w:r>
          </w:p>
        </w:tc>
        <w:tc>
          <w:tcPr>
            <w:tcW w:w="1495" w:type="dxa"/>
          </w:tcPr>
          <w:p w14:paraId="7FEF78F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SNOMED CT</w:t>
            </w:r>
          </w:p>
        </w:tc>
        <w:tc>
          <w:tcPr>
            <w:tcW w:w="3235" w:type="dxa"/>
            <w:noWrap/>
            <w:hideMark/>
          </w:tcPr>
          <w:p w14:paraId="20FFF632" w14:textId="77777777" w:rsidR="00D31FC5" w:rsidRPr="0055714B" w:rsidRDefault="00D31FC5" w:rsidP="002A7D35">
            <w:pPr>
              <w:rPr>
                <w:rFonts w:ascii="Times New Roman" w:eastAsia="Times New Roman" w:hAnsi="Times New Roman" w:cs="Times New Roman"/>
                <w:color w:val="000000"/>
                <w:kern w:val="0"/>
                <w14:ligatures w14:val="none"/>
              </w:rPr>
            </w:pPr>
            <w:r w:rsidRPr="00B90916">
              <w:rPr>
                <w:rFonts w:ascii="Times New Roman" w:hAnsi="Times New Roman" w:cs="Times New Roman"/>
              </w:rPr>
              <w:t>234532001</w:t>
            </w:r>
            <w:r>
              <w:rPr>
                <w:rFonts w:ascii="Times New Roman" w:hAnsi="Times New Roman" w:cs="Times New Roman"/>
              </w:rPr>
              <w:t xml:space="preserve">, </w:t>
            </w:r>
            <w:r w:rsidRPr="00A47624">
              <w:rPr>
                <w:rFonts w:ascii="Times New Roman" w:hAnsi="Times New Roman" w:cs="Times New Roman"/>
              </w:rPr>
              <w:t>414029004</w:t>
            </w:r>
            <w:r>
              <w:rPr>
                <w:rFonts w:ascii="Times New Roman" w:hAnsi="Times New Roman" w:cs="Times New Roman"/>
              </w:rPr>
              <w:t xml:space="preserve">, </w:t>
            </w:r>
            <w:r w:rsidRPr="009C7CB7">
              <w:rPr>
                <w:rFonts w:ascii="Times New Roman" w:hAnsi="Times New Roman" w:cs="Times New Roman"/>
              </w:rPr>
              <w:t>370388006</w:t>
            </w:r>
            <w:r>
              <w:rPr>
                <w:rFonts w:ascii="Times New Roman" w:hAnsi="Times New Roman" w:cs="Times New Roman"/>
              </w:rPr>
              <w:t xml:space="preserve">, </w:t>
            </w:r>
            <w:r w:rsidRPr="007D39F0">
              <w:rPr>
                <w:rFonts w:ascii="Times New Roman" w:hAnsi="Times New Roman" w:cs="Times New Roman"/>
              </w:rPr>
              <w:t>370391006</w:t>
            </w:r>
          </w:p>
        </w:tc>
      </w:tr>
      <w:tr w:rsidR="00D31FC5" w:rsidRPr="0055714B" w14:paraId="7BE88F96" w14:textId="77777777" w:rsidTr="00D31FC5">
        <w:trPr>
          <w:trHeight w:val="300"/>
        </w:trPr>
        <w:tc>
          <w:tcPr>
            <w:tcW w:w="4620" w:type="dxa"/>
            <w:noWrap/>
            <w:hideMark/>
          </w:tcPr>
          <w:p w14:paraId="5C57584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INR</w:t>
            </w:r>
          </w:p>
        </w:tc>
        <w:tc>
          <w:tcPr>
            <w:tcW w:w="1495" w:type="dxa"/>
          </w:tcPr>
          <w:p w14:paraId="1DE168A4"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6B7829CD"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34714-6</w:t>
            </w:r>
          </w:p>
        </w:tc>
      </w:tr>
      <w:tr w:rsidR="00D31FC5" w:rsidRPr="0055714B" w14:paraId="384234A9" w14:textId="77777777" w:rsidTr="00D31FC5">
        <w:trPr>
          <w:trHeight w:val="300"/>
        </w:trPr>
        <w:tc>
          <w:tcPr>
            <w:tcW w:w="4620" w:type="dxa"/>
            <w:noWrap/>
            <w:hideMark/>
          </w:tcPr>
          <w:p w14:paraId="23D95FE9"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Intubated</w:t>
            </w:r>
          </w:p>
        </w:tc>
        <w:tc>
          <w:tcPr>
            <w:tcW w:w="1495" w:type="dxa"/>
          </w:tcPr>
          <w:p w14:paraId="65412F34"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SNOMED CT</w:t>
            </w:r>
          </w:p>
        </w:tc>
        <w:tc>
          <w:tcPr>
            <w:tcW w:w="3235" w:type="dxa"/>
            <w:noWrap/>
            <w:hideMark/>
          </w:tcPr>
          <w:p w14:paraId="10BCDBA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40617009</w:t>
            </w:r>
            <w:r>
              <w:rPr>
                <w:rFonts w:ascii="Times New Roman" w:hAnsi="Times New Roman" w:cs="Times New Roman"/>
              </w:rPr>
              <w:t xml:space="preserve">, </w:t>
            </w:r>
            <w:r w:rsidRPr="00892E93">
              <w:rPr>
                <w:rFonts w:ascii="Times New Roman" w:hAnsi="Times New Roman" w:cs="Times New Roman"/>
              </w:rPr>
              <w:t>26412008</w:t>
            </w:r>
          </w:p>
        </w:tc>
      </w:tr>
      <w:tr w:rsidR="00D31FC5" w:rsidRPr="0055714B" w14:paraId="46709176" w14:textId="77777777" w:rsidTr="00D31FC5">
        <w:trPr>
          <w:trHeight w:val="300"/>
        </w:trPr>
        <w:tc>
          <w:tcPr>
            <w:tcW w:w="4620" w:type="dxa"/>
            <w:noWrap/>
            <w:hideMark/>
          </w:tcPr>
          <w:p w14:paraId="5EEAFF5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Lactate</w:t>
            </w:r>
          </w:p>
        </w:tc>
        <w:tc>
          <w:tcPr>
            <w:tcW w:w="1495" w:type="dxa"/>
          </w:tcPr>
          <w:p w14:paraId="7851FB6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7C25851D"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2524-7</w:t>
            </w:r>
          </w:p>
        </w:tc>
      </w:tr>
      <w:tr w:rsidR="00D31FC5" w:rsidRPr="0055714B" w14:paraId="6475A9A5" w14:textId="77777777" w:rsidTr="00D31FC5">
        <w:trPr>
          <w:trHeight w:val="300"/>
        </w:trPr>
        <w:tc>
          <w:tcPr>
            <w:tcW w:w="4620" w:type="dxa"/>
            <w:noWrap/>
            <w:hideMark/>
          </w:tcPr>
          <w:p w14:paraId="6789334E"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Length of stay prior to ICU admission</w:t>
            </w:r>
          </w:p>
        </w:tc>
        <w:tc>
          <w:tcPr>
            <w:tcW w:w="1495" w:type="dxa"/>
          </w:tcPr>
          <w:p w14:paraId="15823691"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3F741C7C" w14:textId="77777777" w:rsidR="00D31FC5" w:rsidRPr="0055714B" w:rsidRDefault="00D31FC5" w:rsidP="002A7D35">
            <w:pPr>
              <w:rPr>
                <w:rFonts w:ascii="Times New Roman" w:eastAsia="Times New Roman" w:hAnsi="Times New Roman" w:cs="Times New Roman"/>
                <w:color w:val="000000"/>
                <w:kern w:val="0"/>
                <w14:ligatures w14:val="none"/>
              </w:rPr>
            </w:pPr>
            <w:r w:rsidRPr="002C41D7">
              <w:rPr>
                <w:rFonts w:ascii="Times New Roman" w:hAnsi="Times New Roman" w:cs="Times New Roman"/>
              </w:rPr>
              <w:t>52455-3</w:t>
            </w:r>
            <w:r>
              <w:rPr>
                <w:rFonts w:ascii="Times New Roman" w:hAnsi="Times New Roman" w:cs="Times New Roman"/>
              </w:rPr>
              <w:t xml:space="preserve">, </w:t>
            </w:r>
            <w:r w:rsidRPr="005F49BC">
              <w:rPr>
                <w:rFonts w:ascii="Times New Roman" w:hAnsi="Times New Roman" w:cs="Times New Roman"/>
              </w:rPr>
              <w:t>75522-3</w:t>
            </w:r>
            <w:r>
              <w:rPr>
                <w:rFonts w:ascii="Times New Roman" w:hAnsi="Times New Roman" w:cs="Times New Roman"/>
              </w:rPr>
              <w:t xml:space="preserve">, </w:t>
            </w:r>
            <w:r w:rsidRPr="0055714B">
              <w:rPr>
                <w:rFonts w:ascii="Times New Roman" w:hAnsi="Times New Roman" w:cs="Times New Roman"/>
              </w:rPr>
              <w:t>81273-1</w:t>
            </w:r>
          </w:p>
        </w:tc>
      </w:tr>
      <w:tr w:rsidR="00D31FC5" w:rsidRPr="0055714B" w14:paraId="254ED2B7" w14:textId="77777777" w:rsidTr="00D31FC5">
        <w:trPr>
          <w:trHeight w:val="300"/>
        </w:trPr>
        <w:tc>
          <w:tcPr>
            <w:tcW w:w="4620" w:type="dxa"/>
            <w:noWrap/>
            <w:hideMark/>
          </w:tcPr>
          <w:p w14:paraId="10FA0EAA"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Leukemia</w:t>
            </w:r>
          </w:p>
        </w:tc>
        <w:tc>
          <w:tcPr>
            <w:tcW w:w="1495" w:type="dxa"/>
          </w:tcPr>
          <w:p w14:paraId="64113C9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ICD-10</w:t>
            </w:r>
          </w:p>
        </w:tc>
        <w:tc>
          <w:tcPr>
            <w:tcW w:w="3235" w:type="dxa"/>
            <w:noWrap/>
            <w:hideMark/>
          </w:tcPr>
          <w:p w14:paraId="044D51FC"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Determined according to the presence of certain ICD-10 codes</w:t>
            </w:r>
          </w:p>
        </w:tc>
      </w:tr>
      <w:tr w:rsidR="00D31FC5" w:rsidRPr="0055714B" w14:paraId="6C188B5B" w14:textId="77777777" w:rsidTr="00D31FC5">
        <w:trPr>
          <w:trHeight w:val="300"/>
        </w:trPr>
        <w:tc>
          <w:tcPr>
            <w:tcW w:w="4620" w:type="dxa"/>
            <w:noWrap/>
            <w:hideMark/>
          </w:tcPr>
          <w:p w14:paraId="5BF689B9"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Lymphoma</w:t>
            </w:r>
          </w:p>
        </w:tc>
        <w:tc>
          <w:tcPr>
            <w:tcW w:w="1495" w:type="dxa"/>
          </w:tcPr>
          <w:p w14:paraId="1C0E76D8"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ICD-10</w:t>
            </w:r>
          </w:p>
        </w:tc>
        <w:tc>
          <w:tcPr>
            <w:tcW w:w="3235" w:type="dxa"/>
            <w:noWrap/>
            <w:hideMark/>
          </w:tcPr>
          <w:p w14:paraId="71F200E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Determined according to the presence of certain ICD-10 codes</w:t>
            </w:r>
          </w:p>
        </w:tc>
      </w:tr>
      <w:tr w:rsidR="00D31FC5" w:rsidRPr="0055714B" w14:paraId="67964ACA" w14:textId="77777777" w:rsidTr="00D31FC5">
        <w:trPr>
          <w:trHeight w:val="300"/>
        </w:trPr>
        <w:tc>
          <w:tcPr>
            <w:tcW w:w="4620" w:type="dxa"/>
            <w:noWrap/>
            <w:hideMark/>
          </w:tcPr>
          <w:p w14:paraId="04A7172D"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Mean blood pressure</w:t>
            </w:r>
          </w:p>
        </w:tc>
        <w:tc>
          <w:tcPr>
            <w:tcW w:w="1495" w:type="dxa"/>
          </w:tcPr>
          <w:p w14:paraId="1930C93B"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7FA49287"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8478-0</w:t>
            </w:r>
          </w:p>
        </w:tc>
      </w:tr>
      <w:tr w:rsidR="00D31FC5" w:rsidRPr="0055714B" w14:paraId="4509C1A4" w14:textId="77777777" w:rsidTr="00D31FC5">
        <w:trPr>
          <w:trHeight w:val="300"/>
        </w:trPr>
        <w:tc>
          <w:tcPr>
            <w:tcW w:w="4620" w:type="dxa"/>
            <w:noWrap/>
            <w:hideMark/>
          </w:tcPr>
          <w:p w14:paraId="0BC00A11"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PaO2 / FiO2</w:t>
            </w:r>
          </w:p>
        </w:tc>
        <w:tc>
          <w:tcPr>
            <w:tcW w:w="1495" w:type="dxa"/>
          </w:tcPr>
          <w:p w14:paraId="614EEA1E"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2B7866BA" w14:textId="77777777" w:rsidR="00D31FC5" w:rsidRPr="0055714B" w:rsidRDefault="00D31FC5" w:rsidP="002A7D35">
            <w:pPr>
              <w:rPr>
                <w:rFonts w:ascii="Times New Roman" w:eastAsia="Times New Roman" w:hAnsi="Times New Roman" w:cs="Times New Roman"/>
                <w:color w:val="000000"/>
                <w:kern w:val="0"/>
                <w14:ligatures w14:val="none"/>
              </w:rPr>
            </w:pPr>
            <w:r w:rsidRPr="001E0DD6">
              <w:rPr>
                <w:rFonts w:ascii="Times New Roman" w:hAnsi="Times New Roman" w:cs="Times New Roman"/>
              </w:rPr>
              <w:t xml:space="preserve">50984-4 </w:t>
            </w:r>
            <w:r w:rsidRPr="0055714B">
              <w:rPr>
                <w:rFonts w:ascii="Times New Roman" w:hAnsi="Times New Roman" w:cs="Times New Roman"/>
              </w:rPr>
              <w:t>(Calculated PaO2/FiO2 ratio)</w:t>
            </w:r>
          </w:p>
        </w:tc>
      </w:tr>
      <w:tr w:rsidR="00D31FC5" w:rsidRPr="0055714B" w14:paraId="67CA9315" w14:textId="77777777" w:rsidTr="00D31FC5">
        <w:trPr>
          <w:trHeight w:val="300"/>
        </w:trPr>
        <w:tc>
          <w:tcPr>
            <w:tcW w:w="4620" w:type="dxa"/>
            <w:noWrap/>
            <w:hideMark/>
          </w:tcPr>
          <w:p w14:paraId="225682C7"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Platelets</w:t>
            </w:r>
          </w:p>
        </w:tc>
        <w:tc>
          <w:tcPr>
            <w:tcW w:w="1495" w:type="dxa"/>
          </w:tcPr>
          <w:p w14:paraId="6BE3C9BB"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1CBF090A"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26515-7</w:t>
            </w:r>
          </w:p>
        </w:tc>
      </w:tr>
      <w:tr w:rsidR="00D31FC5" w:rsidRPr="0055714B" w14:paraId="56A27E65" w14:textId="77777777" w:rsidTr="00D31FC5">
        <w:trPr>
          <w:trHeight w:val="300"/>
        </w:trPr>
        <w:tc>
          <w:tcPr>
            <w:tcW w:w="4620" w:type="dxa"/>
            <w:noWrap/>
            <w:hideMark/>
          </w:tcPr>
          <w:p w14:paraId="61796D49"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Potassium</w:t>
            </w:r>
          </w:p>
        </w:tc>
        <w:tc>
          <w:tcPr>
            <w:tcW w:w="1495" w:type="dxa"/>
          </w:tcPr>
          <w:p w14:paraId="0A626F8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7D5C3D24"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2823-3</w:t>
            </w:r>
          </w:p>
        </w:tc>
      </w:tr>
      <w:tr w:rsidR="00D31FC5" w:rsidRPr="0055714B" w14:paraId="75636574" w14:textId="77777777" w:rsidTr="00D31FC5">
        <w:trPr>
          <w:trHeight w:val="300"/>
        </w:trPr>
        <w:tc>
          <w:tcPr>
            <w:tcW w:w="4620" w:type="dxa"/>
            <w:noWrap/>
            <w:hideMark/>
          </w:tcPr>
          <w:p w14:paraId="32D7CD52"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Respiratory rate</w:t>
            </w:r>
          </w:p>
        </w:tc>
        <w:tc>
          <w:tcPr>
            <w:tcW w:w="1495" w:type="dxa"/>
          </w:tcPr>
          <w:p w14:paraId="1BEC9A75"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5EEE41E9"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9279-1</w:t>
            </w:r>
          </w:p>
        </w:tc>
      </w:tr>
      <w:tr w:rsidR="00D31FC5" w:rsidRPr="0055714B" w14:paraId="4DC2D4D8" w14:textId="77777777" w:rsidTr="00D31FC5">
        <w:trPr>
          <w:trHeight w:val="300"/>
        </w:trPr>
        <w:tc>
          <w:tcPr>
            <w:tcW w:w="4620" w:type="dxa"/>
            <w:noWrap/>
            <w:hideMark/>
          </w:tcPr>
          <w:p w14:paraId="0137FCDE"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Saturation by pulse oximetry</w:t>
            </w:r>
          </w:p>
        </w:tc>
        <w:tc>
          <w:tcPr>
            <w:tcW w:w="1495" w:type="dxa"/>
          </w:tcPr>
          <w:p w14:paraId="5BEC8F8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1D4A7DA5"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59408-5</w:t>
            </w:r>
          </w:p>
        </w:tc>
      </w:tr>
      <w:tr w:rsidR="00D31FC5" w:rsidRPr="0055714B" w14:paraId="0058BE4F" w14:textId="77777777" w:rsidTr="00D31FC5">
        <w:trPr>
          <w:trHeight w:val="300"/>
        </w:trPr>
        <w:tc>
          <w:tcPr>
            <w:tcW w:w="4620" w:type="dxa"/>
            <w:noWrap/>
            <w:hideMark/>
          </w:tcPr>
          <w:p w14:paraId="466C3B42"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Sequential organ failure assessment score</w:t>
            </w:r>
          </w:p>
        </w:tc>
        <w:tc>
          <w:tcPr>
            <w:tcW w:w="1495" w:type="dxa"/>
          </w:tcPr>
          <w:p w14:paraId="412A362F"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0B6D6F6F" w14:textId="77777777" w:rsidR="00D31FC5" w:rsidRPr="0055714B" w:rsidRDefault="00D31FC5" w:rsidP="002A7D35">
            <w:pPr>
              <w:rPr>
                <w:rFonts w:ascii="Times New Roman" w:eastAsia="Times New Roman" w:hAnsi="Times New Roman" w:cs="Times New Roman"/>
                <w:color w:val="000000"/>
                <w:kern w:val="0"/>
                <w14:ligatures w14:val="none"/>
              </w:rPr>
            </w:pPr>
            <w:r w:rsidRPr="00F80BD5">
              <w:rPr>
                <w:rFonts w:ascii="Times New Roman" w:hAnsi="Times New Roman" w:cs="Times New Roman"/>
              </w:rPr>
              <w:t>96789-3</w:t>
            </w:r>
          </w:p>
        </w:tc>
      </w:tr>
      <w:tr w:rsidR="00D31FC5" w:rsidRPr="0055714B" w14:paraId="3D39F322" w14:textId="77777777" w:rsidTr="00D31FC5">
        <w:trPr>
          <w:trHeight w:val="300"/>
        </w:trPr>
        <w:tc>
          <w:tcPr>
            <w:tcW w:w="4620" w:type="dxa"/>
            <w:noWrap/>
            <w:hideMark/>
          </w:tcPr>
          <w:p w14:paraId="67898D07"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Sodium</w:t>
            </w:r>
          </w:p>
        </w:tc>
        <w:tc>
          <w:tcPr>
            <w:tcW w:w="1495" w:type="dxa"/>
          </w:tcPr>
          <w:p w14:paraId="22F42574"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0B4DA83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2951-2</w:t>
            </w:r>
          </w:p>
        </w:tc>
      </w:tr>
      <w:tr w:rsidR="00D31FC5" w:rsidRPr="0055714B" w14:paraId="1356B35E" w14:textId="77777777" w:rsidTr="00D31FC5">
        <w:trPr>
          <w:trHeight w:val="300"/>
        </w:trPr>
        <w:tc>
          <w:tcPr>
            <w:tcW w:w="4620" w:type="dxa"/>
            <w:noWrap/>
            <w:hideMark/>
          </w:tcPr>
          <w:p w14:paraId="733133F1"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Systolic blood pressure</w:t>
            </w:r>
          </w:p>
        </w:tc>
        <w:tc>
          <w:tcPr>
            <w:tcW w:w="1495" w:type="dxa"/>
          </w:tcPr>
          <w:p w14:paraId="41A2A787"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1801AD01"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8480-6</w:t>
            </w:r>
          </w:p>
        </w:tc>
      </w:tr>
      <w:tr w:rsidR="00D31FC5" w:rsidRPr="0055714B" w14:paraId="68D6C331" w14:textId="77777777" w:rsidTr="00D31FC5">
        <w:trPr>
          <w:trHeight w:val="300"/>
        </w:trPr>
        <w:tc>
          <w:tcPr>
            <w:tcW w:w="4620" w:type="dxa"/>
            <w:noWrap/>
            <w:hideMark/>
          </w:tcPr>
          <w:p w14:paraId="002BD2E0"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Temperature</w:t>
            </w:r>
          </w:p>
        </w:tc>
        <w:tc>
          <w:tcPr>
            <w:tcW w:w="1495" w:type="dxa"/>
          </w:tcPr>
          <w:p w14:paraId="2C4597EB"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04E1E339"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8310-5 (Body temperature)</w:t>
            </w:r>
          </w:p>
        </w:tc>
      </w:tr>
      <w:tr w:rsidR="00D31FC5" w:rsidRPr="0055714B" w14:paraId="17617513" w14:textId="77777777" w:rsidTr="00D31FC5">
        <w:trPr>
          <w:trHeight w:val="300"/>
        </w:trPr>
        <w:tc>
          <w:tcPr>
            <w:tcW w:w="4620" w:type="dxa"/>
            <w:noWrap/>
            <w:hideMark/>
          </w:tcPr>
          <w:p w14:paraId="120B2591"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Urine output</w:t>
            </w:r>
          </w:p>
        </w:tc>
        <w:tc>
          <w:tcPr>
            <w:tcW w:w="1495" w:type="dxa"/>
          </w:tcPr>
          <w:p w14:paraId="50ACDB54"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12671370" w14:textId="77777777" w:rsidR="00D31FC5" w:rsidRPr="0055714B" w:rsidRDefault="00D31FC5" w:rsidP="002A7D35">
            <w:pPr>
              <w:rPr>
                <w:rFonts w:ascii="Times New Roman" w:eastAsia="Times New Roman" w:hAnsi="Times New Roman" w:cs="Times New Roman"/>
                <w:color w:val="000000"/>
                <w:kern w:val="0"/>
                <w14:ligatures w14:val="none"/>
              </w:rPr>
            </w:pPr>
            <w:r w:rsidRPr="003D42BF">
              <w:rPr>
                <w:rFonts w:ascii="Times New Roman" w:hAnsi="Times New Roman" w:cs="Times New Roman"/>
              </w:rPr>
              <w:t>9187-6</w:t>
            </w:r>
          </w:p>
        </w:tc>
      </w:tr>
      <w:tr w:rsidR="00D31FC5" w:rsidRPr="0055714B" w14:paraId="00253B2E" w14:textId="77777777" w:rsidTr="00D31FC5">
        <w:trPr>
          <w:trHeight w:val="300"/>
        </w:trPr>
        <w:tc>
          <w:tcPr>
            <w:tcW w:w="4620" w:type="dxa"/>
            <w:noWrap/>
            <w:hideMark/>
          </w:tcPr>
          <w:p w14:paraId="10D51506"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Weight</w:t>
            </w:r>
          </w:p>
        </w:tc>
        <w:tc>
          <w:tcPr>
            <w:tcW w:w="1495" w:type="dxa"/>
          </w:tcPr>
          <w:p w14:paraId="599446B8"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2869DBE2"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29463-7</w:t>
            </w:r>
          </w:p>
        </w:tc>
      </w:tr>
      <w:tr w:rsidR="00D31FC5" w:rsidRPr="0055714B" w14:paraId="1E7202C4" w14:textId="77777777" w:rsidTr="00D31FC5">
        <w:trPr>
          <w:trHeight w:val="300"/>
        </w:trPr>
        <w:tc>
          <w:tcPr>
            <w:tcW w:w="4620" w:type="dxa"/>
            <w:noWrap/>
            <w:hideMark/>
          </w:tcPr>
          <w:p w14:paraId="2F5C1187"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White blood cell</w:t>
            </w:r>
          </w:p>
        </w:tc>
        <w:tc>
          <w:tcPr>
            <w:tcW w:w="1495" w:type="dxa"/>
          </w:tcPr>
          <w:p w14:paraId="7A193C43" w14:textId="77777777" w:rsidR="00D31FC5" w:rsidRPr="0055714B" w:rsidRDefault="00D31FC5" w:rsidP="002A7D35">
            <w:pPr>
              <w:rPr>
                <w:rFonts w:ascii="Times New Roman" w:eastAsia="Times New Roman" w:hAnsi="Times New Roman" w:cs="Times New Roman"/>
                <w:color w:val="000000"/>
                <w:kern w:val="0"/>
                <w14:ligatures w14:val="none"/>
              </w:rPr>
            </w:pPr>
            <w:r w:rsidRPr="0055714B">
              <w:rPr>
                <w:rFonts w:ascii="Times New Roman" w:hAnsi="Times New Roman" w:cs="Times New Roman"/>
              </w:rPr>
              <w:t>LOINC</w:t>
            </w:r>
          </w:p>
        </w:tc>
        <w:tc>
          <w:tcPr>
            <w:tcW w:w="3235" w:type="dxa"/>
            <w:noWrap/>
            <w:hideMark/>
          </w:tcPr>
          <w:p w14:paraId="3529C4DC" w14:textId="77777777" w:rsidR="00D31FC5" w:rsidRPr="0055714B" w:rsidRDefault="00D31FC5" w:rsidP="002A7D35">
            <w:pPr>
              <w:rPr>
                <w:rFonts w:ascii="Times New Roman" w:hAnsi="Times New Roman" w:cs="Times New Roman"/>
              </w:rPr>
            </w:pPr>
            <w:r w:rsidRPr="0055714B">
              <w:rPr>
                <w:rFonts w:ascii="Times New Roman" w:hAnsi="Times New Roman" w:cs="Times New Roman"/>
              </w:rPr>
              <w:t>6690-2, 6743-9</w:t>
            </w:r>
          </w:p>
        </w:tc>
      </w:tr>
    </w:tbl>
    <w:p w14:paraId="48D455AC" w14:textId="5CBE8A27" w:rsidR="00103414" w:rsidRDefault="005D6737">
      <w:pPr>
        <w:rPr>
          <w:rFonts w:ascii="Times New Roman" w:hAnsi="Times New Roman" w:cs="Times New Roman"/>
        </w:rPr>
      </w:pPr>
      <w:r>
        <w:rPr>
          <w:rFonts w:ascii="Times New Roman" w:hAnsi="Times New Roman" w:cs="Times New Roman"/>
        </w:rPr>
        <w:br w:type="page"/>
      </w:r>
      <w:r>
        <w:rPr>
          <w:rFonts w:ascii="Times New Roman" w:hAnsi="Times New Roman" w:cs="Times New Roman"/>
          <w:b/>
          <w:bCs/>
        </w:rPr>
        <w:lastRenderedPageBreak/>
        <w:t xml:space="preserve">Supplemental Table 8. </w:t>
      </w:r>
      <w:r>
        <w:rPr>
          <w:rFonts w:ascii="Times New Roman" w:hAnsi="Times New Roman" w:cs="Times New Roman"/>
        </w:rPr>
        <w:t>Model data curation logic</w:t>
      </w:r>
      <w:r w:rsidR="00103414">
        <w:rPr>
          <w:rFonts w:ascii="Times New Roman" w:hAnsi="Times New Roman" w:cs="Times New Roman"/>
        </w:rPr>
        <w:t xml:space="preserve"> for continuous measurements</w:t>
      </w:r>
      <w:r>
        <w:rPr>
          <w:rFonts w:ascii="Times New Roman" w:hAnsi="Times New Roman" w:cs="Times New Roman"/>
        </w:rPr>
        <w:t>.</w:t>
      </w:r>
    </w:p>
    <w:tbl>
      <w:tblPr>
        <w:tblStyle w:val="TableGrid"/>
        <w:tblW w:w="9747" w:type="dxa"/>
        <w:tblInd w:w="-5" w:type="dxa"/>
        <w:tblLook w:val="04A0" w:firstRow="1" w:lastRow="0" w:firstColumn="1" w:lastColumn="0" w:noHBand="0" w:noVBand="1"/>
      </w:tblPr>
      <w:tblGrid>
        <w:gridCol w:w="1340"/>
        <w:gridCol w:w="3497"/>
        <w:gridCol w:w="1524"/>
        <w:gridCol w:w="1524"/>
        <w:gridCol w:w="1874"/>
      </w:tblGrid>
      <w:tr w:rsidR="00103414" w:rsidRPr="000C4A7A" w14:paraId="534A5927" w14:textId="77777777" w:rsidTr="007509F8">
        <w:trPr>
          <w:trHeight w:val="292"/>
          <w:tblHeader/>
        </w:trPr>
        <w:tc>
          <w:tcPr>
            <w:tcW w:w="1335" w:type="dxa"/>
            <w:noWrap/>
            <w:vAlign w:val="center"/>
            <w:hideMark/>
          </w:tcPr>
          <w:p w14:paraId="679A88F4" w14:textId="77777777" w:rsidR="00103414" w:rsidRPr="00F21FEB" w:rsidRDefault="00103414" w:rsidP="000B7CE6">
            <w:pPr>
              <w:rPr>
                <w:rFonts w:ascii="Times New Roman" w:eastAsia="Times New Roman" w:hAnsi="Times New Roman" w:cs="Times New Roman"/>
                <w:b/>
                <w:bCs/>
                <w:color w:val="000000"/>
                <w:kern w:val="0"/>
                <w14:ligatures w14:val="none"/>
              </w:rPr>
            </w:pPr>
            <w:r w:rsidRPr="00F21FEB">
              <w:rPr>
                <w:rFonts w:ascii="Times New Roman" w:eastAsia="Times New Roman" w:hAnsi="Times New Roman" w:cs="Times New Roman"/>
                <w:b/>
                <w:bCs/>
                <w:color w:val="000000"/>
                <w:kern w:val="0"/>
                <w14:ligatures w14:val="none"/>
              </w:rPr>
              <w:t>Variable</w:t>
            </w:r>
          </w:p>
        </w:tc>
        <w:tc>
          <w:tcPr>
            <w:tcW w:w="3497" w:type="dxa"/>
            <w:noWrap/>
            <w:vAlign w:val="center"/>
            <w:hideMark/>
          </w:tcPr>
          <w:p w14:paraId="2E84D481" w14:textId="77777777" w:rsidR="00103414" w:rsidRPr="00F21FEB" w:rsidRDefault="00103414" w:rsidP="000B7CE6">
            <w:pPr>
              <w:jc w:val="center"/>
              <w:rPr>
                <w:rFonts w:ascii="Times New Roman" w:eastAsia="Times New Roman" w:hAnsi="Times New Roman" w:cs="Times New Roman"/>
                <w:b/>
                <w:bCs/>
                <w:color w:val="000000"/>
                <w:kern w:val="0"/>
                <w14:ligatures w14:val="none"/>
              </w:rPr>
            </w:pPr>
            <w:r w:rsidRPr="00F21FEB">
              <w:rPr>
                <w:rFonts w:ascii="Times New Roman" w:eastAsia="Times New Roman" w:hAnsi="Times New Roman" w:cs="Times New Roman"/>
                <w:b/>
                <w:bCs/>
                <w:color w:val="000000"/>
                <w:kern w:val="0"/>
                <w14:ligatures w14:val="none"/>
              </w:rPr>
              <w:t>Definition</w:t>
            </w:r>
            <w:r w:rsidRPr="000C4A7A">
              <w:rPr>
                <w:rFonts w:ascii="Times New Roman" w:eastAsia="Times New Roman" w:hAnsi="Times New Roman" w:cs="Times New Roman"/>
                <w:b/>
                <w:bCs/>
                <w:color w:val="000000"/>
                <w:kern w:val="0"/>
                <w14:ligatures w14:val="none"/>
              </w:rPr>
              <w:t>*</w:t>
            </w:r>
          </w:p>
        </w:tc>
        <w:tc>
          <w:tcPr>
            <w:tcW w:w="1524" w:type="dxa"/>
            <w:noWrap/>
            <w:vAlign w:val="center"/>
            <w:hideMark/>
          </w:tcPr>
          <w:p w14:paraId="38D926DD" w14:textId="77777777" w:rsidR="00103414" w:rsidRPr="00F21FEB" w:rsidRDefault="00103414" w:rsidP="000B7CE6">
            <w:pPr>
              <w:jc w:val="center"/>
              <w:rPr>
                <w:rFonts w:ascii="Times New Roman" w:eastAsia="Times New Roman" w:hAnsi="Times New Roman" w:cs="Times New Roman"/>
                <w:b/>
                <w:bCs/>
                <w:color w:val="000000"/>
                <w:kern w:val="0"/>
                <w14:ligatures w14:val="none"/>
              </w:rPr>
            </w:pPr>
            <w:r w:rsidRPr="00F21FEB">
              <w:rPr>
                <w:rFonts w:ascii="Times New Roman" w:eastAsia="Times New Roman" w:hAnsi="Times New Roman" w:cs="Times New Roman"/>
                <w:b/>
                <w:bCs/>
                <w:color w:val="000000"/>
                <w:kern w:val="0"/>
                <w14:ligatures w14:val="none"/>
              </w:rPr>
              <w:t>Units of Measurement</w:t>
            </w:r>
          </w:p>
        </w:tc>
        <w:tc>
          <w:tcPr>
            <w:tcW w:w="1524" w:type="dxa"/>
            <w:noWrap/>
            <w:vAlign w:val="center"/>
            <w:hideMark/>
          </w:tcPr>
          <w:p w14:paraId="7DB4C97E" w14:textId="77777777" w:rsidR="00103414" w:rsidRPr="00F21FEB" w:rsidRDefault="00103414" w:rsidP="000B7CE6">
            <w:pPr>
              <w:jc w:val="center"/>
              <w:rPr>
                <w:rFonts w:ascii="Times New Roman" w:eastAsia="Times New Roman" w:hAnsi="Times New Roman" w:cs="Times New Roman"/>
                <w:b/>
                <w:bCs/>
                <w:color w:val="000000"/>
                <w:kern w:val="0"/>
                <w14:ligatures w14:val="none"/>
              </w:rPr>
            </w:pPr>
            <w:r w:rsidRPr="00F21FEB">
              <w:rPr>
                <w:rFonts w:ascii="Times New Roman" w:eastAsia="Times New Roman" w:hAnsi="Times New Roman" w:cs="Times New Roman"/>
                <w:b/>
                <w:bCs/>
                <w:color w:val="000000"/>
                <w:kern w:val="0"/>
                <w14:ligatures w14:val="none"/>
              </w:rPr>
              <w:t>Data Type</w:t>
            </w:r>
          </w:p>
        </w:tc>
        <w:tc>
          <w:tcPr>
            <w:tcW w:w="1867" w:type="dxa"/>
            <w:noWrap/>
            <w:vAlign w:val="center"/>
            <w:hideMark/>
          </w:tcPr>
          <w:p w14:paraId="1BA2E57B" w14:textId="77777777" w:rsidR="00103414" w:rsidRPr="00F21FEB" w:rsidRDefault="00103414" w:rsidP="000B7CE6">
            <w:pPr>
              <w:jc w:val="center"/>
              <w:rPr>
                <w:rFonts w:ascii="Times New Roman" w:eastAsia="Times New Roman" w:hAnsi="Times New Roman" w:cs="Times New Roman"/>
                <w:b/>
                <w:bCs/>
                <w:color w:val="000000"/>
                <w:kern w:val="0"/>
                <w14:ligatures w14:val="none"/>
              </w:rPr>
            </w:pPr>
            <w:r w:rsidRPr="00F21FEB">
              <w:rPr>
                <w:rFonts w:ascii="Times New Roman" w:eastAsia="Times New Roman" w:hAnsi="Times New Roman" w:cs="Times New Roman"/>
                <w:b/>
                <w:bCs/>
                <w:color w:val="000000"/>
                <w:kern w:val="0"/>
                <w14:ligatures w14:val="none"/>
              </w:rPr>
              <w:t>Unit limits</w:t>
            </w:r>
          </w:p>
        </w:tc>
      </w:tr>
      <w:tr w:rsidR="00103414" w:rsidRPr="000C4A7A" w14:paraId="086F83C2" w14:textId="77777777" w:rsidTr="007509F8">
        <w:trPr>
          <w:trHeight w:val="292"/>
        </w:trPr>
        <w:tc>
          <w:tcPr>
            <w:tcW w:w="1335" w:type="dxa"/>
            <w:noWrap/>
            <w:vAlign w:val="center"/>
            <w:hideMark/>
          </w:tcPr>
          <w:p w14:paraId="664B1338"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A</w:t>
            </w:r>
            <w:r w:rsidRPr="00F21FEB">
              <w:rPr>
                <w:rFonts w:ascii="Times New Roman" w:eastAsia="Times New Roman" w:hAnsi="Times New Roman" w:cs="Times New Roman"/>
                <w:color w:val="000000"/>
                <w:kern w:val="0"/>
                <w14:ligatures w14:val="none"/>
              </w:rPr>
              <w:t>lbumin</w:t>
            </w:r>
          </w:p>
        </w:tc>
        <w:tc>
          <w:tcPr>
            <w:tcW w:w="3497" w:type="dxa"/>
            <w:noWrap/>
            <w:vAlign w:val="center"/>
            <w:hideMark/>
          </w:tcPr>
          <w:p w14:paraId="692D3451"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albumin concentration of the patient in their serum during the first 24 hours of their unit stay</w:t>
            </w:r>
          </w:p>
        </w:tc>
        <w:tc>
          <w:tcPr>
            <w:tcW w:w="1524" w:type="dxa"/>
            <w:noWrap/>
            <w:vAlign w:val="center"/>
            <w:hideMark/>
          </w:tcPr>
          <w:p w14:paraId="063CF3A0"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g/dL</w:t>
            </w:r>
          </w:p>
        </w:tc>
        <w:tc>
          <w:tcPr>
            <w:tcW w:w="1524" w:type="dxa"/>
            <w:noWrap/>
            <w:vAlign w:val="center"/>
            <w:hideMark/>
          </w:tcPr>
          <w:p w14:paraId="6B5AFFB0"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1D0FF67B"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min:0.5|max:6.5</w:t>
            </w:r>
          </w:p>
        </w:tc>
      </w:tr>
      <w:tr w:rsidR="00103414" w:rsidRPr="000C4A7A" w14:paraId="6C08E3A9" w14:textId="77777777" w:rsidTr="007509F8">
        <w:trPr>
          <w:trHeight w:val="292"/>
        </w:trPr>
        <w:tc>
          <w:tcPr>
            <w:tcW w:w="1335" w:type="dxa"/>
            <w:noWrap/>
            <w:vAlign w:val="center"/>
            <w:hideMark/>
          </w:tcPr>
          <w:p w14:paraId="391E705C"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A</w:t>
            </w:r>
            <w:r w:rsidRPr="00F21FEB">
              <w:rPr>
                <w:rFonts w:ascii="Times New Roman" w:eastAsia="Times New Roman" w:hAnsi="Times New Roman" w:cs="Times New Roman"/>
                <w:color w:val="000000"/>
                <w:kern w:val="0"/>
                <w14:ligatures w14:val="none"/>
              </w:rPr>
              <w:t>rterial</w:t>
            </w:r>
            <w:r w:rsidRPr="000C4A7A">
              <w:rPr>
                <w:rFonts w:ascii="Times New Roman" w:eastAsia="Times New Roman" w:hAnsi="Times New Roman" w:cs="Times New Roman"/>
                <w:color w:val="000000"/>
                <w:kern w:val="0"/>
                <w14:ligatures w14:val="none"/>
              </w:rPr>
              <w:t xml:space="preserve"> PCO2</w:t>
            </w:r>
          </w:p>
        </w:tc>
        <w:tc>
          <w:tcPr>
            <w:tcW w:w="3497" w:type="dxa"/>
            <w:noWrap/>
            <w:vAlign w:val="center"/>
            <w:hideMark/>
          </w:tcPr>
          <w:p w14:paraId="5FC94CD1"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arterial partial pressure of carbon dioxide for the patient during the first 24 hours of their unit stay</w:t>
            </w:r>
          </w:p>
        </w:tc>
        <w:tc>
          <w:tcPr>
            <w:tcW w:w="1524" w:type="dxa"/>
            <w:noWrap/>
            <w:vAlign w:val="center"/>
            <w:hideMark/>
          </w:tcPr>
          <w:p w14:paraId="4894CE22"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mmHg</w:t>
            </w:r>
          </w:p>
        </w:tc>
        <w:tc>
          <w:tcPr>
            <w:tcW w:w="1524" w:type="dxa"/>
            <w:noWrap/>
            <w:vAlign w:val="center"/>
            <w:hideMark/>
          </w:tcPr>
          <w:p w14:paraId="0FB4D0E3"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26BE4279"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min:5|max:250</w:t>
            </w:r>
          </w:p>
        </w:tc>
      </w:tr>
      <w:tr w:rsidR="00103414" w:rsidRPr="000C4A7A" w14:paraId="69CA03A8" w14:textId="77777777" w:rsidTr="007509F8">
        <w:trPr>
          <w:trHeight w:val="292"/>
        </w:trPr>
        <w:tc>
          <w:tcPr>
            <w:tcW w:w="1335" w:type="dxa"/>
            <w:noWrap/>
            <w:vAlign w:val="center"/>
            <w:hideMark/>
          </w:tcPr>
          <w:p w14:paraId="2C12C414"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Arterial pH</w:t>
            </w:r>
          </w:p>
        </w:tc>
        <w:tc>
          <w:tcPr>
            <w:tcW w:w="3497" w:type="dxa"/>
            <w:noWrap/>
            <w:vAlign w:val="center"/>
            <w:hideMark/>
          </w:tcPr>
          <w:p w14:paraId="66F90C81"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arterial pH for the patient during the first 24 hours of their unit stay</w:t>
            </w:r>
          </w:p>
        </w:tc>
        <w:tc>
          <w:tcPr>
            <w:tcW w:w="1524" w:type="dxa"/>
            <w:noWrap/>
            <w:vAlign w:val="center"/>
            <w:hideMark/>
          </w:tcPr>
          <w:p w14:paraId="7B619783" w14:textId="77777777" w:rsidR="00103414" w:rsidRPr="00F21FEB" w:rsidRDefault="00103414" w:rsidP="000B7CE6">
            <w:pPr>
              <w:jc w:val="center"/>
              <w:rPr>
                <w:rFonts w:ascii="Times New Roman" w:eastAsia="Times New Roman" w:hAnsi="Times New Roman" w:cs="Times New Roman"/>
                <w:color w:val="000000"/>
                <w:kern w:val="0"/>
                <w14:ligatures w14:val="none"/>
              </w:rPr>
            </w:pPr>
          </w:p>
        </w:tc>
        <w:tc>
          <w:tcPr>
            <w:tcW w:w="1524" w:type="dxa"/>
            <w:noWrap/>
            <w:vAlign w:val="center"/>
            <w:hideMark/>
          </w:tcPr>
          <w:p w14:paraId="69FE76F2"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62261394"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min:6.5|max:8.0</w:t>
            </w:r>
          </w:p>
        </w:tc>
      </w:tr>
      <w:tr w:rsidR="00103414" w:rsidRPr="000C4A7A" w14:paraId="26B730C9" w14:textId="77777777" w:rsidTr="007509F8">
        <w:trPr>
          <w:trHeight w:val="292"/>
        </w:trPr>
        <w:tc>
          <w:tcPr>
            <w:tcW w:w="1335" w:type="dxa"/>
            <w:noWrap/>
            <w:vAlign w:val="center"/>
            <w:hideMark/>
          </w:tcPr>
          <w:p w14:paraId="05FB3DA5"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Arterial PO2</w:t>
            </w:r>
          </w:p>
        </w:tc>
        <w:tc>
          <w:tcPr>
            <w:tcW w:w="3497" w:type="dxa"/>
            <w:noWrap/>
            <w:vAlign w:val="center"/>
            <w:hideMark/>
          </w:tcPr>
          <w:p w14:paraId="12788EDA"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arterial partial pressure of oxygen for the patient during the first 24 hours of their unit stay</w:t>
            </w:r>
          </w:p>
        </w:tc>
        <w:tc>
          <w:tcPr>
            <w:tcW w:w="1524" w:type="dxa"/>
            <w:noWrap/>
            <w:vAlign w:val="center"/>
            <w:hideMark/>
          </w:tcPr>
          <w:p w14:paraId="360D059B"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mmHg</w:t>
            </w:r>
          </w:p>
        </w:tc>
        <w:tc>
          <w:tcPr>
            <w:tcW w:w="1524" w:type="dxa"/>
            <w:noWrap/>
            <w:vAlign w:val="center"/>
            <w:hideMark/>
          </w:tcPr>
          <w:p w14:paraId="2C9CDEEE"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19211F37"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min:15|max:720</w:t>
            </w:r>
          </w:p>
        </w:tc>
      </w:tr>
      <w:tr w:rsidR="00103414" w:rsidRPr="000C4A7A" w14:paraId="3C26702E" w14:textId="77777777" w:rsidTr="007509F8">
        <w:trPr>
          <w:trHeight w:val="292"/>
        </w:trPr>
        <w:tc>
          <w:tcPr>
            <w:tcW w:w="1335" w:type="dxa"/>
            <w:noWrap/>
            <w:vAlign w:val="center"/>
            <w:hideMark/>
          </w:tcPr>
          <w:p w14:paraId="5CD76483"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Bilirubin</w:t>
            </w:r>
          </w:p>
        </w:tc>
        <w:tc>
          <w:tcPr>
            <w:tcW w:w="3497" w:type="dxa"/>
            <w:noWrap/>
            <w:vAlign w:val="center"/>
            <w:hideMark/>
          </w:tcPr>
          <w:p w14:paraId="4E37D918"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bilirubin concentration of the patient in their serum or plasma during the first 24 hours of their unit stay</w:t>
            </w:r>
          </w:p>
        </w:tc>
        <w:tc>
          <w:tcPr>
            <w:tcW w:w="1524" w:type="dxa"/>
            <w:noWrap/>
            <w:vAlign w:val="center"/>
            <w:hideMark/>
          </w:tcPr>
          <w:p w14:paraId="4F904FF3"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mg/dL</w:t>
            </w:r>
          </w:p>
        </w:tc>
        <w:tc>
          <w:tcPr>
            <w:tcW w:w="1524" w:type="dxa"/>
            <w:noWrap/>
            <w:vAlign w:val="center"/>
            <w:hideMark/>
          </w:tcPr>
          <w:p w14:paraId="6E57FC22"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4070A2E8"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min:0.2|max:65</w:t>
            </w:r>
          </w:p>
        </w:tc>
      </w:tr>
      <w:tr w:rsidR="00103414" w:rsidRPr="000C4A7A" w14:paraId="72B162E6" w14:textId="77777777" w:rsidTr="007509F8">
        <w:trPr>
          <w:trHeight w:val="292"/>
        </w:trPr>
        <w:tc>
          <w:tcPr>
            <w:tcW w:w="1335" w:type="dxa"/>
            <w:noWrap/>
            <w:vAlign w:val="center"/>
            <w:hideMark/>
          </w:tcPr>
          <w:p w14:paraId="29AA5CA5"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Blood urea nitrogen</w:t>
            </w:r>
          </w:p>
        </w:tc>
        <w:tc>
          <w:tcPr>
            <w:tcW w:w="3497" w:type="dxa"/>
            <w:noWrap/>
            <w:vAlign w:val="center"/>
            <w:hideMark/>
          </w:tcPr>
          <w:p w14:paraId="07B0E7CF"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blood urea nitrogen concentration of the patient in their serum or plasma during the first 24 hours of their unit stay</w:t>
            </w:r>
          </w:p>
        </w:tc>
        <w:tc>
          <w:tcPr>
            <w:tcW w:w="1524" w:type="dxa"/>
            <w:noWrap/>
            <w:vAlign w:val="center"/>
            <w:hideMark/>
          </w:tcPr>
          <w:p w14:paraId="28B996B7"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mg/dL</w:t>
            </w:r>
          </w:p>
        </w:tc>
        <w:tc>
          <w:tcPr>
            <w:tcW w:w="1524" w:type="dxa"/>
            <w:noWrap/>
            <w:vAlign w:val="center"/>
            <w:hideMark/>
          </w:tcPr>
          <w:p w14:paraId="72D7ABE4"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56EA399F"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min:1|max:300</w:t>
            </w:r>
          </w:p>
        </w:tc>
      </w:tr>
      <w:tr w:rsidR="00103414" w:rsidRPr="000C4A7A" w14:paraId="6AD978A3" w14:textId="77777777" w:rsidTr="007509F8">
        <w:trPr>
          <w:trHeight w:val="292"/>
        </w:trPr>
        <w:tc>
          <w:tcPr>
            <w:tcW w:w="1335" w:type="dxa"/>
            <w:noWrap/>
            <w:vAlign w:val="center"/>
            <w:hideMark/>
          </w:tcPr>
          <w:p w14:paraId="1A2BFF1A"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C</w:t>
            </w:r>
            <w:r w:rsidRPr="00F21FEB">
              <w:rPr>
                <w:rFonts w:ascii="Times New Roman" w:eastAsia="Times New Roman" w:hAnsi="Times New Roman" w:cs="Times New Roman"/>
                <w:color w:val="000000"/>
                <w:kern w:val="0"/>
                <w14:ligatures w14:val="none"/>
              </w:rPr>
              <w:t>alcium</w:t>
            </w:r>
          </w:p>
        </w:tc>
        <w:tc>
          <w:tcPr>
            <w:tcW w:w="3497" w:type="dxa"/>
            <w:noWrap/>
            <w:vAlign w:val="center"/>
            <w:hideMark/>
          </w:tcPr>
          <w:p w14:paraId="24E65181"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calcium concentration of the patient in their serum during the first 24 hours of their unit stay</w:t>
            </w:r>
          </w:p>
        </w:tc>
        <w:tc>
          <w:tcPr>
            <w:tcW w:w="1524" w:type="dxa"/>
            <w:noWrap/>
            <w:vAlign w:val="center"/>
            <w:hideMark/>
          </w:tcPr>
          <w:p w14:paraId="32D17929"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mmol/L</w:t>
            </w:r>
          </w:p>
        </w:tc>
        <w:tc>
          <w:tcPr>
            <w:tcW w:w="1524" w:type="dxa"/>
            <w:noWrap/>
            <w:vAlign w:val="center"/>
            <w:hideMark/>
          </w:tcPr>
          <w:p w14:paraId="2921F5AF"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16DB019C"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min:0|max:150</w:t>
            </w:r>
          </w:p>
        </w:tc>
      </w:tr>
      <w:tr w:rsidR="00103414" w:rsidRPr="000C4A7A" w14:paraId="55A586EC" w14:textId="77777777" w:rsidTr="007509F8">
        <w:trPr>
          <w:trHeight w:val="292"/>
        </w:trPr>
        <w:tc>
          <w:tcPr>
            <w:tcW w:w="1335" w:type="dxa"/>
            <w:noWrap/>
            <w:vAlign w:val="center"/>
            <w:hideMark/>
          </w:tcPr>
          <w:p w14:paraId="33F6038C"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C</w:t>
            </w:r>
            <w:r w:rsidRPr="00F21FEB">
              <w:rPr>
                <w:rFonts w:ascii="Times New Roman" w:eastAsia="Times New Roman" w:hAnsi="Times New Roman" w:cs="Times New Roman"/>
                <w:color w:val="000000"/>
                <w:kern w:val="0"/>
                <w14:ligatures w14:val="none"/>
              </w:rPr>
              <w:t>reatinine</w:t>
            </w:r>
          </w:p>
        </w:tc>
        <w:tc>
          <w:tcPr>
            <w:tcW w:w="3497" w:type="dxa"/>
            <w:noWrap/>
            <w:vAlign w:val="center"/>
            <w:hideMark/>
          </w:tcPr>
          <w:p w14:paraId="7FF2CEEC"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creatinine concentration of the patient in their serum or plasma during the first 24 hours of their unit stay</w:t>
            </w:r>
          </w:p>
        </w:tc>
        <w:tc>
          <w:tcPr>
            <w:tcW w:w="1524" w:type="dxa"/>
            <w:noWrap/>
            <w:vAlign w:val="center"/>
            <w:hideMark/>
          </w:tcPr>
          <w:p w14:paraId="20F9355D"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mg/dL</w:t>
            </w:r>
          </w:p>
        </w:tc>
        <w:tc>
          <w:tcPr>
            <w:tcW w:w="1524" w:type="dxa"/>
            <w:noWrap/>
            <w:vAlign w:val="center"/>
            <w:hideMark/>
          </w:tcPr>
          <w:p w14:paraId="1380ED8E"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54261FF9"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min:0.1|max:25.0</w:t>
            </w:r>
          </w:p>
        </w:tc>
      </w:tr>
      <w:tr w:rsidR="00103414" w:rsidRPr="000C4A7A" w14:paraId="37FD297E" w14:textId="77777777" w:rsidTr="007509F8">
        <w:trPr>
          <w:trHeight w:val="292"/>
        </w:trPr>
        <w:tc>
          <w:tcPr>
            <w:tcW w:w="1335" w:type="dxa"/>
            <w:noWrap/>
            <w:vAlign w:val="center"/>
            <w:hideMark/>
          </w:tcPr>
          <w:p w14:paraId="4A35E20D"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Diastolic blood pressure</w:t>
            </w:r>
          </w:p>
        </w:tc>
        <w:tc>
          <w:tcPr>
            <w:tcW w:w="3497" w:type="dxa"/>
            <w:noWrap/>
            <w:vAlign w:val="center"/>
            <w:hideMark/>
          </w:tcPr>
          <w:p w14:paraId="102DF028"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patient’s diastolic blood pressure during the first 24 hours of their unit stay, either non-invasively or invasively measured</w:t>
            </w:r>
          </w:p>
        </w:tc>
        <w:tc>
          <w:tcPr>
            <w:tcW w:w="1524" w:type="dxa"/>
            <w:noWrap/>
            <w:vAlign w:val="center"/>
            <w:hideMark/>
          </w:tcPr>
          <w:p w14:paraId="4D62E36E"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mmHg</w:t>
            </w:r>
          </w:p>
        </w:tc>
        <w:tc>
          <w:tcPr>
            <w:tcW w:w="1524" w:type="dxa"/>
            <w:noWrap/>
            <w:vAlign w:val="center"/>
            <w:hideMark/>
          </w:tcPr>
          <w:p w14:paraId="65BBD5F0"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720B565D"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min:0|max:300</w:t>
            </w:r>
          </w:p>
        </w:tc>
      </w:tr>
      <w:tr w:rsidR="00103414" w:rsidRPr="000C4A7A" w14:paraId="48E44F97" w14:textId="77777777" w:rsidTr="007509F8">
        <w:trPr>
          <w:trHeight w:val="292"/>
        </w:trPr>
        <w:tc>
          <w:tcPr>
            <w:tcW w:w="1335" w:type="dxa"/>
            <w:noWrap/>
            <w:vAlign w:val="center"/>
            <w:hideMark/>
          </w:tcPr>
          <w:p w14:paraId="062D9C6C"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G</w:t>
            </w:r>
            <w:r w:rsidRPr="00F21FEB">
              <w:rPr>
                <w:rFonts w:ascii="Times New Roman" w:eastAsia="Times New Roman" w:hAnsi="Times New Roman" w:cs="Times New Roman"/>
                <w:color w:val="000000"/>
                <w:kern w:val="0"/>
                <w14:ligatures w14:val="none"/>
              </w:rPr>
              <w:t>lucose</w:t>
            </w:r>
          </w:p>
        </w:tc>
        <w:tc>
          <w:tcPr>
            <w:tcW w:w="3497" w:type="dxa"/>
            <w:noWrap/>
            <w:vAlign w:val="center"/>
            <w:hideMark/>
          </w:tcPr>
          <w:p w14:paraId="1ED67FF4"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glucose concentration of the patient in their serum or plasma during the first 24 hours of their unit stay</w:t>
            </w:r>
          </w:p>
        </w:tc>
        <w:tc>
          <w:tcPr>
            <w:tcW w:w="1524" w:type="dxa"/>
            <w:noWrap/>
            <w:vAlign w:val="center"/>
            <w:hideMark/>
          </w:tcPr>
          <w:p w14:paraId="25F76745"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mg/dL</w:t>
            </w:r>
          </w:p>
        </w:tc>
        <w:tc>
          <w:tcPr>
            <w:tcW w:w="1524" w:type="dxa"/>
            <w:noWrap/>
            <w:vAlign w:val="center"/>
            <w:hideMark/>
          </w:tcPr>
          <w:p w14:paraId="1F417B50"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2E247D36"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min:0|max:2000</w:t>
            </w:r>
          </w:p>
        </w:tc>
      </w:tr>
      <w:tr w:rsidR="00103414" w:rsidRPr="000C4A7A" w14:paraId="45ED812A" w14:textId="77777777" w:rsidTr="007509F8">
        <w:trPr>
          <w:trHeight w:val="292"/>
        </w:trPr>
        <w:tc>
          <w:tcPr>
            <w:tcW w:w="1335" w:type="dxa"/>
            <w:noWrap/>
            <w:vAlign w:val="center"/>
            <w:hideMark/>
          </w:tcPr>
          <w:p w14:paraId="79CE3EED"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HCO3</w:t>
            </w:r>
          </w:p>
        </w:tc>
        <w:tc>
          <w:tcPr>
            <w:tcW w:w="3497" w:type="dxa"/>
            <w:noWrap/>
            <w:vAlign w:val="center"/>
            <w:hideMark/>
          </w:tcPr>
          <w:p w14:paraId="7850F996"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bicarbonate concentration of the patient in their serum or plasma during the first 24 hours of their unit stay</w:t>
            </w:r>
          </w:p>
        </w:tc>
        <w:tc>
          <w:tcPr>
            <w:tcW w:w="1524" w:type="dxa"/>
            <w:noWrap/>
            <w:vAlign w:val="center"/>
            <w:hideMark/>
          </w:tcPr>
          <w:p w14:paraId="5583FA7C" w14:textId="0F7B57BF" w:rsidR="00103414" w:rsidRPr="00F21FEB" w:rsidRDefault="0002663A" w:rsidP="000B7CE6">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mMol/L</w:t>
            </w:r>
          </w:p>
        </w:tc>
        <w:tc>
          <w:tcPr>
            <w:tcW w:w="1524" w:type="dxa"/>
            <w:noWrap/>
            <w:vAlign w:val="center"/>
            <w:hideMark/>
          </w:tcPr>
          <w:p w14:paraId="432D3ECA"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39CE99C2"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min:0|max:80</w:t>
            </w:r>
          </w:p>
        </w:tc>
      </w:tr>
      <w:tr w:rsidR="00103414" w:rsidRPr="000C4A7A" w14:paraId="3E01F8D9" w14:textId="77777777" w:rsidTr="007509F8">
        <w:trPr>
          <w:trHeight w:val="292"/>
        </w:trPr>
        <w:tc>
          <w:tcPr>
            <w:tcW w:w="1335" w:type="dxa"/>
            <w:noWrap/>
            <w:vAlign w:val="center"/>
            <w:hideMark/>
          </w:tcPr>
          <w:p w14:paraId="4381125B"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H</w:t>
            </w:r>
            <w:r w:rsidRPr="00F21FEB">
              <w:rPr>
                <w:rFonts w:ascii="Times New Roman" w:eastAsia="Times New Roman" w:hAnsi="Times New Roman" w:cs="Times New Roman"/>
                <w:color w:val="000000"/>
                <w:kern w:val="0"/>
                <w14:ligatures w14:val="none"/>
              </w:rPr>
              <w:t>eart</w:t>
            </w:r>
            <w:r w:rsidRPr="000C4A7A">
              <w:rPr>
                <w:rFonts w:ascii="Times New Roman" w:eastAsia="Times New Roman" w:hAnsi="Times New Roman" w:cs="Times New Roman"/>
                <w:color w:val="000000"/>
                <w:kern w:val="0"/>
                <w14:ligatures w14:val="none"/>
              </w:rPr>
              <w:t xml:space="preserve"> r</w:t>
            </w:r>
            <w:r w:rsidRPr="00F21FEB">
              <w:rPr>
                <w:rFonts w:ascii="Times New Roman" w:eastAsia="Times New Roman" w:hAnsi="Times New Roman" w:cs="Times New Roman"/>
                <w:color w:val="000000"/>
                <w:kern w:val="0"/>
                <w14:ligatures w14:val="none"/>
              </w:rPr>
              <w:t>ate</w:t>
            </w:r>
          </w:p>
        </w:tc>
        <w:tc>
          <w:tcPr>
            <w:tcW w:w="3497" w:type="dxa"/>
            <w:noWrap/>
            <w:vAlign w:val="center"/>
            <w:hideMark/>
          </w:tcPr>
          <w:p w14:paraId="49AA0EB1"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patient’s heart rate during the first 24 hours of their unit stay</w:t>
            </w:r>
          </w:p>
        </w:tc>
        <w:tc>
          <w:tcPr>
            <w:tcW w:w="1524" w:type="dxa"/>
            <w:noWrap/>
            <w:vAlign w:val="center"/>
            <w:hideMark/>
          </w:tcPr>
          <w:p w14:paraId="1C0269C7"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Beats per minute</w:t>
            </w:r>
          </w:p>
        </w:tc>
        <w:tc>
          <w:tcPr>
            <w:tcW w:w="1524" w:type="dxa"/>
            <w:noWrap/>
            <w:vAlign w:val="center"/>
            <w:hideMark/>
          </w:tcPr>
          <w:p w14:paraId="23A0CA17"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6A75A32E"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min:0|max:350</w:t>
            </w:r>
          </w:p>
        </w:tc>
      </w:tr>
      <w:tr w:rsidR="00103414" w:rsidRPr="000C4A7A" w14:paraId="6AA4EA03" w14:textId="77777777" w:rsidTr="007509F8">
        <w:trPr>
          <w:trHeight w:val="292"/>
        </w:trPr>
        <w:tc>
          <w:tcPr>
            <w:tcW w:w="1335" w:type="dxa"/>
            <w:noWrap/>
            <w:vAlign w:val="center"/>
            <w:hideMark/>
          </w:tcPr>
          <w:p w14:paraId="6CB46E34"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H</w:t>
            </w:r>
            <w:r w:rsidRPr="00F21FEB">
              <w:rPr>
                <w:rFonts w:ascii="Times New Roman" w:eastAsia="Times New Roman" w:hAnsi="Times New Roman" w:cs="Times New Roman"/>
                <w:color w:val="000000"/>
                <w:kern w:val="0"/>
                <w14:ligatures w14:val="none"/>
              </w:rPr>
              <w:t>em</w:t>
            </w:r>
            <w:r w:rsidRPr="000C4A7A">
              <w:rPr>
                <w:rFonts w:ascii="Times New Roman" w:eastAsia="Times New Roman" w:hAnsi="Times New Roman" w:cs="Times New Roman"/>
                <w:color w:val="000000"/>
                <w:kern w:val="0"/>
                <w14:ligatures w14:val="none"/>
              </w:rPr>
              <w:t>o</w:t>
            </w:r>
            <w:r w:rsidRPr="00F21FEB">
              <w:rPr>
                <w:rFonts w:ascii="Times New Roman" w:eastAsia="Times New Roman" w:hAnsi="Times New Roman" w:cs="Times New Roman"/>
                <w:color w:val="000000"/>
                <w:kern w:val="0"/>
                <w14:ligatures w14:val="none"/>
              </w:rPr>
              <w:t>globin</w:t>
            </w:r>
          </w:p>
        </w:tc>
        <w:tc>
          <w:tcPr>
            <w:tcW w:w="3497" w:type="dxa"/>
            <w:noWrap/>
            <w:vAlign w:val="center"/>
            <w:hideMark/>
          </w:tcPr>
          <w:p w14:paraId="60F4A4C5"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hemoglobin concentration of the patient during the first 24 hours of their unit stay</w:t>
            </w:r>
          </w:p>
        </w:tc>
        <w:tc>
          <w:tcPr>
            <w:tcW w:w="1524" w:type="dxa"/>
            <w:noWrap/>
            <w:vAlign w:val="center"/>
            <w:hideMark/>
          </w:tcPr>
          <w:p w14:paraId="2461F85A"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g/dL</w:t>
            </w:r>
          </w:p>
        </w:tc>
        <w:tc>
          <w:tcPr>
            <w:tcW w:w="1524" w:type="dxa"/>
            <w:noWrap/>
            <w:vAlign w:val="center"/>
            <w:hideMark/>
          </w:tcPr>
          <w:p w14:paraId="5D8165EB"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482FBE50"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min:0.0|max:100.0</w:t>
            </w:r>
          </w:p>
        </w:tc>
      </w:tr>
      <w:tr w:rsidR="00103414" w:rsidRPr="000C4A7A" w14:paraId="72E10FB9" w14:textId="77777777" w:rsidTr="007509F8">
        <w:trPr>
          <w:trHeight w:val="292"/>
        </w:trPr>
        <w:tc>
          <w:tcPr>
            <w:tcW w:w="1335" w:type="dxa"/>
            <w:noWrap/>
            <w:vAlign w:val="center"/>
            <w:hideMark/>
          </w:tcPr>
          <w:p w14:paraId="53B264F5"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H</w:t>
            </w:r>
            <w:r w:rsidRPr="00F21FEB">
              <w:rPr>
                <w:rFonts w:ascii="Times New Roman" w:eastAsia="Times New Roman" w:hAnsi="Times New Roman" w:cs="Times New Roman"/>
                <w:color w:val="000000"/>
                <w:kern w:val="0"/>
                <w14:ligatures w14:val="none"/>
              </w:rPr>
              <w:t>ematocrit</w:t>
            </w:r>
          </w:p>
        </w:tc>
        <w:tc>
          <w:tcPr>
            <w:tcW w:w="3497" w:type="dxa"/>
            <w:noWrap/>
            <w:vAlign w:val="center"/>
            <w:hideMark/>
          </w:tcPr>
          <w:p w14:paraId="7DD7EC1C"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 xml:space="preserve">The volume proportion of red blood cells in a patient’s blood during the </w:t>
            </w:r>
            <w:r w:rsidRPr="00F21FEB">
              <w:rPr>
                <w:rFonts w:ascii="Times New Roman" w:eastAsia="Times New Roman" w:hAnsi="Times New Roman" w:cs="Times New Roman"/>
                <w:color w:val="000000"/>
                <w:kern w:val="0"/>
                <w14:ligatures w14:val="none"/>
              </w:rPr>
              <w:lastRenderedPageBreak/>
              <w:t>first 24 hours of their unit stay, expressed as a fraction</w:t>
            </w:r>
          </w:p>
        </w:tc>
        <w:tc>
          <w:tcPr>
            <w:tcW w:w="1524" w:type="dxa"/>
            <w:noWrap/>
            <w:vAlign w:val="center"/>
            <w:hideMark/>
          </w:tcPr>
          <w:p w14:paraId="5F89D798"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lastRenderedPageBreak/>
              <w:t>Fraction</w:t>
            </w:r>
          </w:p>
        </w:tc>
        <w:tc>
          <w:tcPr>
            <w:tcW w:w="1524" w:type="dxa"/>
            <w:noWrap/>
            <w:vAlign w:val="center"/>
            <w:hideMark/>
          </w:tcPr>
          <w:p w14:paraId="4620D1F0"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7422B75B"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min:5.0|max:75.0</w:t>
            </w:r>
          </w:p>
        </w:tc>
      </w:tr>
      <w:tr w:rsidR="00103414" w:rsidRPr="000C4A7A" w14:paraId="7284C8F8" w14:textId="77777777" w:rsidTr="007509F8">
        <w:trPr>
          <w:trHeight w:val="292"/>
        </w:trPr>
        <w:tc>
          <w:tcPr>
            <w:tcW w:w="1335" w:type="dxa"/>
            <w:noWrap/>
            <w:vAlign w:val="center"/>
            <w:hideMark/>
          </w:tcPr>
          <w:p w14:paraId="3F251B2D"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INR</w:t>
            </w:r>
          </w:p>
        </w:tc>
        <w:tc>
          <w:tcPr>
            <w:tcW w:w="3497" w:type="dxa"/>
            <w:noWrap/>
            <w:vAlign w:val="center"/>
            <w:hideMark/>
          </w:tcPr>
          <w:p w14:paraId="0D9067A4"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international normalized ratio for the patient during the first 24 hours of their unit stay</w:t>
            </w:r>
          </w:p>
        </w:tc>
        <w:tc>
          <w:tcPr>
            <w:tcW w:w="1524" w:type="dxa"/>
            <w:noWrap/>
            <w:vAlign w:val="center"/>
            <w:hideMark/>
          </w:tcPr>
          <w:p w14:paraId="77E4AD55"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micromol/L</w:t>
            </w:r>
          </w:p>
        </w:tc>
        <w:tc>
          <w:tcPr>
            <w:tcW w:w="1524" w:type="dxa"/>
            <w:noWrap/>
            <w:vAlign w:val="center"/>
            <w:hideMark/>
          </w:tcPr>
          <w:p w14:paraId="1ADA7CE8"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4AF6A0D4"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min:0|max:25</w:t>
            </w:r>
          </w:p>
        </w:tc>
      </w:tr>
      <w:tr w:rsidR="00103414" w:rsidRPr="000C4A7A" w14:paraId="5381180E" w14:textId="77777777" w:rsidTr="007509F8">
        <w:trPr>
          <w:trHeight w:val="292"/>
        </w:trPr>
        <w:tc>
          <w:tcPr>
            <w:tcW w:w="1335" w:type="dxa"/>
            <w:noWrap/>
            <w:vAlign w:val="center"/>
            <w:hideMark/>
          </w:tcPr>
          <w:p w14:paraId="6B1EB7C5"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L</w:t>
            </w:r>
            <w:r w:rsidRPr="00F21FEB">
              <w:rPr>
                <w:rFonts w:ascii="Times New Roman" w:eastAsia="Times New Roman" w:hAnsi="Times New Roman" w:cs="Times New Roman"/>
                <w:color w:val="000000"/>
                <w:kern w:val="0"/>
                <w14:ligatures w14:val="none"/>
              </w:rPr>
              <w:t>actate</w:t>
            </w:r>
          </w:p>
        </w:tc>
        <w:tc>
          <w:tcPr>
            <w:tcW w:w="3497" w:type="dxa"/>
            <w:noWrap/>
            <w:vAlign w:val="center"/>
            <w:hideMark/>
          </w:tcPr>
          <w:p w14:paraId="147CED24"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lactate concentration of the patient in their serum or plasma during the first 24 hours of their unit stay</w:t>
            </w:r>
          </w:p>
        </w:tc>
        <w:tc>
          <w:tcPr>
            <w:tcW w:w="1524" w:type="dxa"/>
            <w:noWrap/>
            <w:vAlign w:val="center"/>
            <w:hideMark/>
          </w:tcPr>
          <w:p w14:paraId="17A23933"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mmol/L</w:t>
            </w:r>
          </w:p>
        </w:tc>
        <w:tc>
          <w:tcPr>
            <w:tcW w:w="1524" w:type="dxa"/>
            <w:noWrap/>
            <w:vAlign w:val="center"/>
            <w:hideMark/>
          </w:tcPr>
          <w:p w14:paraId="45791911"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51C37C37"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min:0|max:30.0</w:t>
            </w:r>
          </w:p>
        </w:tc>
      </w:tr>
      <w:tr w:rsidR="00103414" w:rsidRPr="000C4A7A" w14:paraId="2730B965" w14:textId="77777777" w:rsidTr="007509F8">
        <w:trPr>
          <w:trHeight w:val="292"/>
        </w:trPr>
        <w:tc>
          <w:tcPr>
            <w:tcW w:w="1335" w:type="dxa"/>
            <w:noWrap/>
            <w:vAlign w:val="center"/>
            <w:hideMark/>
          </w:tcPr>
          <w:p w14:paraId="1A84B545"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Mean blood pressure</w:t>
            </w:r>
          </w:p>
        </w:tc>
        <w:tc>
          <w:tcPr>
            <w:tcW w:w="3497" w:type="dxa"/>
            <w:noWrap/>
            <w:vAlign w:val="center"/>
            <w:hideMark/>
          </w:tcPr>
          <w:p w14:paraId="702AC5EB"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patient’s mean blood pressure during the first 24 hours of their unit stay, either non-invasively or invasively measured</w:t>
            </w:r>
          </w:p>
        </w:tc>
        <w:tc>
          <w:tcPr>
            <w:tcW w:w="1524" w:type="dxa"/>
            <w:noWrap/>
            <w:vAlign w:val="center"/>
            <w:hideMark/>
          </w:tcPr>
          <w:p w14:paraId="33F7CEDE"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mmHg</w:t>
            </w:r>
          </w:p>
        </w:tc>
        <w:tc>
          <w:tcPr>
            <w:tcW w:w="1524" w:type="dxa"/>
            <w:noWrap/>
            <w:vAlign w:val="center"/>
            <w:hideMark/>
          </w:tcPr>
          <w:p w14:paraId="44C7F649"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46402DFA"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min:0|max:300</w:t>
            </w:r>
          </w:p>
        </w:tc>
      </w:tr>
      <w:tr w:rsidR="00103414" w:rsidRPr="000C4A7A" w14:paraId="513F8A2F" w14:textId="77777777" w:rsidTr="007509F8">
        <w:trPr>
          <w:trHeight w:val="292"/>
        </w:trPr>
        <w:tc>
          <w:tcPr>
            <w:tcW w:w="1335" w:type="dxa"/>
            <w:noWrap/>
            <w:vAlign w:val="center"/>
            <w:hideMark/>
          </w:tcPr>
          <w:p w14:paraId="13452EE9"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P/F ratio</w:t>
            </w:r>
          </w:p>
        </w:tc>
        <w:tc>
          <w:tcPr>
            <w:tcW w:w="3497" w:type="dxa"/>
            <w:noWrap/>
            <w:vAlign w:val="center"/>
            <w:hideMark/>
          </w:tcPr>
          <w:p w14:paraId="6025649A"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ratio of paO2 to fiO2 values where paO2 and fiO2 values are taken in the same time window (within 4 hours of each other)</w:t>
            </w:r>
          </w:p>
        </w:tc>
        <w:tc>
          <w:tcPr>
            <w:tcW w:w="1524" w:type="dxa"/>
            <w:noWrap/>
            <w:vAlign w:val="center"/>
            <w:hideMark/>
          </w:tcPr>
          <w:p w14:paraId="15915E7C"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Fraction</w:t>
            </w:r>
          </w:p>
        </w:tc>
        <w:tc>
          <w:tcPr>
            <w:tcW w:w="1524" w:type="dxa"/>
            <w:noWrap/>
            <w:vAlign w:val="center"/>
            <w:hideMark/>
          </w:tcPr>
          <w:p w14:paraId="04E27C2A"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7FC204D0"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min:15|max:3000</w:t>
            </w:r>
          </w:p>
        </w:tc>
      </w:tr>
      <w:tr w:rsidR="00103414" w:rsidRPr="000C4A7A" w14:paraId="4EBAF8CF" w14:textId="77777777" w:rsidTr="007509F8">
        <w:trPr>
          <w:trHeight w:val="292"/>
        </w:trPr>
        <w:tc>
          <w:tcPr>
            <w:tcW w:w="1335" w:type="dxa"/>
            <w:noWrap/>
            <w:vAlign w:val="center"/>
            <w:hideMark/>
          </w:tcPr>
          <w:p w14:paraId="0DA51933"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Platelets</w:t>
            </w:r>
          </w:p>
        </w:tc>
        <w:tc>
          <w:tcPr>
            <w:tcW w:w="3497" w:type="dxa"/>
            <w:noWrap/>
            <w:vAlign w:val="center"/>
            <w:hideMark/>
          </w:tcPr>
          <w:p w14:paraId="11C47121"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lowest platelet count for the patient during the first 24 hours of their unit stay</w:t>
            </w:r>
          </w:p>
        </w:tc>
        <w:tc>
          <w:tcPr>
            <w:tcW w:w="1524" w:type="dxa"/>
            <w:noWrap/>
            <w:vAlign w:val="center"/>
            <w:hideMark/>
          </w:tcPr>
          <w:p w14:paraId="3834A9EC"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10^9/L</w:t>
            </w:r>
          </w:p>
        </w:tc>
        <w:tc>
          <w:tcPr>
            <w:tcW w:w="1524" w:type="dxa"/>
            <w:noWrap/>
            <w:vAlign w:val="center"/>
            <w:hideMark/>
          </w:tcPr>
          <w:p w14:paraId="57679FA5"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3D645FC6"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min:0|max:2000</w:t>
            </w:r>
          </w:p>
        </w:tc>
      </w:tr>
      <w:tr w:rsidR="00103414" w:rsidRPr="000C4A7A" w14:paraId="754C1295" w14:textId="77777777" w:rsidTr="007509F8">
        <w:trPr>
          <w:trHeight w:val="292"/>
        </w:trPr>
        <w:tc>
          <w:tcPr>
            <w:tcW w:w="1335" w:type="dxa"/>
            <w:noWrap/>
            <w:vAlign w:val="center"/>
            <w:hideMark/>
          </w:tcPr>
          <w:p w14:paraId="75E7FAC8"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P</w:t>
            </w:r>
            <w:r w:rsidRPr="00F21FEB">
              <w:rPr>
                <w:rFonts w:ascii="Times New Roman" w:eastAsia="Times New Roman" w:hAnsi="Times New Roman" w:cs="Times New Roman"/>
                <w:color w:val="000000"/>
                <w:kern w:val="0"/>
                <w14:ligatures w14:val="none"/>
              </w:rPr>
              <w:t>otassium</w:t>
            </w:r>
          </w:p>
        </w:tc>
        <w:tc>
          <w:tcPr>
            <w:tcW w:w="3497" w:type="dxa"/>
            <w:noWrap/>
            <w:vAlign w:val="center"/>
            <w:hideMark/>
          </w:tcPr>
          <w:p w14:paraId="5F8CC5D6"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potassium concentration of the patient in their serum or plasma during the first 24 hours of their unit stay</w:t>
            </w:r>
          </w:p>
        </w:tc>
        <w:tc>
          <w:tcPr>
            <w:tcW w:w="1524" w:type="dxa"/>
            <w:noWrap/>
            <w:vAlign w:val="center"/>
            <w:hideMark/>
          </w:tcPr>
          <w:p w14:paraId="368E9442"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mmol/L</w:t>
            </w:r>
          </w:p>
        </w:tc>
        <w:tc>
          <w:tcPr>
            <w:tcW w:w="1524" w:type="dxa"/>
            <w:noWrap/>
            <w:vAlign w:val="center"/>
            <w:hideMark/>
          </w:tcPr>
          <w:p w14:paraId="16DA88F0"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58C4144F"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min:0|max:12</w:t>
            </w:r>
          </w:p>
        </w:tc>
      </w:tr>
      <w:tr w:rsidR="00103414" w:rsidRPr="000C4A7A" w14:paraId="6B32DB76" w14:textId="77777777" w:rsidTr="007509F8">
        <w:trPr>
          <w:trHeight w:val="292"/>
        </w:trPr>
        <w:tc>
          <w:tcPr>
            <w:tcW w:w="1335" w:type="dxa"/>
            <w:noWrap/>
            <w:vAlign w:val="center"/>
            <w:hideMark/>
          </w:tcPr>
          <w:p w14:paraId="0271CFF3"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Respiratory rate</w:t>
            </w:r>
          </w:p>
        </w:tc>
        <w:tc>
          <w:tcPr>
            <w:tcW w:w="3497" w:type="dxa"/>
            <w:noWrap/>
            <w:vAlign w:val="center"/>
            <w:hideMark/>
          </w:tcPr>
          <w:p w14:paraId="63434D74"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patient’s respiratory rate during the first 24 hours of their unit stay</w:t>
            </w:r>
          </w:p>
        </w:tc>
        <w:tc>
          <w:tcPr>
            <w:tcW w:w="1524" w:type="dxa"/>
            <w:noWrap/>
            <w:vAlign w:val="center"/>
            <w:hideMark/>
          </w:tcPr>
          <w:p w14:paraId="27FF537B"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Breaths per minute</w:t>
            </w:r>
          </w:p>
        </w:tc>
        <w:tc>
          <w:tcPr>
            <w:tcW w:w="1524" w:type="dxa"/>
            <w:noWrap/>
            <w:vAlign w:val="center"/>
            <w:hideMark/>
          </w:tcPr>
          <w:p w14:paraId="0932553A"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6AFC46BE"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min:0|max:150</w:t>
            </w:r>
          </w:p>
        </w:tc>
      </w:tr>
      <w:tr w:rsidR="00103414" w:rsidRPr="000C4A7A" w14:paraId="748041D7" w14:textId="77777777" w:rsidTr="007509F8">
        <w:trPr>
          <w:trHeight w:val="292"/>
        </w:trPr>
        <w:tc>
          <w:tcPr>
            <w:tcW w:w="1335" w:type="dxa"/>
            <w:noWrap/>
            <w:vAlign w:val="center"/>
            <w:hideMark/>
          </w:tcPr>
          <w:p w14:paraId="191A2233"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S</w:t>
            </w:r>
            <w:r w:rsidRPr="00F21FEB">
              <w:rPr>
                <w:rFonts w:ascii="Times New Roman" w:eastAsia="Times New Roman" w:hAnsi="Times New Roman" w:cs="Times New Roman"/>
                <w:color w:val="000000"/>
                <w:kern w:val="0"/>
                <w14:ligatures w14:val="none"/>
              </w:rPr>
              <w:t>odium</w:t>
            </w:r>
          </w:p>
        </w:tc>
        <w:tc>
          <w:tcPr>
            <w:tcW w:w="3497" w:type="dxa"/>
            <w:noWrap/>
            <w:vAlign w:val="center"/>
            <w:hideMark/>
          </w:tcPr>
          <w:p w14:paraId="1A9EBA66"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sodium concentration of the patient in their serum or plasma during the first 24 hours of their unit stay</w:t>
            </w:r>
          </w:p>
        </w:tc>
        <w:tc>
          <w:tcPr>
            <w:tcW w:w="1524" w:type="dxa"/>
            <w:noWrap/>
            <w:vAlign w:val="center"/>
            <w:hideMark/>
          </w:tcPr>
          <w:p w14:paraId="5661938D" w14:textId="3CF0601D"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w:t>
            </w:r>
            <w:r w:rsidR="003534A3">
              <w:rPr>
                <w:rFonts w:ascii="Times New Roman" w:eastAsia="Times New Roman" w:hAnsi="Times New Roman" w:cs="Times New Roman"/>
                <w:color w:val="000000"/>
                <w:kern w:val="0"/>
                <w14:ligatures w14:val="none"/>
              </w:rPr>
              <w:t>M</w:t>
            </w:r>
            <w:r w:rsidRPr="00F21FEB">
              <w:rPr>
                <w:rFonts w:ascii="Times New Roman" w:eastAsia="Times New Roman" w:hAnsi="Times New Roman" w:cs="Times New Roman"/>
                <w:color w:val="000000"/>
                <w:kern w:val="0"/>
                <w14:ligatures w14:val="none"/>
              </w:rPr>
              <w:t>ol/L</w:t>
            </w:r>
          </w:p>
        </w:tc>
        <w:tc>
          <w:tcPr>
            <w:tcW w:w="1524" w:type="dxa"/>
            <w:noWrap/>
            <w:vAlign w:val="center"/>
            <w:hideMark/>
          </w:tcPr>
          <w:p w14:paraId="78666069"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0A8D9455"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min:90|max:215</w:t>
            </w:r>
          </w:p>
        </w:tc>
      </w:tr>
      <w:tr w:rsidR="00103414" w:rsidRPr="000C4A7A" w14:paraId="094E46E2" w14:textId="77777777" w:rsidTr="007509F8">
        <w:trPr>
          <w:trHeight w:val="292"/>
        </w:trPr>
        <w:tc>
          <w:tcPr>
            <w:tcW w:w="1335" w:type="dxa"/>
            <w:noWrap/>
            <w:vAlign w:val="center"/>
            <w:hideMark/>
          </w:tcPr>
          <w:p w14:paraId="776AC173"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Pulse oximetry</w:t>
            </w:r>
          </w:p>
        </w:tc>
        <w:tc>
          <w:tcPr>
            <w:tcW w:w="3497" w:type="dxa"/>
            <w:noWrap/>
            <w:vAlign w:val="center"/>
            <w:hideMark/>
          </w:tcPr>
          <w:p w14:paraId="558C4BCB"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patient’s peripheral oxygen saturation during the first 24 hours of their unit stay</w:t>
            </w:r>
          </w:p>
        </w:tc>
        <w:tc>
          <w:tcPr>
            <w:tcW w:w="1524" w:type="dxa"/>
            <w:noWrap/>
            <w:vAlign w:val="center"/>
            <w:hideMark/>
          </w:tcPr>
          <w:p w14:paraId="02447DB2"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Percentage</w:t>
            </w:r>
          </w:p>
        </w:tc>
        <w:tc>
          <w:tcPr>
            <w:tcW w:w="1524" w:type="dxa"/>
            <w:noWrap/>
            <w:vAlign w:val="center"/>
            <w:hideMark/>
          </w:tcPr>
          <w:p w14:paraId="1896CC11"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6C1F56B5"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min:0|max:100</w:t>
            </w:r>
          </w:p>
        </w:tc>
      </w:tr>
      <w:tr w:rsidR="00103414" w:rsidRPr="000C4A7A" w14:paraId="00895896" w14:textId="77777777" w:rsidTr="007509F8">
        <w:trPr>
          <w:trHeight w:val="292"/>
        </w:trPr>
        <w:tc>
          <w:tcPr>
            <w:tcW w:w="1335" w:type="dxa"/>
            <w:noWrap/>
            <w:vAlign w:val="center"/>
            <w:hideMark/>
          </w:tcPr>
          <w:p w14:paraId="1B01F996"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Systolic blood pressure</w:t>
            </w:r>
          </w:p>
        </w:tc>
        <w:tc>
          <w:tcPr>
            <w:tcW w:w="3497" w:type="dxa"/>
            <w:noWrap/>
            <w:vAlign w:val="center"/>
            <w:hideMark/>
          </w:tcPr>
          <w:p w14:paraId="35D0ACC9"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patient’s systolic blood pressure during the first 24 hours of their unit stay, either non-invasively or invasively measured</w:t>
            </w:r>
          </w:p>
        </w:tc>
        <w:tc>
          <w:tcPr>
            <w:tcW w:w="1524" w:type="dxa"/>
            <w:noWrap/>
            <w:vAlign w:val="center"/>
            <w:hideMark/>
          </w:tcPr>
          <w:p w14:paraId="218164D3"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mmHg</w:t>
            </w:r>
          </w:p>
        </w:tc>
        <w:tc>
          <w:tcPr>
            <w:tcW w:w="1524" w:type="dxa"/>
            <w:noWrap/>
            <w:vAlign w:val="center"/>
            <w:hideMark/>
          </w:tcPr>
          <w:p w14:paraId="7C05C944"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05073503"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min:0|max:400</w:t>
            </w:r>
          </w:p>
        </w:tc>
      </w:tr>
      <w:tr w:rsidR="00103414" w:rsidRPr="000C4A7A" w14:paraId="49C65D93" w14:textId="77777777" w:rsidTr="007509F8">
        <w:trPr>
          <w:trHeight w:val="292"/>
        </w:trPr>
        <w:tc>
          <w:tcPr>
            <w:tcW w:w="1335" w:type="dxa"/>
            <w:noWrap/>
            <w:vAlign w:val="center"/>
            <w:hideMark/>
          </w:tcPr>
          <w:p w14:paraId="30181137"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Temperature</w:t>
            </w:r>
          </w:p>
        </w:tc>
        <w:tc>
          <w:tcPr>
            <w:tcW w:w="3497" w:type="dxa"/>
            <w:noWrap/>
            <w:vAlign w:val="center"/>
            <w:hideMark/>
          </w:tcPr>
          <w:p w14:paraId="26593098"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patient’s core temperature during the first 24 hours of their unit stay, invasively measured</w:t>
            </w:r>
          </w:p>
        </w:tc>
        <w:tc>
          <w:tcPr>
            <w:tcW w:w="1524" w:type="dxa"/>
            <w:noWrap/>
            <w:vAlign w:val="center"/>
            <w:hideMark/>
          </w:tcPr>
          <w:p w14:paraId="46A9EC61"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Degrees Celsius</w:t>
            </w:r>
          </w:p>
        </w:tc>
        <w:tc>
          <w:tcPr>
            <w:tcW w:w="1524" w:type="dxa"/>
            <w:noWrap/>
            <w:vAlign w:val="center"/>
            <w:hideMark/>
          </w:tcPr>
          <w:p w14:paraId="7FDE2D6C"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09818B36"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 25|max:46</w:t>
            </w:r>
          </w:p>
        </w:tc>
      </w:tr>
      <w:tr w:rsidR="00103414" w:rsidRPr="000C4A7A" w14:paraId="1BEEECE7" w14:textId="77777777" w:rsidTr="007509F8">
        <w:trPr>
          <w:trHeight w:val="292"/>
        </w:trPr>
        <w:tc>
          <w:tcPr>
            <w:tcW w:w="1335" w:type="dxa"/>
            <w:noWrap/>
            <w:vAlign w:val="center"/>
            <w:hideMark/>
          </w:tcPr>
          <w:p w14:paraId="5A00AAC4"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White blood cells</w:t>
            </w:r>
          </w:p>
        </w:tc>
        <w:tc>
          <w:tcPr>
            <w:tcW w:w="3497" w:type="dxa"/>
            <w:noWrap/>
            <w:vAlign w:val="center"/>
            <w:hideMark/>
          </w:tcPr>
          <w:p w14:paraId="66A3FD4A"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white blood cell count for the patient during the first 24 hours of their unit stay</w:t>
            </w:r>
          </w:p>
        </w:tc>
        <w:tc>
          <w:tcPr>
            <w:tcW w:w="1524" w:type="dxa"/>
            <w:noWrap/>
            <w:vAlign w:val="center"/>
            <w:hideMark/>
          </w:tcPr>
          <w:p w14:paraId="3C38E2CA"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10^9/L</w:t>
            </w:r>
          </w:p>
        </w:tc>
        <w:tc>
          <w:tcPr>
            <w:tcW w:w="1524" w:type="dxa"/>
            <w:noWrap/>
            <w:vAlign w:val="center"/>
            <w:hideMark/>
          </w:tcPr>
          <w:p w14:paraId="6D61303A"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Numeric</w:t>
            </w:r>
          </w:p>
        </w:tc>
        <w:tc>
          <w:tcPr>
            <w:tcW w:w="1867" w:type="dxa"/>
            <w:noWrap/>
            <w:vAlign w:val="center"/>
            <w:hideMark/>
          </w:tcPr>
          <w:p w14:paraId="448420E6"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min:0|max:300</w:t>
            </w:r>
          </w:p>
        </w:tc>
      </w:tr>
      <w:tr w:rsidR="00103414" w:rsidRPr="000C4A7A" w14:paraId="16E981B7" w14:textId="77777777" w:rsidTr="007509F8">
        <w:trPr>
          <w:trHeight w:val="507"/>
        </w:trPr>
        <w:tc>
          <w:tcPr>
            <w:tcW w:w="1335" w:type="dxa"/>
            <w:noWrap/>
            <w:vAlign w:val="center"/>
            <w:hideMark/>
          </w:tcPr>
          <w:p w14:paraId="38030920" w14:textId="77777777" w:rsidR="00103414" w:rsidRPr="00F21FEB" w:rsidRDefault="00103414" w:rsidP="000B7CE6">
            <w:pPr>
              <w:rPr>
                <w:rFonts w:ascii="Times New Roman" w:eastAsia="Times New Roman" w:hAnsi="Times New Roman" w:cs="Times New Roman"/>
                <w:color w:val="000000"/>
                <w:kern w:val="0"/>
                <w14:ligatures w14:val="none"/>
              </w:rPr>
            </w:pPr>
            <w:r w:rsidRPr="000C4A7A">
              <w:rPr>
                <w:rFonts w:ascii="Times New Roman" w:eastAsia="Times New Roman" w:hAnsi="Times New Roman" w:cs="Times New Roman"/>
                <w:color w:val="000000"/>
                <w:kern w:val="0"/>
                <w14:ligatures w14:val="none"/>
              </w:rPr>
              <w:t>Fraction of inspired oxygen</w:t>
            </w:r>
          </w:p>
        </w:tc>
        <w:tc>
          <w:tcPr>
            <w:tcW w:w="3497" w:type="dxa"/>
            <w:noWrap/>
            <w:vAlign w:val="center"/>
            <w:hideMark/>
          </w:tcPr>
          <w:p w14:paraId="6781D4BC" w14:textId="77777777" w:rsidR="00103414" w:rsidRPr="00F21FEB" w:rsidRDefault="00103414" w:rsidP="000B7CE6">
            <w:pP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The fraction of inspired oxygen for the patient during the first 24 hours of their unit stay</w:t>
            </w:r>
          </w:p>
        </w:tc>
        <w:tc>
          <w:tcPr>
            <w:tcW w:w="1524" w:type="dxa"/>
            <w:noWrap/>
            <w:vAlign w:val="center"/>
            <w:hideMark/>
          </w:tcPr>
          <w:p w14:paraId="7ACB0E67" w14:textId="77777777" w:rsidR="00103414" w:rsidRPr="00F21FEB" w:rsidRDefault="00103414" w:rsidP="000B7CE6">
            <w:pPr>
              <w:jc w:val="center"/>
              <w:rPr>
                <w:rFonts w:ascii="Times New Roman" w:eastAsia="Times New Roman" w:hAnsi="Times New Roman" w:cs="Times New Roman"/>
                <w:color w:val="000000"/>
                <w:kern w:val="0"/>
                <w14:ligatures w14:val="none"/>
              </w:rPr>
            </w:pPr>
            <w:r w:rsidRPr="00F21FEB">
              <w:rPr>
                <w:rFonts w:ascii="Times New Roman" w:eastAsia="Times New Roman" w:hAnsi="Times New Roman" w:cs="Times New Roman"/>
                <w:color w:val="000000"/>
                <w:kern w:val="0"/>
                <w14:ligatures w14:val="none"/>
              </w:rPr>
              <w:t>Fraction</w:t>
            </w:r>
          </w:p>
        </w:tc>
        <w:tc>
          <w:tcPr>
            <w:tcW w:w="1524" w:type="dxa"/>
            <w:noWrap/>
            <w:vAlign w:val="center"/>
            <w:hideMark/>
          </w:tcPr>
          <w:p w14:paraId="5AF48B04" w14:textId="77777777" w:rsidR="00103414" w:rsidRPr="00F21FEB" w:rsidRDefault="00103414" w:rsidP="000B7CE6">
            <w:pPr>
              <w:jc w:val="center"/>
              <w:rPr>
                <w:rFonts w:ascii="Times New Roman" w:eastAsia="Times New Roman" w:hAnsi="Times New Roman" w:cs="Times New Roman"/>
                <w:color w:val="000000"/>
                <w:kern w:val="0"/>
                <w14:ligatures w14:val="none"/>
              </w:rPr>
            </w:pPr>
          </w:p>
        </w:tc>
        <w:tc>
          <w:tcPr>
            <w:tcW w:w="1867" w:type="dxa"/>
            <w:noWrap/>
            <w:vAlign w:val="center"/>
            <w:hideMark/>
          </w:tcPr>
          <w:p w14:paraId="7285ED32" w14:textId="77777777" w:rsidR="00103414" w:rsidRPr="00F21FEB" w:rsidRDefault="00103414" w:rsidP="000B7CE6">
            <w:pPr>
              <w:jc w:val="center"/>
              <w:rPr>
                <w:rFonts w:ascii="Times New Roman" w:eastAsia="Times New Roman" w:hAnsi="Times New Roman" w:cs="Times New Roman"/>
                <w:kern w:val="0"/>
                <w14:ligatures w14:val="none"/>
              </w:rPr>
            </w:pPr>
            <w:r w:rsidRPr="00F21FEB">
              <w:rPr>
                <w:rFonts w:ascii="Times New Roman" w:eastAsia="Times New Roman" w:hAnsi="Times New Roman" w:cs="Times New Roman"/>
                <w:color w:val="000000"/>
                <w:kern w:val="0"/>
                <w14:ligatures w14:val="none"/>
              </w:rPr>
              <w:t>min:0|max</w:t>
            </w:r>
            <w:r>
              <w:rPr>
                <w:rFonts w:ascii="Times New Roman" w:eastAsia="Times New Roman" w:hAnsi="Times New Roman" w:cs="Times New Roman"/>
                <w:color w:val="000000"/>
                <w:kern w:val="0"/>
                <w14:ligatures w14:val="none"/>
              </w:rPr>
              <w:t>:1.0</w:t>
            </w:r>
          </w:p>
        </w:tc>
      </w:tr>
    </w:tbl>
    <w:p w14:paraId="4921F86F" w14:textId="173294F4" w:rsidR="007509F8" w:rsidRDefault="00781ABE" w:rsidP="00781ABE">
      <w:pPr>
        <w:rPr>
          <w:rFonts w:ascii="Times New Roman" w:hAnsi="Times New Roman" w:cs="Times New Roman"/>
        </w:rPr>
      </w:pPr>
      <w:r>
        <w:rPr>
          <w:rFonts w:ascii="Times New Roman" w:hAnsi="Times New Roman" w:cs="Times New Roman"/>
        </w:rPr>
        <w:t>* Variables include both a minimum and maximum measurement in the model</w:t>
      </w:r>
    </w:p>
    <w:p w14:paraId="1548A251" w14:textId="647EC41A" w:rsidR="00FE3F77" w:rsidRPr="00FA3756" w:rsidRDefault="00902065" w:rsidP="004C33FF">
      <w:pPr>
        <w:pStyle w:val="Heading1"/>
        <w:tabs>
          <w:tab w:val="center" w:pos="4680"/>
        </w:tabs>
        <w:rPr>
          <w:rFonts w:ascii="Times New Roman" w:hAnsi="Times New Roman" w:cs="Times New Roman"/>
        </w:rPr>
      </w:pPr>
      <w:bookmarkStart w:id="1" w:name="_Toc175573339"/>
      <w:r>
        <w:rPr>
          <w:rFonts w:ascii="Times New Roman" w:hAnsi="Times New Roman" w:cs="Times New Roman"/>
        </w:rPr>
        <w:lastRenderedPageBreak/>
        <w:t>Supplement Abstract</w:t>
      </w:r>
      <w:bookmarkEnd w:id="1"/>
      <w:r w:rsidR="004C33FF" w:rsidRPr="00FA3756">
        <w:rPr>
          <w:rFonts w:ascii="Times New Roman" w:hAnsi="Times New Roman" w:cs="Times New Roman"/>
        </w:rPr>
        <w:tab/>
      </w:r>
    </w:p>
    <w:p w14:paraId="1E87B746" w14:textId="11366982" w:rsidR="00F37B3B" w:rsidRPr="00FA3756" w:rsidRDefault="002B2846" w:rsidP="002B2846">
      <w:pPr>
        <w:rPr>
          <w:rFonts w:ascii="Times New Roman" w:hAnsi="Times New Roman" w:cs="Times New Roman"/>
        </w:rPr>
      </w:pPr>
      <w:r w:rsidRPr="00FA3756">
        <w:rPr>
          <w:rFonts w:ascii="Times New Roman" w:hAnsi="Times New Roman" w:cs="Times New Roman"/>
        </w:rPr>
        <w:t xml:space="preserve">This document describes the deployment of the </w:t>
      </w:r>
      <w:r w:rsidR="009568C2" w:rsidRPr="00FA3756">
        <w:rPr>
          <w:rFonts w:ascii="Times New Roman" w:hAnsi="Times New Roman" w:cs="Times New Roman"/>
        </w:rPr>
        <w:t xml:space="preserve">electronic </w:t>
      </w:r>
      <w:r w:rsidRPr="00FA3756">
        <w:rPr>
          <w:rFonts w:ascii="Times New Roman" w:hAnsi="Times New Roman" w:cs="Times New Roman"/>
        </w:rPr>
        <w:t>global, open-source, severity of illness score (</w:t>
      </w:r>
      <w:r w:rsidR="004E14E9" w:rsidRPr="00FA3756">
        <w:rPr>
          <w:rFonts w:ascii="Times New Roman" w:hAnsi="Times New Roman" w:cs="Times New Roman"/>
        </w:rPr>
        <w:t>e</w:t>
      </w:r>
      <w:r w:rsidRPr="00FA3756">
        <w:rPr>
          <w:rFonts w:ascii="Times New Roman" w:hAnsi="Times New Roman" w:cs="Times New Roman"/>
        </w:rPr>
        <w:t xml:space="preserve">GOSSIS) </w:t>
      </w:r>
      <w:r w:rsidR="00BE2CB8">
        <w:rPr>
          <w:rFonts w:ascii="Times New Roman" w:hAnsi="Times New Roman" w:cs="Times New Roman"/>
        </w:rPr>
        <w:t xml:space="preserve">and the development and deployment of the UPMC Mortality Model and predicted duration of mechanical ventilation models </w:t>
      </w:r>
      <w:r w:rsidRPr="00FA3756">
        <w:rPr>
          <w:rFonts w:ascii="Times New Roman" w:hAnsi="Times New Roman" w:cs="Times New Roman"/>
        </w:rPr>
        <w:t xml:space="preserve">in a business intelligence environment utilizing data from </w:t>
      </w:r>
      <w:r w:rsidR="002C5625" w:rsidRPr="00FA3756">
        <w:rPr>
          <w:rFonts w:ascii="Times New Roman" w:hAnsi="Times New Roman" w:cs="Times New Roman"/>
        </w:rPr>
        <w:t>3</w:t>
      </w:r>
      <w:r w:rsidR="006A37BC">
        <w:rPr>
          <w:rFonts w:ascii="Times New Roman" w:hAnsi="Times New Roman" w:cs="Times New Roman"/>
        </w:rPr>
        <w:t>7</w:t>
      </w:r>
      <w:r w:rsidR="002C5625" w:rsidRPr="00FA3756">
        <w:rPr>
          <w:rFonts w:ascii="Times New Roman" w:hAnsi="Times New Roman" w:cs="Times New Roman"/>
        </w:rPr>
        <w:t xml:space="preserve"> intensive care units (ICUs) across </w:t>
      </w:r>
      <w:r w:rsidR="0025287E">
        <w:rPr>
          <w:rFonts w:ascii="Times New Roman" w:hAnsi="Times New Roman" w:cs="Times New Roman"/>
        </w:rPr>
        <w:t>14</w:t>
      </w:r>
      <w:r w:rsidRPr="00FA3756">
        <w:rPr>
          <w:rFonts w:ascii="Times New Roman" w:hAnsi="Times New Roman" w:cs="Times New Roman"/>
        </w:rPr>
        <w:t xml:space="preserve"> hospitals in the UPMC health system. GOSSIS is</w:t>
      </w:r>
      <w:r w:rsidR="0084561C" w:rsidRPr="00FA3756">
        <w:rPr>
          <w:rFonts w:ascii="Times New Roman" w:hAnsi="Times New Roman" w:cs="Times New Roman"/>
        </w:rPr>
        <w:t xml:space="preserve"> a</w:t>
      </w:r>
      <w:r w:rsidRPr="00FA3756">
        <w:rPr>
          <w:rFonts w:ascii="Times New Roman" w:hAnsi="Times New Roman" w:cs="Times New Roman"/>
        </w:rPr>
        <w:t xml:space="preserve"> multivariable, extreme gradient boosting (XGBoost) prediction model that is used to calculate a probability of death during hospitalization for patients who are cared for in an ICU during an inpatient encounter. The </w:t>
      </w:r>
      <w:r w:rsidR="003A77E4">
        <w:rPr>
          <w:rFonts w:ascii="Times New Roman" w:hAnsi="Times New Roman" w:cs="Times New Roman"/>
        </w:rPr>
        <w:t>e</w:t>
      </w:r>
      <w:r w:rsidRPr="00FA3756">
        <w:rPr>
          <w:rFonts w:ascii="Times New Roman" w:hAnsi="Times New Roman" w:cs="Times New Roman"/>
        </w:rPr>
        <w:t>GOSSIS</w:t>
      </w:r>
      <w:r w:rsidR="003A77E4">
        <w:rPr>
          <w:rFonts w:ascii="Times New Roman" w:hAnsi="Times New Roman" w:cs="Times New Roman"/>
        </w:rPr>
        <w:t xml:space="preserve"> is an </w:t>
      </w:r>
      <w:r w:rsidR="00643586">
        <w:rPr>
          <w:rFonts w:ascii="Times New Roman" w:hAnsi="Times New Roman" w:cs="Times New Roman"/>
        </w:rPr>
        <w:t>electronic version of</w:t>
      </w:r>
      <w:r w:rsidR="003A77E4">
        <w:rPr>
          <w:rFonts w:ascii="Times New Roman" w:hAnsi="Times New Roman" w:cs="Times New Roman"/>
        </w:rPr>
        <w:t xml:space="preserve"> the GOSSIS, which</w:t>
      </w:r>
      <w:r w:rsidRPr="00FA3756">
        <w:rPr>
          <w:rFonts w:ascii="Times New Roman" w:hAnsi="Times New Roman" w:cs="Times New Roman"/>
        </w:rPr>
        <w:t xml:space="preserve"> was previously developed by researchers in the Lab for Computational Physiology at the Massachusetts Institute of Technology.  </w:t>
      </w:r>
      <w:r w:rsidR="001962C6" w:rsidRPr="00FA3756">
        <w:rPr>
          <w:rFonts w:ascii="Times New Roman" w:hAnsi="Times New Roman" w:cs="Times New Roman"/>
        </w:rPr>
        <w:t xml:space="preserve">The </w:t>
      </w:r>
      <w:r w:rsidR="003573BC">
        <w:rPr>
          <w:rFonts w:ascii="Times New Roman" w:hAnsi="Times New Roman" w:cs="Times New Roman"/>
        </w:rPr>
        <w:t>e</w:t>
      </w:r>
      <w:r w:rsidR="001962C6" w:rsidRPr="00FA3756">
        <w:rPr>
          <w:rFonts w:ascii="Times New Roman" w:hAnsi="Times New Roman" w:cs="Times New Roman"/>
        </w:rPr>
        <w:t xml:space="preserve">GOSSIS is calculated using </w:t>
      </w:r>
      <w:r w:rsidR="00A305E5" w:rsidRPr="00FA3756">
        <w:rPr>
          <w:rFonts w:ascii="Times New Roman" w:hAnsi="Times New Roman" w:cs="Times New Roman"/>
        </w:rPr>
        <w:t>patient demographics, vital signs, laboratory values, characteristics of hospitalization, and diagnoses</w:t>
      </w:r>
      <w:r w:rsidR="00705143" w:rsidRPr="00FA3756">
        <w:rPr>
          <w:rFonts w:ascii="Times New Roman" w:hAnsi="Times New Roman" w:cs="Times New Roman"/>
        </w:rPr>
        <w:t xml:space="preserve">. </w:t>
      </w:r>
      <w:r w:rsidR="00042A70" w:rsidRPr="00FA3756">
        <w:rPr>
          <w:rFonts w:ascii="Times New Roman" w:hAnsi="Times New Roman" w:cs="Times New Roman"/>
        </w:rPr>
        <w:t xml:space="preserve">A </w:t>
      </w:r>
      <w:r w:rsidR="005368F1" w:rsidRPr="00FA3756">
        <w:rPr>
          <w:rFonts w:ascii="Times New Roman" w:hAnsi="Times New Roman" w:cs="Times New Roman"/>
        </w:rPr>
        <w:t xml:space="preserve">local </w:t>
      </w:r>
      <w:r w:rsidR="003573BC">
        <w:rPr>
          <w:rFonts w:ascii="Times New Roman" w:hAnsi="Times New Roman" w:cs="Times New Roman"/>
        </w:rPr>
        <w:t xml:space="preserve">ICU </w:t>
      </w:r>
      <w:r w:rsidR="005368F1" w:rsidRPr="00FA3756">
        <w:rPr>
          <w:rFonts w:ascii="Times New Roman" w:hAnsi="Times New Roman" w:cs="Times New Roman"/>
        </w:rPr>
        <w:t>mortality model</w:t>
      </w:r>
      <w:r w:rsidR="00042A70" w:rsidRPr="00FA3756">
        <w:rPr>
          <w:rFonts w:ascii="Times New Roman" w:hAnsi="Times New Roman" w:cs="Times New Roman"/>
        </w:rPr>
        <w:t xml:space="preserve"> was developed at UPMC</w:t>
      </w:r>
      <w:r w:rsidR="00FF3E74" w:rsidRPr="00FA3756">
        <w:rPr>
          <w:rFonts w:ascii="Times New Roman" w:hAnsi="Times New Roman" w:cs="Times New Roman"/>
        </w:rPr>
        <w:t xml:space="preserve"> by retraining an XGBoost model </w:t>
      </w:r>
      <w:r w:rsidR="001A7872" w:rsidRPr="00FA3756">
        <w:rPr>
          <w:rFonts w:ascii="Times New Roman" w:hAnsi="Times New Roman" w:cs="Times New Roman"/>
        </w:rPr>
        <w:t xml:space="preserve">using </w:t>
      </w:r>
      <w:r w:rsidR="00495701" w:rsidRPr="00FA3756">
        <w:rPr>
          <w:rFonts w:ascii="Times New Roman" w:hAnsi="Times New Roman" w:cs="Times New Roman"/>
        </w:rPr>
        <w:t>e</w:t>
      </w:r>
      <w:r w:rsidR="001A7872" w:rsidRPr="00FA3756">
        <w:rPr>
          <w:rFonts w:ascii="Times New Roman" w:hAnsi="Times New Roman" w:cs="Times New Roman"/>
        </w:rPr>
        <w:t>GOSSIS predictors plus additional, salient variables</w:t>
      </w:r>
      <w:r w:rsidR="0014624E" w:rsidRPr="00FA3756">
        <w:rPr>
          <w:rFonts w:ascii="Times New Roman" w:hAnsi="Times New Roman" w:cs="Times New Roman"/>
        </w:rPr>
        <w:t xml:space="preserve">, with the outcome of interest </w:t>
      </w:r>
      <w:r w:rsidR="003573BC">
        <w:rPr>
          <w:rFonts w:ascii="Times New Roman" w:hAnsi="Times New Roman" w:cs="Times New Roman"/>
        </w:rPr>
        <w:t xml:space="preserve">being </w:t>
      </w:r>
      <w:r w:rsidR="001A7872" w:rsidRPr="00FA3756">
        <w:rPr>
          <w:rFonts w:ascii="Times New Roman" w:hAnsi="Times New Roman" w:cs="Times New Roman"/>
        </w:rPr>
        <w:t>ICU mortality. Th</w:t>
      </w:r>
      <w:r w:rsidR="0014624E" w:rsidRPr="00FA3756">
        <w:rPr>
          <w:rFonts w:ascii="Times New Roman" w:hAnsi="Times New Roman" w:cs="Times New Roman"/>
        </w:rPr>
        <w:t xml:space="preserve">is </w:t>
      </w:r>
      <w:r w:rsidR="00975D75" w:rsidRPr="00FA3756">
        <w:rPr>
          <w:rFonts w:ascii="Times New Roman" w:hAnsi="Times New Roman" w:cs="Times New Roman"/>
        </w:rPr>
        <w:t xml:space="preserve">approach was then adapted to develop a </w:t>
      </w:r>
      <w:r w:rsidR="00E90C7F" w:rsidRPr="00FA3756">
        <w:rPr>
          <w:rFonts w:ascii="Times New Roman" w:hAnsi="Times New Roman" w:cs="Times New Roman"/>
        </w:rPr>
        <w:t>heterogenous stacked ensemble model for predicting duration of mechanical ventilation</w:t>
      </w:r>
      <w:r w:rsidR="00691B63">
        <w:rPr>
          <w:rFonts w:ascii="Times New Roman" w:hAnsi="Times New Roman" w:cs="Times New Roman"/>
        </w:rPr>
        <w:t xml:space="preserve"> up to 14 days and 3 multiple classification models for predicting mechanical ventilation between 1 and 6 days</w:t>
      </w:r>
      <w:r w:rsidR="00E90C7F" w:rsidRPr="00FA3756">
        <w:rPr>
          <w:rFonts w:ascii="Times New Roman" w:hAnsi="Times New Roman" w:cs="Times New Roman"/>
        </w:rPr>
        <w:t xml:space="preserve"> for patients who </w:t>
      </w:r>
      <w:r w:rsidR="00721CA6" w:rsidRPr="00FA3756">
        <w:rPr>
          <w:rFonts w:ascii="Times New Roman" w:hAnsi="Times New Roman" w:cs="Times New Roman"/>
        </w:rPr>
        <w:t xml:space="preserve">received mechanical ventilation during an ICU admission. Each model demonstrated robust statistical performance characteristics which are detailed in this document. </w:t>
      </w:r>
      <w:r w:rsidR="006C3EFA" w:rsidRPr="00FA3756">
        <w:rPr>
          <w:rFonts w:ascii="Times New Roman" w:hAnsi="Times New Roman" w:cs="Times New Roman"/>
        </w:rPr>
        <w:t xml:space="preserve">As the UPMC </w:t>
      </w:r>
      <w:r w:rsidR="008C154D" w:rsidRPr="00FA3756">
        <w:rPr>
          <w:rFonts w:ascii="Times New Roman" w:hAnsi="Times New Roman" w:cs="Times New Roman"/>
        </w:rPr>
        <w:t>health system consists of community, tertiary, and quaternary hospital</w:t>
      </w:r>
      <w:r w:rsidR="00732731" w:rsidRPr="00FA3756">
        <w:rPr>
          <w:rFonts w:ascii="Times New Roman" w:hAnsi="Times New Roman" w:cs="Times New Roman"/>
        </w:rPr>
        <w:t xml:space="preserve"> designations, </w:t>
      </w:r>
      <w:r w:rsidR="00BE2CB8">
        <w:rPr>
          <w:rFonts w:ascii="Times New Roman" w:hAnsi="Times New Roman" w:cs="Times New Roman"/>
        </w:rPr>
        <w:t xml:space="preserve">performance characteristics were evaluated by </w:t>
      </w:r>
      <w:r w:rsidR="00EE10EB" w:rsidRPr="00FA3756">
        <w:rPr>
          <w:rFonts w:ascii="Times New Roman" w:hAnsi="Times New Roman" w:cs="Times New Roman"/>
        </w:rPr>
        <w:t xml:space="preserve">hospital type </w:t>
      </w:r>
      <w:r w:rsidR="00BE2CB8">
        <w:rPr>
          <w:rFonts w:ascii="Times New Roman" w:hAnsi="Times New Roman" w:cs="Times New Roman"/>
        </w:rPr>
        <w:t>in the</w:t>
      </w:r>
      <w:r w:rsidR="00EE10EB" w:rsidRPr="00FA3756">
        <w:rPr>
          <w:rFonts w:ascii="Times New Roman" w:hAnsi="Times New Roman" w:cs="Times New Roman"/>
        </w:rPr>
        <w:t xml:space="preserve"> locally developed models. Statistical performance characteristics were evaluated within hospital type clusters to evaluate for sources of bias.</w:t>
      </w:r>
      <w:r w:rsidR="00EE0B61">
        <w:rPr>
          <w:rFonts w:ascii="Times New Roman" w:hAnsi="Times New Roman" w:cs="Times New Roman"/>
        </w:rPr>
        <w:t xml:space="preserve"> </w:t>
      </w:r>
    </w:p>
    <w:p w14:paraId="7B10A636" w14:textId="77777777" w:rsidR="00F37B3B" w:rsidRPr="00FA3756" w:rsidRDefault="00F37B3B">
      <w:pPr>
        <w:rPr>
          <w:rFonts w:ascii="Times New Roman" w:hAnsi="Times New Roman" w:cs="Times New Roman"/>
        </w:rPr>
      </w:pPr>
      <w:r w:rsidRPr="00FA3756">
        <w:rPr>
          <w:rFonts w:ascii="Times New Roman" w:hAnsi="Times New Roman" w:cs="Times New Roman"/>
        </w:rPr>
        <w:br w:type="page"/>
      </w:r>
    </w:p>
    <w:p w14:paraId="5ED33C41" w14:textId="50AC15F2" w:rsidR="002B2846" w:rsidRPr="00FA3756" w:rsidRDefault="00902065" w:rsidP="00F37B3B">
      <w:pPr>
        <w:pStyle w:val="Heading1"/>
        <w:rPr>
          <w:rFonts w:ascii="Times New Roman" w:hAnsi="Times New Roman" w:cs="Times New Roman"/>
        </w:rPr>
      </w:pPr>
      <w:bookmarkStart w:id="2" w:name="_Toc175573340"/>
      <w:r>
        <w:rPr>
          <w:rFonts w:ascii="Times New Roman" w:hAnsi="Times New Roman" w:cs="Times New Roman"/>
        </w:rPr>
        <w:lastRenderedPageBreak/>
        <w:t>Background and Motivation for Developing Models</w:t>
      </w:r>
      <w:bookmarkEnd w:id="2"/>
      <w:r>
        <w:rPr>
          <w:rFonts w:ascii="Times New Roman" w:hAnsi="Times New Roman" w:cs="Times New Roman"/>
        </w:rPr>
        <w:t xml:space="preserve"> </w:t>
      </w:r>
    </w:p>
    <w:p w14:paraId="5656DDFD" w14:textId="7CCAED77" w:rsidR="00874EE9" w:rsidRPr="00FA3756" w:rsidRDefault="0064132C">
      <w:pPr>
        <w:rPr>
          <w:rFonts w:ascii="Times New Roman" w:hAnsi="Times New Roman" w:cs="Times New Roman"/>
        </w:rPr>
      </w:pPr>
      <w:r w:rsidRPr="00FA3756">
        <w:rPr>
          <w:rFonts w:ascii="Times New Roman" w:hAnsi="Times New Roman" w:cs="Times New Roman"/>
        </w:rPr>
        <w:t>I</w:t>
      </w:r>
      <w:r w:rsidR="00FD063D" w:rsidRPr="00FA3756">
        <w:rPr>
          <w:rFonts w:ascii="Times New Roman" w:hAnsi="Times New Roman" w:cs="Times New Roman"/>
        </w:rPr>
        <w:t>ntensive care units</w:t>
      </w:r>
      <w:r w:rsidR="003E716B" w:rsidRPr="00FA3756">
        <w:rPr>
          <w:rFonts w:ascii="Times New Roman" w:hAnsi="Times New Roman" w:cs="Times New Roman"/>
        </w:rPr>
        <w:t xml:space="preserve"> (ICUs)</w:t>
      </w:r>
      <w:r w:rsidR="00FD063D" w:rsidRPr="00FA3756">
        <w:rPr>
          <w:rFonts w:ascii="Times New Roman" w:hAnsi="Times New Roman" w:cs="Times New Roman"/>
        </w:rPr>
        <w:t xml:space="preserve"> </w:t>
      </w:r>
      <w:r w:rsidR="00F9496E" w:rsidRPr="00FA3756">
        <w:rPr>
          <w:rFonts w:ascii="Times New Roman" w:hAnsi="Times New Roman" w:cs="Times New Roman"/>
        </w:rPr>
        <w:t xml:space="preserve">admit patients with a variety of diseases </w:t>
      </w:r>
      <w:r w:rsidR="00416215" w:rsidRPr="00FA3756">
        <w:rPr>
          <w:rFonts w:ascii="Times New Roman" w:hAnsi="Times New Roman" w:cs="Times New Roman"/>
        </w:rPr>
        <w:t>and an associated</w:t>
      </w:r>
      <w:r w:rsidR="00F377F6" w:rsidRPr="00FA3756">
        <w:rPr>
          <w:rFonts w:ascii="Times New Roman" w:hAnsi="Times New Roman" w:cs="Times New Roman"/>
        </w:rPr>
        <w:t xml:space="preserve"> range of acuities.</w:t>
      </w:r>
      <w:r w:rsidR="009743A0" w:rsidRPr="00FA3756">
        <w:rPr>
          <w:rFonts w:ascii="Times New Roman" w:hAnsi="Times New Roman" w:cs="Times New Roman"/>
        </w:rPr>
        <w:t xml:space="preserve"> </w:t>
      </w:r>
      <w:r w:rsidR="00BA4329" w:rsidRPr="00FA3756">
        <w:rPr>
          <w:rFonts w:ascii="Times New Roman" w:hAnsi="Times New Roman" w:cs="Times New Roman"/>
        </w:rPr>
        <w:t xml:space="preserve">Several </w:t>
      </w:r>
      <w:r w:rsidR="009743A0" w:rsidRPr="00FA3756">
        <w:rPr>
          <w:rFonts w:ascii="Times New Roman" w:hAnsi="Times New Roman" w:cs="Times New Roman"/>
        </w:rPr>
        <w:t>multivariable</w:t>
      </w:r>
      <w:r w:rsidR="00E32A60" w:rsidRPr="00FA3756">
        <w:rPr>
          <w:rFonts w:ascii="Times New Roman" w:hAnsi="Times New Roman" w:cs="Times New Roman"/>
        </w:rPr>
        <w:t>, risk-adjustment</w:t>
      </w:r>
      <w:r w:rsidR="009743A0" w:rsidRPr="00FA3756">
        <w:rPr>
          <w:rFonts w:ascii="Times New Roman" w:hAnsi="Times New Roman" w:cs="Times New Roman"/>
        </w:rPr>
        <w:t xml:space="preserve"> models have been previously developed to </w:t>
      </w:r>
      <w:r w:rsidR="000C5FD2" w:rsidRPr="00FA3756">
        <w:rPr>
          <w:rFonts w:ascii="Times New Roman" w:hAnsi="Times New Roman" w:cs="Times New Roman"/>
        </w:rPr>
        <w:t xml:space="preserve">help account for patient illness severity in observational studies, clinical trials, and quasi-experimental </w:t>
      </w:r>
      <w:r w:rsidR="00BA4329" w:rsidRPr="00FA3756">
        <w:rPr>
          <w:rFonts w:ascii="Times New Roman" w:hAnsi="Times New Roman" w:cs="Times New Roman"/>
        </w:rPr>
        <w:t xml:space="preserve">quality improvement </w:t>
      </w:r>
      <w:r w:rsidR="00C51A5D" w:rsidRPr="00FA3756">
        <w:rPr>
          <w:rFonts w:ascii="Times New Roman" w:hAnsi="Times New Roman" w:cs="Times New Roman"/>
        </w:rPr>
        <w:t xml:space="preserve">(QI) </w:t>
      </w:r>
      <w:r w:rsidR="00BA4329" w:rsidRPr="00FA3756">
        <w:rPr>
          <w:rFonts w:ascii="Times New Roman" w:hAnsi="Times New Roman" w:cs="Times New Roman"/>
        </w:rPr>
        <w:t xml:space="preserve">reports. Commonly used models include the </w:t>
      </w:r>
      <w:r w:rsidR="00592E7B" w:rsidRPr="00FA3756">
        <w:rPr>
          <w:rFonts w:ascii="Times New Roman" w:hAnsi="Times New Roman" w:cs="Times New Roman"/>
        </w:rPr>
        <w:t>Simplified Acute Physiology Score (SAPS),</w:t>
      </w:r>
      <w:r w:rsidR="001B468A" w:rsidRPr="00FA3756">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{"citationID":"rwJ1LfbD","properties":{"formattedCitation":"\\super 6\\nosupersub{}","plainCitation":"6","noteIndex":0},"citationItems":[{"id":6418,"uris":["http://zotero.org/users/1771795/items/P8B58RH2"],"itemData":{"id":6418,"type":"article-journal","abstract":"We used 14 easily measured biologic and clinical variables to develop a simple scoring system reflecting the risk of death in ICU patients. The simplified acute physiology score (SAPS) was evaluated in 679 consecutive patients admitted to eight multidisciplinary referral ICUs in France. Surgery accounted for 40% of admissions. Data were collected during the first 24 h after ICU admission. SAPS correctly classified patients in groups of increasing probability of death, irrespective of diagnosis, and compared favorably with the acute physiology score (APS), a more complex scoring system which has also been applied to ICU patients. SAPS was a simpler and less time-consuming method for comparative studies and management evaluation between different ICUs.","container-title":"Critical Care Medicine","DOI":"10.1097/00003246-198411000-00012","ISSN":"0090-3493","issue":"11","journalAbbreviation":"Crit Care Med","language":"eng","note":"PMID: 6499483","page":"975-977","source":"PubMed","title":"A simplified acute physiology score for ICU patients","volume":"12","author":[{"family":"Le Gall","given":"J. R."},{"family":"Loirat","given":"P."},{"family":"Alperovitch","given":"A."},{"family":"Glaser","given":"P."},{"family":"Granthil","given":"C."},{"family":"Mathieu","given":"D."},{"family":"Mercier","given":"P."},{"family":"Thomas","given":"R."},{"family":"Villers","given":"D."}],"issued":{"date-parts":[["1984",11]]}}}],"schema":"https://github.com/citation-style-language/schema/raw/master/csl-citation.json"} </w:instrText>
      </w:r>
      <w:r w:rsidR="001B468A" w:rsidRPr="00FA3756">
        <w:rPr>
          <w:rFonts w:ascii="Times New Roman" w:hAnsi="Times New Roman" w:cs="Times New Roman"/>
        </w:rPr>
        <w:fldChar w:fldCharType="separate"/>
      </w:r>
      <w:r w:rsidR="00532417" w:rsidRPr="00532417">
        <w:rPr>
          <w:rFonts w:ascii="Times New Roman" w:hAnsi="Times New Roman" w:cs="Times New Roman"/>
          <w:kern w:val="0"/>
          <w:vertAlign w:val="superscript"/>
        </w:rPr>
        <w:t>6</w:t>
      </w:r>
      <w:r w:rsidR="001B468A" w:rsidRPr="00FA3756">
        <w:rPr>
          <w:rFonts w:ascii="Times New Roman" w:hAnsi="Times New Roman" w:cs="Times New Roman"/>
        </w:rPr>
        <w:fldChar w:fldCharType="end"/>
      </w:r>
      <w:r w:rsidR="00592E7B" w:rsidRPr="00FA3756">
        <w:rPr>
          <w:rFonts w:ascii="Times New Roman" w:hAnsi="Times New Roman" w:cs="Times New Roman"/>
        </w:rPr>
        <w:t xml:space="preserve"> the Acute Physiology and Chronic Health Evaluation (APACHE) score,</w:t>
      </w:r>
      <w:r w:rsidR="009A5B2D" w:rsidRPr="00FA3756">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{"citationID":"xIqLLxyx","properties":{"formattedCitation":"\\super 7\\nosupersub{}","plainCitation":"7","noteIndex":0},"citationItems":[{"id":6417,"uris":["http://zotero.org/users/1771795/items/YN2TLKYH"],"itemData":{"id":6417,"type":"article-journal","abstract":"Investigations describing the utilization pattern and documenting the value of intensive care are limited by the lack of a reliable and valid classification system. In this paper, the authors describe the development and initial validation of acute physiology and chronic health evaluation (APACHE), a physiologically based classification system for measuring severity of illness in groups of critically ill patients. APACHE uses information available in the medical record.\n          In studies on 582 admissions to a university hospital ICU and 223 admissions to a community hospital ICU, APACHE was reliable in classifying ICU admissions. In validation studies involving these 805 admissions, the acute physiology score of APACHE demonstrated consistent agreement with subsequent therapeutic effort and mortality. This was true for a broad range of patient groups using a variety of sensitivity analyses.\n          After successful completion of multi-institutional validation studies, the APACHE classification system could be used to control for case mix, compare outcomes, evaluate new therapies, and study the utilization of ICUs.","container-title":"Critical Care Medicine","ISSN":"0090=3493","issue":"8","language":"en-US","page":"591","source":"journals.lww.com","title":"APACHE—acute physiology and chronic health evaluation: a physiologically based classification system","title-short":"APACHE—acute physiology and chronic health evaluation","volume":"9","author":[{"family":"Knaus","given":"William A."},{"family":"Zimmerman","given":"Jack E."},{"family":"Wagner","given":"Douglas P."},{"family":"Draper","given":"Elizabeth A."},{"family":"Lawrence","given":"Diane E."}],"issued":{"date-parts":[["1981",8]]}}}],"schema":"https://github.com/citation-style-language/schema/raw/master/csl-citation.json"} </w:instrText>
      </w:r>
      <w:r w:rsidR="009A5B2D" w:rsidRPr="00FA3756">
        <w:rPr>
          <w:rFonts w:ascii="Times New Roman" w:hAnsi="Times New Roman" w:cs="Times New Roman"/>
        </w:rPr>
        <w:fldChar w:fldCharType="separate"/>
      </w:r>
      <w:r w:rsidR="00532417" w:rsidRPr="00532417">
        <w:rPr>
          <w:rFonts w:ascii="Times New Roman" w:hAnsi="Times New Roman" w:cs="Times New Roman"/>
          <w:kern w:val="0"/>
          <w:vertAlign w:val="superscript"/>
        </w:rPr>
        <w:t>7</w:t>
      </w:r>
      <w:r w:rsidR="009A5B2D" w:rsidRPr="00FA3756">
        <w:rPr>
          <w:rFonts w:ascii="Times New Roman" w:hAnsi="Times New Roman" w:cs="Times New Roman"/>
        </w:rPr>
        <w:fldChar w:fldCharType="end"/>
      </w:r>
      <w:r w:rsidR="00592E7B" w:rsidRPr="00FA3756">
        <w:rPr>
          <w:rFonts w:ascii="Times New Roman" w:hAnsi="Times New Roman" w:cs="Times New Roman"/>
        </w:rPr>
        <w:t xml:space="preserve"> </w:t>
      </w:r>
      <w:r w:rsidR="00CC0DCC" w:rsidRPr="00FA3756">
        <w:rPr>
          <w:rFonts w:ascii="Times New Roman" w:hAnsi="Times New Roman" w:cs="Times New Roman"/>
        </w:rPr>
        <w:t>the Mortality Probability Model (MPM)</w:t>
      </w:r>
      <w:r w:rsidR="001B468A" w:rsidRPr="00FA3756">
        <w:rPr>
          <w:rFonts w:ascii="Times New Roman" w:hAnsi="Times New Roman" w:cs="Times New Roman"/>
        </w:rPr>
        <w:t>,</w:t>
      </w:r>
      <w:r w:rsidR="004F4ECB" w:rsidRPr="00FA3756">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{"citationID":"ZNGXwgA2","properties":{"formattedCitation":"\\super 8\\nosupersub{}","plainCitation":"8","noteIndex":0},"citationItems":[{"id":6416,"uris":["http://zotero.org/users/1771795/items/TYEY633Z"],"itemData":{"id":6416,"type":"article-journal","abstract":"Data at ICU admission and after 24 h in the ICU were collected on 755 patients, to derive multiple logistic regression models for predicting hospital mortality. The derived models contained relatively few and easily obtained variables. The weight associated with each variable was determined objectively. There were seven admission variables, none of which were treatment dependent, and seven 24-h variables reflecting treatments and patients' conditions in the ICU. Predicted outcomes using these two models were closely correlated with actual outcome. Theoretically, a predictive model would be useful to physicians for triage decisions as well as determining aggressiveness of care through discussions with families, determining utilization of ICU facilities, and objectively comparing different ICUs. This research represents an initial attempt to develop models that are not based on subjectively determined weights.","container-title":"Critical Care Medicine","DOI":"10.1097/00003246-198507000-00001","ISSN":"0090-3493","issue":"7","journalAbbreviation":"Crit Care Med","language":"eng","note":"PMID: 4006490","page":"519-525","source":"PubMed","title":"A method for predicting survival and mortality of ICU patients using objectively derived weights","volume":"13","author":[{"family":"Lemeshow","given":"S."},{"family":"Teres","given":"D."},{"family":"Pastides","given":"H."},{"family":"Avrunin","given":"J. S."},{"family":"Steingrub","given":"J. S."}],"issued":{"date-parts":[["1985",7]]}}}],"schema":"https://github.com/citation-style-language/schema/raw/master/csl-citation.json"} </w:instrText>
      </w:r>
      <w:r w:rsidR="004F4ECB" w:rsidRPr="00FA3756">
        <w:rPr>
          <w:rFonts w:ascii="Times New Roman" w:hAnsi="Times New Roman" w:cs="Times New Roman"/>
        </w:rPr>
        <w:fldChar w:fldCharType="separate"/>
      </w:r>
      <w:r w:rsidR="00532417" w:rsidRPr="00532417">
        <w:rPr>
          <w:rFonts w:ascii="Times New Roman" w:hAnsi="Times New Roman" w:cs="Times New Roman"/>
          <w:kern w:val="0"/>
          <w:vertAlign w:val="superscript"/>
        </w:rPr>
        <w:t>8</w:t>
      </w:r>
      <w:r w:rsidR="004F4ECB" w:rsidRPr="00FA3756">
        <w:rPr>
          <w:rFonts w:ascii="Times New Roman" w:hAnsi="Times New Roman" w:cs="Times New Roman"/>
        </w:rPr>
        <w:fldChar w:fldCharType="end"/>
      </w:r>
      <w:r w:rsidR="001B468A" w:rsidRPr="00FA3756">
        <w:rPr>
          <w:rFonts w:ascii="Times New Roman" w:hAnsi="Times New Roman" w:cs="Times New Roman"/>
        </w:rPr>
        <w:t xml:space="preserve"> and the iterations of </w:t>
      </w:r>
      <w:r w:rsidR="001957F8" w:rsidRPr="00FA3756">
        <w:rPr>
          <w:rFonts w:ascii="Times New Roman" w:hAnsi="Times New Roman" w:cs="Times New Roman"/>
        </w:rPr>
        <w:t>these</w:t>
      </w:r>
      <w:r w:rsidR="001B468A" w:rsidRPr="00FA3756">
        <w:rPr>
          <w:rFonts w:ascii="Times New Roman" w:hAnsi="Times New Roman" w:cs="Times New Roman"/>
        </w:rPr>
        <w:t xml:space="preserve"> scores</w:t>
      </w:r>
      <w:r w:rsidR="00CC0DCC" w:rsidRPr="00FA3756">
        <w:rPr>
          <w:rFonts w:ascii="Times New Roman" w:hAnsi="Times New Roman" w:cs="Times New Roman"/>
        </w:rPr>
        <w:t>.</w:t>
      </w:r>
      <w:r w:rsidR="00653FB5" w:rsidRPr="00FA3756">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{"citationID":"bNDNn4bq","properties":{"formattedCitation":"\\super 9\\uc0\\u8211{}11\\nosupersub{}","plainCitation":"9–11","noteIndex":0},"citationItems":[{"id":6415,"uris":["http://zotero.org/users/1771795/items/KR8KI7QG"],"itemData":{"id":6415,"type":"article-journal","abstract":"OBJECTIVE: To revise and update models in the Mortality Probability Model (MPM II) system to estimate the probability of hospital mortality among 19,124 intensive care unit (ICU) patients that can be used for quality assessment within and among ICUs.\nDESIGN AND SETTING: Models developed and validated on consecutive admissions to adult medical and surgical ICUs in 12 countries.\nPATIENTS: A total of 12,610 patients for model development, 6514 patients for model validation. Patients younger than 18 years and burn, coronary care, and cardiac surgery patients were excluded.\nOUTCOME MEASURE: Vital status at hospital discharge.\nRESULTS: The admission model, MPM0, contains 15 readily obtainable variables. In developmental and validation samples it calibrated well (goodness-of-fit tests: P = .623 and P = .327, respectively, where a high P value represents good fit between observed and expected values) and discriminated well (area under the receiver operating characteristic curve = 0.837 and 0.824, respectively). The 24-hour model, MPM24 (developed on 10,357 patients still in the ICU at 24 hours), contains five of the admission variables and eight additional variables easily ascertained at 24 hours. It also calibrated well (P = .764 and P = .231 in the developmental and validation samples, respectively) and discriminated well (area under the receiver operating characteristic curve = 0.844 and 0.836 in the developmental and validation samples, respectively).\nCONCLUSIONS: Among severity systems for intensive care patients, the MPM0 is the only model available for use at ICU admission. Both MPM0 and MPM24 are useful research tools and provide important clinical information when used alone or together.","container-title":"JAMA","ISSN":"0098-7484","issue":"20","journalAbbreviation":"JAMA","language":"eng","note":"PMID: 8230626","page":"2478-2486","source":"PubMed","title":"Mortality Probability Models (MPM II) based on an international cohort of intensive care unit patients","volume":"270","author":[{"family":"Lemeshow","given":"S."},{"family":"Teres","given":"D."},{"family":"Klar","given":"J."},{"family":"Avrunin","given":"J. S."},{"family":"Gehlbach","given":"S. H."},{"family":"Rapoport","given":"J."}],"issued":{"date-parts":[["1993",11,24]]}}},{"id":5815,"uris":["http://zotero.org/users/1771795/items/GGSX5WYW"],"itemData":{"id":5815,"type":"article-journal","abstract":"Objective: \n          To improve the accuracy of the Acute Physiology and Chronic Health Evaluation (APACHE) method for predicting hospital mortality among critically ill adults and to evaluate changes in the accuracy of earlier APACHE models.\n          Design: \n          Observational cohort study.\n          Setting: \n          A total of 104 intensive care units (ICUs) in 45 U.S. hospitals.\n          Patients: \n          A total of 131,618 consecutive ICU admissions during 2002 and 2003, of which 110,558 met inclusion criteria and had complete data.\n          Interventions: \n          None.\n          Measurements and Main Results: \n          We developed APACHE IV using ICU day 1 information and a multivariate logistic regression procedure to estimate the probability of hospital death for randomly selected patients who comprised 60% of the database. Predictor variables were similar to those in APACHE III, but new variables were added and different statistical modeling used. We assessed the accuracy of APACHE IV predictions by comparing observed and predicted hospital mortality for the excluded patients (validation set). We tested discrimination and used multiple tests of calibration in aggregate and for patient subgroups. APACHE IV had good discrimination (area under the receiver operating characteristic curve = 0.88) and calibration (Hosmer-Lemeshow C statistic = 16.9, p = .08). For 90% of 116 ICU admission diagnoses, the ratio of observed to predicted mortality was not significantly different from 1.0. We also used the validation data set to compare the accuracy of APACHE IV predictions to those using APACHE III versions developed 7 and 14 yrs previously. There was little change in discrimination, but aggregate mortality was systematically overestimated as model age increased. When examined across disease, predictive accuracy was maintained for some diagnoses but for others seemed to reflect changes in practice or therapy.\n          Conclusions: \n          APACHE IV predictions of hospital mortality have good discrimination and calibration and should be useful for benchmarking performance in U.S. ICUs. The accuracy of predictive models is dynamic and should be periodically retested. When accuracy deteriorates they should be revised and updated.","container-title":"Critical Care Medicine","DOI":"10.1097/01.CCM.0000215112.84523.F0","ISSN":"0090=3493","issue":"5","language":"en-US","page":"1297","source":"journals.lww.com","title":"Acute Physiology and Chronic Health Evaluation (APACHE) IV: Hospital mortality assessment for today’s critically ill patients*","title-short":"Acute Physiology and Chronic Health Evaluation (APACHE) IV","volume":"34","author":[{"family":"Zimmerman","given":"Jack E."},{"family":"Kramer","given":"Andrew A."},{"family":"McNair","given":"Douglas S."},{"family":"Malila","given":"Fern M."}],"issued":{"date-parts":[["2006",5]]}}},{"id":6412,"uris":["http://zotero.org/users/1771795/items/JWN8GVZN"],"itemData":{"id":6412,"type":"article-journal","abstract":"OBJECTIVE: To develop a model to assess severity of illness and predict vital status at hospital discharge based on ICU admission data.\nDESIGN: Prospective multicentre, multinational cohort study.\nPATIENTS AND SETTING: A total of 16,784 patients consecutively admitted to 303 intensive care units from 14 October to 15 December 2002.\nMEASUREMENTS AND RESULTS: ICU admission data (recorded within +/-1 h) were used, describing: prior chronic conditions and diseases; circumstances related to and physiologic derangement at ICU admission. Selection of variables for inclusion into the model used different complementary strategies. For cross-validation, the model-building procedure was run five times, using randomly selected four fifths of the sample as a development- and the remaining fifth as validation-set. Logistic regression methods were then used to reduce complexity of the model. Final estimates of regression coefficients were determined by use of multilevel logistic regression. Variables selection and weighting were further checked by bootstraping (at patient level and at ICU level). Twenty variables were selected for the final model, which exhibited good discrimination (aROC curve 0.848), without major differences across patient typologies. Calibration was also satisfactory (Hosmer-Lemeshow goodness-of-fit test H=10.56, p=0.39, C=14.29, p=0.16). Customized equations for major areas of the world were computed and demonstrate a good overall goodness-of-fit.\nCONCLUSIONS: The SAPS 3 admission score is able to predict vital status at hospital discharge with use of data recorded at ICU admission. Furthermore, SAPS 3 conceptually dissociates evaluation of the individual patient from evaluation of the ICU and thus allows them to be assessed at their respective reference levels.","container-title":"Intensive Care Medicine","DOI":"10.1007/s00134-005-2763-5","ISSN":"0342-4642","issue":"10","journalAbbreviation":"Intensive Care Med","language":"eng","note":"PMID: 16132892\nPMCID: PMC1315315","page":"1345-1355","source":"PubMed","title":"SAPS 3--From evaluation of the patient to evaluation of the intensive care unit. Part 2: Development of a prognostic model for hospital mortality at ICU admission","title-short":"SAPS 3--From evaluation of the patient to evaluation of the intensive care unit. Part 2","volume":"31","author":[{"family":"Moreno","given":"Rui P."},{"family":"Metnitz","given":"Philipp G. H."},{"family":"Almeida","given":"Eduardo"},{"family":"Jordan","given":"Barbara"},{"family":"Bauer","given":"Peter"},{"family":"Campos","given":"Ricardo Abizanda"},{"family":"Iapichino","given":"Gaetano"},{"family":"Edbrooke","given":"David"},{"family":"Capuzzo","given":"Maurizia"},{"family":"Le Gall","given":"Jean-Roger"},{"literal":"SAPS 3 Investigators"}],"issued":{"date-parts":[["2005",10]]}}}],"schema":"https://github.com/citation-style-language/schema/raw/master/csl-citation.json"} </w:instrText>
      </w:r>
      <w:r w:rsidR="00653FB5" w:rsidRPr="00FA3756">
        <w:rPr>
          <w:rFonts w:ascii="Times New Roman" w:hAnsi="Times New Roman" w:cs="Times New Roman"/>
        </w:rPr>
        <w:fldChar w:fldCharType="separate"/>
      </w:r>
      <w:r w:rsidR="00532417" w:rsidRPr="00532417">
        <w:rPr>
          <w:rFonts w:ascii="Times New Roman" w:hAnsi="Times New Roman" w:cs="Times New Roman"/>
          <w:kern w:val="0"/>
          <w:vertAlign w:val="superscript"/>
        </w:rPr>
        <w:t>9–11</w:t>
      </w:r>
      <w:r w:rsidR="00653FB5" w:rsidRPr="00FA3756">
        <w:rPr>
          <w:rFonts w:ascii="Times New Roman" w:hAnsi="Times New Roman" w:cs="Times New Roman"/>
        </w:rPr>
        <w:fldChar w:fldCharType="end"/>
      </w:r>
      <w:r w:rsidR="00CC0DCC" w:rsidRPr="00FA3756">
        <w:rPr>
          <w:rFonts w:ascii="Times New Roman" w:hAnsi="Times New Roman" w:cs="Times New Roman"/>
        </w:rPr>
        <w:t xml:space="preserve"> </w:t>
      </w:r>
      <w:r w:rsidR="00551710" w:rsidRPr="00FA3756">
        <w:rPr>
          <w:rFonts w:ascii="Times New Roman" w:hAnsi="Times New Roman" w:cs="Times New Roman"/>
        </w:rPr>
        <w:t xml:space="preserve">These </w:t>
      </w:r>
      <w:r w:rsidR="002664B1" w:rsidRPr="00FA3756">
        <w:rPr>
          <w:rFonts w:ascii="Times New Roman" w:hAnsi="Times New Roman" w:cs="Times New Roman"/>
        </w:rPr>
        <w:t xml:space="preserve">models </w:t>
      </w:r>
      <w:r w:rsidR="00A13642" w:rsidRPr="00FA3756">
        <w:rPr>
          <w:rFonts w:ascii="Times New Roman" w:hAnsi="Times New Roman" w:cs="Times New Roman"/>
        </w:rPr>
        <w:t xml:space="preserve">generate predicted probabilities of </w:t>
      </w:r>
      <w:r w:rsidR="00295891" w:rsidRPr="00FA3756">
        <w:rPr>
          <w:rFonts w:ascii="Times New Roman" w:hAnsi="Times New Roman" w:cs="Times New Roman"/>
        </w:rPr>
        <w:t>mortality,</w:t>
      </w:r>
      <w:r w:rsidR="00A13642" w:rsidRPr="00FA3756">
        <w:rPr>
          <w:rFonts w:ascii="Times New Roman" w:hAnsi="Times New Roman" w:cs="Times New Roman"/>
        </w:rPr>
        <w:t xml:space="preserve"> and </w:t>
      </w:r>
      <w:r w:rsidR="002664B1" w:rsidRPr="00FA3756">
        <w:rPr>
          <w:rFonts w:ascii="Times New Roman" w:hAnsi="Times New Roman" w:cs="Times New Roman"/>
        </w:rPr>
        <w:t xml:space="preserve">all </w:t>
      </w:r>
      <w:r w:rsidR="00090F61" w:rsidRPr="00FA3756">
        <w:rPr>
          <w:rFonts w:ascii="Times New Roman" w:hAnsi="Times New Roman" w:cs="Times New Roman"/>
        </w:rPr>
        <w:t xml:space="preserve">include some combination of vital signs, laboratory results, </w:t>
      </w:r>
      <w:r w:rsidR="00CD306C" w:rsidRPr="00FA3756">
        <w:rPr>
          <w:rFonts w:ascii="Times New Roman" w:hAnsi="Times New Roman" w:cs="Times New Roman"/>
        </w:rPr>
        <w:t>patient assessments, or diagnoses.</w:t>
      </w:r>
      <w:r w:rsidR="00C741BD" w:rsidRPr="00FA3756">
        <w:rPr>
          <w:rFonts w:ascii="Times New Roman" w:hAnsi="Times New Roman" w:cs="Times New Roman"/>
        </w:rPr>
        <w:t xml:space="preserve"> These models were also originally designed in an era </w:t>
      </w:r>
      <w:r w:rsidR="00597123" w:rsidRPr="00FA3756">
        <w:rPr>
          <w:rFonts w:ascii="Times New Roman" w:hAnsi="Times New Roman" w:cs="Times New Roman"/>
        </w:rPr>
        <w:t xml:space="preserve">in which data abstraction was performed </w:t>
      </w:r>
      <w:r w:rsidR="000D6707" w:rsidRPr="00FA3756">
        <w:rPr>
          <w:rFonts w:ascii="Times New Roman" w:hAnsi="Times New Roman" w:cs="Times New Roman"/>
        </w:rPr>
        <w:t>manually</w:t>
      </w:r>
      <w:r w:rsidR="003C04AC" w:rsidRPr="00FA3756">
        <w:rPr>
          <w:rFonts w:ascii="Times New Roman" w:hAnsi="Times New Roman" w:cs="Times New Roman"/>
        </w:rPr>
        <w:t xml:space="preserve"> and, accordingly, </w:t>
      </w:r>
      <w:r w:rsidR="00E52224" w:rsidRPr="00FA3756">
        <w:rPr>
          <w:rFonts w:ascii="Times New Roman" w:hAnsi="Times New Roman" w:cs="Times New Roman"/>
        </w:rPr>
        <w:t xml:space="preserve">were </w:t>
      </w:r>
      <w:r w:rsidR="00461E1A" w:rsidRPr="00FA3756">
        <w:rPr>
          <w:rFonts w:ascii="Times New Roman" w:hAnsi="Times New Roman" w:cs="Times New Roman"/>
        </w:rPr>
        <w:t>constructed with</w:t>
      </w:r>
      <w:r w:rsidR="00874EE9" w:rsidRPr="00FA3756">
        <w:rPr>
          <w:rFonts w:ascii="Times New Roman" w:hAnsi="Times New Roman" w:cs="Times New Roman"/>
        </w:rPr>
        <w:t xml:space="preserve"> an emphasis</w:t>
      </w:r>
      <w:r w:rsidR="00461E1A" w:rsidRPr="00FA3756">
        <w:rPr>
          <w:rFonts w:ascii="Times New Roman" w:hAnsi="Times New Roman" w:cs="Times New Roman"/>
        </w:rPr>
        <w:t xml:space="preserve"> </w:t>
      </w:r>
      <w:r w:rsidR="00717FB5" w:rsidRPr="00FA3756">
        <w:rPr>
          <w:rFonts w:ascii="Times New Roman" w:hAnsi="Times New Roman" w:cs="Times New Roman"/>
        </w:rPr>
        <w:t xml:space="preserve">on </w:t>
      </w:r>
      <w:r w:rsidR="00461E1A" w:rsidRPr="00FA3756">
        <w:rPr>
          <w:rFonts w:ascii="Times New Roman" w:hAnsi="Times New Roman" w:cs="Times New Roman"/>
        </w:rPr>
        <w:t xml:space="preserve">simplicity </w:t>
      </w:r>
      <w:r w:rsidR="00874EE9" w:rsidRPr="00FA3756">
        <w:rPr>
          <w:rFonts w:ascii="Times New Roman" w:hAnsi="Times New Roman" w:cs="Times New Roman"/>
        </w:rPr>
        <w:t xml:space="preserve">and interpretability. </w:t>
      </w:r>
    </w:p>
    <w:p w14:paraId="205D23CC" w14:textId="46CABE89" w:rsidR="000342EF" w:rsidRPr="00FA3756" w:rsidRDefault="0064132C">
      <w:pPr>
        <w:rPr>
          <w:rFonts w:ascii="Times New Roman" w:hAnsi="Times New Roman" w:cs="Times New Roman"/>
        </w:rPr>
      </w:pPr>
      <w:r w:rsidRPr="00FA3756">
        <w:rPr>
          <w:rFonts w:ascii="Times New Roman" w:hAnsi="Times New Roman" w:cs="Times New Roman"/>
        </w:rPr>
        <w:t>Modern m</w:t>
      </w:r>
      <w:r w:rsidR="00E52224" w:rsidRPr="00FA3756">
        <w:rPr>
          <w:rFonts w:ascii="Times New Roman" w:hAnsi="Times New Roman" w:cs="Times New Roman"/>
        </w:rPr>
        <w:t xml:space="preserve">achine learning </w:t>
      </w:r>
      <w:r w:rsidR="00DC0503" w:rsidRPr="00FA3756">
        <w:rPr>
          <w:rFonts w:ascii="Times New Roman" w:hAnsi="Times New Roman" w:cs="Times New Roman"/>
        </w:rPr>
        <w:t>operations (MLOps)</w:t>
      </w:r>
      <w:r w:rsidR="00E52224" w:rsidRPr="00FA3756">
        <w:rPr>
          <w:rFonts w:ascii="Times New Roman" w:hAnsi="Times New Roman" w:cs="Times New Roman"/>
        </w:rPr>
        <w:t xml:space="preserve"> </w:t>
      </w:r>
      <w:r w:rsidR="00295891" w:rsidRPr="00FA3756">
        <w:rPr>
          <w:rFonts w:ascii="Times New Roman" w:hAnsi="Times New Roman" w:cs="Times New Roman"/>
        </w:rPr>
        <w:t>supported by</w:t>
      </w:r>
      <w:r w:rsidR="00E52224" w:rsidRPr="00FA3756">
        <w:rPr>
          <w:rFonts w:ascii="Times New Roman" w:hAnsi="Times New Roman" w:cs="Times New Roman"/>
        </w:rPr>
        <w:t xml:space="preserve"> </w:t>
      </w:r>
      <w:r w:rsidR="001E221E" w:rsidRPr="00FA3756">
        <w:rPr>
          <w:rFonts w:ascii="Times New Roman" w:hAnsi="Times New Roman" w:cs="Times New Roman"/>
        </w:rPr>
        <w:t>contemporary information technolog</w:t>
      </w:r>
      <w:r w:rsidR="00D70216">
        <w:rPr>
          <w:rFonts w:ascii="Times New Roman" w:hAnsi="Times New Roman" w:cs="Times New Roman"/>
        </w:rPr>
        <w:t>ies</w:t>
      </w:r>
      <w:r w:rsidR="001E221E" w:rsidRPr="00FA3756">
        <w:rPr>
          <w:rFonts w:ascii="Times New Roman" w:hAnsi="Times New Roman" w:cs="Times New Roman"/>
        </w:rPr>
        <w:t xml:space="preserve"> (IT) </w:t>
      </w:r>
      <w:r w:rsidR="0072064A" w:rsidRPr="00FA3756">
        <w:rPr>
          <w:rFonts w:ascii="Times New Roman" w:hAnsi="Times New Roman" w:cs="Times New Roman"/>
        </w:rPr>
        <w:t xml:space="preserve">provide </w:t>
      </w:r>
      <w:r w:rsidR="00EA6842" w:rsidRPr="00FA3756">
        <w:rPr>
          <w:rFonts w:ascii="Times New Roman" w:hAnsi="Times New Roman" w:cs="Times New Roman"/>
        </w:rPr>
        <w:t xml:space="preserve">an </w:t>
      </w:r>
      <w:r w:rsidR="00A13642" w:rsidRPr="00FA3756">
        <w:rPr>
          <w:rFonts w:ascii="Times New Roman" w:hAnsi="Times New Roman" w:cs="Times New Roman"/>
        </w:rPr>
        <w:t>opportunit</w:t>
      </w:r>
      <w:r w:rsidR="00EA6842" w:rsidRPr="00FA3756">
        <w:rPr>
          <w:rFonts w:ascii="Times New Roman" w:hAnsi="Times New Roman" w:cs="Times New Roman"/>
        </w:rPr>
        <w:t>y</w:t>
      </w:r>
      <w:r w:rsidR="00A13642" w:rsidRPr="00FA3756">
        <w:rPr>
          <w:rFonts w:ascii="Times New Roman" w:hAnsi="Times New Roman" w:cs="Times New Roman"/>
        </w:rPr>
        <w:t xml:space="preserve"> for automat</w:t>
      </w:r>
      <w:r w:rsidR="00E32A60" w:rsidRPr="00FA3756">
        <w:rPr>
          <w:rFonts w:ascii="Times New Roman" w:hAnsi="Times New Roman" w:cs="Times New Roman"/>
        </w:rPr>
        <w:t>ed calculation of multivariable, risk-adjustment models</w:t>
      </w:r>
      <w:r w:rsidR="00EA6842" w:rsidRPr="00FA3756">
        <w:rPr>
          <w:rFonts w:ascii="Times New Roman" w:hAnsi="Times New Roman" w:cs="Times New Roman"/>
        </w:rPr>
        <w:t xml:space="preserve">. </w:t>
      </w:r>
      <w:r w:rsidR="00FB6F4B" w:rsidRPr="00FA3756">
        <w:rPr>
          <w:rFonts w:ascii="Times New Roman" w:hAnsi="Times New Roman" w:cs="Times New Roman"/>
        </w:rPr>
        <w:t xml:space="preserve">Through automation, more sophisticated models can be developed and deployed </w:t>
      </w:r>
      <w:r w:rsidR="00104D36" w:rsidRPr="00FA3756">
        <w:rPr>
          <w:rFonts w:ascii="Times New Roman" w:hAnsi="Times New Roman" w:cs="Times New Roman"/>
        </w:rPr>
        <w:t>than what would be feasible with manual data abstraction</w:t>
      </w:r>
      <w:r w:rsidR="004A2D7C" w:rsidRPr="00FA3756">
        <w:rPr>
          <w:rFonts w:ascii="Times New Roman" w:hAnsi="Times New Roman" w:cs="Times New Roman"/>
        </w:rPr>
        <w:t xml:space="preserve">. Programmed automation supports </w:t>
      </w:r>
      <w:r w:rsidR="00B40FD5" w:rsidRPr="00FA3756">
        <w:rPr>
          <w:rFonts w:ascii="Times New Roman" w:hAnsi="Times New Roman" w:cs="Times New Roman"/>
        </w:rPr>
        <w:t>the use of more model variables and obviates the need to convert data into interpretable point</w:t>
      </w:r>
      <w:r w:rsidR="00EC3DDD" w:rsidRPr="00FA3756">
        <w:rPr>
          <w:rFonts w:ascii="Times New Roman" w:hAnsi="Times New Roman" w:cs="Times New Roman"/>
        </w:rPr>
        <w:t>-based</w:t>
      </w:r>
      <w:r w:rsidR="00B40FD5" w:rsidRPr="00FA3756">
        <w:rPr>
          <w:rFonts w:ascii="Times New Roman" w:hAnsi="Times New Roman" w:cs="Times New Roman"/>
        </w:rPr>
        <w:t xml:space="preserve"> </w:t>
      </w:r>
      <w:r w:rsidR="00EC3DDD" w:rsidRPr="00FA3756">
        <w:rPr>
          <w:rFonts w:ascii="Times New Roman" w:hAnsi="Times New Roman" w:cs="Times New Roman"/>
        </w:rPr>
        <w:t>tabulations</w:t>
      </w:r>
      <w:r w:rsidR="00B40FD5" w:rsidRPr="00FA3756">
        <w:rPr>
          <w:rFonts w:ascii="Times New Roman" w:hAnsi="Times New Roman" w:cs="Times New Roman"/>
        </w:rPr>
        <w:t xml:space="preserve"> </w:t>
      </w:r>
      <w:r w:rsidR="00127042" w:rsidRPr="00FA3756">
        <w:rPr>
          <w:rFonts w:ascii="Times New Roman" w:hAnsi="Times New Roman" w:cs="Times New Roman"/>
        </w:rPr>
        <w:t xml:space="preserve">that risk discarding </w:t>
      </w:r>
      <w:r w:rsidR="00EC3DDD" w:rsidRPr="00FA3756">
        <w:rPr>
          <w:rFonts w:ascii="Times New Roman" w:hAnsi="Times New Roman" w:cs="Times New Roman"/>
        </w:rPr>
        <w:t xml:space="preserve">meaningful information (e.g., assigning 2 points for a Glasgow coma scale (GCS) score &lt;8 versus incorporating the </w:t>
      </w:r>
      <w:r w:rsidR="007738E4" w:rsidRPr="00FA3756">
        <w:rPr>
          <w:rFonts w:ascii="Times New Roman" w:hAnsi="Times New Roman" w:cs="Times New Roman"/>
        </w:rPr>
        <w:t xml:space="preserve">continuous information provided by the GCS into a model). Automation also </w:t>
      </w:r>
      <w:r w:rsidR="00320E16" w:rsidRPr="00FA3756">
        <w:rPr>
          <w:rFonts w:ascii="Times New Roman" w:hAnsi="Times New Roman" w:cs="Times New Roman"/>
        </w:rPr>
        <w:t>makes nonlinear modeling approaches, such as extreme gradient boosting</w:t>
      </w:r>
      <w:r w:rsidR="00087A4D" w:rsidRPr="00FA3756">
        <w:rPr>
          <w:rFonts w:ascii="Times New Roman" w:hAnsi="Times New Roman" w:cs="Times New Roman"/>
        </w:rPr>
        <w:t xml:space="preserve"> (XGBoost)</w:t>
      </w:r>
      <w:r w:rsidR="00C2231D" w:rsidRPr="00FA3756">
        <w:rPr>
          <w:rFonts w:ascii="Times New Roman" w:hAnsi="Times New Roman" w:cs="Times New Roman"/>
        </w:rPr>
        <w:t xml:space="preserve"> and random forest, easier to incorporate into</w:t>
      </w:r>
      <w:r w:rsidR="00C64F86" w:rsidRPr="00FA3756">
        <w:rPr>
          <w:rFonts w:ascii="Times New Roman" w:hAnsi="Times New Roman" w:cs="Times New Roman"/>
        </w:rPr>
        <w:t xml:space="preserve"> workflows</w:t>
      </w:r>
      <w:r w:rsidR="00E54F47" w:rsidRPr="00FA3756">
        <w:rPr>
          <w:rFonts w:ascii="Times New Roman" w:hAnsi="Times New Roman" w:cs="Times New Roman"/>
        </w:rPr>
        <w:t>, particularly when using MLOps best practices</w:t>
      </w:r>
      <w:r w:rsidR="007167B0" w:rsidRPr="00FA3756">
        <w:rPr>
          <w:rFonts w:ascii="Times New Roman" w:hAnsi="Times New Roman" w:cs="Times New Roman"/>
        </w:rPr>
        <w:t>.</w:t>
      </w:r>
      <w:r w:rsidR="00C64F86" w:rsidRPr="00FA3756">
        <w:rPr>
          <w:rFonts w:ascii="Times New Roman" w:hAnsi="Times New Roman" w:cs="Times New Roman"/>
        </w:rPr>
        <w:t xml:space="preserve"> </w:t>
      </w:r>
      <w:r w:rsidR="00C80CDF" w:rsidRPr="00FA3756">
        <w:rPr>
          <w:rFonts w:ascii="Times New Roman" w:hAnsi="Times New Roman" w:cs="Times New Roman"/>
        </w:rPr>
        <w:t xml:space="preserve">Accomplishing automation with MLOps requires </w:t>
      </w:r>
      <w:r w:rsidR="001E3234" w:rsidRPr="00FA3756">
        <w:rPr>
          <w:rFonts w:ascii="Times New Roman" w:hAnsi="Times New Roman" w:cs="Times New Roman"/>
        </w:rPr>
        <w:t xml:space="preserve">first curating </w:t>
      </w:r>
      <w:r w:rsidR="001D43FD" w:rsidRPr="00FA3756">
        <w:rPr>
          <w:rFonts w:ascii="Times New Roman" w:hAnsi="Times New Roman" w:cs="Times New Roman"/>
        </w:rPr>
        <w:t xml:space="preserve">and cleansing </w:t>
      </w:r>
      <w:r w:rsidR="001E3234" w:rsidRPr="00FA3756">
        <w:rPr>
          <w:rFonts w:ascii="Times New Roman" w:hAnsi="Times New Roman" w:cs="Times New Roman"/>
        </w:rPr>
        <w:t xml:space="preserve">data for incorporation into </w:t>
      </w:r>
      <w:r w:rsidR="001D43FD" w:rsidRPr="00FA3756">
        <w:rPr>
          <w:rFonts w:ascii="Times New Roman" w:hAnsi="Times New Roman" w:cs="Times New Roman"/>
        </w:rPr>
        <w:t>IT ‘pipelines’ that feed reliable, validated data into</w:t>
      </w:r>
      <w:r w:rsidR="00BE029D" w:rsidRPr="00FA3756">
        <w:rPr>
          <w:rFonts w:ascii="Times New Roman" w:hAnsi="Times New Roman" w:cs="Times New Roman"/>
        </w:rPr>
        <w:t xml:space="preserve"> advanced models</w:t>
      </w:r>
      <w:r w:rsidR="001D43FD" w:rsidRPr="00FA3756">
        <w:rPr>
          <w:rFonts w:ascii="Times New Roman" w:hAnsi="Times New Roman" w:cs="Times New Roman"/>
        </w:rPr>
        <w:t>. Data curation and clean</w:t>
      </w:r>
      <w:r w:rsidR="008105A4" w:rsidRPr="00FA3756">
        <w:rPr>
          <w:rFonts w:ascii="Times New Roman" w:hAnsi="Times New Roman" w:cs="Times New Roman"/>
        </w:rPr>
        <w:t xml:space="preserve">sing commonly require 80-90% of person-hours </w:t>
      </w:r>
      <w:r w:rsidR="00137F9A" w:rsidRPr="00FA3756">
        <w:rPr>
          <w:rFonts w:ascii="Times New Roman" w:hAnsi="Times New Roman" w:cs="Times New Roman"/>
        </w:rPr>
        <w:t>or effort in data science projects.</w:t>
      </w:r>
      <w:r w:rsidR="00C46525" w:rsidRPr="00FA3756">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{"citationID":"KI3QEonJ","properties":{"formattedCitation":"\\super 12\\nosupersub{}","plainCitation":"12","noteIndex":0},"citationItems":[{"id":5948,"uris":["http://zotero.org/users/1771795/items/WTP9VMUR"],"itemData":{"id":5948,"type":"webpage","abstract":"A new survey of data scientists found that they spend most of their time massaging rather than mining or modeling data.","container-title":"Forbes","language":"en","note":"section: Tech","title":"Cleaning Big Data: Most Time-Consuming, Least Enjoyable Data Science Task, Survey Says","title-short":"Cleaning Big Data","URL":"https://www.forbes.com/sites/gilpress/2016/03/23/data-preparation-most-time-consuming-least-enjoyable-data-science-task-survey-says/","author":[{"family":"Press","given":"Gil"}],"accessed":{"date-parts":[["2024",4,28]]}}}],"schema":"https://github.com/citation-style-language/schema/raw/master/csl-citation.json"} </w:instrText>
      </w:r>
      <w:r w:rsidR="00C46525" w:rsidRPr="00FA3756">
        <w:rPr>
          <w:rFonts w:ascii="Times New Roman" w:hAnsi="Times New Roman" w:cs="Times New Roman"/>
        </w:rPr>
        <w:fldChar w:fldCharType="separate"/>
      </w:r>
      <w:r w:rsidR="00532417" w:rsidRPr="00532417">
        <w:rPr>
          <w:rFonts w:ascii="Times New Roman" w:hAnsi="Times New Roman" w:cs="Times New Roman"/>
          <w:kern w:val="0"/>
          <w:vertAlign w:val="superscript"/>
        </w:rPr>
        <w:t>12</w:t>
      </w:r>
      <w:r w:rsidR="00C46525" w:rsidRPr="00FA3756">
        <w:rPr>
          <w:rFonts w:ascii="Times New Roman" w:hAnsi="Times New Roman" w:cs="Times New Roman"/>
        </w:rPr>
        <w:fldChar w:fldCharType="end"/>
      </w:r>
      <w:r w:rsidR="00137F9A" w:rsidRPr="00FA3756">
        <w:rPr>
          <w:rFonts w:ascii="Times New Roman" w:hAnsi="Times New Roman" w:cs="Times New Roman"/>
        </w:rPr>
        <w:t xml:space="preserve"> Accordingly, re</w:t>
      </w:r>
      <w:r w:rsidR="004B5BD1" w:rsidRPr="00FA3756">
        <w:rPr>
          <w:rFonts w:ascii="Times New Roman" w:hAnsi="Times New Roman" w:cs="Times New Roman"/>
        </w:rPr>
        <w:t xml:space="preserve">purposing pipelines when possible is a strategy for promoting efficiency in MLOps. </w:t>
      </w:r>
    </w:p>
    <w:p w14:paraId="670F26AB" w14:textId="1C9B0C4C" w:rsidR="00AB2112" w:rsidRPr="00FA3756" w:rsidRDefault="007D4E76">
      <w:pPr>
        <w:rPr>
          <w:rFonts w:ascii="Times New Roman" w:hAnsi="Times New Roman" w:cs="Times New Roman"/>
        </w:rPr>
      </w:pPr>
      <w:r w:rsidRPr="00FA3756">
        <w:rPr>
          <w:rFonts w:ascii="Times New Roman" w:hAnsi="Times New Roman" w:cs="Times New Roman"/>
        </w:rPr>
        <w:t xml:space="preserve">In this supplement, we describe </w:t>
      </w:r>
      <w:r w:rsidR="00543C1E" w:rsidRPr="00FA3756">
        <w:rPr>
          <w:rFonts w:ascii="Times New Roman" w:hAnsi="Times New Roman" w:cs="Times New Roman"/>
        </w:rPr>
        <w:t>the MLOps for deploying a previously developed, machine learning</w:t>
      </w:r>
      <w:r w:rsidR="008E0575" w:rsidRPr="00FA3756">
        <w:rPr>
          <w:rFonts w:ascii="Times New Roman" w:hAnsi="Times New Roman" w:cs="Times New Roman"/>
        </w:rPr>
        <w:t xml:space="preserve">, </w:t>
      </w:r>
      <w:r w:rsidR="00777D07">
        <w:rPr>
          <w:rFonts w:ascii="Times New Roman" w:hAnsi="Times New Roman" w:cs="Times New Roman"/>
        </w:rPr>
        <w:t xml:space="preserve">hospital </w:t>
      </w:r>
      <w:r w:rsidR="00AA4B9A" w:rsidRPr="00FA3756">
        <w:rPr>
          <w:rFonts w:ascii="Times New Roman" w:hAnsi="Times New Roman" w:cs="Times New Roman"/>
        </w:rPr>
        <w:t xml:space="preserve">mortality prediction </w:t>
      </w:r>
      <w:r w:rsidR="008E0575" w:rsidRPr="00FA3756">
        <w:rPr>
          <w:rFonts w:ascii="Times New Roman" w:hAnsi="Times New Roman" w:cs="Times New Roman"/>
        </w:rPr>
        <w:t xml:space="preserve">model </w:t>
      </w:r>
      <w:r w:rsidR="00B408F3" w:rsidRPr="00FA3756">
        <w:rPr>
          <w:rFonts w:ascii="Times New Roman" w:hAnsi="Times New Roman" w:cs="Times New Roman"/>
        </w:rPr>
        <w:t xml:space="preserve">using data from across our large health system. </w:t>
      </w:r>
      <w:r w:rsidR="00753126" w:rsidRPr="00FA3756">
        <w:rPr>
          <w:rFonts w:ascii="Times New Roman" w:hAnsi="Times New Roman" w:cs="Times New Roman"/>
        </w:rPr>
        <w:t>We then describe how the MLOps pip</w:t>
      </w:r>
      <w:r w:rsidR="00AA4B9A" w:rsidRPr="00FA3756">
        <w:rPr>
          <w:rFonts w:ascii="Times New Roman" w:hAnsi="Times New Roman" w:cs="Times New Roman"/>
        </w:rPr>
        <w:t>eline was repurposed to develop</w:t>
      </w:r>
      <w:r w:rsidR="008A3B07">
        <w:rPr>
          <w:rFonts w:ascii="Times New Roman" w:hAnsi="Times New Roman" w:cs="Times New Roman"/>
        </w:rPr>
        <w:t>, validate, and deploy</w:t>
      </w:r>
      <w:r w:rsidR="00AA4B9A" w:rsidRPr="00FA3756">
        <w:rPr>
          <w:rFonts w:ascii="Times New Roman" w:hAnsi="Times New Roman" w:cs="Times New Roman"/>
        </w:rPr>
        <w:t xml:space="preserve"> </w:t>
      </w:r>
      <w:r w:rsidR="00BC3907" w:rsidRPr="00FA3756">
        <w:rPr>
          <w:rFonts w:ascii="Times New Roman" w:hAnsi="Times New Roman" w:cs="Times New Roman"/>
        </w:rPr>
        <w:t>a</w:t>
      </w:r>
      <w:r w:rsidR="00777D07">
        <w:rPr>
          <w:rFonts w:ascii="Times New Roman" w:hAnsi="Times New Roman" w:cs="Times New Roman"/>
        </w:rPr>
        <w:t>n ICU</w:t>
      </w:r>
      <w:r w:rsidR="00BC3907" w:rsidRPr="00FA3756">
        <w:rPr>
          <w:rFonts w:ascii="Times New Roman" w:hAnsi="Times New Roman" w:cs="Times New Roman"/>
        </w:rPr>
        <w:t xml:space="preserve"> mortality model using our health system’s data, as well as </w:t>
      </w:r>
      <w:r w:rsidR="00FB0AD4" w:rsidRPr="00FA3756">
        <w:rPr>
          <w:rFonts w:ascii="Times New Roman" w:hAnsi="Times New Roman" w:cs="Times New Roman"/>
        </w:rPr>
        <w:t>several</w:t>
      </w:r>
      <w:r w:rsidR="00BC3907" w:rsidRPr="00FA3756">
        <w:rPr>
          <w:rFonts w:ascii="Times New Roman" w:hAnsi="Times New Roman" w:cs="Times New Roman"/>
        </w:rPr>
        <w:t xml:space="preserve"> models for predicting duration of mechanical ventilation. </w:t>
      </w:r>
      <w:r w:rsidR="00020DA1" w:rsidRPr="00FA3756">
        <w:rPr>
          <w:rFonts w:ascii="Times New Roman" w:hAnsi="Times New Roman" w:cs="Times New Roman"/>
        </w:rPr>
        <w:t>Our approach</w:t>
      </w:r>
      <w:r w:rsidR="005F5C94" w:rsidRPr="00FA3756">
        <w:rPr>
          <w:rFonts w:ascii="Times New Roman" w:hAnsi="Times New Roman" w:cs="Times New Roman"/>
        </w:rPr>
        <w:t xml:space="preserve"> for model deployment</w:t>
      </w:r>
      <w:r w:rsidR="00020DA1" w:rsidRPr="00FA3756">
        <w:rPr>
          <w:rFonts w:ascii="Times New Roman" w:hAnsi="Times New Roman" w:cs="Times New Roman"/>
        </w:rPr>
        <w:t xml:space="preserve"> was benchmarked to a commercial solution</w:t>
      </w:r>
      <w:r w:rsidR="00727E9F" w:rsidRPr="00FA3756">
        <w:rPr>
          <w:rFonts w:ascii="Times New Roman" w:hAnsi="Times New Roman" w:cs="Times New Roman"/>
        </w:rPr>
        <w:t xml:space="preserve"> as a demonstration </w:t>
      </w:r>
      <w:r w:rsidR="00D75225" w:rsidRPr="00FA3756">
        <w:rPr>
          <w:rFonts w:ascii="Times New Roman" w:hAnsi="Times New Roman" w:cs="Times New Roman"/>
        </w:rPr>
        <w:t>of performance compared to a more widely used model</w:t>
      </w:r>
      <w:r w:rsidR="00727E9F" w:rsidRPr="00FA3756">
        <w:rPr>
          <w:rFonts w:ascii="Times New Roman" w:hAnsi="Times New Roman" w:cs="Times New Roman"/>
        </w:rPr>
        <w:t xml:space="preserve">. </w:t>
      </w:r>
      <w:r w:rsidR="00D75225" w:rsidRPr="00FA3756">
        <w:rPr>
          <w:rFonts w:ascii="Times New Roman" w:hAnsi="Times New Roman" w:cs="Times New Roman"/>
        </w:rPr>
        <w:t xml:space="preserve">Bias assessment was undertaken </w:t>
      </w:r>
      <w:r w:rsidR="00111D2A" w:rsidRPr="00FA3756">
        <w:rPr>
          <w:rFonts w:ascii="Times New Roman" w:hAnsi="Times New Roman" w:cs="Times New Roman"/>
        </w:rPr>
        <w:t xml:space="preserve">with public input on interrogation strategies </w:t>
      </w:r>
      <w:r w:rsidR="000B739D" w:rsidRPr="00FA3756">
        <w:rPr>
          <w:rFonts w:ascii="Times New Roman" w:hAnsi="Times New Roman" w:cs="Times New Roman"/>
        </w:rPr>
        <w:t xml:space="preserve">to simultaneously promote awareness of these advanced analytics strategies while also </w:t>
      </w:r>
      <w:r w:rsidR="0010797B" w:rsidRPr="00FA3756">
        <w:rPr>
          <w:rFonts w:ascii="Times New Roman" w:hAnsi="Times New Roman" w:cs="Times New Roman"/>
        </w:rPr>
        <w:t>obtaining input on potential pitfalls of the models</w:t>
      </w:r>
      <w:r w:rsidR="00E73A30" w:rsidRPr="00FA3756">
        <w:rPr>
          <w:rFonts w:ascii="Times New Roman" w:hAnsi="Times New Roman" w:cs="Times New Roman"/>
        </w:rPr>
        <w:t xml:space="preserve"> from unbiased </w:t>
      </w:r>
      <w:r w:rsidR="00973D81" w:rsidRPr="00FA3756">
        <w:rPr>
          <w:rFonts w:ascii="Times New Roman" w:hAnsi="Times New Roman" w:cs="Times New Roman"/>
        </w:rPr>
        <w:t>perspectives</w:t>
      </w:r>
      <w:r w:rsidR="0010797B" w:rsidRPr="00FA3756">
        <w:rPr>
          <w:rFonts w:ascii="Times New Roman" w:hAnsi="Times New Roman" w:cs="Times New Roman"/>
        </w:rPr>
        <w:t xml:space="preserve">. </w:t>
      </w:r>
      <w:r w:rsidR="00FB0AD4" w:rsidRPr="00FA3756">
        <w:rPr>
          <w:rFonts w:ascii="Times New Roman" w:hAnsi="Times New Roman" w:cs="Times New Roman"/>
        </w:rPr>
        <w:t xml:space="preserve">This suite of severity of illness models </w:t>
      </w:r>
      <w:r w:rsidR="008A726B" w:rsidRPr="00FA3756">
        <w:rPr>
          <w:rFonts w:ascii="Times New Roman" w:hAnsi="Times New Roman" w:cs="Times New Roman"/>
        </w:rPr>
        <w:t xml:space="preserve">was developed </w:t>
      </w:r>
      <w:r w:rsidR="001D20B7" w:rsidRPr="00FA3756">
        <w:rPr>
          <w:rFonts w:ascii="Times New Roman" w:hAnsi="Times New Roman" w:cs="Times New Roman"/>
        </w:rPr>
        <w:t xml:space="preserve">and deployed </w:t>
      </w:r>
      <w:r w:rsidR="008A726B" w:rsidRPr="00FA3756">
        <w:rPr>
          <w:rFonts w:ascii="Times New Roman" w:hAnsi="Times New Roman" w:cs="Times New Roman"/>
        </w:rPr>
        <w:t xml:space="preserve">for incorporation into QI </w:t>
      </w:r>
      <w:r w:rsidR="00790AFA" w:rsidRPr="00FA3756">
        <w:rPr>
          <w:rFonts w:ascii="Times New Roman" w:hAnsi="Times New Roman" w:cs="Times New Roman"/>
        </w:rPr>
        <w:t xml:space="preserve">workflows focused on </w:t>
      </w:r>
      <w:r w:rsidR="00221234" w:rsidRPr="00FA3756">
        <w:rPr>
          <w:rFonts w:ascii="Times New Roman" w:hAnsi="Times New Roman" w:cs="Times New Roman"/>
        </w:rPr>
        <w:t>promoting adherence to best practices for ventilator management</w:t>
      </w:r>
      <w:r w:rsidR="00AE3A37" w:rsidRPr="00FA3756">
        <w:rPr>
          <w:rFonts w:ascii="Times New Roman" w:hAnsi="Times New Roman" w:cs="Times New Roman"/>
        </w:rPr>
        <w:t xml:space="preserve"> across our health system</w:t>
      </w:r>
      <w:r w:rsidR="00221234" w:rsidRPr="00FA3756">
        <w:rPr>
          <w:rFonts w:ascii="Times New Roman" w:hAnsi="Times New Roman" w:cs="Times New Roman"/>
        </w:rPr>
        <w:t xml:space="preserve">. </w:t>
      </w:r>
    </w:p>
    <w:p w14:paraId="252BFFA0" w14:textId="533DA072" w:rsidR="00430E38" w:rsidRPr="00FA3756" w:rsidRDefault="00C2231D">
      <w:pPr>
        <w:rPr>
          <w:rFonts w:ascii="Times New Roman" w:hAnsi="Times New Roman" w:cs="Times New Roman"/>
        </w:rPr>
      </w:pPr>
      <w:r w:rsidRPr="00FA3756">
        <w:rPr>
          <w:rFonts w:ascii="Times New Roman" w:hAnsi="Times New Roman" w:cs="Times New Roman"/>
        </w:rPr>
        <w:t xml:space="preserve"> </w:t>
      </w:r>
    </w:p>
    <w:p w14:paraId="1EC1341A" w14:textId="77777777" w:rsidR="00430E38" w:rsidRPr="00FA3756" w:rsidRDefault="00430E38">
      <w:pPr>
        <w:rPr>
          <w:rFonts w:ascii="Times New Roman" w:hAnsi="Times New Roman" w:cs="Times New Roman"/>
        </w:rPr>
      </w:pPr>
      <w:r w:rsidRPr="00FA3756">
        <w:rPr>
          <w:rFonts w:ascii="Times New Roman" w:hAnsi="Times New Roman" w:cs="Times New Roman"/>
        </w:rPr>
        <w:br w:type="page"/>
      </w:r>
    </w:p>
    <w:p w14:paraId="76CC3D4F" w14:textId="58DBC1C8" w:rsidR="00F37B3B" w:rsidRPr="00FA3756" w:rsidRDefault="00A44302" w:rsidP="00E90CC3">
      <w:pPr>
        <w:pStyle w:val="Heading1"/>
        <w:rPr>
          <w:rFonts w:ascii="Times New Roman" w:hAnsi="Times New Roman" w:cs="Times New Roman"/>
        </w:rPr>
      </w:pPr>
      <w:bookmarkStart w:id="3" w:name="_Toc175573341"/>
      <w:r>
        <w:rPr>
          <w:rFonts w:ascii="Times New Roman" w:hAnsi="Times New Roman" w:cs="Times New Roman"/>
        </w:rPr>
        <w:lastRenderedPageBreak/>
        <w:t xml:space="preserve">Supplemental Model </w:t>
      </w:r>
      <w:r w:rsidR="00E90CC3" w:rsidRPr="00FA3756">
        <w:rPr>
          <w:rFonts w:ascii="Times New Roman" w:hAnsi="Times New Roman" w:cs="Times New Roman"/>
        </w:rPr>
        <w:t>Methods</w:t>
      </w:r>
      <w:bookmarkEnd w:id="3"/>
    </w:p>
    <w:p w14:paraId="29CB631D" w14:textId="21937D98" w:rsidR="00A15851" w:rsidRPr="00FA3756" w:rsidRDefault="00A15851" w:rsidP="00741D15">
      <w:pPr>
        <w:pStyle w:val="Heading2"/>
        <w:rPr>
          <w:rFonts w:ascii="Times New Roman" w:hAnsi="Times New Roman" w:cs="Times New Roman"/>
        </w:rPr>
      </w:pPr>
      <w:bookmarkStart w:id="4" w:name="_Toc175573342"/>
      <w:r w:rsidRPr="00FA3756">
        <w:rPr>
          <w:rFonts w:ascii="Times New Roman" w:hAnsi="Times New Roman" w:cs="Times New Roman"/>
        </w:rPr>
        <w:t>Overview</w:t>
      </w:r>
      <w:bookmarkEnd w:id="4"/>
    </w:p>
    <w:p w14:paraId="72131EC8" w14:textId="4BDFDCA1" w:rsidR="001B0F43" w:rsidRPr="00FA3756" w:rsidRDefault="007A4566" w:rsidP="001B0F43">
      <w:pPr>
        <w:rPr>
          <w:rFonts w:ascii="Times New Roman" w:hAnsi="Times New Roman" w:cs="Times New Roman"/>
        </w:rPr>
      </w:pPr>
      <w:r w:rsidRPr="00FA3756">
        <w:rPr>
          <w:rFonts w:ascii="Times New Roman" w:hAnsi="Times New Roman" w:cs="Times New Roman"/>
        </w:rPr>
        <w:t xml:space="preserve">The development and validation of the global, open-source, severity of illness score (GOSSIS) </w:t>
      </w:r>
      <w:r w:rsidR="005F6484" w:rsidRPr="00FA3756">
        <w:rPr>
          <w:rFonts w:ascii="Times New Roman" w:hAnsi="Times New Roman" w:cs="Times New Roman"/>
        </w:rPr>
        <w:t>by the Lab for Computational Physiology (LCP</w:t>
      </w:r>
      <w:r w:rsidR="007E7F7D" w:rsidRPr="00FA3756">
        <w:rPr>
          <w:rFonts w:ascii="Times New Roman" w:hAnsi="Times New Roman" w:cs="Times New Roman"/>
        </w:rPr>
        <w:t>)</w:t>
      </w:r>
      <w:r w:rsidR="005F6484" w:rsidRPr="00FA3756">
        <w:rPr>
          <w:rFonts w:ascii="Times New Roman" w:hAnsi="Times New Roman" w:cs="Times New Roman"/>
        </w:rPr>
        <w:t xml:space="preserve"> at the Massachusetts Institute of Technology (MIT) was previously reported.</w:t>
      </w:r>
      <w:r w:rsidR="00EA632F" w:rsidRPr="00FA3756">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{"citationID":"GHsSVyzB","properties":{"formattedCitation":"\\super 13\\nosupersub{}","plainCitation":"13","noteIndex":0},"citationItems":[{"id":5809,"uris":["http://zotero.org/users/1771795/items/WJDEERYN"],"itemData":{"id":5809,"type":"article-journal","abstract":"OBJECTIVES: To develop and demonstrate the feasibility of a Global Open Source Severity of Illness Score (GOSSIS)-1 for critical care patients, which generalizes across healthcare systems and countries.\nDESIGN: A merger of several critical care multicenter cohorts derived from registry and electronic health record data. Data were split into training (70%) and test (30%) sets, using each set exclusively for development and evaluation, respectively. Missing data were imputed when not available.\nSETTING/PATIENTS: Two large multicenter datasets from Australia and New Zealand (Australian and New Zealand Intensive Care Society Adult Patient Database [ANZICS-APD]) and the United States (eICU Collaborative Research Database [eICU-CRD]) representing 249,229 and 131,051 patients, respectively. ANZICS-APD and eICU-CRD contributed data from 162 and 204 hospitals, respectively. The cohort included all ICU admissions discharged in 2014-2015, excluding patients less than 16 years old, admissions less than 6 hours, and those with a previous ICU stay.\nINTERVENTIONS: Not applicable.\nMEASUREMENTS AND MAIN RESULTS: GOSSIS-1 uses data collected during the ICU stay's first 24 hours, including extrema values for vital signs and laboratory results, admission diagnosis, the Glasgow Coma Scale, chronic comorbidities, and admission/demographic variables. The datasets showed significant variation in admission-related variables, case-mix, and average physiologic state. Despite this heterogeneity, test set discrimination of GOSSIS-1 was high (area under the receiver operator characteristic curve [AUROC], 0.918; 95% CI, 0.915-0.921) and calibration was excellent (standardized mortality ratio [SMR], 0.986; 95% CI, 0.966-1.005; Brier score, 0.050). Performance was held within ANZICS-APD (AUROC, 0.925; SMR, 0.982; Brier score, 0.047) and eICU-CRD (AUROC, 0.904; SMR, 0.992; Brier score, 0.055). Compared with GOSSIS-1, Acute Physiology and Chronic Health Evaluation (APACHE)-IIIj (ANZICS-APD) and APACHE-IVa (eICU-CRD), had worse discrimination with AUROCs of 0.904 and 0.869, and poorer calibration with SMRs of 0.594 and 0.770, and Brier scores of 0.059 and 0.063, respectively.\nCONCLUSIONS: GOSSIS-1 is a modern, free, open-source inhospital mortality prediction algorithm for critical care patients, achieving excellent discrimination and calibration across three countries.","container-title":"Critical Care Medicine","DOI":"10.1097/CCM.0000000000005518","ISSN":"1530-0293","issue":"7","journalAbbreviation":"Crit Care Med","language":"eng","note":"PMID: 35354159\nPMCID: PMC9233021","page":"1040-1050","source":"PubMed","title":"The Global Open Source Severity of Illness Score (GOSSIS)","volume":"50","author":[{"family":"Raffa","given":"Jesse D."},{"family":"Johnson","given":"Alistair E. W."},{"family":"O'Brien","given":"Zach"},{"family":"Pollard","given":"Tom J."},{"family":"Mark","given":"Roger G."},{"family":"Celi","given":"Leo A."},{"family":"Pilcher","given":"David"},{"family":"Badawi","given":"Omar"}],"issued":{"date-parts":[["2022",7,1]]}}}],"schema":"https://github.com/citation-style-language/schema/raw/master/csl-citation.json"} </w:instrText>
      </w:r>
      <w:r w:rsidR="00EA632F" w:rsidRPr="00FA3756">
        <w:rPr>
          <w:rFonts w:ascii="Times New Roman" w:hAnsi="Times New Roman" w:cs="Times New Roman"/>
        </w:rPr>
        <w:fldChar w:fldCharType="separate"/>
      </w:r>
      <w:r w:rsidR="00532417" w:rsidRPr="00532417">
        <w:rPr>
          <w:rFonts w:ascii="Times New Roman" w:hAnsi="Times New Roman" w:cs="Times New Roman"/>
          <w:kern w:val="0"/>
          <w:vertAlign w:val="superscript"/>
        </w:rPr>
        <w:t>13</w:t>
      </w:r>
      <w:r w:rsidR="00EA632F" w:rsidRPr="00FA3756">
        <w:rPr>
          <w:rFonts w:ascii="Times New Roman" w:hAnsi="Times New Roman" w:cs="Times New Roman"/>
        </w:rPr>
        <w:fldChar w:fldCharType="end"/>
      </w:r>
      <w:r w:rsidR="005F6484" w:rsidRPr="00FA3756">
        <w:rPr>
          <w:rFonts w:ascii="Times New Roman" w:hAnsi="Times New Roman" w:cs="Times New Roman"/>
        </w:rPr>
        <w:t xml:space="preserve"> </w:t>
      </w:r>
      <w:r w:rsidR="001B0F43" w:rsidRPr="00FA3756">
        <w:rPr>
          <w:rFonts w:ascii="Times New Roman" w:hAnsi="Times New Roman" w:cs="Times New Roman"/>
        </w:rPr>
        <w:t>Incorporating an electronic GOSSIS (eGOSSIS) into an extract, transform, and load (ETL) p</w:t>
      </w:r>
      <w:r w:rsidR="00045658" w:rsidRPr="00FA3756">
        <w:rPr>
          <w:rFonts w:ascii="Times New Roman" w:hAnsi="Times New Roman" w:cs="Times New Roman"/>
        </w:rPr>
        <w:t>ipeline</w:t>
      </w:r>
      <w:r w:rsidR="001B0F43" w:rsidRPr="00FA3756">
        <w:rPr>
          <w:rFonts w:ascii="Times New Roman" w:hAnsi="Times New Roman" w:cs="Times New Roman"/>
        </w:rPr>
        <w:t xml:space="preserve"> in the local data warehouse environment </w:t>
      </w:r>
      <w:r w:rsidR="0036411F" w:rsidRPr="00FA3756">
        <w:rPr>
          <w:rFonts w:ascii="Times New Roman" w:hAnsi="Times New Roman" w:cs="Times New Roman"/>
        </w:rPr>
        <w:t xml:space="preserve">at UPMC </w:t>
      </w:r>
      <w:r w:rsidR="001B0F43" w:rsidRPr="00FA3756">
        <w:rPr>
          <w:rFonts w:ascii="Times New Roman" w:hAnsi="Times New Roman" w:cs="Times New Roman"/>
        </w:rPr>
        <w:t>required curating local data sources to align the necessary variables in a schema that worked with the open-source code. Local reference codes for individual data elements were identified using a United States core data for interoperability (USCDI) crosswalk from the Cerner Ignite application programming interface</w:t>
      </w:r>
      <w:r w:rsidR="001B0F43" w:rsidRPr="00FA3756">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{"citationID":"yx89uhLx","properties":{"formattedCitation":"\\super 14\\nosupersub{}","plainCitation":"14","noteIndex":0},"citationItems":[{"id":5952,"uris":["http://zotero.org/users/1771795/items/TWG48ZPK"],"itemData":{"id":5952,"type":"webpage","title":"Cerner Ignite APIs℠ | Home","URL":"https://fhir.cerner.com/","accessed":{"date-parts":[["2024",4,27]]}}}],"schema":"https://github.com/citation-style-language/schema/raw/master/csl-citation.json"} </w:instrText>
      </w:r>
      <w:r w:rsidR="001B0F43" w:rsidRPr="00FA3756">
        <w:rPr>
          <w:rFonts w:ascii="Times New Roman" w:hAnsi="Times New Roman" w:cs="Times New Roman"/>
        </w:rPr>
        <w:fldChar w:fldCharType="separate"/>
      </w:r>
      <w:r w:rsidR="00532417" w:rsidRPr="00532417">
        <w:rPr>
          <w:rFonts w:ascii="Times New Roman" w:hAnsi="Times New Roman" w:cs="Times New Roman"/>
          <w:kern w:val="0"/>
          <w:vertAlign w:val="superscript"/>
        </w:rPr>
        <w:t>14</w:t>
      </w:r>
      <w:r w:rsidR="001B0F43" w:rsidRPr="00FA3756">
        <w:rPr>
          <w:rFonts w:ascii="Times New Roman" w:hAnsi="Times New Roman" w:cs="Times New Roman"/>
        </w:rPr>
        <w:fldChar w:fldCharType="end"/>
      </w:r>
      <w:r w:rsidR="001B0F43" w:rsidRPr="00FA3756">
        <w:rPr>
          <w:rFonts w:ascii="Times New Roman" w:hAnsi="Times New Roman" w:cs="Times New Roman"/>
        </w:rPr>
        <w:t xml:space="preserve"> and additional mappings were added based on manual validation as needed (</w:t>
      </w:r>
      <w:r w:rsidR="001B0F43" w:rsidRPr="00FA3756">
        <w:rPr>
          <w:rFonts w:ascii="Times New Roman" w:hAnsi="Times New Roman" w:cs="Times New Roman"/>
          <w:b/>
          <w:bCs/>
        </w:rPr>
        <w:t xml:space="preserve">Supplemental Table </w:t>
      </w:r>
      <w:r w:rsidR="003D38F6">
        <w:rPr>
          <w:rFonts w:ascii="Times New Roman" w:hAnsi="Times New Roman" w:cs="Times New Roman"/>
          <w:b/>
          <w:bCs/>
        </w:rPr>
        <w:t>7</w:t>
      </w:r>
      <w:r w:rsidR="001B0F43" w:rsidRPr="00FA3756">
        <w:rPr>
          <w:rFonts w:ascii="Times New Roman" w:hAnsi="Times New Roman" w:cs="Times New Roman"/>
        </w:rPr>
        <w:t xml:space="preserve">). </w:t>
      </w:r>
    </w:p>
    <w:p w14:paraId="6290E4A0" w14:textId="6E5B33F7" w:rsidR="001B0F43" w:rsidRPr="00FA3756" w:rsidRDefault="001B0F43" w:rsidP="001B0F43">
      <w:pPr>
        <w:rPr>
          <w:rFonts w:ascii="Times New Roman" w:hAnsi="Times New Roman" w:cs="Times New Roman"/>
        </w:rPr>
      </w:pPr>
      <w:r w:rsidRPr="00FA3756">
        <w:rPr>
          <w:rFonts w:ascii="Times New Roman" w:hAnsi="Times New Roman" w:cs="Times New Roman"/>
        </w:rPr>
        <w:t>Recalibration is commonly required for externally developed prediction models.</w:t>
      </w:r>
      <w:r w:rsidRPr="00FA3756">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{"citationID":"06lnrevd","properties":{"formattedCitation":"\\super 15,16\\nosupersub{}","plainCitation":"15,16","noteIndex":0},"citationItems":[{"id":5819,"uris":["http://zotero.org/users/1771795/items/M2RG485H"],"itemData":{"id":5819,"type":"article-journal","abstract":"ObjectiveTo assess the performance of published risk prediction models in common use in adult critical care in the United Kingdom and to recalibrate these models in a large representative database of critical care admissions.DesignProspective cohort study.SettingA total of 163 adult general critical care units in England, Wales, and Northern Ireland, during the period of December 1995 to August 2003.PatientsA total of 231,930 admissions, of which 141,106 met inclusion criteria and had sufficient data recorded for all risk prediction models.InterventionsNone.Measurements and main resultsThe published versions of the Acute Physiology and Chronic Health Evaluation (APACHE) II, APACHE II UK, APACHE III, Simplified Acute Physiology Score (SAPS) II, and Mortality Probability Models (MPM) II were evaluated for discrimination and calibration by means of a combination of appropriate statistical measures recommended by an expert steering committee. All models showed good discrimination (the c index varied from 0.803 to 0.832) but imperfect calibration. Recalibration of the models, which was performed by both the Cox method and re-estimating coefficients, led to improved discrimination and calibration, although all models still showed significant departures from perfect calibration.ConclusionsRisk prediction models developed in another country require validation and recalibration before being used to provide risk-adjusted outcomes within a new country setting. Periodic reassessment is beneficial to ensure calibration is maintained.","container-title":"Critical care medicine","DOI":"10.1097/01.ccm.0000216702.94014.75","ISSN":"1530-0293","issue":"5","journalAbbreviation":"Crit Care Med","language":"eng","note":"PMID: 16557153","page":"1378-1388","source":"Europe PMC","title":"Recalibration of risk prediction models in a large multicenter cohort of admissions to adult, general critical care units in the United Kingdom","volume":"34","author":[{"family":"Harrison","given":"David A"},{"family":"Brady","given":"Anthony R"},{"family":"Parry","given":"Gareth J"},{"family":"Carpenter","given":"James R"},{"family":"Rowan","given":"Kathy"}],"issued":{"date-parts":[["2006",5,1]]}}},{"id":5817,"uris":["http://zotero.org/users/1771795/items/JACQUADY"],"itemData":{"id":5817,"type":"article-journal","abstract":"Background\nAn established risk model may demonstrate miscalibration, meaning predicted risks do not accurately capture event rates. In some instances, investigators can identify and address the cause of miscalibration. In other circumstances, it may be appropriate to recalibrate the risk model. Existing recalibration methods do not account for settings in which the risk score will be used for risk-based clinical decision making.\nMethods\nWe propose 2 new methods for risk model recalibration when the intended purpose of the risk model is to prescribe an intervention to high-risk individuals. Our measure of risk model clinical utility is standardized net benefit. The first method is a weighted strategy that prioritizes good calibration at or around the critical risk threshold. The second method uses constrained optimization to produce a recalibrated risk model with maximum possible net benefit, thereby prioritizing good calibration around the critical risk threshold. We also propose a graphical tool for assessing the potential for recalibration to improve the net benefit of a risk model. We illustrate these methods by recalibrating the American College of Cardiology (ACC)–American Heart Association (AHA) atherosclerotic cardiovascular disease (ASCVD) risk score within the Multi-Ethnic Study of Atherosclerosis (MESA) cohort.\nResults\nNew methods are implemented in the R package ClinicalUtilityRecal. Recalibrating the ACC-AHA-ASCVD risk score for a MESA subcohort results in higher estimated net benefit using the proposed methods compared with existing methods, with improved calibration in the most clinically impactful regions of risk.\nConclusion\nThe proposed methods target good calibration for critical risks and can improve the net benefit of a risk model. We recommend constrained optimization when the risk model net benefit is paramount. The weighted approach can be considered when good calibration over an interval of risks is important.","container-title":"Medical Decision Making","DOI":"10.1177/0272989X211044697","ISSN":"0272-989X","issue":"4","journalAbbreviation":"Med Decis Making","language":"en","note":"publisher: SAGE Publications Inc STM","page":"500-512","source":"SAGE Journals","title":"Recalibration Methods for Improved Clinical Utility of Risk Scores","volume":"42","author":[{"family":"Mishra","given":"Anu"},{"family":"McClelland","given":"Robyn L."},{"family":"Inoue","given":"Lurdes Y. T."},{"family":"Kerr","given":"Kathleen F."}],"issued":{"date-parts":[["2022",5,1]]}}}],"schema":"https://github.com/citation-style-language/schema/raw/master/csl-citation.json"} </w:instrText>
      </w:r>
      <w:r w:rsidRPr="00FA3756">
        <w:rPr>
          <w:rFonts w:ascii="Times New Roman" w:hAnsi="Times New Roman" w:cs="Times New Roman"/>
        </w:rPr>
        <w:fldChar w:fldCharType="separate"/>
      </w:r>
      <w:r w:rsidR="00532417" w:rsidRPr="00532417">
        <w:rPr>
          <w:rFonts w:ascii="Times New Roman" w:hAnsi="Times New Roman" w:cs="Times New Roman"/>
          <w:kern w:val="0"/>
          <w:vertAlign w:val="superscript"/>
        </w:rPr>
        <w:t>15,16</w:t>
      </w:r>
      <w:r w:rsidRPr="00FA3756">
        <w:rPr>
          <w:rFonts w:ascii="Times New Roman" w:hAnsi="Times New Roman" w:cs="Times New Roman"/>
        </w:rPr>
        <w:fldChar w:fldCharType="end"/>
      </w:r>
      <w:r w:rsidRPr="00FA3756">
        <w:rPr>
          <w:rFonts w:ascii="Times New Roman" w:hAnsi="Times New Roman" w:cs="Times New Roman"/>
        </w:rPr>
        <w:t xml:space="preserve"> Additionally, the COVID-19 pandemic occurred following the creation of the original GOSSIS and introduced new patient factors thought to be consequential in risk prediction. Accordingly, once the eGOSSIS performance had been verified, the implementation pipeline was repurposed to train and calibrate a new extreme gradient boosted mortality prediction model using the same eGOSSIS variables plus the addition of </w:t>
      </w:r>
      <w:r w:rsidR="00226686" w:rsidRPr="00FA3756">
        <w:rPr>
          <w:rFonts w:ascii="Times New Roman" w:hAnsi="Times New Roman" w:cs="Times New Roman"/>
        </w:rPr>
        <w:t xml:space="preserve">additional, clinically salient variables. </w:t>
      </w:r>
      <w:r w:rsidRPr="00FA3756">
        <w:rPr>
          <w:rFonts w:ascii="Times New Roman" w:hAnsi="Times New Roman" w:cs="Times New Roman"/>
        </w:rPr>
        <w:t>Finally, the methods of Pollack et al. served as a guide to develop an ensemble machine learning model, trained using data from January 2018 t</w:t>
      </w:r>
      <w:r w:rsidR="009A54F3">
        <w:rPr>
          <w:rFonts w:ascii="Times New Roman" w:hAnsi="Times New Roman" w:cs="Times New Roman"/>
        </w:rPr>
        <w:t>o September</w:t>
      </w:r>
      <w:r w:rsidRPr="00FA3756">
        <w:rPr>
          <w:rFonts w:ascii="Times New Roman" w:hAnsi="Times New Roman" w:cs="Times New Roman"/>
        </w:rPr>
        <w:t xml:space="preserve"> 2020 (the start of the QI initiative) for predicting duration of mechanical ventilation.</w:t>
      </w:r>
      <w:r w:rsidRPr="00FA3756">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{"citationID":"dPlm6v7v","properties":{"formattedCitation":"\\super 17\\nosupersub{}","plainCitation":"17","noteIndex":0},"citationItems":[{"id":5820,"uris":["http://zotero.org/users/1771795/items/3VDCTKH6"],"itemData":{"id":5820,"type":"article-journal","abstract":"OBJECTIVES: ICU length of stay is an important measure of resource use and economic performance. Our primary aims were to characterize the utilization of PICU beds and to develop a new model for PICU length of stay.\nDESIGN: Prospective cohort. The main outcomes were factors associated with PICU length of stay and the performance of a regression model for length of stay.\nSETTING: Eight PICUs.\nPATIENTS: Randomly selected patients (newborn to 18 yr) from eight PICUs were enrolled from December 4, 2011, to April 7, 2013. Data consisted of descriptive, diagnostic, physiologic, and therapeutic information.\nINTERVENTIONS: None.\nMEASUREMENTS AND MAIN RESULTS: The mean length of stay for was 5.0 days (SD, 11.1), with a median of 2.0 days. The 50.6% of patients with length of stay less than 2 days consumed only 11.1% of the days of care, whereas the 19.6% of patients with length of stay 4.9-19 days and the 4.6% with length of stay greater than or equal to 19 days consumed 35.7% and 37.6% of the days of care, respectively. Longer length of stay was observed in younger children, those with cardiorespiratory disease, postintervention cardiac patients, and those who were sicker assessed by Pediatric Risk of Mortality scores receiving more intensive therapies. Patients in the cardiac ICU stayed longer than those in the medical ICU. The length of stay model using descriptive, diagnostic, severity, and therapeutic factors performed well (patient-level R-squared of 0.42 and institution-level R-squared of 0.76). Standardized (observed divided by expected) length of stay ratios at the individual sites ranged from 0.87 to 1.09.\nCONCLUSIONS: PICU bed utilization was dominated by a minority of patients. The 5% of patients staying the longest used almost 40% of the bed days. The multivariate length of stay model used descriptive, diagnostic, therapeutic, and severity factors and has potential applicability for internal and external benchmarking.","container-title":"Pediatric Critical Care Medicine: A Journal of the Society of Critical Care Medicine and the World Federation of Pediatric Intensive and Critical Care Societies","DOI":"10.1097/PCC.0000000000001425","ISSN":"1529-7535","issue":"3","journalAbbreviation":"Pediatr Crit Care Med","language":"eng","note":"PMID: 29239978\nPMCID: PMC5834365","page":"196-203","source":"PubMed","title":"PICU Length of Stay: Factors Associated With Bed Utilization and Development of a Benchmarking Model","title-short":"PICU Length of Stay","volume":"19","author":[{"family":"Pollack","given":"Murray M."},{"family":"Holubkov","given":"Richard"},{"family":"Reeder","given":"Ron"},{"family":"Dean","given":"J. Michael"},{"family":"Meert","given":"Kathleen L."},{"family":"Berg","given":"Robert A."},{"family":"Newth","given":"Christopher J. L."},{"family":"Berger","given":"John T."},{"family":"Harrison","given":"Rick E."},{"family":"Carcillo","given":"Joseph"},{"family":"Dalton","given":"Heidi"},{"family":"Wessel","given":"David L."},{"family":"Jenkins","given":"Tammara L."},{"family":"Tamburro","given":"Robert"},{"literal":"Eunice Kennedy Shriver National Institute of Child Health and Human Development Collaborative Pediatric Critical Care Research Network (CPCCRN)"}],"issued":{"date-parts":[["2018",3]]}}}],"schema":"https://github.com/citation-style-language/schema/raw/master/csl-citation.json"} </w:instrText>
      </w:r>
      <w:r w:rsidRPr="00FA3756">
        <w:rPr>
          <w:rFonts w:ascii="Times New Roman" w:hAnsi="Times New Roman" w:cs="Times New Roman"/>
        </w:rPr>
        <w:fldChar w:fldCharType="separate"/>
      </w:r>
      <w:r w:rsidR="00532417" w:rsidRPr="00532417">
        <w:rPr>
          <w:rFonts w:ascii="Times New Roman" w:hAnsi="Times New Roman" w:cs="Times New Roman"/>
          <w:kern w:val="0"/>
          <w:vertAlign w:val="superscript"/>
        </w:rPr>
        <w:t>17</w:t>
      </w:r>
      <w:r w:rsidRPr="00FA3756">
        <w:rPr>
          <w:rFonts w:ascii="Times New Roman" w:hAnsi="Times New Roman" w:cs="Times New Roman"/>
        </w:rPr>
        <w:fldChar w:fldCharType="end"/>
      </w:r>
      <w:r w:rsidRPr="00FA3756">
        <w:rPr>
          <w:rFonts w:ascii="Times New Roman" w:hAnsi="Times New Roman" w:cs="Times New Roman"/>
        </w:rPr>
        <w:t xml:space="preserve"> </w:t>
      </w:r>
      <w:r w:rsidR="007B119C" w:rsidRPr="00FA3756">
        <w:rPr>
          <w:rFonts w:ascii="Times New Roman" w:hAnsi="Times New Roman" w:cs="Times New Roman"/>
        </w:rPr>
        <w:t xml:space="preserve">For the purposes of </w:t>
      </w:r>
      <w:r w:rsidR="00DE0A91" w:rsidRPr="00FA3756">
        <w:rPr>
          <w:rFonts w:ascii="Times New Roman" w:hAnsi="Times New Roman" w:cs="Times New Roman"/>
        </w:rPr>
        <w:t xml:space="preserve">peer performance comparison within </w:t>
      </w:r>
      <w:r w:rsidR="007B119C" w:rsidRPr="00FA3756">
        <w:rPr>
          <w:rFonts w:ascii="Times New Roman" w:hAnsi="Times New Roman" w:cs="Times New Roman"/>
        </w:rPr>
        <w:t xml:space="preserve">QI initiatives at UPMC, hospitals are categorized as community, tertiary, or quaternary centers. </w:t>
      </w:r>
      <w:r w:rsidR="00AE542A" w:rsidRPr="00FA3756">
        <w:rPr>
          <w:rFonts w:ascii="Times New Roman" w:hAnsi="Times New Roman" w:cs="Times New Roman"/>
        </w:rPr>
        <w:t xml:space="preserve">Model development is reported according to </w:t>
      </w:r>
      <w:r w:rsidR="00CA549B" w:rsidRPr="00FA3756">
        <w:rPr>
          <w:rFonts w:ascii="Times New Roman" w:hAnsi="Times New Roman" w:cs="Times New Roman"/>
        </w:rPr>
        <w:t>the Transparent Reporting of a multivariable prediction model for Individual Prognosis Or Diagnosis for cluster analyses guideline (</w:t>
      </w:r>
      <w:r w:rsidR="00CA549B" w:rsidRPr="00FA3756">
        <w:rPr>
          <w:rFonts w:ascii="Times New Roman" w:hAnsi="Times New Roman" w:cs="Times New Roman"/>
          <w:b/>
          <w:bCs/>
        </w:rPr>
        <w:t xml:space="preserve">Supplemental Table </w:t>
      </w:r>
      <w:r w:rsidR="003D38F6">
        <w:rPr>
          <w:rFonts w:ascii="Times New Roman" w:hAnsi="Times New Roman" w:cs="Times New Roman"/>
          <w:b/>
          <w:bCs/>
        </w:rPr>
        <w:t>5</w:t>
      </w:r>
      <w:r w:rsidR="00CA549B" w:rsidRPr="00FA3756">
        <w:rPr>
          <w:rFonts w:ascii="Times New Roman" w:hAnsi="Times New Roman" w:cs="Times New Roman"/>
        </w:rPr>
        <w:t>).</w:t>
      </w:r>
      <w:r w:rsidR="00CA549B" w:rsidRPr="00FA3756">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{"citationID":"YNK571HN","properties":{"formattedCitation":"\\super 18\\nosupersub{}","plainCitation":"18","noteIndex":0},"citationItems":[{"id":5928,"uris":["http://zotero.org/users/1771795/items/NKXW7ZSZ"],"itemData":{"id":5928,"type":"article-journal","abstract":"&lt;p&gt;The increasing availability of large combined datasets (or big data), such as those from electronic health records and from individual participant data meta-analyses, provides new opportunities and challenges for researchers developing and validating (including updating) prediction models. These datasets typically include individuals from multiple clusters (such as multiple centres, geographical locations, or different studies). Accounting for clustering is important to avoid misleading conclusions and enables researchers to explore heterogeneity in prediction model performance across multiple centres, regions, or countries, to better tailor or match them to these different clusters, and thus to develop prediction models that are more generalisable. However, this requires prediction model researchers to adopt more specific design, analysis, and reporting methods than standard prediction model studies that do not have any inherent substantial clustering. Therefore, prediction model studies based on clustered data need to be reported differently so that readers can appraise the study methods and findings, further increasing the use and implementation of such prediction models developed or validated from clustered datasets.&lt;/p&gt;","container-title":"BMJ","DOI":"10.1136/bmj-2022-071018","ISSN":"1756-1833","journalAbbreviation":"BMJ","language":"en","license":"©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 Methods &amp;amp; Reporting\nPMID: 36750242","page":"e071018","source":"www-bmj-com.pitt.idm.oclc.org","title":"Transparent reporting of multivariable prediction models developed or validated using clustered data: TRIPOD-Cluster checklist","title-short":"Transparent reporting of multivariable prediction models developed or validated using clustered data","volume":"380","author":[{"family":"Debray","given":"Thomas P. A."},{"family":"Collins","given":"Gary S."},{"family":"Riley","given":"Richard D."},{"family":"Snell","given":"Kym I. E."},{"family":"Calster","given":"Ben Van"},{"family":"Reitsma","given":"Johannes B."},{"family":"Moons","given":"Karel G. M."}],"issued":{"date-parts":[["2023",2,7]]}}}],"schema":"https://github.com/citation-style-language/schema/raw/master/csl-citation.json"} </w:instrText>
      </w:r>
      <w:r w:rsidR="00CA549B" w:rsidRPr="00FA3756">
        <w:rPr>
          <w:rFonts w:ascii="Times New Roman" w:hAnsi="Times New Roman" w:cs="Times New Roman"/>
        </w:rPr>
        <w:fldChar w:fldCharType="separate"/>
      </w:r>
      <w:r w:rsidR="00532417" w:rsidRPr="00532417">
        <w:rPr>
          <w:rFonts w:ascii="Times New Roman" w:hAnsi="Times New Roman" w:cs="Times New Roman"/>
          <w:kern w:val="0"/>
          <w:vertAlign w:val="superscript"/>
        </w:rPr>
        <w:t>18</w:t>
      </w:r>
      <w:r w:rsidR="00CA549B" w:rsidRPr="00FA3756">
        <w:rPr>
          <w:rFonts w:ascii="Times New Roman" w:hAnsi="Times New Roman" w:cs="Times New Roman"/>
        </w:rPr>
        <w:fldChar w:fldCharType="end"/>
      </w:r>
      <w:r w:rsidR="00DD0951">
        <w:rPr>
          <w:rFonts w:ascii="Times New Roman" w:hAnsi="Times New Roman" w:cs="Times New Roman"/>
        </w:rPr>
        <w:t xml:space="preserve"> </w:t>
      </w:r>
      <w:r w:rsidR="00BE6E60" w:rsidRPr="00BE6E60">
        <w:rPr>
          <w:rFonts w:ascii="Times New Roman" w:hAnsi="Times New Roman" w:cs="Times New Roman"/>
        </w:rPr>
        <w:t>The cross-industry standard process for data modeling (CRISP-DM) framework w</w:t>
      </w:r>
      <w:r w:rsidR="00CC0FCD">
        <w:rPr>
          <w:rFonts w:ascii="Times New Roman" w:hAnsi="Times New Roman" w:cs="Times New Roman"/>
        </w:rPr>
        <w:t>as</w:t>
      </w:r>
      <w:r w:rsidR="00BE6E60" w:rsidRPr="00BE6E60">
        <w:rPr>
          <w:rFonts w:ascii="Times New Roman" w:hAnsi="Times New Roman" w:cs="Times New Roman"/>
        </w:rPr>
        <w:t xml:space="preserve"> followed for model </w:t>
      </w:r>
      <w:r w:rsidR="00CC0FCD">
        <w:rPr>
          <w:rFonts w:ascii="Times New Roman" w:hAnsi="Times New Roman" w:cs="Times New Roman"/>
        </w:rPr>
        <w:t>development and deployment</w:t>
      </w:r>
      <w:r w:rsidR="00BE6E60" w:rsidRPr="00BE6E60">
        <w:rPr>
          <w:rFonts w:ascii="Times New Roman" w:hAnsi="Times New Roman" w:cs="Times New Roman"/>
        </w:rPr>
        <w:t>. CRISP-DM outlines six steps for data science projects that include 1) understanding the use case; 2) understanding the data; 3) data curation; 4) model development; 5) model evaluation; and 6) model deployment.</w:t>
      </w:r>
      <w:r w:rsidR="005107C3">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{"citationID":"WV0RLUCD","properties":{"formattedCitation":"\\super 19\\nosupersub{}","plainCitation":"19","noteIndex":0},"citationItems":[{"id":5649,"uris":["http://zotero.org/users/1771795/items/HEQU2NHZ"],"itemData":{"id":5649,"type":"article-journal","abstract":"CRISP-DM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studies.","collection-title":"CENTERIS 2020 - International Conference on ENTERprise Information Systems / ProjMAN 2020 - International Conference on Project MANagement / HCist 2020 - International Conference on Health and Social Care Information Systems and Technologies 2020, CENTERIS/ProjMAN/HCist 2020","container-title":"Procedia Computer Science","DOI":"10.1016/j.procs.2021.01.199","ISSN":"1877-0509","journalAbbreviation":"Procedia Computer Science","page":"526-534","source":"ScienceDirect","title":"A Systematic Literature Review on Applying CRISP-DM Process Model","volume":"181","author":[{"family":"Schröer","given":"Christoph"},{"family":"Kruse","given":"Felix"},{"family":"Gómez","given":"Jorge Marx"}],"issued":{"date-parts":[["2021",1,1]]}}}],"schema":"https://github.com/citation-style-language/schema/raw/master/csl-citation.json"} </w:instrText>
      </w:r>
      <w:r w:rsidR="005107C3">
        <w:rPr>
          <w:rFonts w:ascii="Times New Roman" w:hAnsi="Times New Roman" w:cs="Times New Roman"/>
        </w:rPr>
        <w:fldChar w:fldCharType="separate"/>
      </w:r>
      <w:r w:rsidR="00532417" w:rsidRPr="00532417">
        <w:rPr>
          <w:rFonts w:ascii="Times New Roman" w:hAnsi="Times New Roman" w:cs="Times New Roman"/>
          <w:kern w:val="0"/>
          <w:vertAlign w:val="superscript"/>
        </w:rPr>
        <w:t>19</w:t>
      </w:r>
      <w:r w:rsidR="005107C3">
        <w:rPr>
          <w:rFonts w:ascii="Times New Roman" w:hAnsi="Times New Roman" w:cs="Times New Roman"/>
        </w:rPr>
        <w:fldChar w:fldCharType="end"/>
      </w:r>
      <w:r w:rsidR="00BE6E60" w:rsidRPr="00BE6E60">
        <w:rPr>
          <w:rFonts w:ascii="Times New Roman" w:hAnsi="Times New Roman" w:cs="Times New Roman"/>
        </w:rPr>
        <w:t xml:space="preserve"> Importantly, iteration is built into the framework between steps 1 and 2, 3 and 4, and 5 and 1. </w:t>
      </w:r>
    </w:p>
    <w:p w14:paraId="6F83356D" w14:textId="1EDFC6FB" w:rsidR="00E90CC3" w:rsidRPr="00FA3756" w:rsidRDefault="002A1B03" w:rsidP="002A1B03">
      <w:pPr>
        <w:pStyle w:val="Heading2"/>
        <w:rPr>
          <w:rFonts w:ascii="Times New Roman" w:hAnsi="Times New Roman" w:cs="Times New Roman"/>
        </w:rPr>
      </w:pPr>
      <w:bookmarkStart w:id="5" w:name="_Toc175573343"/>
      <w:r w:rsidRPr="00FA3756">
        <w:rPr>
          <w:rFonts w:ascii="Times New Roman" w:hAnsi="Times New Roman" w:cs="Times New Roman"/>
        </w:rPr>
        <w:t>Data Curation</w:t>
      </w:r>
      <w:bookmarkEnd w:id="5"/>
    </w:p>
    <w:p w14:paraId="51E86CC0" w14:textId="30ECC4ED" w:rsidR="003B6748" w:rsidRPr="00FA3756" w:rsidRDefault="00052FA4" w:rsidP="00E90CC3">
      <w:pPr>
        <w:rPr>
          <w:rFonts w:ascii="Times New Roman" w:hAnsi="Times New Roman" w:cs="Times New Roman"/>
        </w:rPr>
      </w:pPr>
      <w:r w:rsidRPr="00FA3756">
        <w:rPr>
          <w:rFonts w:ascii="Times New Roman" w:hAnsi="Times New Roman" w:cs="Times New Roman"/>
        </w:rPr>
        <w:t xml:space="preserve">The GOSSIS was developed </w:t>
      </w:r>
      <w:r w:rsidR="000E148B" w:rsidRPr="00FA3756">
        <w:rPr>
          <w:rFonts w:ascii="Times New Roman" w:hAnsi="Times New Roman" w:cs="Times New Roman"/>
        </w:rPr>
        <w:t>using the Australia-New Zealand Intensive Care registry data and the</w:t>
      </w:r>
      <w:r w:rsidR="00A817AE" w:rsidRPr="00FA3756">
        <w:rPr>
          <w:rFonts w:ascii="Times New Roman" w:hAnsi="Times New Roman" w:cs="Times New Roman"/>
        </w:rPr>
        <w:t xml:space="preserve"> eICU Collaborative Research Database</w:t>
      </w:r>
      <w:r w:rsidR="000944A9" w:rsidRPr="00FA3756">
        <w:rPr>
          <w:rFonts w:ascii="Times New Roman" w:hAnsi="Times New Roman" w:cs="Times New Roman"/>
        </w:rPr>
        <w:t xml:space="preserve">, a large, multicenter, critical care </w:t>
      </w:r>
      <w:r w:rsidR="00013EFD" w:rsidRPr="00FA3756">
        <w:rPr>
          <w:rFonts w:ascii="Times New Roman" w:hAnsi="Times New Roman" w:cs="Times New Roman"/>
        </w:rPr>
        <w:t xml:space="preserve">database </w:t>
      </w:r>
      <w:r w:rsidR="00D87096" w:rsidRPr="00FA3756">
        <w:rPr>
          <w:rFonts w:ascii="Times New Roman" w:hAnsi="Times New Roman" w:cs="Times New Roman"/>
        </w:rPr>
        <w:t>maintained by the LCP.</w:t>
      </w:r>
      <w:r w:rsidR="001844AD">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{"citationID":"G2MfEJki","properties":{"formattedCitation":"\\super 20,21\\nosupersub{}","plainCitation":"20,21","noteIndex":0},"citationItems":[{"id":6410,"uris":["http://zotero.org/users/1771795/items/E6LK3IK9"],"itemData":{"id":6410,"type":"webpage","abstract":"The ANZICS Centre for Outcome and Resource Evaluation (ANZICS CORE) has provided a bi-national peer review and quality assurance program to provide audit and benchmarking services for Intensive Care Units (ICUs) across Australian and New Zealand since 1992. This capability is uniquely provided by ANZICS, which offers this program across regional, state, national and international […]","container-title":"ANZICS","language":"en-AU","title":"ANZICS CORE Registries","URL":"https://www.anzics.com.au/anzics-registries/","accessed":{"date-parts":[["2024",6,6]]}}},{"id":6409,"uris":["http://zotero.org/users/1771795/items/UAKWCRYB"],"itemData":{"id":6409,"type":"article-journal","abstract":"Abstract\n            Critical care patients are monitored closely through the course of their illness. As a result of this monitoring, large amounts of data are routinely collected for these patients. Philips Healthcare has developed a telehealth system, the eICU Program, which leverages these data to support management of critically ill patients. Here we describe the eICU Collaborative Research Database, a multi-center intensive care unit (ICU)database with high granularity data for over 200,000 admissions to ICUs monitored by eICU Programs across the United States. The database is deidentified, and includes vital sign measurements, care plan documentation, severity of illness measures, diagnosis information, treatment information, and more. Data are publicly available after registration, including completion of a training course in research with human subjects and signing of a data use agreement mandating responsible handling of the data and adhering to the principle of collaborative research. The freely available nature of the data will support a number of applications including the development of machine learning algorithms, decision support tools, and clinical research.","container-title":"Scientific Data","DOI":"10.1038/sdata.2018.178","ISSN":"2052-4463","issue":"1","journalAbbreviation":"Sci Data","language":"en","page":"180178","source":"DOI.org (Crossref)","title":"The eICU Collaborative Research Database, a freely available multi-center database for critical care research","volume":"5","author":[{"family":"Pollard","given":"Tom J."},{"family":"Johnson","given":"Alistair E. W."},{"family":"Raffa","given":"Jesse D."},{"family":"Celi","given":"Leo A."},{"family":"Mark","given":"Roger G."},{"family":"Badawi","given":"Omar"}],"issued":{"date-parts":[["2018",9,11]]}}}],"schema":"https://github.com/citation-style-language/schema/raw/master/csl-citation.json"} </w:instrText>
      </w:r>
      <w:r w:rsidR="001844AD">
        <w:rPr>
          <w:rFonts w:ascii="Times New Roman" w:hAnsi="Times New Roman" w:cs="Times New Roman"/>
        </w:rPr>
        <w:fldChar w:fldCharType="separate"/>
      </w:r>
      <w:r w:rsidR="00532417" w:rsidRPr="00532417">
        <w:rPr>
          <w:rFonts w:ascii="Times New Roman" w:hAnsi="Times New Roman" w:cs="Times New Roman"/>
          <w:kern w:val="0"/>
          <w:vertAlign w:val="superscript"/>
        </w:rPr>
        <w:t>20,21</w:t>
      </w:r>
      <w:r w:rsidR="001844AD">
        <w:rPr>
          <w:rFonts w:ascii="Times New Roman" w:hAnsi="Times New Roman" w:cs="Times New Roman"/>
        </w:rPr>
        <w:fldChar w:fldCharType="end"/>
      </w:r>
      <w:r w:rsidR="00D87096" w:rsidRPr="00FA3756">
        <w:rPr>
          <w:rFonts w:ascii="Times New Roman" w:hAnsi="Times New Roman" w:cs="Times New Roman"/>
        </w:rPr>
        <w:t xml:space="preserve"> </w:t>
      </w:r>
      <w:r w:rsidR="00361A4C" w:rsidRPr="00FA3756">
        <w:rPr>
          <w:rFonts w:ascii="Times New Roman" w:hAnsi="Times New Roman" w:cs="Times New Roman"/>
        </w:rPr>
        <w:t>Data element units were reviewed</w:t>
      </w:r>
      <w:r w:rsidR="00227B09" w:rsidRPr="00FA3756">
        <w:rPr>
          <w:rFonts w:ascii="Times New Roman" w:hAnsi="Times New Roman" w:cs="Times New Roman"/>
        </w:rPr>
        <w:t xml:space="preserve">, </w:t>
      </w:r>
      <w:r w:rsidR="00766223" w:rsidRPr="00FA3756">
        <w:rPr>
          <w:rFonts w:ascii="Times New Roman" w:hAnsi="Times New Roman" w:cs="Times New Roman"/>
        </w:rPr>
        <w:t xml:space="preserve">and </w:t>
      </w:r>
      <w:r w:rsidR="00227B09" w:rsidRPr="00FA3756">
        <w:rPr>
          <w:rFonts w:ascii="Times New Roman" w:hAnsi="Times New Roman" w:cs="Times New Roman"/>
        </w:rPr>
        <w:t xml:space="preserve">conversions applied as needed to harmonize </w:t>
      </w:r>
      <w:r w:rsidR="00766223" w:rsidRPr="00FA3756">
        <w:rPr>
          <w:rFonts w:ascii="Times New Roman" w:hAnsi="Times New Roman" w:cs="Times New Roman"/>
        </w:rPr>
        <w:t xml:space="preserve">UPMC data with the expectations of the GOSSIS model (e.g., </w:t>
      </w:r>
      <w:r w:rsidR="0081036E" w:rsidRPr="00FA3756">
        <w:rPr>
          <w:rFonts w:ascii="Times New Roman" w:hAnsi="Times New Roman" w:cs="Times New Roman"/>
        </w:rPr>
        <w:t xml:space="preserve">converting </w:t>
      </w:r>
      <w:r w:rsidR="0065539F" w:rsidRPr="00FA3756">
        <w:rPr>
          <w:rFonts w:ascii="Times New Roman" w:hAnsi="Times New Roman" w:cs="Times New Roman"/>
        </w:rPr>
        <w:t>creatinine from micromole per liter to milligram per deciliter).</w:t>
      </w:r>
      <w:r w:rsidR="008B158A" w:rsidRPr="00FA3756">
        <w:rPr>
          <w:rFonts w:ascii="Times New Roman" w:hAnsi="Times New Roman" w:cs="Times New Roman"/>
        </w:rPr>
        <w:t xml:space="preserve"> </w:t>
      </w:r>
      <w:r w:rsidR="00ED4740" w:rsidRPr="00FA3756">
        <w:rPr>
          <w:rFonts w:ascii="Times New Roman" w:hAnsi="Times New Roman" w:cs="Times New Roman"/>
        </w:rPr>
        <w:t>A subset of</w:t>
      </w:r>
      <w:r w:rsidR="0054351B" w:rsidRPr="00FA3756">
        <w:rPr>
          <w:rFonts w:ascii="Times New Roman" w:hAnsi="Times New Roman" w:cs="Times New Roman"/>
        </w:rPr>
        <w:t xml:space="preserve"> Cerner Millennium </w:t>
      </w:r>
      <w:r w:rsidR="00AA17DA">
        <w:rPr>
          <w:rFonts w:ascii="Times New Roman" w:hAnsi="Times New Roman" w:cs="Times New Roman"/>
        </w:rPr>
        <w:t>E</w:t>
      </w:r>
      <w:r w:rsidR="00BE2CB8">
        <w:rPr>
          <w:rFonts w:ascii="Times New Roman" w:hAnsi="Times New Roman" w:cs="Times New Roman"/>
        </w:rPr>
        <w:t>H</w:t>
      </w:r>
      <w:r w:rsidR="00AA17DA">
        <w:rPr>
          <w:rFonts w:ascii="Times New Roman" w:hAnsi="Times New Roman" w:cs="Times New Roman"/>
        </w:rPr>
        <w:t xml:space="preserve">R (Oracle </w:t>
      </w:r>
      <w:r w:rsidR="00A45F4C">
        <w:rPr>
          <w:rFonts w:ascii="Times New Roman" w:hAnsi="Times New Roman" w:cs="Times New Roman"/>
        </w:rPr>
        <w:t>Cerner, Kansas City, MO)</w:t>
      </w:r>
      <w:r w:rsidR="0054351B" w:rsidRPr="00FA3756">
        <w:rPr>
          <w:rFonts w:ascii="Times New Roman" w:hAnsi="Times New Roman" w:cs="Times New Roman"/>
        </w:rPr>
        <w:t xml:space="preserve"> database </w:t>
      </w:r>
      <w:r w:rsidR="00ED4740" w:rsidRPr="00FA3756">
        <w:rPr>
          <w:rFonts w:ascii="Times New Roman" w:hAnsi="Times New Roman" w:cs="Times New Roman"/>
        </w:rPr>
        <w:t>tables</w:t>
      </w:r>
      <w:r w:rsidR="004358C8" w:rsidRPr="00FA3756">
        <w:rPr>
          <w:rFonts w:ascii="Times New Roman" w:hAnsi="Times New Roman" w:cs="Times New Roman"/>
        </w:rPr>
        <w:t>, selected for their relevance to operations analytics,</w:t>
      </w:r>
      <w:r w:rsidR="00ED4740" w:rsidRPr="00FA3756">
        <w:rPr>
          <w:rFonts w:ascii="Times New Roman" w:hAnsi="Times New Roman" w:cs="Times New Roman"/>
        </w:rPr>
        <w:t xml:space="preserve"> are delivered </w:t>
      </w:r>
      <w:r w:rsidR="00A8445D" w:rsidRPr="00FA3756">
        <w:rPr>
          <w:rFonts w:ascii="Times New Roman" w:hAnsi="Times New Roman" w:cs="Times New Roman"/>
        </w:rPr>
        <w:t>via an ETL p</w:t>
      </w:r>
      <w:r w:rsidR="00C645A5" w:rsidRPr="00FA3756">
        <w:rPr>
          <w:rFonts w:ascii="Times New Roman" w:hAnsi="Times New Roman" w:cs="Times New Roman"/>
        </w:rPr>
        <w:t>ipeline</w:t>
      </w:r>
      <w:r w:rsidR="00A8445D" w:rsidRPr="00FA3756">
        <w:rPr>
          <w:rFonts w:ascii="Times New Roman" w:hAnsi="Times New Roman" w:cs="Times New Roman"/>
        </w:rPr>
        <w:t xml:space="preserve"> </w:t>
      </w:r>
      <w:r w:rsidR="00ED4740" w:rsidRPr="00FA3756">
        <w:rPr>
          <w:rFonts w:ascii="Times New Roman" w:hAnsi="Times New Roman" w:cs="Times New Roman"/>
        </w:rPr>
        <w:t xml:space="preserve">into an Oracle </w:t>
      </w:r>
      <w:r w:rsidR="00256D06" w:rsidRPr="00FA3756">
        <w:rPr>
          <w:rFonts w:ascii="Times New Roman" w:hAnsi="Times New Roman" w:cs="Times New Roman"/>
        </w:rPr>
        <w:t>data warehouse (Oracle, Austin, TX)</w:t>
      </w:r>
      <w:r w:rsidR="004358C8" w:rsidRPr="00FA3756">
        <w:rPr>
          <w:rFonts w:ascii="Times New Roman" w:hAnsi="Times New Roman" w:cs="Times New Roman"/>
        </w:rPr>
        <w:t xml:space="preserve"> every </w:t>
      </w:r>
      <w:r w:rsidR="00F4253A" w:rsidRPr="00FA3756">
        <w:rPr>
          <w:rFonts w:ascii="Times New Roman" w:hAnsi="Times New Roman" w:cs="Times New Roman"/>
        </w:rPr>
        <w:t xml:space="preserve">15 minutes. </w:t>
      </w:r>
      <w:r w:rsidR="00A221D8" w:rsidRPr="00FA3756">
        <w:rPr>
          <w:rFonts w:ascii="Times New Roman" w:hAnsi="Times New Roman" w:cs="Times New Roman"/>
        </w:rPr>
        <w:t>Data were queried by an individual with read</w:t>
      </w:r>
      <w:r w:rsidR="00B843C1" w:rsidRPr="00FA3756">
        <w:rPr>
          <w:rFonts w:ascii="Times New Roman" w:hAnsi="Times New Roman" w:cs="Times New Roman"/>
        </w:rPr>
        <w:t>-only access to the warehouse (Klug)</w:t>
      </w:r>
      <w:r w:rsidR="00C2463D" w:rsidRPr="00FA3756">
        <w:rPr>
          <w:rFonts w:ascii="Times New Roman" w:hAnsi="Times New Roman" w:cs="Times New Roman"/>
        </w:rPr>
        <w:t xml:space="preserve"> using</w:t>
      </w:r>
      <w:r w:rsidR="002372E6" w:rsidRPr="00FA3756">
        <w:rPr>
          <w:rFonts w:ascii="Times New Roman" w:hAnsi="Times New Roman" w:cs="Times New Roman"/>
        </w:rPr>
        <w:t xml:space="preserve"> Oracle SQL Workbench version 21.4.1.349 (Oracle Corp., Austin, TX)</w:t>
      </w:r>
      <w:r w:rsidR="00D751EC" w:rsidRPr="00FA3756">
        <w:rPr>
          <w:rFonts w:ascii="Times New Roman" w:hAnsi="Times New Roman" w:cs="Times New Roman"/>
        </w:rPr>
        <w:t>.</w:t>
      </w:r>
      <w:r w:rsidR="00A221D8" w:rsidRPr="00FA3756">
        <w:rPr>
          <w:rFonts w:ascii="Times New Roman" w:hAnsi="Times New Roman" w:cs="Times New Roman"/>
        </w:rPr>
        <w:t xml:space="preserve"> </w:t>
      </w:r>
      <w:r w:rsidR="002F2F18" w:rsidRPr="00FA3756">
        <w:rPr>
          <w:rFonts w:ascii="Times New Roman" w:hAnsi="Times New Roman" w:cs="Times New Roman"/>
        </w:rPr>
        <w:t xml:space="preserve">The data included patient locations, demographics, </w:t>
      </w:r>
      <w:r w:rsidR="00190534" w:rsidRPr="00FA3756">
        <w:rPr>
          <w:rFonts w:ascii="Times New Roman" w:hAnsi="Times New Roman" w:cs="Times New Roman"/>
        </w:rPr>
        <w:t xml:space="preserve">laboratory results, and vital signs. </w:t>
      </w:r>
      <w:r w:rsidR="00B65A4B" w:rsidRPr="00FA3756">
        <w:rPr>
          <w:rFonts w:ascii="Times New Roman" w:hAnsi="Times New Roman" w:cs="Times New Roman"/>
        </w:rPr>
        <w:t xml:space="preserve">Additionally, medical billing data, including </w:t>
      </w:r>
      <w:r w:rsidR="002F2F18" w:rsidRPr="00FA3756">
        <w:rPr>
          <w:rFonts w:ascii="Times New Roman" w:hAnsi="Times New Roman" w:cs="Times New Roman"/>
        </w:rPr>
        <w:t xml:space="preserve">patient demographics, </w:t>
      </w:r>
      <w:r w:rsidR="00C33C67" w:rsidRPr="00FA3756">
        <w:rPr>
          <w:rFonts w:ascii="Times New Roman" w:hAnsi="Times New Roman" w:cs="Times New Roman"/>
        </w:rPr>
        <w:t>diagnoses,</w:t>
      </w:r>
      <w:r w:rsidR="00B65A4B" w:rsidRPr="00FA3756">
        <w:rPr>
          <w:rFonts w:ascii="Times New Roman" w:hAnsi="Times New Roman" w:cs="Times New Roman"/>
        </w:rPr>
        <w:t xml:space="preserve"> and procedure codes, are stored primarily in a Mediac </w:t>
      </w:r>
      <w:r w:rsidR="000E4B78" w:rsidRPr="00FA3756">
        <w:rPr>
          <w:rFonts w:ascii="Times New Roman" w:hAnsi="Times New Roman" w:cs="Times New Roman"/>
        </w:rPr>
        <w:t>billing database (</w:t>
      </w:r>
      <w:r w:rsidR="00047CC2">
        <w:rPr>
          <w:rFonts w:ascii="Times New Roman" w:hAnsi="Times New Roman" w:cs="Times New Roman"/>
        </w:rPr>
        <w:t>Allscripts</w:t>
      </w:r>
      <w:r w:rsidR="000E4B78" w:rsidRPr="00FA3756">
        <w:rPr>
          <w:rFonts w:ascii="Times New Roman" w:hAnsi="Times New Roman" w:cs="Times New Roman"/>
        </w:rPr>
        <w:t xml:space="preserve">, </w:t>
      </w:r>
      <w:r w:rsidR="007F6198">
        <w:rPr>
          <w:rFonts w:ascii="Times New Roman" w:hAnsi="Times New Roman" w:cs="Times New Roman"/>
        </w:rPr>
        <w:t>Honolulu</w:t>
      </w:r>
      <w:r w:rsidR="000E4B78" w:rsidRPr="00FA3756">
        <w:rPr>
          <w:rFonts w:ascii="Times New Roman" w:hAnsi="Times New Roman" w:cs="Times New Roman"/>
        </w:rPr>
        <w:t xml:space="preserve">, </w:t>
      </w:r>
      <w:r w:rsidR="007F6198">
        <w:rPr>
          <w:rFonts w:ascii="Times New Roman" w:hAnsi="Times New Roman" w:cs="Times New Roman"/>
        </w:rPr>
        <w:t>HI)</w:t>
      </w:r>
      <w:r w:rsidR="003B6748" w:rsidRPr="00FA3756">
        <w:rPr>
          <w:rFonts w:ascii="Times New Roman" w:hAnsi="Times New Roman" w:cs="Times New Roman"/>
        </w:rPr>
        <w:t xml:space="preserve">. </w:t>
      </w:r>
      <w:r w:rsidR="00F80231" w:rsidRPr="00FA3756">
        <w:rPr>
          <w:rFonts w:ascii="Times New Roman" w:hAnsi="Times New Roman" w:cs="Times New Roman"/>
        </w:rPr>
        <w:t>Data from different source databases are linked using a common account number</w:t>
      </w:r>
      <w:r w:rsidR="0022309B" w:rsidRPr="00FA3756">
        <w:rPr>
          <w:rFonts w:ascii="Times New Roman" w:hAnsi="Times New Roman" w:cs="Times New Roman"/>
        </w:rPr>
        <w:t xml:space="preserve"> unique to each encounter</w:t>
      </w:r>
      <w:r w:rsidR="00F80231" w:rsidRPr="00FA3756">
        <w:rPr>
          <w:rFonts w:ascii="Times New Roman" w:hAnsi="Times New Roman" w:cs="Times New Roman"/>
        </w:rPr>
        <w:t xml:space="preserve">. </w:t>
      </w:r>
      <w:r w:rsidR="006116EB" w:rsidRPr="00FA3756">
        <w:rPr>
          <w:rFonts w:ascii="Times New Roman" w:hAnsi="Times New Roman" w:cs="Times New Roman"/>
        </w:rPr>
        <w:t>As GOSSIS was originally developed using data elements captured for risk adjustment with the Acute Physiology and Chronic Health Evaluation IV (APACHE IV) system, international classification of diagnoses version 10 (ICD-10) code stems were mapped to APACHE IV diagnoses categories using Realyze natural language processing software (Realyze Intelligence, Pittsburgh, PA) followed by manual check, correction, and mapping of the unmapped categories.</w:t>
      </w:r>
      <w:r w:rsidR="006116EB" w:rsidRPr="00FA3756">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{"citationID":"nIuaWBNh","properties":{"formattedCitation":"\\super 10\\nosupersub{}","plainCitation":"10","noteIndex":0},"citationItems":[{"id":5815,"uris":["http://zotero.org/users/1771795/items/GGSX5WYW"],"itemData":{"id":5815,"type":"article-journal","abstract":"Objective: \n          To improve the accuracy of the Acute Physiology and Chronic Health Evaluation (APACHE) method for predicting hospital mortality among critically ill adults and to evaluate changes in the accuracy of earlier APACHE models.\n          Design: \n          Observational cohort study.\n          Setting: \n          A total of 104 intensive care units (ICUs) in 45 U.S. hospitals.\n          Patients: \n          A total of 131,618 consecutive ICU admissions during 2002 and 2003, of which 110,558 met inclusion criteria and had complete data.\n          Interventions: \n          None.\n          Measurements and Main Results: \n          We developed APACHE IV using ICU day 1 information and a multivariate logistic regression procedure to estimate the probability of hospital death for randomly selected patients who comprised 60% of the database. Predictor variables were similar to those in APACHE III, but new variables were added and different statistical modeling used. We assessed the accuracy of APACHE IV predictions by comparing observed and predicted hospital mortality for the excluded patients (validation set). We tested discrimination and used multiple tests of calibration in aggregate and for patient subgroups. APACHE IV had good discrimination (area under the receiver operating characteristic curve = 0.88) and calibration (Hosmer-Lemeshow C statistic = 16.9, p = .08). For 90% of 116 ICU admission diagnoses, the ratio of observed to predicted mortality was not significantly different from 1.0. We also used the validation data set to compare the accuracy of APACHE IV predictions to those using APACHE III versions developed 7 and 14 yrs previously. There was little change in discrimination, but aggregate mortality was systematically overestimated as model age increased. When examined across disease, predictive accuracy was maintained for some diagnoses but for others seemed to reflect changes in practice or therapy.\n          Conclusions: \n          APACHE IV predictions of hospital mortality have good discrimination and calibration and should be useful for benchmarking performance in U.S. ICUs. The accuracy of predictive models is dynamic and should be periodically retested. When accuracy deteriorates they should be revised and updated.","container-title":"Critical Care Medicine","DOI":"10.1097/01.CCM.0000215112.84523.F0","ISSN":"0090=3493","issue":"5","language":"en-US","page":"1297","source":"journals.lww.com","title":"Acute Physiology and Chronic Health Evaluation (APACHE) IV: Hospital mortality assessment for today’s critically ill patients*","title-short":"Acute Physiology and Chronic Health Evaluation (APACHE) IV","volume":"34","author":[{"family":"Zimmerman","given":"Jack E."},{"family":"Kramer","given":"Andrew A."},{"family":"McNair","given":"Douglas S."},{"family":"Malila","given":"Fern M."}],"issued":{"date-parts":[["2006",5]]}}}],"schema":"https://github.com/citation-style-language/schema/raw/master/csl-citation.json"} </w:instrText>
      </w:r>
      <w:r w:rsidR="006116EB" w:rsidRPr="00FA3756">
        <w:rPr>
          <w:rFonts w:ascii="Times New Roman" w:hAnsi="Times New Roman" w:cs="Times New Roman"/>
        </w:rPr>
        <w:fldChar w:fldCharType="separate"/>
      </w:r>
      <w:r w:rsidR="00532417" w:rsidRPr="00532417">
        <w:rPr>
          <w:rFonts w:ascii="Times New Roman" w:hAnsi="Times New Roman" w:cs="Times New Roman"/>
          <w:kern w:val="0"/>
          <w:vertAlign w:val="superscript"/>
        </w:rPr>
        <w:t>10</w:t>
      </w:r>
      <w:r w:rsidR="006116EB" w:rsidRPr="00FA3756">
        <w:rPr>
          <w:rFonts w:ascii="Times New Roman" w:hAnsi="Times New Roman" w:cs="Times New Roman"/>
        </w:rPr>
        <w:fldChar w:fldCharType="end"/>
      </w:r>
      <w:r w:rsidR="006116EB" w:rsidRPr="00FA3756">
        <w:rPr>
          <w:rFonts w:ascii="Times New Roman" w:hAnsi="Times New Roman" w:cs="Times New Roman"/>
        </w:rPr>
        <w:t xml:space="preserve"> </w:t>
      </w:r>
      <w:r w:rsidR="009C5901" w:rsidRPr="00FA3756">
        <w:rPr>
          <w:rFonts w:ascii="Times New Roman" w:hAnsi="Times New Roman" w:cs="Times New Roman"/>
        </w:rPr>
        <w:t>For monthly data ref</w:t>
      </w:r>
      <w:r w:rsidR="00E54484" w:rsidRPr="00FA3756">
        <w:rPr>
          <w:rFonts w:ascii="Times New Roman" w:hAnsi="Times New Roman" w:cs="Times New Roman"/>
        </w:rPr>
        <w:t>reshes to support the visualization dashboard, d</w:t>
      </w:r>
      <w:r w:rsidR="009F4981" w:rsidRPr="00FA3756">
        <w:rPr>
          <w:rFonts w:ascii="Times New Roman" w:hAnsi="Times New Roman" w:cs="Times New Roman"/>
        </w:rPr>
        <w:t xml:space="preserve">ata </w:t>
      </w:r>
      <w:r w:rsidR="00E54484" w:rsidRPr="00FA3756">
        <w:rPr>
          <w:rFonts w:ascii="Times New Roman" w:hAnsi="Times New Roman" w:cs="Times New Roman"/>
        </w:rPr>
        <w:t xml:space="preserve">are </w:t>
      </w:r>
      <w:r w:rsidR="009F4981" w:rsidRPr="00FA3756">
        <w:rPr>
          <w:rFonts w:ascii="Times New Roman" w:hAnsi="Times New Roman" w:cs="Times New Roman"/>
        </w:rPr>
        <w:t xml:space="preserve">queried at least 90 days </w:t>
      </w:r>
      <w:r w:rsidR="000A7FDD" w:rsidRPr="00FA3756">
        <w:rPr>
          <w:rFonts w:ascii="Times New Roman" w:hAnsi="Times New Roman" w:cs="Times New Roman"/>
        </w:rPr>
        <w:t xml:space="preserve">after the last patient in a cohort was admitted to the hospital, </w:t>
      </w:r>
      <w:r w:rsidR="009C5901" w:rsidRPr="00FA3756">
        <w:rPr>
          <w:rFonts w:ascii="Times New Roman" w:hAnsi="Times New Roman" w:cs="Times New Roman"/>
        </w:rPr>
        <w:t xml:space="preserve">to </w:t>
      </w:r>
      <w:r w:rsidR="004A6F91" w:rsidRPr="00FA3756">
        <w:rPr>
          <w:rFonts w:ascii="Times New Roman" w:hAnsi="Times New Roman" w:cs="Times New Roman"/>
        </w:rPr>
        <w:t xml:space="preserve">ensure </w:t>
      </w:r>
      <w:r w:rsidR="00E54484" w:rsidRPr="00FA3756">
        <w:rPr>
          <w:rFonts w:ascii="Times New Roman" w:hAnsi="Times New Roman" w:cs="Times New Roman"/>
        </w:rPr>
        <w:t xml:space="preserve">complete </w:t>
      </w:r>
      <w:r w:rsidR="00E54484" w:rsidRPr="00FA3756">
        <w:rPr>
          <w:rFonts w:ascii="Times New Roman" w:hAnsi="Times New Roman" w:cs="Times New Roman"/>
        </w:rPr>
        <w:lastRenderedPageBreak/>
        <w:t xml:space="preserve">data are available for </w:t>
      </w:r>
      <w:r w:rsidR="0060507E" w:rsidRPr="00FA3756">
        <w:rPr>
          <w:rFonts w:ascii="Times New Roman" w:hAnsi="Times New Roman" w:cs="Times New Roman"/>
        </w:rPr>
        <w:t xml:space="preserve">nearly all patients in the cohort while also providing a recent view of </w:t>
      </w:r>
      <w:r w:rsidR="00C41D03" w:rsidRPr="00FA3756">
        <w:rPr>
          <w:rFonts w:ascii="Times New Roman" w:hAnsi="Times New Roman" w:cs="Times New Roman"/>
        </w:rPr>
        <w:t>quality measures pertinent to performance improvement initiatives.</w:t>
      </w:r>
    </w:p>
    <w:p w14:paraId="234CF2A0" w14:textId="039F3F56" w:rsidR="002A1B03" w:rsidRPr="00FA3756" w:rsidRDefault="00F4253A" w:rsidP="00E90CC3">
      <w:pPr>
        <w:rPr>
          <w:rFonts w:ascii="Times New Roman" w:hAnsi="Times New Roman" w:cs="Times New Roman"/>
        </w:rPr>
      </w:pPr>
      <w:r w:rsidRPr="00FA3756">
        <w:rPr>
          <w:rFonts w:ascii="Times New Roman" w:hAnsi="Times New Roman" w:cs="Times New Roman"/>
        </w:rPr>
        <w:t>Data</w:t>
      </w:r>
      <w:r w:rsidR="00256D06" w:rsidRPr="00FA3756">
        <w:rPr>
          <w:rFonts w:ascii="Times New Roman" w:hAnsi="Times New Roman" w:cs="Times New Roman"/>
        </w:rPr>
        <w:t xml:space="preserve"> </w:t>
      </w:r>
      <w:r w:rsidR="004058A2" w:rsidRPr="00FA3756">
        <w:rPr>
          <w:rFonts w:ascii="Times New Roman" w:hAnsi="Times New Roman" w:cs="Times New Roman"/>
        </w:rPr>
        <w:t xml:space="preserve">boundaries developed </w:t>
      </w:r>
      <w:r w:rsidR="005523E9" w:rsidRPr="00FA3756">
        <w:rPr>
          <w:rFonts w:ascii="Times New Roman" w:hAnsi="Times New Roman" w:cs="Times New Roman"/>
        </w:rPr>
        <w:t>for</w:t>
      </w:r>
      <w:r w:rsidR="004058A2" w:rsidRPr="00FA3756">
        <w:rPr>
          <w:rFonts w:ascii="Times New Roman" w:hAnsi="Times New Roman" w:cs="Times New Roman"/>
        </w:rPr>
        <w:t xml:space="preserve"> the original GOSSIS </w:t>
      </w:r>
      <w:r w:rsidR="005523E9" w:rsidRPr="00FA3756">
        <w:rPr>
          <w:rFonts w:ascii="Times New Roman" w:hAnsi="Times New Roman" w:cs="Times New Roman"/>
        </w:rPr>
        <w:t xml:space="preserve">data </w:t>
      </w:r>
      <w:r w:rsidR="004058A2" w:rsidRPr="00FA3756">
        <w:rPr>
          <w:rFonts w:ascii="Times New Roman" w:hAnsi="Times New Roman" w:cs="Times New Roman"/>
        </w:rPr>
        <w:t xml:space="preserve">curation </w:t>
      </w:r>
      <w:r w:rsidR="005523E9" w:rsidRPr="00FA3756">
        <w:rPr>
          <w:rFonts w:ascii="Times New Roman" w:hAnsi="Times New Roman" w:cs="Times New Roman"/>
        </w:rPr>
        <w:t xml:space="preserve">were reviewed and boundaries adjusted to accommodate ranges </w:t>
      </w:r>
      <w:r w:rsidR="00F865DC" w:rsidRPr="00FA3756">
        <w:rPr>
          <w:rFonts w:ascii="Times New Roman" w:hAnsi="Times New Roman" w:cs="Times New Roman"/>
        </w:rPr>
        <w:t>that excluded physiologically impossible values (e.g., a heart rate of 400)</w:t>
      </w:r>
      <w:r w:rsidR="00D33179" w:rsidRPr="00FA3756">
        <w:rPr>
          <w:rFonts w:ascii="Times New Roman" w:hAnsi="Times New Roman" w:cs="Times New Roman"/>
        </w:rPr>
        <w:t xml:space="preserve">. </w:t>
      </w:r>
      <w:r w:rsidR="006F3E2A" w:rsidRPr="00FA3756">
        <w:rPr>
          <w:rFonts w:ascii="Times New Roman" w:hAnsi="Times New Roman" w:cs="Times New Roman"/>
        </w:rPr>
        <w:t xml:space="preserve">Acceptable boundaries for data collection are detailed in </w:t>
      </w:r>
      <w:r w:rsidR="006F3E2A" w:rsidRPr="00FA3756">
        <w:rPr>
          <w:rFonts w:ascii="Times New Roman" w:hAnsi="Times New Roman" w:cs="Times New Roman"/>
          <w:b/>
          <w:bCs/>
        </w:rPr>
        <w:t xml:space="preserve">Supplemental </w:t>
      </w:r>
      <w:r w:rsidR="001F7906" w:rsidRPr="00FA3756">
        <w:rPr>
          <w:rFonts w:ascii="Times New Roman" w:hAnsi="Times New Roman" w:cs="Times New Roman"/>
          <w:b/>
          <w:bCs/>
        </w:rPr>
        <w:t xml:space="preserve">Table </w:t>
      </w:r>
      <w:r w:rsidR="003D38F6">
        <w:rPr>
          <w:rFonts w:ascii="Times New Roman" w:hAnsi="Times New Roman" w:cs="Times New Roman"/>
          <w:b/>
          <w:bCs/>
        </w:rPr>
        <w:t>8</w:t>
      </w:r>
      <w:r w:rsidR="001F7906" w:rsidRPr="00FA3756">
        <w:rPr>
          <w:rFonts w:ascii="Times New Roman" w:hAnsi="Times New Roman" w:cs="Times New Roman"/>
        </w:rPr>
        <w:t xml:space="preserve">. </w:t>
      </w:r>
      <w:r w:rsidR="00806E7E" w:rsidRPr="00FA3756">
        <w:rPr>
          <w:rFonts w:ascii="Times New Roman" w:hAnsi="Times New Roman" w:cs="Times New Roman"/>
        </w:rPr>
        <w:t>Several quality assurance checks were incorporated into the curation</w:t>
      </w:r>
      <w:r w:rsidR="001807BA" w:rsidRPr="00FA3756">
        <w:rPr>
          <w:rFonts w:ascii="Times New Roman" w:hAnsi="Times New Roman" w:cs="Times New Roman"/>
        </w:rPr>
        <w:t xml:space="preserve"> process</w:t>
      </w:r>
      <w:r w:rsidR="00806E7E" w:rsidRPr="00FA3756">
        <w:rPr>
          <w:rFonts w:ascii="Times New Roman" w:hAnsi="Times New Roman" w:cs="Times New Roman"/>
        </w:rPr>
        <w:t xml:space="preserve">, including checking for </w:t>
      </w:r>
      <w:r w:rsidR="00C41934" w:rsidRPr="00FA3756">
        <w:rPr>
          <w:rFonts w:ascii="Times New Roman" w:hAnsi="Times New Roman" w:cs="Times New Roman"/>
        </w:rPr>
        <w:t xml:space="preserve">missingness of data elements, </w:t>
      </w:r>
      <w:r w:rsidR="004A672E" w:rsidRPr="00FA3756">
        <w:rPr>
          <w:rFonts w:ascii="Times New Roman" w:hAnsi="Times New Roman" w:cs="Times New Roman"/>
        </w:rPr>
        <w:t xml:space="preserve">and </w:t>
      </w:r>
      <w:r w:rsidR="001807BA" w:rsidRPr="00FA3756">
        <w:rPr>
          <w:rFonts w:ascii="Times New Roman" w:hAnsi="Times New Roman" w:cs="Times New Roman"/>
        </w:rPr>
        <w:t>generating summary statistics including mean, median, and standard deviations</w:t>
      </w:r>
      <w:r w:rsidR="004A672E" w:rsidRPr="00FA3756">
        <w:rPr>
          <w:rFonts w:ascii="Times New Roman" w:hAnsi="Times New Roman" w:cs="Times New Roman"/>
        </w:rPr>
        <w:t xml:space="preserve">. </w:t>
      </w:r>
      <w:r w:rsidR="00525E8E" w:rsidRPr="00FA3756">
        <w:rPr>
          <w:rFonts w:ascii="Times New Roman" w:hAnsi="Times New Roman" w:cs="Times New Roman"/>
        </w:rPr>
        <w:t xml:space="preserve">Summary statistics were compared to summary data </w:t>
      </w:r>
      <w:r w:rsidR="00F25ABA" w:rsidRPr="00FA3756">
        <w:rPr>
          <w:rFonts w:ascii="Times New Roman" w:hAnsi="Times New Roman" w:cs="Times New Roman"/>
        </w:rPr>
        <w:t xml:space="preserve">for the ANZICS and eICU databases and potential discrepancies were adjudicated by an ICU Service Center physician. </w:t>
      </w:r>
      <w:r w:rsidR="00995BD4" w:rsidRPr="00FA3756">
        <w:rPr>
          <w:rFonts w:ascii="Times New Roman" w:hAnsi="Times New Roman" w:cs="Times New Roman"/>
        </w:rPr>
        <w:t>For the eGOSSIS, i</w:t>
      </w:r>
      <w:r w:rsidR="00BD7881" w:rsidRPr="00FA3756">
        <w:rPr>
          <w:rFonts w:ascii="Times New Roman" w:hAnsi="Times New Roman" w:cs="Times New Roman"/>
        </w:rPr>
        <w:t xml:space="preserve">mputation was performed using </w:t>
      </w:r>
      <w:r w:rsidR="00A142D2" w:rsidRPr="00FA3756">
        <w:rPr>
          <w:rFonts w:ascii="Times New Roman" w:hAnsi="Times New Roman" w:cs="Times New Roman"/>
        </w:rPr>
        <w:t xml:space="preserve">the imputation algorithm developed </w:t>
      </w:r>
      <w:r w:rsidR="003C57EF" w:rsidRPr="00FA3756">
        <w:rPr>
          <w:rFonts w:ascii="Times New Roman" w:hAnsi="Times New Roman" w:cs="Times New Roman"/>
        </w:rPr>
        <w:t>for the original GOSSIS algorithm</w:t>
      </w:r>
      <w:r w:rsidR="007D37DC" w:rsidRPr="00FA3756">
        <w:rPr>
          <w:rFonts w:ascii="Times New Roman" w:hAnsi="Times New Roman" w:cs="Times New Roman"/>
        </w:rPr>
        <w:t>.</w:t>
      </w:r>
      <w:r w:rsidR="003C57EF" w:rsidRPr="00FA3756">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{"citationID":"oyDM1dAt","properties":{"formattedCitation":"\\super 13\\nosupersub{}","plainCitation":"13","noteIndex":0},"citationItems":[{"id":5809,"uris":["http://zotero.org/users/1771795/items/WJDEERYN"],"itemData":{"id":5809,"type":"article-journal","abstract":"OBJECTIVES: To develop and demonstrate the feasibility of a Global Open Source Severity of Illness Score (GOSSIS)-1 for critical care patients, which generalizes across healthcare systems and countries.\nDESIGN: A merger of several critical care multicenter cohorts derived from registry and electronic health record data. Data were split into training (70%) and test (30%) sets, using each set exclusively for development and evaluation, respectively. Missing data were imputed when not available.\nSETTING/PATIENTS: Two large multicenter datasets from Australia and New Zealand (Australian and New Zealand Intensive Care Society Adult Patient Database [ANZICS-APD]) and the United States (eICU Collaborative Research Database [eICU-CRD]) representing 249,229 and 131,051 patients, respectively. ANZICS-APD and eICU-CRD contributed data from 162 and 204 hospitals, respectively. The cohort included all ICU admissions discharged in 2014-2015, excluding patients less than 16 years old, admissions less than 6 hours, and those with a previous ICU stay.\nINTERVENTIONS: Not applicable.\nMEASUREMENTS AND MAIN RESULTS: GOSSIS-1 uses data collected during the ICU stay's first 24 hours, including extrema values for vital signs and laboratory results, admission diagnosis, the Glasgow Coma Scale, chronic comorbidities, and admission/demographic variables. The datasets showed significant variation in admission-related variables, case-mix, and average physiologic state. Despite this heterogeneity, test set discrimination of GOSSIS-1 was high (area under the receiver operator characteristic curve [AUROC], 0.918; 95% CI, 0.915-0.921) and calibration was excellent (standardized mortality ratio [SMR], 0.986; 95% CI, 0.966-1.005; Brier score, 0.050). Performance was held within ANZICS-APD (AUROC, 0.925; SMR, 0.982; Brier score, 0.047) and eICU-CRD (AUROC, 0.904; SMR, 0.992; Brier score, 0.055). Compared with GOSSIS-1, Acute Physiology and Chronic Health Evaluation (APACHE)-IIIj (ANZICS-APD) and APACHE-IVa (eICU-CRD), had worse discrimination with AUROCs of 0.904 and 0.869, and poorer calibration with SMRs of 0.594 and 0.770, and Brier scores of 0.059 and 0.063, respectively.\nCONCLUSIONS: GOSSIS-1 is a modern, free, open-source inhospital mortality prediction algorithm for critical care patients, achieving excellent discrimination and calibration across three countries.","container-title":"Critical Care Medicine","DOI":"10.1097/CCM.0000000000005518","ISSN":"1530-0293","issue":"7","journalAbbreviation":"Crit Care Med","language":"eng","note":"PMID: 35354159\nPMCID: PMC9233021","page":"1040-1050","source":"PubMed","title":"The Global Open Source Severity of Illness Score (GOSSIS)","volume":"50","author":[{"family":"Raffa","given":"Jesse D."},{"family":"Johnson","given":"Alistair E. W."},{"family":"O'Brien","given":"Zach"},{"family":"Pollard","given":"Tom J."},{"family":"Mark","given":"Roger G."},{"family":"Celi","given":"Leo A."},{"family":"Pilcher","given":"David"},{"family":"Badawi","given":"Omar"}],"issued":{"date-parts":[["2022",7,1]]}}}],"schema":"https://github.com/citation-style-language/schema/raw/master/csl-citation.json"} </w:instrText>
      </w:r>
      <w:r w:rsidR="003C57EF" w:rsidRPr="00FA3756">
        <w:rPr>
          <w:rFonts w:ascii="Times New Roman" w:hAnsi="Times New Roman" w:cs="Times New Roman"/>
        </w:rPr>
        <w:fldChar w:fldCharType="separate"/>
      </w:r>
      <w:r w:rsidR="00532417" w:rsidRPr="00532417">
        <w:rPr>
          <w:rFonts w:ascii="Times New Roman" w:hAnsi="Times New Roman" w:cs="Times New Roman"/>
          <w:kern w:val="0"/>
          <w:vertAlign w:val="superscript"/>
        </w:rPr>
        <w:t>13</w:t>
      </w:r>
      <w:r w:rsidR="003C57EF" w:rsidRPr="00FA3756">
        <w:rPr>
          <w:rFonts w:ascii="Times New Roman" w:hAnsi="Times New Roman" w:cs="Times New Roman"/>
        </w:rPr>
        <w:fldChar w:fldCharType="end"/>
      </w:r>
      <w:r w:rsidR="007D37DC" w:rsidRPr="00FA3756">
        <w:rPr>
          <w:rFonts w:ascii="Times New Roman" w:hAnsi="Times New Roman" w:cs="Times New Roman"/>
        </w:rPr>
        <w:t xml:space="preserve"> </w:t>
      </w:r>
      <w:r w:rsidR="005E4C9A" w:rsidRPr="00FA3756">
        <w:rPr>
          <w:rFonts w:ascii="Times New Roman" w:hAnsi="Times New Roman" w:cs="Times New Roman"/>
        </w:rPr>
        <w:t>Statistical analyses were performed</w:t>
      </w:r>
      <w:r w:rsidR="0006051B" w:rsidRPr="00FA3756">
        <w:rPr>
          <w:rFonts w:ascii="Times New Roman" w:hAnsi="Times New Roman" w:cs="Times New Roman"/>
        </w:rPr>
        <w:t xml:space="preserve"> in RStudio version 2023.09.1+494 ‘Desert Sunflower’ (Posit, Boston, MA), R version 4.2.2 (R Foundation, Vienna, Austria), and Python version 3.9.13 (Python Software Foundation, Wilmington, DE). </w:t>
      </w:r>
    </w:p>
    <w:p w14:paraId="59E2B0A0" w14:textId="117DD230" w:rsidR="007420F7" w:rsidRPr="00FA3756" w:rsidRDefault="006B04F4" w:rsidP="00A847FD">
      <w:pPr>
        <w:pStyle w:val="Heading2"/>
        <w:rPr>
          <w:rFonts w:ascii="Times New Roman" w:hAnsi="Times New Roman" w:cs="Times New Roman"/>
        </w:rPr>
      </w:pPr>
      <w:bookmarkStart w:id="6" w:name="_Toc175573344"/>
      <w:r w:rsidRPr="00FA3756">
        <w:rPr>
          <w:rFonts w:ascii="Times New Roman" w:hAnsi="Times New Roman" w:cs="Times New Roman"/>
        </w:rPr>
        <w:t>e</w:t>
      </w:r>
      <w:r w:rsidR="007420F7" w:rsidRPr="00FA3756">
        <w:rPr>
          <w:rFonts w:ascii="Times New Roman" w:hAnsi="Times New Roman" w:cs="Times New Roman"/>
        </w:rPr>
        <w:t>GOSSIS Validation</w:t>
      </w:r>
      <w:r w:rsidR="00B94DBF" w:rsidRPr="00FA3756">
        <w:rPr>
          <w:rFonts w:ascii="Times New Roman" w:hAnsi="Times New Roman" w:cs="Times New Roman"/>
        </w:rPr>
        <w:t xml:space="preserve"> and Deployment</w:t>
      </w:r>
      <w:bookmarkEnd w:id="6"/>
    </w:p>
    <w:p w14:paraId="4A3271F1" w14:textId="32DD43A8" w:rsidR="005F419B" w:rsidRPr="00FA3756" w:rsidRDefault="005210D5" w:rsidP="00E90CC3">
      <w:pPr>
        <w:rPr>
          <w:rFonts w:ascii="Times New Roman" w:hAnsi="Times New Roman" w:cs="Times New Roman"/>
        </w:rPr>
      </w:pPr>
      <w:r w:rsidRPr="00FA3756">
        <w:rPr>
          <w:rFonts w:ascii="Times New Roman" w:hAnsi="Times New Roman" w:cs="Times New Roman"/>
        </w:rPr>
        <w:t xml:space="preserve">Convention in the ICU Service Center is to track hospital mortality as death during hospitalization or within 3 days of discharge. </w:t>
      </w:r>
      <w:r w:rsidR="00BE2CB8">
        <w:rPr>
          <w:rFonts w:ascii="Times New Roman" w:hAnsi="Times New Roman" w:cs="Times New Roman"/>
        </w:rPr>
        <w:t>S</w:t>
      </w:r>
      <w:r w:rsidR="00DF007D" w:rsidRPr="00FA3756">
        <w:rPr>
          <w:rFonts w:ascii="Times New Roman" w:hAnsi="Times New Roman" w:cs="Times New Roman"/>
        </w:rPr>
        <w:t xml:space="preserve">tatistical performance of the GOSSIS was assessed by </w:t>
      </w:r>
      <w:r w:rsidR="00B16830" w:rsidRPr="00FA3756">
        <w:rPr>
          <w:rFonts w:ascii="Times New Roman" w:hAnsi="Times New Roman" w:cs="Times New Roman"/>
        </w:rPr>
        <w:t>curating data for the first ICU encounter for all patients admitt</w:t>
      </w:r>
      <w:r w:rsidR="00D26922" w:rsidRPr="00FA3756">
        <w:rPr>
          <w:rFonts w:ascii="Times New Roman" w:hAnsi="Times New Roman" w:cs="Times New Roman"/>
        </w:rPr>
        <w:t>ed to one of the 3</w:t>
      </w:r>
      <w:r w:rsidR="006A37BC">
        <w:rPr>
          <w:rFonts w:ascii="Times New Roman" w:hAnsi="Times New Roman" w:cs="Times New Roman"/>
        </w:rPr>
        <w:t>7</w:t>
      </w:r>
      <w:r w:rsidR="00D26922" w:rsidRPr="00FA3756">
        <w:rPr>
          <w:rFonts w:ascii="Times New Roman" w:hAnsi="Times New Roman" w:cs="Times New Roman"/>
        </w:rPr>
        <w:t xml:space="preserve"> ICUs across the </w:t>
      </w:r>
      <w:r w:rsidR="0048288F">
        <w:rPr>
          <w:rFonts w:ascii="Times New Roman" w:hAnsi="Times New Roman" w:cs="Times New Roman"/>
        </w:rPr>
        <w:t>14</w:t>
      </w:r>
      <w:r w:rsidR="00D26922" w:rsidRPr="00FA3756">
        <w:rPr>
          <w:rFonts w:ascii="Times New Roman" w:hAnsi="Times New Roman" w:cs="Times New Roman"/>
        </w:rPr>
        <w:t xml:space="preserve"> hospitals in the UPMC using the Cerner EHR from </w:t>
      </w:r>
      <w:r w:rsidR="00021BE4" w:rsidRPr="00FA3756">
        <w:rPr>
          <w:rFonts w:ascii="Times New Roman" w:hAnsi="Times New Roman" w:cs="Times New Roman"/>
        </w:rPr>
        <w:t>January 1, 2018</w:t>
      </w:r>
      <w:r w:rsidR="00D26922" w:rsidRPr="00FA3756">
        <w:rPr>
          <w:rFonts w:ascii="Times New Roman" w:hAnsi="Times New Roman" w:cs="Times New Roman"/>
        </w:rPr>
        <w:t xml:space="preserve"> to </w:t>
      </w:r>
      <w:r w:rsidR="005F2D85" w:rsidRPr="00FA3756">
        <w:rPr>
          <w:rFonts w:ascii="Times New Roman" w:hAnsi="Times New Roman" w:cs="Times New Roman"/>
        </w:rPr>
        <w:t>August</w:t>
      </w:r>
      <w:r w:rsidR="00021BE4" w:rsidRPr="00FA3756">
        <w:rPr>
          <w:rFonts w:ascii="Times New Roman" w:hAnsi="Times New Roman" w:cs="Times New Roman"/>
        </w:rPr>
        <w:t xml:space="preserve"> 31, 2020</w:t>
      </w:r>
      <w:r w:rsidR="001B49B2" w:rsidRPr="00FA3756">
        <w:rPr>
          <w:rFonts w:ascii="Times New Roman" w:hAnsi="Times New Roman" w:cs="Times New Roman"/>
        </w:rPr>
        <w:t xml:space="preserve">. </w:t>
      </w:r>
      <w:r w:rsidR="005F75A9" w:rsidRPr="00FA3756">
        <w:rPr>
          <w:rFonts w:ascii="Times New Roman" w:hAnsi="Times New Roman" w:cs="Times New Roman"/>
        </w:rPr>
        <w:t xml:space="preserve">Encounters were eligible if </w:t>
      </w:r>
      <w:r w:rsidR="00FC2B2E" w:rsidRPr="00FA3756">
        <w:rPr>
          <w:rFonts w:ascii="Times New Roman" w:hAnsi="Times New Roman" w:cs="Times New Roman"/>
        </w:rPr>
        <w:t xml:space="preserve">they were at least 18 years old at the time of hospitalization, were in the ICU at least 6 hours, and did not have a previous ICU stay during the same encounter. </w:t>
      </w:r>
      <w:r w:rsidR="001B49B2" w:rsidRPr="00FA3756">
        <w:rPr>
          <w:rFonts w:ascii="Times New Roman" w:hAnsi="Times New Roman" w:cs="Times New Roman"/>
        </w:rPr>
        <w:t xml:space="preserve">Area under the receiver operating characteristics curve </w:t>
      </w:r>
      <w:r w:rsidR="006803EF" w:rsidRPr="00FA3756">
        <w:rPr>
          <w:rFonts w:ascii="Times New Roman" w:hAnsi="Times New Roman" w:cs="Times New Roman"/>
        </w:rPr>
        <w:t xml:space="preserve">(AUROC) </w:t>
      </w:r>
      <w:r w:rsidR="001B49B2" w:rsidRPr="00FA3756">
        <w:rPr>
          <w:rFonts w:ascii="Times New Roman" w:hAnsi="Times New Roman" w:cs="Times New Roman"/>
        </w:rPr>
        <w:t xml:space="preserve">was calculated </w:t>
      </w:r>
      <w:r w:rsidR="004D5F09" w:rsidRPr="00FA3756">
        <w:rPr>
          <w:rFonts w:ascii="Times New Roman" w:hAnsi="Times New Roman" w:cs="Times New Roman"/>
        </w:rPr>
        <w:t xml:space="preserve">to assess </w:t>
      </w:r>
      <w:r w:rsidR="001B49B2" w:rsidRPr="00FA3756">
        <w:rPr>
          <w:rFonts w:ascii="Times New Roman" w:hAnsi="Times New Roman" w:cs="Times New Roman"/>
        </w:rPr>
        <w:t xml:space="preserve">discrimination, Brier scores </w:t>
      </w:r>
      <w:r w:rsidR="00E54C3B" w:rsidRPr="00FA3756">
        <w:rPr>
          <w:rFonts w:ascii="Times New Roman" w:hAnsi="Times New Roman" w:cs="Times New Roman"/>
        </w:rPr>
        <w:t>were calculated and calibration belts generated to assess reliability</w:t>
      </w:r>
      <w:r w:rsidR="006803EF" w:rsidRPr="00FA3756">
        <w:rPr>
          <w:rFonts w:ascii="Times New Roman" w:hAnsi="Times New Roman" w:cs="Times New Roman"/>
        </w:rPr>
        <w:t>, and area under the precision recall curve (AUPRC) was also calculated as an alternative measure of discrimination</w:t>
      </w:r>
      <w:r w:rsidR="00E151B2" w:rsidRPr="00FA3756">
        <w:rPr>
          <w:rFonts w:ascii="Times New Roman" w:hAnsi="Times New Roman" w:cs="Times New Roman"/>
        </w:rPr>
        <w:t xml:space="preserve"> for the outcome of ICU Service Center </w:t>
      </w:r>
      <w:r w:rsidR="0057369E" w:rsidRPr="00FA3756">
        <w:rPr>
          <w:rFonts w:ascii="Times New Roman" w:hAnsi="Times New Roman" w:cs="Times New Roman"/>
        </w:rPr>
        <w:t>hospital mortality</w:t>
      </w:r>
      <w:r w:rsidR="006803EF" w:rsidRPr="00FA3756">
        <w:rPr>
          <w:rFonts w:ascii="Times New Roman" w:hAnsi="Times New Roman" w:cs="Times New Roman"/>
        </w:rPr>
        <w:t xml:space="preserve">. </w:t>
      </w:r>
      <w:r w:rsidR="00A502B7" w:rsidRPr="00FA3756">
        <w:rPr>
          <w:rFonts w:ascii="Times New Roman" w:hAnsi="Times New Roman" w:cs="Times New Roman"/>
        </w:rPr>
        <w:t xml:space="preserve">Acceptable performance for deployment was defined </w:t>
      </w:r>
      <w:r w:rsidR="00A502B7" w:rsidRPr="00FA3756">
        <w:rPr>
          <w:rFonts w:ascii="Times New Roman" w:hAnsi="Times New Roman" w:cs="Times New Roman"/>
          <w:i/>
          <w:iCs/>
        </w:rPr>
        <w:t>a priori</w:t>
      </w:r>
      <w:r w:rsidR="00A502B7" w:rsidRPr="00FA3756">
        <w:rPr>
          <w:rFonts w:ascii="Times New Roman" w:hAnsi="Times New Roman" w:cs="Times New Roman"/>
        </w:rPr>
        <w:t xml:space="preserve"> as an AUROC </w:t>
      </w:r>
      <w:r w:rsidR="0068227B" w:rsidRPr="00FA3756">
        <w:rPr>
          <w:rFonts w:ascii="Times New Roman" w:hAnsi="Times New Roman" w:cs="Times New Roman"/>
        </w:rPr>
        <w:t xml:space="preserve">≥ 0.8. </w:t>
      </w:r>
    </w:p>
    <w:p w14:paraId="7074A131" w14:textId="36970612" w:rsidR="009646F1" w:rsidRPr="00FA3756" w:rsidRDefault="006672B4" w:rsidP="00E90CC3">
      <w:pPr>
        <w:rPr>
          <w:rFonts w:ascii="Times New Roman" w:hAnsi="Times New Roman" w:cs="Times New Roman"/>
        </w:rPr>
      </w:pPr>
      <w:r w:rsidRPr="00FA3756">
        <w:rPr>
          <w:rFonts w:ascii="Times New Roman" w:hAnsi="Times New Roman" w:cs="Times New Roman"/>
        </w:rPr>
        <w:t xml:space="preserve">Once verified, the model was deployed </w:t>
      </w:r>
      <w:r w:rsidR="00820978" w:rsidRPr="00FA3756">
        <w:rPr>
          <w:rFonts w:ascii="Times New Roman" w:hAnsi="Times New Roman" w:cs="Times New Roman"/>
        </w:rPr>
        <w:t>to</w:t>
      </w:r>
      <w:r w:rsidR="00A86302" w:rsidRPr="00FA3756">
        <w:rPr>
          <w:rFonts w:ascii="Times New Roman" w:hAnsi="Times New Roman" w:cs="Times New Roman"/>
        </w:rPr>
        <w:t xml:space="preserve"> support performance improvement efforts </w:t>
      </w:r>
      <w:r w:rsidR="00F9793B" w:rsidRPr="00FA3756">
        <w:rPr>
          <w:rFonts w:ascii="Times New Roman" w:hAnsi="Times New Roman" w:cs="Times New Roman"/>
        </w:rPr>
        <w:t>via a dedicated</w:t>
      </w:r>
      <w:r w:rsidR="006418B3" w:rsidRPr="00FA3756">
        <w:rPr>
          <w:rFonts w:ascii="Times New Roman" w:hAnsi="Times New Roman" w:cs="Times New Roman"/>
        </w:rPr>
        <w:t xml:space="preserve"> Qlik</w:t>
      </w:r>
      <w:r w:rsidR="00F9793B" w:rsidRPr="00FA3756">
        <w:rPr>
          <w:rFonts w:ascii="Times New Roman" w:hAnsi="Times New Roman" w:cs="Times New Roman"/>
        </w:rPr>
        <w:t xml:space="preserve"> visualization dashboard </w:t>
      </w:r>
      <w:r w:rsidR="006418B3" w:rsidRPr="00FA3756">
        <w:rPr>
          <w:rFonts w:ascii="Times New Roman" w:hAnsi="Times New Roman" w:cs="Times New Roman"/>
        </w:rPr>
        <w:t>that is refreshed monthly</w:t>
      </w:r>
      <w:r w:rsidR="00F9793B" w:rsidRPr="00FA3756">
        <w:rPr>
          <w:rFonts w:ascii="Times New Roman" w:hAnsi="Times New Roman" w:cs="Times New Roman"/>
        </w:rPr>
        <w:t xml:space="preserve"> (QliK, King of Prussia, PA)</w:t>
      </w:r>
      <w:r w:rsidR="006418B3" w:rsidRPr="00FA3756">
        <w:rPr>
          <w:rFonts w:ascii="Times New Roman" w:hAnsi="Times New Roman" w:cs="Times New Roman"/>
        </w:rPr>
        <w:t xml:space="preserve">. </w:t>
      </w:r>
      <w:r w:rsidR="00752572" w:rsidRPr="00FA3756">
        <w:rPr>
          <w:rFonts w:ascii="Times New Roman" w:hAnsi="Times New Roman" w:cs="Times New Roman"/>
        </w:rPr>
        <w:t>The dashboard displays unit-level standardized mortality ratios</w:t>
      </w:r>
      <w:r w:rsidR="00773EB0" w:rsidRPr="00FA3756">
        <w:rPr>
          <w:rFonts w:ascii="Times New Roman" w:hAnsi="Times New Roman" w:cs="Times New Roman"/>
        </w:rPr>
        <w:t xml:space="preserve"> (unadjusted mortality expressed as a proportion divided by the mean of the </w:t>
      </w:r>
      <w:r w:rsidR="00222CC9" w:rsidRPr="00FA3756">
        <w:rPr>
          <w:rFonts w:ascii="Times New Roman" w:hAnsi="Times New Roman" w:cs="Times New Roman"/>
        </w:rPr>
        <w:t xml:space="preserve">eGOSSIS predictions) for </w:t>
      </w:r>
      <w:r w:rsidR="00DE537C" w:rsidRPr="00FA3756">
        <w:rPr>
          <w:rFonts w:ascii="Times New Roman" w:hAnsi="Times New Roman" w:cs="Times New Roman"/>
        </w:rPr>
        <w:t>user-selected periods of</w:t>
      </w:r>
      <w:r w:rsidR="00222CC9" w:rsidRPr="00FA3756">
        <w:rPr>
          <w:rFonts w:ascii="Times New Roman" w:hAnsi="Times New Roman" w:cs="Times New Roman"/>
        </w:rPr>
        <w:t xml:space="preserve"> time as </w:t>
      </w:r>
      <w:r w:rsidR="00C75830" w:rsidRPr="00FA3756">
        <w:rPr>
          <w:rFonts w:ascii="Times New Roman" w:hAnsi="Times New Roman" w:cs="Times New Roman"/>
        </w:rPr>
        <w:t>line plots and bar plots</w:t>
      </w:r>
      <w:r w:rsidR="00DE537C" w:rsidRPr="00FA3756">
        <w:rPr>
          <w:rFonts w:ascii="Times New Roman" w:hAnsi="Times New Roman" w:cs="Times New Roman"/>
        </w:rPr>
        <w:t xml:space="preserve"> that allow for performance comparisons between ICUs</w:t>
      </w:r>
      <w:r w:rsidR="003D255F" w:rsidRPr="00FA3756">
        <w:rPr>
          <w:rFonts w:ascii="Times New Roman" w:hAnsi="Times New Roman" w:cs="Times New Roman"/>
        </w:rPr>
        <w:t xml:space="preserve"> across UPMC. The dashboard also includes a ‘patient detail’ tab that hosts an exportable table </w:t>
      </w:r>
      <w:r w:rsidR="00D63C4A" w:rsidRPr="00FA3756">
        <w:rPr>
          <w:rFonts w:ascii="Times New Roman" w:hAnsi="Times New Roman" w:cs="Times New Roman"/>
        </w:rPr>
        <w:t xml:space="preserve">that includes quality metrics and model predictions alongside encounter identifiers for linkage to the EHR, allowing for detailed chart review. Access to the dashboard is limited to clinical and </w:t>
      </w:r>
      <w:r w:rsidR="004A1CFD">
        <w:rPr>
          <w:rFonts w:ascii="Times New Roman" w:hAnsi="Times New Roman" w:cs="Times New Roman"/>
        </w:rPr>
        <w:t>QI</w:t>
      </w:r>
      <w:r w:rsidR="00D63C4A" w:rsidRPr="00FA3756">
        <w:rPr>
          <w:rFonts w:ascii="Times New Roman" w:hAnsi="Times New Roman" w:cs="Times New Roman"/>
        </w:rPr>
        <w:t xml:space="preserve"> </w:t>
      </w:r>
      <w:r w:rsidR="00F424ED" w:rsidRPr="00FA3756">
        <w:rPr>
          <w:rFonts w:ascii="Times New Roman" w:hAnsi="Times New Roman" w:cs="Times New Roman"/>
        </w:rPr>
        <w:t xml:space="preserve">team leadership. </w:t>
      </w:r>
      <w:r w:rsidR="00394CA6" w:rsidRPr="00FA3756">
        <w:rPr>
          <w:rFonts w:ascii="Times New Roman" w:hAnsi="Times New Roman" w:cs="Times New Roman"/>
        </w:rPr>
        <w:t xml:space="preserve">A summary definition of the eGOSSIS is visible </w:t>
      </w:r>
      <w:r w:rsidR="00194D69" w:rsidRPr="00FA3756">
        <w:rPr>
          <w:rFonts w:ascii="Times New Roman" w:hAnsi="Times New Roman" w:cs="Times New Roman"/>
        </w:rPr>
        <w:t>on the dashboard and a link to a PDF document containing a summary of model development and statistical performance characteristics is accessible to dashboard users.</w:t>
      </w:r>
      <w:r w:rsidR="00905A8E" w:rsidRPr="00FA3756">
        <w:rPr>
          <w:rFonts w:ascii="Times New Roman" w:hAnsi="Times New Roman" w:cs="Times New Roman"/>
        </w:rPr>
        <w:t xml:space="preserve"> </w:t>
      </w:r>
    </w:p>
    <w:p w14:paraId="0819EE2E" w14:textId="77777777" w:rsidR="004C33FF" w:rsidRPr="00FA3756" w:rsidRDefault="004C33FF" w:rsidP="004C33FF">
      <w:pPr>
        <w:pStyle w:val="Heading2"/>
        <w:rPr>
          <w:rFonts w:ascii="Times New Roman" w:hAnsi="Times New Roman" w:cs="Times New Roman"/>
        </w:rPr>
      </w:pPr>
      <w:bookmarkStart w:id="7" w:name="_Toc175573345"/>
      <w:r w:rsidRPr="00FA3756">
        <w:rPr>
          <w:rFonts w:ascii="Times New Roman" w:hAnsi="Times New Roman" w:cs="Times New Roman"/>
        </w:rPr>
        <w:t>Mortality Model Benchmark Comparison</w:t>
      </w:r>
      <w:bookmarkEnd w:id="7"/>
    </w:p>
    <w:p w14:paraId="4F903E53" w14:textId="79012367" w:rsidR="004C33FF" w:rsidRPr="00FA3756" w:rsidRDefault="004C33FF" w:rsidP="00E90CC3">
      <w:pPr>
        <w:rPr>
          <w:rFonts w:ascii="Times New Roman" w:hAnsi="Times New Roman" w:cs="Times New Roman"/>
        </w:rPr>
      </w:pPr>
      <w:r w:rsidRPr="00FA3756">
        <w:rPr>
          <w:rFonts w:ascii="Times New Roman" w:hAnsi="Times New Roman" w:cs="Times New Roman"/>
        </w:rPr>
        <w:t>The eGOSSIS was compared to a commercial mortality risk model provided by Vizient (Vizient Inc, Irving, TX) that</w:t>
      </w:r>
      <w:r w:rsidR="00BE2CB8">
        <w:rPr>
          <w:rFonts w:ascii="Times New Roman" w:hAnsi="Times New Roman" w:cs="Times New Roman"/>
        </w:rPr>
        <w:t xml:space="preserve"> predicts hospital mortality and</w:t>
      </w:r>
      <w:r w:rsidRPr="00FA3756">
        <w:rPr>
          <w:rFonts w:ascii="Times New Roman" w:hAnsi="Times New Roman" w:cs="Times New Roman"/>
        </w:rPr>
        <w:t xml:space="preserve"> is used in the UPMC system for performance assessments. Vizient models are used at 2 flagship hospitals in the UPMC system to support performance improvement initiatives and are familiar to system leadership. This comparison was performed to benchmark statistical performance in a common group of patients. The Vizient hospital mortality model is a proprietary algorithm that generates a probability of hospital mortality using administrative data, including patient demographics, diagnoses codes, and procedure codes. The predictors for the Vizient model are derived from the entire hospitalization, not just the ICU encounter. A random cross-sectional cohort of 500 patients admitted between February 1 and March 31, 2023, whose hospitalization included an ICU </w:t>
      </w:r>
      <w:r w:rsidRPr="00FA3756">
        <w:rPr>
          <w:rFonts w:ascii="Times New Roman" w:hAnsi="Times New Roman" w:cs="Times New Roman"/>
        </w:rPr>
        <w:lastRenderedPageBreak/>
        <w:t>admission and who had both Vizient and eGOSSIS predictions available were identified. AUROC, calibration, and AUPRC were compared between the 2 prediction methods</w:t>
      </w:r>
      <w:r w:rsidR="00835A0D" w:rsidRPr="00FA3756">
        <w:rPr>
          <w:rFonts w:ascii="Times New Roman" w:hAnsi="Times New Roman" w:cs="Times New Roman"/>
        </w:rPr>
        <w:t>.</w:t>
      </w:r>
    </w:p>
    <w:p w14:paraId="608A8471" w14:textId="3FCD3D66" w:rsidR="00C03985" w:rsidRPr="00FA3756" w:rsidRDefault="000C4CE6" w:rsidP="00755E2A">
      <w:pPr>
        <w:pStyle w:val="Heading2"/>
        <w:rPr>
          <w:rFonts w:ascii="Times New Roman" w:hAnsi="Times New Roman" w:cs="Times New Roman"/>
        </w:rPr>
      </w:pPr>
      <w:bookmarkStart w:id="8" w:name="_Toc175573346"/>
      <w:r w:rsidRPr="00FA3756">
        <w:rPr>
          <w:rFonts w:ascii="Times New Roman" w:hAnsi="Times New Roman" w:cs="Times New Roman"/>
        </w:rPr>
        <w:t>UPMC Mortality Model Development</w:t>
      </w:r>
      <w:r w:rsidR="00755E2A" w:rsidRPr="00FA3756">
        <w:rPr>
          <w:rFonts w:ascii="Times New Roman" w:hAnsi="Times New Roman" w:cs="Times New Roman"/>
        </w:rPr>
        <w:t xml:space="preserve">, </w:t>
      </w:r>
      <w:r w:rsidRPr="00FA3756">
        <w:rPr>
          <w:rFonts w:ascii="Times New Roman" w:hAnsi="Times New Roman" w:cs="Times New Roman"/>
        </w:rPr>
        <w:t>Validation</w:t>
      </w:r>
      <w:r w:rsidR="00755E2A" w:rsidRPr="00FA3756">
        <w:rPr>
          <w:rFonts w:ascii="Times New Roman" w:hAnsi="Times New Roman" w:cs="Times New Roman"/>
        </w:rPr>
        <w:t>, and Deployment</w:t>
      </w:r>
      <w:bookmarkEnd w:id="8"/>
    </w:p>
    <w:p w14:paraId="3695BD03" w14:textId="64AE2480" w:rsidR="00755E2A" w:rsidRPr="00FA3756" w:rsidRDefault="00FA7BFD" w:rsidP="00755E2A">
      <w:pPr>
        <w:rPr>
          <w:rFonts w:ascii="Times New Roman" w:hAnsi="Times New Roman" w:cs="Times New Roman"/>
        </w:rPr>
      </w:pPr>
      <w:r w:rsidRPr="00FA3756">
        <w:rPr>
          <w:rFonts w:ascii="Times New Roman" w:hAnsi="Times New Roman" w:cs="Times New Roman"/>
        </w:rPr>
        <w:t xml:space="preserve">The UPMC Mortality Model </w:t>
      </w:r>
      <w:r w:rsidR="00554AF8" w:rsidRPr="00FA3756">
        <w:rPr>
          <w:rFonts w:ascii="Times New Roman" w:hAnsi="Times New Roman" w:cs="Times New Roman"/>
        </w:rPr>
        <w:t xml:space="preserve">was developed using data curated for the eGOSSIS </w:t>
      </w:r>
      <w:r w:rsidR="001F51D8" w:rsidRPr="00FA3756">
        <w:rPr>
          <w:rFonts w:ascii="Times New Roman" w:hAnsi="Times New Roman" w:cs="Times New Roman"/>
        </w:rPr>
        <w:t xml:space="preserve">with the addition of </w:t>
      </w:r>
      <w:r w:rsidR="00226686" w:rsidRPr="00FA3756">
        <w:rPr>
          <w:rFonts w:ascii="Times New Roman" w:hAnsi="Times New Roman" w:cs="Times New Roman"/>
        </w:rPr>
        <w:t>COVID-19 vaccination status</w:t>
      </w:r>
      <w:r w:rsidR="00EA6C95">
        <w:rPr>
          <w:rFonts w:ascii="Times New Roman" w:hAnsi="Times New Roman" w:cs="Times New Roman"/>
        </w:rPr>
        <w:t xml:space="preserve"> (fully vaccinated and boosted denoted separately)</w:t>
      </w:r>
      <w:r w:rsidR="00226686" w:rsidRPr="00FA3756">
        <w:rPr>
          <w:rFonts w:ascii="Times New Roman" w:hAnsi="Times New Roman" w:cs="Times New Roman"/>
        </w:rPr>
        <w:t xml:space="preserve">, and </w:t>
      </w:r>
      <w:r w:rsidR="00FE76B7">
        <w:rPr>
          <w:rFonts w:ascii="Times New Roman" w:hAnsi="Times New Roman" w:cs="Times New Roman"/>
        </w:rPr>
        <w:t>ICU</w:t>
      </w:r>
      <w:r w:rsidR="00226686" w:rsidRPr="00FA3756">
        <w:rPr>
          <w:rFonts w:ascii="Times New Roman" w:hAnsi="Times New Roman" w:cs="Times New Roman"/>
        </w:rPr>
        <w:t xml:space="preserve"> length of stay</w:t>
      </w:r>
      <w:r w:rsidR="001F51D8" w:rsidRPr="00FA3756">
        <w:rPr>
          <w:rFonts w:ascii="Times New Roman" w:hAnsi="Times New Roman" w:cs="Times New Roman"/>
        </w:rPr>
        <w:t xml:space="preserve">. </w:t>
      </w:r>
      <w:r w:rsidR="00FE76B7">
        <w:rPr>
          <w:rFonts w:ascii="Times New Roman" w:hAnsi="Times New Roman" w:cs="Times New Roman"/>
        </w:rPr>
        <w:t>ICU</w:t>
      </w:r>
      <w:r w:rsidR="00F75519">
        <w:rPr>
          <w:rFonts w:ascii="Times New Roman" w:hAnsi="Times New Roman" w:cs="Times New Roman"/>
        </w:rPr>
        <w:t xml:space="preserve"> length of stay was incorporated into the model as it</w:t>
      </w:r>
      <w:r w:rsidR="00F75519" w:rsidRPr="00F75519">
        <w:rPr>
          <w:rFonts w:ascii="Times New Roman" w:hAnsi="Times New Roman" w:cs="Times New Roman"/>
        </w:rPr>
        <w:t xml:space="preserve"> serves as a proxy for the complexity and resource intensity of patient care, reflecting variations in illness severity that may not be fully captured by early clinical variables alone</w:t>
      </w:r>
      <w:r w:rsidR="00F75519">
        <w:rPr>
          <w:rFonts w:ascii="Times New Roman" w:hAnsi="Times New Roman" w:cs="Times New Roman"/>
        </w:rPr>
        <w:t xml:space="preserve"> and helps to account </w:t>
      </w:r>
      <w:r w:rsidR="00F75519" w:rsidRPr="00F75519">
        <w:rPr>
          <w:rFonts w:ascii="Times New Roman" w:hAnsi="Times New Roman" w:cs="Times New Roman"/>
        </w:rPr>
        <w:t>for the cumulative effects of prolonged or complicated hospitalizations.</w:t>
      </w:r>
      <w:r w:rsidR="00F75519">
        <w:rPr>
          <w:rFonts w:ascii="Times New Roman" w:hAnsi="Times New Roman" w:cs="Times New Roman"/>
        </w:rPr>
        <w:t xml:space="preserve"> </w:t>
      </w:r>
      <w:r w:rsidR="00573834">
        <w:rPr>
          <w:rFonts w:ascii="Times New Roman" w:hAnsi="Times New Roman" w:cs="Times New Roman"/>
        </w:rPr>
        <w:t>Accordingly, the UPMC ICU Mortality Model was intended as complementary to the information provided by the eGOSSIS</w:t>
      </w:r>
      <w:r w:rsidR="00EB02DE">
        <w:rPr>
          <w:rFonts w:ascii="Times New Roman" w:hAnsi="Times New Roman" w:cs="Times New Roman"/>
        </w:rPr>
        <w:t xml:space="preserve">. </w:t>
      </w:r>
      <w:r w:rsidR="008C5DB5" w:rsidRPr="00FA3756">
        <w:rPr>
          <w:rFonts w:ascii="Times New Roman" w:hAnsi="Times New Roman" w:cs="Times New Roman"/>
        </w:rPr>
        <w:t>Instead of imputation, missingness was handled with 2 approaches depending on the data type: 1) for categorical data, each category was one-hot-encoded</w:t>
      </w:r>
      <w:r w:rsidR="00D41CDB" w:rsidRPr="00FA3756">
        <w:rPr>
          <w:rFonts w:ascii="Times New Roman" w:hAnsi="Times New Roman" w:cs="Times New Roman"/>
        </w:rPr>
        <w:t xml:space="preserve">; 2) for continuous numerical data, each data element was normalized to a mean of 0 and </w:t>
      </w:r>
      <w:r w:rsidR="00530C2A" w:rsidRPr="00FA3756">
        <w:rPr>
          <w:rFonts w:ascii="Times New Roman" w:hAnsi="Times New Roman" w:cs="Times New Roman"/>
        </w:rPr>
        <w:t xml:space="preserve">unit variance, </w:t>
      </w:r>
      <w:r w:rsidR="00FF549C" w:rsidRPr="00FA3756">
        <w:rPr>
          <w:rFonts w:ascii="Times New Roman" w:hAnsi="Times New Roman" w:cs="Times New Roman"/>
        </w:rPr>
        <w:t xml:space="preserve">missing values were imputed with 0, then </w:t>
      </w:r>
      <w:r w:rsidR="00530C2A" w:rsidRPr="00FA3756">
        <w:rPr>
          <w:rFonts w:ascii="Times New Roman" w:hAnsi="Times New Roman" w:cs="Times New Roman"/>
        </w:rPr>
        <w:t>a separate missingness variable was created dichotomizing whether a value was present (</w:t>
      </w:r>
      <w:r w:rsidR="00DD7915" w:rsidRPr="00FA3756">
        <w:rPr>
          <w:rFonts w:ascii="Times New Roman" w:hAnsi="Times New Roman" w:cs="Times New Roman"/>
        </w:rPr>
        <w:t>1</w:t>
      </w:r>
      <w:r w:rsidR="00530C2A" w:rsidRPr="00FA3756">
        <w:rPr>
          <w:rFonts w:ascii="Times New Roman" w:hAnsi="Times New Roman" w:cs="Times New Roman"/>
        </w:rPr>
        <w:t>) or missing (</w:t>
      </w:r>
      <w:r w:rsidR="00DD7915" w:rsidRPr="00FA3756">
        <w:rPr>
          <w:rFonts w:ascii="Times New Roman" w:hAnsi="Times New Roman" w:cs="Times New Roman"/>
        </w:rPr>
        <w:t>0</w:t>
      </w:r>
      <w:r w:rsidR="00530C2A" w:rsidRPr="00FA3756">
        <w:rPr>
          <w:rFonts w:ascii="Times New Roman" w:hAnsi="Times New Roman" w:cs="Times New Roman"/>
        </w:rPr>
        <w:t xml:space="preserve">) and </w:t>
      </w:r>
      <w:r w:rsidR="00EE26E7" w:rsidRPr="00FA3756">
        <w:rPr>
          <w:rFonts w:ascii="Times New Roman" w:hAnsi="Times New Roman" w:cs="Times New Roman"/>
        </w:rPr>
        <w:t xml:space="preserve">this data element was then concatenated </w:t>
      </w:r>
      <w:r w:rsidR="00C1224F" w:rsidRPr="00FA3756">
        <w:rPr>
          <w:rFonts w:ascii="Times New Roman" w:hAnsi="Times New Roman" w:cs="Times New Roman"/>
        </w:rPr>
        <w:t>to the standardized data element vector</w:t>
      </w:r>
      <w:r w:rsidR="00B156E3" w:rsidRPr="00FA3756">
        <w:rPr>
          <w:rFonts w:ascii="Times New Roman" w:hAnsi="Times New Roman" w:cs="Times New Roman"/>
        </w:rPr>
        <w:t>, yielding a vector twice the size for each data element compared to the element’s original vector</w:t>
      </w:r>
      <w:r w:rsidR="00F272BF" w:rsidRPr="00FA3756">
        <w:rPr>
          <w:rFonts w:ascii="Times New Roman" w:hAnsi="Times New Roman" w:cs="Times New Roman"/>
        </w:rPr>
        <w:t xml:space="preserve">. </w:t>
      </w:r>
      <w:r w:rsidR="00BA3706" w:rsidRPr="00FA3756">
        <w:rPr>
          <w:rFonts w:ascii="Times New Roman" w:hAnsi="Times New Roman" w:cs="Times New Roman"/>
        </w:rPr>
        <w:t xml:space="preserve">This approach both </w:t>
      </w:r>
      <w:r w:rsidR="00F6724A" w:rsidRPr="00FA3756">
        <w:rPr>
          <w:rFonts w:ascii="Times New Roman" w:hAnsi="Times New Roman" w:cs="Times New Roman"/>
        </w:rPr>
        <w:t xml:space="preserve">standardizes the scale of each data element to avoid </w:t>
      </w:r>
      <w:r w:rsidR="00D25950" w:rsidRPr="00FA3756">
        <w:rPr>
          <w:rFonts w:ascii="Times New Roman" w:hAnsi="Times New Roman" w:cs="Times New Roman"/>
        </w:rPr>
        <w:t>the magnitude of a specific type of measurement</w:t>
      </w:r>
      <w:r w:rsidR="00582E62" w:rsidRPr="00FA3756">
        <w:rPr>
          <w:rFonts w:ascii="Times New Roman" w:hAnsi="Times New Roman" w:cs="Times New Roman"/>
        </w:rPr>
        <w:t xml:space="preserve"> from influencing the important of the element in prediction</w:t>
      </w:r>
      <w:r w:rsidR="00D25950" w:rsidRPr="00FA3756">
        <w:rPr>
          <w:rFonts w:ascii="Times New Roman" w:hAnsi="Times New Roman" w:cs="Times New Roman"/>
        </w:rPr>
        <w:t xml:space="preserve"> (e.g., heart rates expressed as beats per minute are much higher than creatinine values expressed as milligram per deciliter) </w:t>
      </w:r>
      <w:r w:rsidR="00582E62" w:rsidRPr="00FA3756">
        <w:rPr>
          <w:rFonts w:ascii="Times New Roman" w:hAnsi="Times New Roman" w:cs="Times New Roman"/>
        </w:rPr>
        <w:t xml:space="preserve">and also makes potentially useful information </w:t>
      </w:r>
      <w:r w:rsidR="009B24C9" w:rsidRPr="00FA3756">
        <w:rPr>
          <w:rFonts w:ascii="Times New Roman" w:hAnsi="Times New Roman" w:cs="Times New Roman"/>
        </w:rPr>
        <w:t xml:space="preserve">determined from the absence of a data element value available for model training. </w:t>
      </w:r>
      <w:r w:rsidR="001F51D8" w:rsidRPr="00FA3756">
        <w:rPr>
          <w:rFonts w:ascii="Times New Roman" w:hAnsi="Times New Roman" w:cs="Times New Roman"/>
        </w:rPr>
        <w:t xml:space="preserve">Data from </w:t>
      </w:r>
      <w:r w:rsidR="00C465CD" w:rsidRPr="00FA3756">
        <w:rPr>
          <w:rFonts w:ascii="Times New Roman" w:hAnsi="Times New Roman" w:cs="Times New Roman"/>
        </w:rPr>
        <w:t xml:space="preserve">the first ICU encounter for all qualifying patients </w:t>
      </w:r>
      <w:r w:rsidR="00F40B44" w:rsidRPr="00FA3756">
        <w:rPr>
          <w:rFonts w:ascii="Times New Roman" w:hAnsi="Times New Roman" w:cs="Times New Roman"/>
        </w:rPr>
        <w:t xml:space="preserve">from </w:t>
      </w:r>
      <w:r w:rsidR="00A2651B" w:rsidRPr="00FA3756">
        <w:rPr>
          <w:rFonts w:ascii="Times New Roman" w:hAnsi="Times New Roman" w:cs="Times New Roman"/>
        </w:rPr>
        <w:t xml:space="preserve">January 1, 2018 to February </w:t>
      </w:r>
      <w:r w:rsidR="00265048">
        <w:rPr>
          <w:rFonts w:ascii="Times New Roman" w:hAnsi="Times New Roman" w:cs="Times New Roman"/>
        </w:rPr>
        <w:t>28</w:t>
      </w:r>
      <w:r w:rsidR="00A2651B" w:rsidRPr="00FA3756">
        <w:rPr>
          <w:rFonts w:ascii="Times New Roman" w:hAnsi="Times New Roman" w:cs="Times New Roman"/>
        </w:rPr>
        <w:t>, 2023</w:t>
      </w:r>
      <w:r w:rsidR="00F40B44" w:rsidRPr="00FA3756">
        <w:rPr>
          <w:rFonts w:ascii="Times New Roman" w:hAnsi="Times New Roman" w:cs="Times New Roman"/>
        </w:rPr>
        <w:t xml:space="preserve"> were split into training and testing </w:t>
      </w:r>
      <w:r w:rsidR="006D6BFA" w:rsidRPr="00FA3756">
        <w:rPr>
          <w:rFonts w:ascii="Times New Roman" w:hAnsi="Times New Roman" w:cs="Times New Roman"/>
        </w:rPr>
        <w:t xml:space="preserve">datasets </w:t>
      </w:r>
      <w:r w:rsidR="008B20AC" w:rsidRPr="00FA3756">
        <w:rPr>
          <w:rFonts w:ascii="Times New Roman" w:hAnsi="Times New Roman" w:cs="Times New Roman"/>
        </w:rPr>
        <w:t>70</w:t>
      </w:r>
      <w:r w:rsidR="00214019" w:rsidRPr="00FA3756">
        <w:rPr>
          <w:rFonts w:ascii="Times New Roman" w:hAnsi="Times New Roman" w:cs="Times New Roman"/>
        </w:rPr>
        <w:t>%</w:t>
      </w:r>
      <w:r w:rsidR="008B20AC" w:rsidRPr="00FA3756">
        <w:rPr>
          <w:rFonts w:ascii="Times New Roman" w:hAnsi="Times New Roman" w:cs="Times New Roman"/>
        </w:rPr>
        <w:t>/30</w:t>
      </w:r>
      <w:r w:rsidR="00214019" w:rsidRPr="00FA3756">
        <w:rPr>
          <w:rFonts w:ascii="Times New Roman" w:hAnsi="Times New Roman" w:cs="Times New Roman"/>
        </w:rPr>
        <w:t>%</w:t>
      </w:r>
      <w:r w:rsidR="00C6638E" w:rsidRPr="00FA3756">
        <w:rPr>
          <w:rFonts w:ascii="Times New Roman" w:hAnsi="Times New Roman" w:cs="Times New Roman"/>
        </w:rPr>
        <w:t>, respectively.</w:t>
      </w:r>
      <w:r w:rsidR="006D6BFA" w:rsidRPr="00FA3756">
        <w:rPr>
          <w:rFonts w:ascii="Times New Roman" w:hAnsi="Times New Roman" w:cs="Times New Roman"/>
        </w:rPr>
        <w:t xml:space="preserve"> </w:t>
      </w:r>
      <w:r w:rsidR="00835A0D" w:rsidRPr="00FA3756">
        <w:rPr>
          <w:rFonts w:ascii="Times New Roman" w:hAnsi="Times New Roman" w:cs="Times New Roman"/>
        </w:rPr>
        <w:t>The</w:t>
      </w:r>
      <w:r w:rsidR="006D6BFA" w:rsidRPr="00FA3756">
        <w:rPr>
          <w:rFonts w:ascii="Times New Roman" w:hAnsi="Times New Roman" w:cs="Times New Roman"/>
        </w:rPr>
        <w:t xml:space="preserve"> outcome for the UPMC Mortality Model was ICU mortality, </w:t>
      </w:r>
      <w:r w:rsidR="0057369E" w:rsidRPr="00FA3756">
        <w:rPr>
          <w:rFonts w:ascii="Times New Roman" w:hAnsi="Times New Roman" w:cs="Times New Roman"/>
        </w:rPr>
        <w:t xml:space="preserve">defined as death during an ICU admission or within 3 days of leaving the ICU. </w:t>
      </w:r>
      <w:r w:rsidR="002C52A0" w:rsidRPr="00FA3756">
        <w:rPr>
          <w:rFonts w:ascii="Times New Roman" w:hAnsi="Times New Roman" w:cs="Times New Roman"/>
        </w:rPr>
        <w:t xml:space="preserve"> Model performance was assessed in the validation dataset with AUROC, AUPRC, Brier score</w:t>
      </w:r>
      <w:r w:rsidR="00B94DBF" w:rsidRPr="00FA3756">
        <w:rPr>
          <w:rFonts w:ascii="Times New Roman" w:hAnsi="Times New Roman" w:cs="Times New Roman"/>
        </w:rPr>
        <w:t xml:space="preserve">, and visualization of a calibration belt. </w:t>
      </w:r>
      <w:r w:rsidR="00C34DFC" w:rsidRPr="00FA3756">
        <w:rPr>
          <w:rFonts w:ascii="Times New Roman" w:hAnsi="Times New Roman" w:cs="Times New Roman"/>
        </w:rPr>
        <w:t xml:space="preserve">Once verified, the model was deployed </w:t>
      </w:r>
      <w:r w:rsidR="00394CA6" w:rsidRPr="00FA3756">
        <w:rPr>
          <w:rFonts w:ascii="Times New Roman" w:hAnsi="Times New Roman" w:cs="Times New Roman"/>
        </w:rPr>
        <w:t xml:space="preserve">on the UPMC </w:t>
      </w:r>
      <w:r w:rsidR="004A6AC8" w:rsidRPr="00FA3756">
        <w:rPr>
          <w:rFonts w:ascii="Times New Roman" w:hAnsi="Times New Roman" w:cs="Times New Roman"/>
        </w:rPr>
        <w:t xml:space="preserve">ICU Service Center </w:t>
      </w:r>
      <w:r w:rsidR="00AA6352" w:rsidRPr="00FA3756">
        <w:rPr>
          <w:rFonts w:ascii="Times New Roman" w:hAnsi="Times New Roman" w:cs="Times New Roman"/>
        </w:rPr>
        <w:t>das</w:t>
      </w:r>
      <w:r w:rsidR="00EB3C91" w:rsidRPr="00FA3756">
        <w:rPr>
          <w:rFonts w:ascii="Times New Roman" w:hAnsi="Times New Roman" w:cs="Times New Roman"/>
        </w:rPr>
        <w:t>hboard and within QI processes in</w:t>
      </w:r>
      <w:r w:rsidR="004A6AC8" w:rsidRPr="00FA3756">
        <w:rPr>
          <w:rFonts w:ascii="Times New Roman" w:hAnsi="Times New Roman" w:cs="Times New Roman"/>
        </w:rPr>
        <w:t xml:space="preserve"> the same manner as the eGOSSIS.</w:t>
      </w:r>
    </w:p>
    <w:p w14:paraId="3A33A372" w14:textId="55FB0D69" w:rsidR="00BB1F77" w:rsidRPr="00FA3756" w:rsidRDefault="00BB1F77" w:rsidP="00BB1F77">
      <w:pPr>
        <w:pStyle w:val="Heading2"/>
        <w:rPr>
          <w:rFonts w:ascii="Times New Roman" w:hAnsi="Times New Roman" w:cs="Times New Roman"/>
        </w:rPr>
      </w:pPr>
      <w:bookmarkStart w:id="9" w:name="_Toc175573347"/>
      <w:r w:rsidRPr="00FA3756">
        <w:rPr>
          <w:rFonts w:ascii="Times New Roman" w:hAnsi="Times New Roman" w:cs="Times New Roman"/>
        </w:rPr>
        <w:t>UPMC Duration of Mechanical Ventilation Model Development, Validation, and Deployment</w:t>
      </w:r>
      <w:bookmarkEnd w:id="9"/>
    </w:p>
    <w:p w14:paraId="6D95AA96" w14:textId="5EF7B696" w:rsidR="00651F4F" w:rsidRPr="00FA3756" w:rsidRDefault="00651F4F" w:rsidP="00755E2A">
      <w:pPr>
        <w:rPr>
          <w:rFonts w:ascii="Times New Roman" w:hAnsi="Times New Roman" w:cs="Times New Roman"/>
        </w:rPr>
      </w:pPr>
      <w:r w:rsidRPr="00FA3756">
        <w:rPr>
          <w:rFonts w:ascii="Times New Roman" w:hAnsi="Times New Roman" w:cs="Times New Roman"/>
        </w:rPr>
        <w:t xml:space="preserve">The </w:t>
      </w:r>
      <w:r w:rsidR="00224C17" w:rsidRPr="00FA3756">
        <w:rPr>
          <w:rFonts w:ascii="Times New Roman" w:hAnsi="Times New Roman" w:cs="Times New Roman"/>
        </w:rPr>
        <w:t>methods of Pollack et al., who designed and retrospectively validated a multivariable</w:t>
      </w:r>
      <w:r w:rsidR="00370458" w:rsidRPr="00FA3756">
        <w:rPr>
          <w:rFonts w:ascii="Times New Roman" w:hAnsi="Times New Roman" w:cs="Times New Roman"/>
        </w:rPr>
        <w:t xml:space="preserve">, linear regression model for predicting pediatric ICU length of stay, provided </w:t>
      </w:r>
      <w:r w:rsidR="00766578" w:rsidRPr="00FA3756">
        <w:rPr>
          <w:rFonts w:ascii="Times New Roman" w:hAnsi="Times New Roman" w:cs="Times New Roman"/>
        </w:rPr>
        <w:t>an outline</w:t>
      </w:r>
      <w:r w:rsidR="00F31892" w:rsidRPr="00FA3756">
        <w:rPr>
          <w:rFonts w:ascii="Times New Roman" w:hAnsi="Times New Roman" w:cs="Times New Roman"/>
        </w:rPr>
        <w:t xml:space="preserve"> for data preparation</w:t>
      </w:r>
      <w:r w:rsidR="00766578" w:rsidRPr="00FA3756">
        <w:rPr>
          <w:rFonts w:ascii="Times New Roman" w:hAnsi="Times New Roman" w:cs="Times New Roman"/>
        </w:rPr>
        <w:t xml:space="preserve"> </w:t>
      </w:r>
      <w:r w:rsidR="009C39EB" w:rsidRPr="00FA3756">
        <w:rPr>
          <w:rFonts w:ascii="Times New Roman" w:hAnsi="Times New Roman" w:cs="Times New Roman"/>
        </w:rPr>
        <w:t xml:space="preserve">and model development </w:t>
      </w:r>
      <w:r w:rsidR="00766578" w:rsidRPr="00FA3756">
        <w:rPr>
          <w:rFonts w:ascii="Times New Roman" w:hAnsi="Times New Roman" w:cs="Times New Roman"/>
        </w:rPr>
        <w:t>for the present work.</w:t>
      </w:r>
      <w:r w:rsidR="000410D5">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{"citationID":"r3LC3Eq7","properties":{"formattedCitation":"\\super 17\\nosupersub{}","plainCitation":"17","noteIndex":0},"citationItems":[{"id":5820,"uris":["http://zotero.org/users/1771795/items/3VDCTKH6"],"itemData":{"id":5820,"type":"article-journal","abstract":"OBJECTIVES: ICU length of stay is an important measure of resource use and economic performance. Our primary aims were to characterize the utilization of PICU beds and to develop a new model for PICU length of stay.\nDESIGN: Prospective cohort. The main outcomes were factors associated with PICU length of stay and the performance of a regression model for length of stay.\nSETTING: Eight PICUs.\nPATIENTS: Randomly selected patients (newborn to 18 yr) from eight PICUs were enrolled from December 4, 2011, to April 7, 2013. Data consisted of descriptive, diagnostic, physiologic, and therapeutic information.\nINTERVENTIONS: None.\nMEASUREMENTS AND MAIN RESULTS: The mean length of stay for was 5.0 days (SD, 11.1), with a median of 2.0 days. The 50.6% of patients with length of stay less than 2 days consumed only 11.1% of the days of care, whereas the 19.6% of patients with length of stay 4.9-19 days and the 4.6% with length of stay greater than or equal to 19 days consumed 35.7% and 37.6% of the days of care, respectively. Longer length of stay was observed in younger children, those with cardiorespiratory disease, postintervention cardiac patients, and those who were sicker assessed by Pediatric Risk of Mortality scores receiving more intensive therapies. Patients in the cardiac ICU stayed longer than those in the medical ICU. The length of stay model using descriptive, diagnostic, severity, and therapeutic factors performed well (patient-level R-squared of 0.42 and institution-level R-squared of 0.76). Standardized (observed divided by expected) length of stay ratios at the individual sites ranged from 0.87 to 1.09.\nCONCLUSIONS: PICU bed utilization was dominated by a minority of patients. The 5% of patients staying the longest used almost 40% of the bed days. The multivariate length of stay model used descriptive, diagnostic, therapeutic, and severity factors and has potential applicability for internal and external benchmarking.","container-title":"Pediatric Critical Care Medicine: A Journal of the Society of Critical Care Medicine and the World Federation of Pediatric Intensive and Critical Care Societies","DOI":"10.1097/PCC.0000000000001425","ISSN":"1529-7535","issue":"3","journalAbbreviation":"Pediatr Crit Care Med","language":"eng","note":"PMID: 29239978\nPMCID: PMC5834365","page":"196-203","source":"PubMed","title":"PICU Length of Stay: Factors Associated With Bed Utilization and Development of a Benchmarking Model","title-short":"PICU Length of Stay","volume":"19","author":[{"family":"Pollack","given":"Murray M."},{"family":"Holubkov","given":"Richard"},{"family":"Reeder","given":"Ron"},{"family":"Dean","given":"J. Michael"},{"family":"Meert","given":"Kathleen L."},{"family":"Berg","given":"Robert A."},{"family":"Newth","given":"Christopher J. L."},{"family":"Berger","given":"John T."},{"family":"Harrison","given":"Rick E."},{"family":"Carcillo","given":"Joseph"},{"family":"Dalton","given":"Heidi"},{"family":"Wessel","given":"David L."},{"family":"Jenkins","given":"Tammara L."},{"family":"Tamburro","given":"Robert"},{"literal":"Eunice Kennedy Shriver National Institute of Child Health and Human Development Collaborative Pediatric Critical Care Research Network (CPCCRN)"}],"issued":{"date-parts":[["2018",3]]}}}],"schema":"https://github.com/citation-style-language/schema/raw/master/csl-citation.json"} </w:instrText>
      </w:r>
      <w:r w:rsidR="000410D5">
        <w:rPr>
          <w:rFonts w:ascii="Times New Roman" w:hAnsi="Times New Roman" w:cs="Times New Roman"/>
        </w:rPr>
        <w:fldChar w:fldCharType="separate"/>
      </w:r>
      <w:r w:rsidR="00532417" w:rsidRPr="00532417">
        <w:rPr>
          <w:rFonts w:ascii="Times New Roman" w:hAnsi="Times New Roman" w:cs="Times New Roman"/>
          <w:kern w:val="0"/>
          <w:vertAlign w:val="superscript"/>
        </w:rPr>
        <w:t>17</w:t>
      </w:r>
      <w:r w:rsidR="000410D5">
        <w:rPr>
          <w:rFonts w:ascii="Times New Roman" w:hAnsi="Times New Roman" w:cs="Times New Roman"/>
        </w:rPr>
        <w:fldChar w:fldCharType="end"/>
      </w:r>
      <w:r w:rsidR="00766578" w:rsidRPr="00FA3756">
        <w:rPr>
          <w:rFonts w:ascii="Times New Roman" w:hAnsi="Times New Roman" w:cs="Times New Roman"/>
        </w:rPr>
        <w:t xml:space="preserve"> </w:t>
      </w:r>
      <w:r w:rsidR="00F31892" w:rsidRPr="00FA3756">
        <w:rPr>
          <w:rFonts w:ascii="Times New Roman" w:hAnsi="Times New Roman" w:cs="Times New Roman"/>
        </w:rPr>
        <w:t>However, in</w:t>
      </w:r>
      <w:r w:rsidR="00766578" w:rsidRPr="00FA3756">
        <w:rPr>
          <w:rFonts w:ascii="Times New Roman" w:hAnsi="Times New Roman" w:cs="Times New Roman"/>
        </w:rPr>
        <w:t xml:space="preserve">stead of classic linear regression, we opted to </w:t>
      </w:r>
      <w:r w:rsidR="00554E84" w:rsidRPr="00FA3756">
        <w:rPr>
          <w:rFonts w:ascii="Times New Roman" w:hAnsi="Times New Roman" w:cs="Times New Roman"/>
        </w:rPr>
        <w:t xml:space="preserve">train a </w:t>
      </w:r>
      <w:r w:rsidR="00AE4DD7" w:rsidRPr="00FA3756">
        <w:rPr>
          <w:rFonts w:ascii="Times New Roman" w:hAnsi="Times New Roman" w:cs="Times New Roman"/>
        </w:rPr>
        <w:t xml:space="preserve">heterogeneous, stacked ensemble model with </w:t>
      </w:r>
      <w:r w:rsidR="00EB32D8" w:rsidRPr="00FA3756">
        <w:rPr>
          <w:rFonts w:ascii="Times New Roman" w:hAnsi="Times New Roman" w:cs="Times New Roman"/>
        </w:rPr>
        <w:t>a linear regression meta model</w:t>
      </w:r>
      <w:r w:rsidR="006E0D0A">
        <w:rPr>
          <w:rFonts w:ascii="Times New Roman" w:hAnsi="Times New Roman" w:cs="Times New Roman"/>
        </w:rPr>
        <w:t xml:space="preserve"> using the same set of predictors </w:t>
      </w:r>
      <w:r w:rsidR="00BF2A9F">
        <w:rPr>
          <w:rFonts w:ascii="Times New Roman" w:hAnsi="Times New Roman" w:cs="Times New Roman"/>
        </w:rPr>
        <w:t>as the UPMC Mortality Model</w:t>
      </w:r>
      <w:r w:rsidR="00001C83" w:rsidRPr="00FA3756">
        <w:rPr>
          <w:rFonts w:ascii="Times New Roman" w:hAnsi="Times New Roman" w:cs="Times New Roman"/>
        </w:rPr>
        <w:t xml:space="preserve">. This decision was premised on the expectedly heterogenous nature of both the patient population </w:t>
      </w:r>
      <w:r w:rsidR="004309E6" w:rsidRPr="00FA3756">
        <w:rPr>
          <w:rFonts w:ascii="Times New Roman" w:hAnsi="Times New Roman" w:cs="Times New Roman"/>
        </w:rPr>
        <w:t xml:space="preserve">and the complex relationship between patient characteristics and </w:t>
      </w:r>
      <w:r w:rsidR="00352AB7" w:rsidRPr="00FA3756">
        <w:rPr>
          <w:rFonts w:ascii="Times New Roman" w:hAnsi="Times New Roman" w:cs="Times New Roman"/>
        </w:rPr>
        <w:t xml:space="preserve">the duration of mechanical ventilation. </w:t>
      </w:r>
      <w:r w:rsidR="00193C09" w:rsidRPr="00FA3756">
        <w:rPr>
          <w:rFonts w:ascii="Times New Roman" w:hAnsi="Times New Roman" w:cs="Times New Roman"/>
        </w:rPr>
        <w:t xml:space="preserve">Eight base models were trained for eventual consideration in the meta regressor: 1) elastic net, which </w:t>
      </w:r>
      <w:r w:rsidR="00267E6A" w:rsidRPr="00FA3756">
        <w:rPr>
          <w:rFonts w:ascii="Times New Roman" w:hAnsi="Times New Roman" w:cs="Times New Roman"/>
        </w:rPr>
        <w:t xml:space="preserve">is good for managing different scales of data and helps to prevent overfitting; 2) support vector regression, </w:t>
      </w:r>
      <w:r w:rsidR="007F1BCF" w:rsidRPr="00FA3756">
        <w:rPr>
          <w:rFonts w:ascii="Times New Roman" w:hAnsi="Times New Roman" w:cs="Times New Roman"/>
        </w:rPr>
        <w:t xml:space="preserve">which can be useful for high dimensional models; 3) decision tree regressor, which is good for </w:t>
      </w:r>
      <w:r w:rsidR="00DD2C94" w:rsidRPr="00FA3756">
        <w:rPr>
          <w:rFonts w:ascii="Times New Roman" w:hAnsi="Times New Roman" w:cs="Times New Roman"/>
        </w:rPr>
        <w:t>modeling nonlinear relationships but can be prone to overfitting; 4) K</w:t>
      </w:r>
      <w:r w:rsidR="00910482" w:rsidRPr="00FA3756">
        <w:rPr>
          <w:rFonts w:ascii="Times New Roman" w:hAnsi="Times New Roman" w:cs="Times New Roman"/>
        </w:rPr>
        <w:t xml:space="preserve">-nearest neighbor regressor, a nonparametric method that works well with </w:t>
      </w:r>
      <w:r w:rsidR="00111E22" w:rsidRPr="00FA3756">
        <w:rPr>
          <w:rFonts w:ascii="Times New Roman" w:hAnsi="Times New Roman" w:cs="Times New Roman"/>
        </w:rPr>
        <w:t xml:space="preserve">fewer observations; 5) adaptive boosting regressor, </w:t>
      </w:r>
      <w:r w:rsidR="00CF7929" w:rsidRPr="00FA3756">
        <w:rPr>
          <w:rFonts w:ascii="Times New Roman" w:hAnsi="Times New Roman" w:cs="Times New Roman"/>
        </w:rPr>
        <w:t xml:space="preserve">which can handle difficult to model cases by iteratively adjusting weights; 6) </w:t>
      </w:r>
      <w:r w:rsidR="00AB5817" w:rsidRPr="00FA3756">
        <w:rPr>
          <w:rFonts w:ascii="Times New Roman" w:hAnsi="Times New Roman" w:cs="Times New Roman"/>
        </w:rPr>
        <w:t xml:space="preserve">bagging, or bootstrap aggregating, </w:t>
      </w:r>
      <w:r w:rsidR="007E11F3" w:rsidRPr="00FA3756">
        <w:rPr>
          <w:rFonts w:ascii="Times New Roman" w:hAnsi="Times New Roman" w:cs="Times New Roman"/>
        </w:rPr>
        <w:t>re</w:t>
      </w:r>
      <w:r w:rsidR="009E519A" w:rsidRPr="00FA3756">
        <w:rPr>
          <w:rFonts w:ascii="Times New Roman" w:hAnsi="Times New Roman" w:cs="Times New Roman"/>
        </w:rPr>
        <w:t>gre</w:t>
      </w:r>
      <w:r w:rsidR="007E11F3" w:rsidRPr="00FA3756">
        <w:rPr>
          <w:rFonts w:ascii="Times New Roman" w:hAnsi="Times New Roman" w:cs="Times New Roman"/>
        </w:rPr>
        <w:t>ssor</w:t>
      </w:r>
      <w:r w:rsidR="00AB5817" w:rsidRPr="00FA3756">
        <w:rPr>
          <w:rFonts w:ascii="Times New Roman" w:hAnsi="Times New Roman" w:cs="Times New Roman"/>
        </w:rPr>
        <w:t xml:space="preserve"> </w:t>
      </w:r>
      <w:r w:rsidR="00B51AAF" w:rsidRPr="00FA3756">
        <w:rPr>
          <w:rFonts w:ascii="Times New Roman" w:hAnsi="Times New Roman" w:cs="Times New Roman"/>
        </w:rPr>
        <w:t xml:space="preserve">which uses bootstrapping to reduce variance and mitigate overfitting; </w:t>
      </w:r>
      <w:r w:rsidR="007E11F3" w:rsidRPr="00FA3756">
        <w:rPr>
          <w:rFonts w:ascii="Times New Roman" w:hAnsi="Times New Roman" w:cs="Times New Roman"/>
        </w:rPr>
        <w:t xml:space="preserve">7) random forest regressor, which </w:t>
      </w:r>
      <w:r w:rsidR="00C91B2D" w:rsidRPr="00FA3756">
        <w:rPr>
          <w:rFonts w:ascii="Times New Roman" w:hAnsi="Times New Roman" w:cs="Times New Roman"/>
        </w:rPr>
        <w:t xml:space="preserve">also helps to mitigate overfitting; and 8) extra trees </w:t>
      </w:r>
      <w:r w:rsidR="004B78DF" w:rsidRPr="00FA3756">
        <w:rPr>
          <w:rFonts w:ascii="Times New Roman" w:hAnsi="Times New Roman" w:cs="Times New Roman"/>
        </w:rPr>
        <w:t xml:space="preserve">regressor, which is similar to random forest but incorporates more randomness to tree </w:t>
      </w:r>
      <w:r w:rsidR="00960487" w:rsidRPr="00FA3756">
        <w:rPr>
          <w:rFonts w:ascii="Times New Roman" w:hAnsi="Times New Roman" w:cs="Times New Roman"/>
        </w:rPr>
        <w:t xml:space="preserve">construction. </w:t>
      </w:r>
    </w:p>
    <w:p w14:paraId="341800EF" w14:textId="67887B34" w:rsidR="00230203" w:rsidRPr="00FA3756" w:rsidRDefault="00DD1708" w:rsidP="00755E2A">
      <w:pPr>
        <w:rPr>
          <w:rFonts w:ascii="Times New Roman" w:hAnsi="Times New Roman" w:cs="Times New Roman"/>
        </w:rPr>
      </w:pPr>
      <w:r w:rsidRPr="00FA3756">
        <w:rPr>
          <w:rFonts w:ascii="Times New Roman" w:hAnsi="Times New Roman" w:cs="Times New Roman"/>
        </w:rPr>
        <w:t>The first episode of</w:t>
      </w:r>
      <w:r w:rsidR="00604D97" w:rsidRPr="00FA3756">
        <w:rPr>
          <w:rFonts w:ascii="Times New Roman" w:hAnsi="Times New Roman" w:cs="Times New Roman"/>
        </w:rPr>
        <w:t xml:space="preserve"> mechanical ventilation</w:t>
      </w:r>
      <w:r w:rsidRPr="00FA3756">
        <w:rPr>
          <w:rFonts w:ascii="Times New Roman" w:hAnsi="Times New Roman" w:cs="Times New Roman"/>
        </w:rPr>
        <w:t xml:space="preserve"> for patients</w:t>
      </w:r>
      <w:r w:rsidR="00604D97" w:rsidRPr="00FA3756">
        <w:rPr>
          <w:rFonts w:ascii="Times New Roman" w:hAnsi="Times New Roman" w:cs="Times New Roman"/>
        </w:rPr>
        <w:t xml:space="preserve"> in any of the 3</w:t>
      </w:r>
      <w:r w:rsidR="006A37BC">
        <w:rPr>
          <w:rFonts w:ascii="Times New Roman" w:hAnsi="Times New Roman" w:cs="Times New Roman"/>
        </w:rPr>
        <w:t>7</w:t>
      </w:r>
      <w:r w:rsidR="00604D97" w:rsidRPr="00FA3756">
        <w:rPr>
          <w:rFonts w:ascii="Times New Roman" w:hAnsi="Times New Roman" w:cs="Times New Roman"/>
        </w:rPr>
        <w:t xml:space="preserve"> ICUs </w:t>
      </w:r>
      <w:r w:rsidR="00525CB2" w:rsidRPr="00FA3756">
        <w:rPr>
          <w:rFonts w:ascii="Times New Roman" w:hAnsi="Times New Roman" w:cs="Times New Roman"/>
        </w:rPr>
        <w:t xml:space="preserve">between </w:t>
      </w:r>
      <w:r w:rsidRPr="00FA3756">
        <w:rPr>
          <w:rFonts w:ascii="Times New Roman" w:hAnsi="Times New Roman" w:cs="Times New Roman"/>
        </w:rPr>
        <w:t xml:space="preserve">January 1, 2018 and August 31, 2020 were included for model development. </w:t>
      </w:r>
      <w:r w:rsidR="00210776" w:rsidRPr="00FA3756">
        <w:rPr>
          <w:rFonts w:ascii="Times New Roman" w:hAnsi="Times New Roman" w:cs="Times New Roman"/>
        </w:rPr>
        <w:t xml:space="preserve">Days of mechanical </w:t>
      </w:r>
      <w:r w:rsidR="00D36A2F" w:rsidRPr="00FA3756">
        <w:rPr>
          <w:rFonts w:ascii="Times New Roman" w:hAnsi="Times New Roman" w:cs="Times New Roman"/>
        </w:rPr>
        <w:t xml:space="preserve">ventilation were tabulated using </w:t>
      </w:r>
      <w:r w:rsidR="00E650BE" w:rsidRPr="00FA3756">
        <w:rPr>
          <w:rFonts w:ascii="Times New Roman" w:hAnsi="Times New Roman" w:cs="Times New Roman"/>
        </w:rPr>
        <w:t xml:space="preserve">current procedure terminology codes 94002 (initial day of mechanical ventilation) and </w:t>
      </w:r>
      <w:r w:rsidR="00E650BE" w:rsidRPr="00FA3756">
        <w:rPr>
          <w:rFonts w:ascii="Times New Roman" w:hAnsi="Times New Roman" w:cs="Times New Roman"/>
        </w:rPr>
        <w:lastRenderedPageBreak/>
        <w:t>94003 (subsequent day of mechanical ventilation)</w:t>
      </w:r>
      <w:r w:rsidR="00D36A2F" w:rsidRPr="00FA3756">
        <w:rPr>
          <w:rFonts w:ascii="Times New Roman" w:hAnsi="Times New Roman" w:cs="Times New Roman"/>
        </w:rPr>
        <w:t xml:space="preserve">, which is the </w:t>
      </w:r>
      <w:r w:rsidR="00606183" w:rsidRPr="00FA3756">
        <w:rPr>
          <w:rFonts w:ascii="Times New Roman" w:hAnsi="Times New Roman" w:cs="Times New Roman"/>
        </w:rPr>
        <w:t xml:space="preserve">standard method for tracking invasive mechanical ventilator days for </w:t>
      </w:r>
      <w:r w:rsidR="004E6406" w:rsidRPr="00FA3756">
        <w:rPr>
          <w:rFonts w:ascii="Times New Roman" w:hAnsi="Times New Roman" w:cs="Times New Roman"/>
        </w:rPr>
        <w:t>QI</w:t>
      </w:r>
      <w:r w:rsidR="00606183" w:rsidRPr="00FA3756">
        <w:rPr>
          <w:rFonts w:ascii="Times New Roman" w:hAnsi="Times New Roman" w:cs="Times New Roman"/>
        </w:rPr>
        <w:t xml:space="preserve"> purposes across our health system. </w:t>
      </w:r>
      <w:r w:rsidR="0093570A" w:rsidRPr="00FA3756">
        <w:rPr>
          <w:rFonts w:ascii="Times New Roman" w:hAnsi="Times New Roman" w:cs="Times New Roman"/>
        </w:rPr>
        <w:t xml:space="preserve">Missing data were imputed using the same strategy as described for the UPMC Mortality Model. </w:t>
      </w:r>
      <w:r w:rsidR="00EE7589" w:rsidRPr="00FA3756">
        <w:rPr>
          <w:rFonts w:ascii="Times New Roman" w:hAnsi="Times New Roman" w:cs="Times New Roman"/>
        </w:rPr>
        <w:t xml:space="preserve">As billing codes are reliable for calendar day but not time, the first </w:t>
      </w:r>
      <w:r w:rsidR="00CB3B27" w:rsidRPr="00FA3756">
        <w:rPr>
          <w:rFonts w:ascii="Times New Roman" w:hAnsi="Times New Roman" w:cs="Times New Roman"/>
        </w:rPr>
        <w:t>calendar day of mechanical ventilation and 1 subsequent calendar day we</w:t>
      </w:r>
      <w:r w:rsidR="00A40416" w:rsidRPr="00FA3756">
        <w:rPr>
          <w:rFonts w:ascii="Times New Roman" w:hAnsi="Times New Roman" w:cs="Times New Roman"/>
        </w:rPr>
        <w:t xml:space="preserve">re set as the time windows for </w:t>
      </w:r>
      <w:r w:rsidR="00AC5B44" w:rsidRPr="00FA3756">
        <w:rPr>
          <w:rFonts w:ascii="Times New Roman" w:hAnsi="Times New Roman" w:cs="Times New Roman"/>
        </w:rPr>
        <w:t>curation of the vital sign and laboratory value predictors</w:t>
      </w:r>
      <w:r w:rsidR="001F1B25" w:rsidRPr="00FA3756">
        <w:rPr>
          <w:rFonts w:ascii="Times New Roman" w:hAnsi="Times New Roman" w:cs="Times New Roman"/>
        </w:rPr>
        <w:t xml:space="preserve"> </w:t>
      </w:r>
      <w:r w:rsidR="008B0203" w:rsidRPr="00FA3756">
        <w:rPr>
          <w:rFonts w:ascii="Times New Roman" w:hAnsi="Times New Roman" w:cs="Times New Roman"/>
        </w:rPr>
        <w:t xml:space="preserve">for model development. </w:t>
      </w:r>
      <w:r w:rsidR="00CD6F9E">
        <w:rPr>
          <w:rFonts w:ascii="Times New Roman" w:hAnsi="Times New Roman" w:cs="Times New Roman"/>
        </w:rPr>
        <w:t>Ventilator days were organized into 1</w:t>
      </w:r>
      <w:r w:rsidR="00C3769A">
        <w:rPr>
          <w:rFonts w:ascii="Times New Roman" w:hAnsi="Times New Roman" w:cs="Times New Roman"/>
        </w:rPr>
        <w:t xml:space="preserve"> through 14, with 14 representing 14 or more days of mechanical ventilation. </w:t>
      </w:r>
    </w:p>
    <w:p w14:paraId="421537F3" w14:textId="5FA8CDA9" w:rsidR="00BB1F77" w:rsidRPr="00FA3756" w:rsidRDefault="0000664A" w:rsidP="00755E2A">
      <w:pPr>
        <w:rPr>
          <w:rFonts w:ascii="Times New Roman" w:hAnsi="Times New Roman" w:cs="Times New Roman"/>
        </w:rPr>
      </w:pPr>
      <w:r w:rsidRPr="00FA3756">
        <w:rPr>
          <w:rFonts w:ascii="Times New Roman" w:hAnsi="Times New Roman" w:cs="Times New Roman"/>
        </w:rPr>
        <w:t xml:space="preserve">Model performance was assessed using 5-fold internal </w:t>
      </w:r>
      <w:r w:rsidR="000E60B5" w:rsidRPr="00FA3756">
        <w:rPr>
          <w:rFonts w:ascii="Times New Roman" w:hAnsi="Times New Roman" w:cs="Times New Roman"/>
        </w:rPr>
        <w:t xml:space="preserve">cross-validation and assessing the mean squared error (MSE), root mean squared error (RMSE), </w:t>
      </w:r>
      <w:r w:rsidR="007F4CF9" w:rsidRPr="00FA3756">
        <w:rPr>
          <w:rFonts w:ascii="Times New Roman" w:hAnsi="Times New Roman" w:cs="Times New Roman"/>
        </w:rPr>
        <w:t>the coefficient of determination (R</w:t>
      </w:r>
      <w:r w:rsidR="007F4CF9" w:rsidRPr="00FA3756">
        <w:rPr>
          <w:rFonts w:ascii="Times New Roman" w:hAnsi="Times New Roman" w:cs="Times New Roman"/>
          <w:vertAlign w:val="superscript"/>
        </w:rPr>
        <w:t>2</w:t>
      </w:r>
      <w:r w:rsidR="007F4CF9" w:rsidRPr="00FA3756">
        <w:rPr>
          <w:rFonts w:ascii="Times New Roman" w:hAnsi="Times New Roman" w:cs="Times New Roman"/>
        </w:rPr>
        <w:t xml:space="preserve">), mean absolute error (MAE), and the </w:t>
      </w:r>
      <w:r w:rsidR="003D146D" w:rsidRPr="00FA3756">
        <w:rPr>
          <w:rFonts w:ascii="Times New Roman" w:hAnsi="Times New Roman" w:cs="Times New Roman"/>
        </w:rPr>
        <w:t xml:space="preserve">concordance correlation coefficient (CCC). </w:t>
      </w:r>
      <w:r w:rsidR="00931DDC" w:rsidRPr="00FA3756">
        <w:rPr>
          <w:rFonts w:ascii="Times New Roman" w:hAnsi="Times New Roman" w:cs="Times New Roman"/>
        </w:rPr>
        <w:t>Internal cross-validation w</w:t>
      </w:r>
      <w:r w:rsidR="00425CEE" w:rsidRPr="00FA3756">
        <w:rPr>
          <w:rFonts w:ascii="Times New Roman" w:hAnsi="Times New Roman" w:cs="Times New Roman"/>
        </w:rPr>
        <w:t xml:space="preserve">as used instead of a test-train split as the purpose of developing the models was to </w:t>
      </w:r>
      <w:r w:rsidR="00596B8C" w:rsidRPr="00FA3756">
        <w:rPr>
          <w:rFonts w:ascii="Times New Roman" w:hAnsi="Times New Roman" w:cs="Times New Roman"/>
        </w:rPr>
        <w:t>calculate</w:t>
      </w:r>
      <w:r w:rsidR="00A81908" w:rsidRPr="00FA3756">
        <w:rPr>
          <w:rFonts w:ascii="Times New Roman" w:hAnsi="Times New Roman" w:cs="Times New Roman"/>
        </w:rPr>
        <w:t xml:space="preserve"> reliable predictions in the training cohort and assess for divergence </w:t>
      </w:r>
      <w:r w:rsidR="00887E9F" w:rsidRPr="00FA3756">
        <w:rPr>
          <w:rFonts w:ascii="Times New Roman" w:hAnsi="Times New Roman" w:cs="Times New Roman"/>
        </w:rPr>
        <w:t xml:space="preserve">from model predictions following implementation of a QI initiative. </w:t>
      </w:r>
      <w:r w:rsidR="00303EF5" w:rsidRPr="00FA3756">
        <w:rPr>
          <w:rFonts w:ascii="Times New Roman" w:hAnsi="Times New Roman" w:cs="Times New Roman"/>
        </w:rPr>
        <w:t xml:space="preserve">Accordingly, all available data </w:t>
      </w:r>
      <w:r w:rsidR="004574C5" w:rsidRPr="00FA3756">
        <w:rPr>
          <w:rFonts w:ascii="Times New Roman" w:hAnsi="Times New Roman" w:cs="Times New Roman"/>
        </w:rPr>
        <w:t xml:space="preserve">from the pre-implementation period </w:t>
      </w:r>
      <w:r w:rsidR="00303EF5" w:rsidRPr="00FA3756">
        <w:rPr>
          <w:rFonts w:ascii="Times New Roman" w:hAnsi="Times New Roman" w:cs="Times New Roman"/>
        </w:rPr>
        <w:t>were used for training</w:t>
      </w:r>
      <w:r w:rsidR="004574C5" w:rsidRPr="00FA3756">
        <w:rPr>
          <w:rFonts w:ascii="Times New Roman" w:hAnsi="Times New Roman" w:cs="Times New Roman"/>
        </w:rPr>
        <w:t xml:space="preserve">. MSE </w:t>
      </w:r>
      <w:r w:rsidR="00C910C1" w:rsidRPr="00FA3756">
        <w:rPr>
          <w:rFonts w:ascii="Times New Roman" w:hAnsi="Times New Roman" w:cs="Times New Roman"/>
        </w:rPr>
        <w:t>provides a measurement how much predictions deviate from tr</w:t>
      </w:r>
      <w:r w:rsidR="0024749B" w:rsidRPr="00FA3756">
        <w:rPr>
          <w:rFonts w:ascii="Times New Roman" w:hAnsi="Times New Roman" w:cs="Times New Roman"/>
        </w:rPr>
        <w:t xml:space="preserve">uth but gives more weight to larger errors by squaring the errors. RMSE is </w:t>
      </w:r>
      <w:r w:rsidR="005D7C72">
        <w:rPr>
          <w:rFonts w:ascii="Times New Roman" w:hAnsi="Times New Roman" w:cs="Times New Roman"/>
        </w:rPr>
        <w:t>similar to</w:t>
      </w:r>
      <w:r w:rsidR="0024749B" w:rsidRPr="00FA3756">
        <w:rPr>
          <w:rFonts w:ascii="Times New Roman" w:hAnsi="Times New Roman" w:cs="Times New Roman"/>
        </w:rPr>
        <w:t xml:space="preserve"> MSE but can be more readily interpreted as the units are the same as the </w:t>
      </w:r>
      <w:r w:rsidR="00D13035" w:rsidRPr="00FA3756">
        <w:rPr>
          <w:rFonts w:ascii="Times New Roman" w:hAnsi="Times New Roman" w:cs="Times New Roman"/>
        </w:rPr>
        <w:t xml:space="preserve">predictions, in this case days of mechanical ventilation. </w:t>
      </w:r>
      <w:r w:rsidR="00BC6DB1" w:rsidRPr="00FA3756">
        <w:rPr>
          <w:rFonts w:ascii="Times New Roman" w:hAnsi="Times New Roman" w:cs="Times New Roman"/>
        </w:rPr>
        <w:t>R</w:t>
      </w:r>
      <w:r w:rsidR="00BC6DB1" w:rsidRPr="00FA3756">
        <w:rPr>
          <w:rFonts w:ascii="Times New Roman" w:hAnsi="Times New Roman" w:cs="Times New Roman"/>
          <w:vertAlign w:val="superscript"/>
        </w:rPr>
        <w:t>2</w:t>
      </w:r>
      <w:r w:rsidR="00BC6DB1" w:rsidRPr="00FA3756">
        <w:rPr>
          <w:rFonts w:ascii="Times New Roman" w:hAnsi="Times New Roman" w:cs="Times New Roman"/>
        </w:rPr>
        <w:t xml:space="preserve"> is a measure of how well predictions fit actual data</w:t>
      </w:r>
      <w:r w:rsidR="00AB3BC8" w:rsidRPr="00FA3756">
        <w:rPr>
          <w:rFonts w:ascii="Times New Roman" w:hAnsi="Times New Roman" w:cs="Times New Roman"/>
        </w:rPr>
        <w:t xml:space="preserve"> ranging from 0 to 1</w:t>
      </w:r>
      <w:r w:rsidR="00BC6DB1" w:rsidRPr="00FA3756">
        <w:rPr>
          <w:rFonts w:ascii="Times New Roman" w:hAnsi="Times New Roman" w:cs="Times New Roman"/>
        </w:rPr>
        <w:t>, with 1 indicating a perfect fit and 0 indicating predictions</w:t>
      </w:r>
      <w:r w:rsidR="00AB3BC8" w:rsidRPr="00FA3756">
        <w:rPr>
          <w:rFonts w:ascii="Times New Roman" w:hAnsi="Times New Roman" w:cs="Times New Roman"/>
        </w:rPr>
        <w:t xml:space="preserve"> do not explain any of the variability in the actual data. MAE is a measure of the average difference between predicted and actual values</w:t>
      </w:r>
      <w:r w:rsidR="00FF4F1C" w:rsidRPr="00FA3756">
        <w:rPr>
          <w:rFonts w:ascii="Times New Roman" w:hAnsi="Times New Roman" w:cs="Times New Roman"/>
        </w:rPr>
        <w:t xml:space="preserve"> using units that are the same as the predictions. CCC is a measure of how predictions match actual values</w:t>
      </w:r>
      <w:r w:rsidR="00366959" w:rsidRPr="00FA3756">
        <w:rPr>
          <w:rFonts w:ascii="Times New Roman" w:hAnsi="Times New Roman" w:cs="Times New Roman"/>
        </w:rPr>
        <w:t>, ranging from -1 to 1, that</w:t>
      </w:r>
      <w:r w:rsidR="00FF4F1C" w:rsidRPr="00FA3756">
        <w:rPr>
          <w:rFonts w:ascii="Times New Roman" w:hAnsi="Times New Roman" w:cs="Times New Roman"/>
        </w:rPr>
        <w:t xml:space="preserve"> </w:t>
      </w:r>
      <w:r w:rsidR="00366959" w:rsidRPr="00FA3756">
        <w:rPr>
          <w:rFonts w:ascii="Times New Roman" w:hAnsi="Times New Roman" w:cs="Times New Roman"/>
        </w:rPr>
        <w:t>accounts for both precision</w:t>
      </w:r>
      <w:r w:rsidR="00D10323" w:rsidRPr="00FA3756">
        <w:rPr>
          <w:rFonts w:ascii="Times New Roman" w:hAnsi="Times New Roman" w:cs="Times New Roman"/>
        </w:rPr>
        <w:t xml:space="preserve"> (how close predictions are to each other)</w:t>
      </w:r>
      <w:r w:rsidR="00366959" w:rsidRPr="00FA3756">
        <w:rPr>
          <w:rFonts w:ascii="Times New Roman" w:hAnsi="Times New Roman" w:cs="Times New Roman"/>
        </w:rPr>
        <w:t xml:space="preserve"> and accuracy</w:t>
      </w:r>
      <w:r w:rsidR="00D10323" w:rsidRPr="00FA3756">
        <w:rPr>
          <w:rFonts w:ascii="Times New Roman" w:hAnsi="Times New Roman" w:cs="Times New Roman"/>
        </w:rPr>
        <w:t xml:space="preserve"> (how close predictions are to actual values)</w:t>
      </w:r>
      <w:r w:rsidR="00366959" w:rsidRPr="00FA3756">
        <w:rPr>
          <w:rFonts w:ascii="Times New Roman" w:hAnsi="Times New Roman" w:cs="Times New Roman"/>
        </w:rPr>
        <w:t xml:space="preserve">. </w:t>
      </w:r>
      <w:r w:rsidR="006709BF" w:rsidRPr="00FA3756">
        <w:rPr>
          <w:rFonts w:ascii="Times New Roman" w:hAnsi="Times New Roman" w:cs="Times New Roman"/>
        </w:rPr>
        <w:t>A higher CCC indicates better agreement.</w:t>
      </w:r>
    </w:p>
    <w:p w14:paraId="2B2671F9" w14:textId="6F5D6E36" w:rsidR="00944CAB" w:rsidRDefault="00772317" w:rsidP="00693B7F">
      <w:pPr>
        <w:pStyle w:val="Heading2"/>
        <w:rPr>
          <w:rFonts w:ascii="Times New Roman" w:hAnsi="Times New Roman" w:cs="Times New Roman"/>
        </w:rPr>
      </w:pPr>
      <w:bookmarkStart w:id="10" w:name="_Toc175573348"/>
      <w:r w:rsidRPr="00693B7F">
        <w:rPr>
          <w:rFonts w:ascii="Times New Roman" w:hAnsi="Times New Roman" w:cs="Times New Roman"/>
        </w:rPr>
        <w:t xml:space="preserve">Predicted Duration of Mechanical Ventilation Models </w:t>
      </w:r>
      <w:r w:rsidR="008239B7" w:rsidRPr="00693B7F">
        <w:rPr>
          <w:rFonts w:ascii="Times New Roman" w:hAnsi="Times New Roman" w:cs="Times New Roman"/>
        </w:rPr>
        <w:t>using a Multiple Classification Approach</w:t>
      </w:r>
      <w:bookmarkEnd w:id="10"/>
      <w:r w:rsidR="008239B7" w:rsidRPr="00693B7F">
        <w:rPr>
          <w:rFonts w:ascii="Times New Roman" w:hAnsi="Times New Roman" w:cs="Times New Roman"/>
        </w:rPr>
        <w:t xml:space="preserve"> </w:t>
      </w:r>
    </w:p>
    <w:p w14:paraId="4E5F1050" w14:textId="17AC584C" w:rsidR="00693B7F" w:rsidRPr="00FA3756" w:rsidRDefault="00693B7F" w:rsidP="00693B7F">
      <w:pPr>
        <w:rPr>
          <w:rFonts w:ascii="Times New Roman" w:hAnsi="Times New Roman" w:cs="Times New Roman"/>
        </w:rPr>
      </w:pPr>
      <w:r w:rsidRPr="00FA3756">
        <w:rPr>
          <w:rFonts w:ascii="Times New Roman" w:hAnsi="Times New Roman" w:cs="Times New Roman"/>
        </w:rPr>
        <w:t xml:space="preserve">Predicting continuous duration outcomes for critically ill patients using data curated from early in the hospitalization is increasingly challenging for longer outcome durations, as the interceding evolution of a patient’s situation has a naturally decreasing association with presenting illness characteristics as time accrues. </w:t>
      </w:r>
      <w:r w:rsidR="00D54AB1" w:rsidRPr="00D54AB1">
        <w:rPr>
          <w:rFonts w:ascii="Times New Roman" w:hAnsi="Times New Roman" w:cs="Times New Roman"/>
        </w:rPr>
        <w:t>The 14-day DMV model incorporated ICU length of stay because attempts to train the model without it resulted in unacceptable calibration, particularly beyond approximately 5 days of mechanical ventilation; however, this decision introduced a potential source of bias, as length of stay might reflect outcomes influenced by the evolving clinical trajectory</w:t>
      </w:r>
      <w:r w:rsidR="00D54AB1">
        <w:rPr>
          <w:rFonts w:ascii="Times New Roman" w:hAnsi="Times New Roman" w:cs="Times New Roman"/>
        </w:rPr>
        <w:t xml:space="preserve"> or </w:t>
      </w:r>
      <w:r w:rsidR="00C153C6">
        <w:rPr>
          <w:rFonts w:ascii="Times New Roman" w:hAnsi="Times New Roman" w:cs="Times New Roman"/>
        </w:rPr>
        <w:t>health system factors influence patient throughput</w:t>
      </w:r>
      <w:r w:rsidR="00D54AB1" w:rsidRPr="00D54AB1">
        <w:rPr>
          <w:rFonts w:ascii="Times New Roman" w:hAnsi="Times New Roman" w:cs="Times New Roman"/>
        </w:rPr>
        <w:t xml:space="preserve"> rather than just baseline illness severity.</w:t>
      </w:r>
      <w:r w:rsidR="00D54AB1">
        <w:rPr>
          <w:rFonts w:ascii="Times New Roman" w:hAnsi="Times New Roman" w:cs="Times New Roman"/>
        </w:rPr>
        <w:t xml:space="preserve"> </w:t>
      </w:r>
      <w:r w:rsidR="004D494C">
        <w:rPr>
          <w:rFonts w:ascii="Times New Roman" w:hAnsi="Times New Roman" w:cs="Times New Roman"/>
        </w:rPr>
        <w:t xml:space="preserve">Accordingly, </w:t>
      </w:r>
      <w:r w:rsidRPr="00FA3756">
        <w:rPr>
          <w:rFonts w:ascii="Times New Roman" w:hAnsi="Times New Roman" w:cs="Times New Roman"/>
        </w:rPr>
        <w:t xml:space="preserve">we </w:t>
      </w:r>
      <w:r w:rsidR="004D494C">
        <w:rPr>
          <w:rFonts w:ascii="Times New Roman" w:hAnsi="Times New Roman" w:cs="Times New Roman"/>
        </w:rPr>
        <w:t>opted to</w:t>
      </w:r>
      <w:r w:rsidRPr="00FA3756">
        <w:rPr>
          <w:rFonts w:ascii="Times New Roman" w:hAnsi="Times New Roman" w:cs="Times New Roman"/>
        </w:rPr>
        <w:t xml:space="preserve"> train 3 </w:t>
      </w:r>
      <w:r w:rsidR="009346A7">
        <w:rPr>
          <w:rFonts w:ascii="Times New Roman" w:hAnsi="Times New Roman" w:cs="Times New Roman"/>
        </w:rPr>
        <w:t xml:space="preserve">additional </w:t>
      </w:r>
      <w:r w:rsidRPr="00FA3756">
        <w:rPr>
          <w:rFonts w:ascii="Times New Roman" w:hAnsi="Times New Roman" w:cs="Times New Roman"/>
        </w:rPr>
        <w:t>models offering varied vantages of patient hospitalization characteristics as they relate to time</w:t>
      </w:r>
      <w:r w:rsidR="004D494C">
        <w:rPr>
          <w:rFonts w:ascii="Times New Roman" w:hAnsi="Times New Roman" w:cs="Times New Roman"/>
        </w:rPr>
        <w:t xml:space="preserve"> using a multiple classification approach</w:t>
      </w:r>
      <w:r w:rsidR="006B69CC">
        <w:rPr>
          <w:rFonts w:ascii="Times New Roman" w:hAnsi="Times New Roman" w:cs="Times New Roman"/>
        </w:rPr>
        <w:t xml:space="preserve">.  These models were developed for patients receiving 6 days or less of mechanical ventilation. A </w:t>
      </w:r>
      <w:r w:rsidR="004F1279">
        <w:rPr>
          <w:rFonts w:ascii="Times New Roman" w:hAnsi="Times New Roman" w:cs="Times New Roman"/>
        </w:rPr>
        <w:t xml:space="preserve">stacked ensemble multiple classifier approach was undertaken to predict 4 </w:t>
      </w:r>
      <w:r w:rsidR="00BC6C86">
        <w:rPr>
          <w:rFonts w:ascii="Times New Roman" w:hAnsi="Times New Roman" w:cs="Times New Roman"/>
        </w:rPr>
        <w:t>classes</w:t>
      </w:r>
      <w:r w:rsidR="004F1279">
        <w:rPr>
          <w:rFonts w:ascii="Times New Roman" w:hAnsi="Times New Roman" w:cs="Times New Roman"/>
        </w:rPr>
        <w:t xml:space="preserve"> of DMV: 1 day</w:t>
      </w:r>
      <w:r w:rsidR="00BC6C86">
        <w:rPr>
          <w:rFonts w:ascii="Times New Roman" w:hAnsi="Times New Roman" w:cs="Times New Roman"/>
        </w:rPr>
        <w:t xml:space="preserve"> (class 1)</w:t>
      </w:r>
      <w:r w:rsidR="004F1279">
        <w:rPr>
          <w:rFonts w:ascii="Times New Roman" w:hAnsi="Times New Roman" w:cs="Times New Roman"/>
        </w:rPr>
        <w:t>, 2 days</w:t>
      </w:r>
      <w:r w:rsidR="00BC6C86">
        <w:rPr>
          <w:rFonts w:ascii="Times New Roman" w:hAnsi="Times New Roman" w:cs="Times New Roman"/>
        </w:rPr>
        <w:t xml:space="preserve"> (class 2)</w:t>
      </w:r>
      <w:r w:rsidR="004F1279">
        <w:rPr>
          <w:rFonts w:ascii="Times New Roman" w:hAnsi="Times New Roman" w:cs="Times New Roman"/>
        </w:rPr>
        <w:t>, 3 days</w:t>
      </w:r>
      <w:r w:rsidR="00BC6C86">
        <w:rPr>
          <w:rFonts w:ascii="Times New Roman" w:hAnsi="Times New Roman" w:cs="Times New Roman"/>
        </w:rPr>
        <w:t xml:space="preserve"> (class 3)</w:t>
      </w:r>
      <w:r w:rsidR="004F1279">
        <w:rPr>
          <w:rFonts w:ascii="Times New Roman" w:hAnsi="Times New Roman" w:cs="Times New Roman"/>
        </w:rPr>
        <w:t>, and 4-6 days</w:t>
      </w:r>
      <w:r w:rsidR="00BC6C86">
        <w:rPr>
          <w:rFonts w:ascii="Times New Roman" w:hAnsi="Times New Roman" w:cs="Times New Roman"/>
        </w:rPr>
        <w:t xml:space="preserve"> (class 4)</w:t>
      </w:r>
      <w:r w:rsidR="004F1279">
        <w:rPr>
          <w:rFonts w:ascii="Times New Roman" w:hAnsi="Times New Roman" w:cs="Times New Roman"/>
        </w:rPr>
        <w:t xml:space="preserve">. </w:t>
      </w:r>
      <w:r w:rsidR="00076DB9">
        <w:rPr>
          <w:rFonts w:ascii="Times New Roman" w:hAnsi="Times New Roman" w:cs="Times New Roman"/>
        </w:rPr>
        <w:t xml:space="preserve"> Three approaches for predictor selection were undertaken</w:t>
      </w:r>
      <w:r w:rsidRPr="00FA3756">
        <w:rPr>
          <w:rFonts w:ascii="Times New Roman" w:hAnsi="Times New Roman" w:cs="Times New Roman"/>
        </w:rPr>
        <w:t xml:space="preserve">: 1) A model based on predictors that included data from early during an episode of mechanical ventilation, diagnoses, </w:t>
      </w:r>
      <w:r w:rsidR="0059556F">
        <w:rPr>
          <w:rFonts w:ascii="Times New Roman" w:hAnsi="Times New Roman" w:cs="Times New Roman"/>
        </w:rPr>
        <w:t>ICU</w:t>
      </w:r>
      <w:r w:rsidRPr="00FA3756">
        <w:rPr>
          <w:rFonts w:ascii="Times New Roman" w:hAnsi="Times New Roman" w:cs="Times New Roman"/>
        </w:rPr>
        <w:t xml:space="preserve"> length of stay</w:t>
      </w:r>
      <w:r w:rsidR="00182581">
        <w:rPr>
          <w:rFonts w:ascii="Times New Roman" w:hAnsi="Times New Roman" w:cs="Times New Roman"/>
        </w:rPr>
        <w:t>, and mortality</w:t>
      </w:r>
      <w:r w:rsidRPr="00FA3756">
        <w:rPr>
          <w:rFonts w:ascii="Times New Roman" w:hAnsi="Times New Roman" w:cs="Times New Roman"/>
        </w:rPr>
        <w:t xml:space="preserve">. In this model, </w:t>
      </w:r>
      <w:r w:rsidR="00CC00C4">
        <w:rPr>
          <w:rFonts w:ascii="Times New Roman" w:hAnsi="Times New Roman" w:cs="Times New Roman"/>
        </w:rPr>
        <w:t>as with the 14-day DMV mode</w:t>
      </w:r>
      <w:r w:rsidR="00182581">
        <w:rPr>
          <w:rFonts w:ascii="Times New Roman" w:hAnsi="Times New Roman" w:cs="Times New Roman"/>
        </w:rPr>
        <w:t>l</w:t>
      </w:r>
      <w:r w:rsidR="00CC00C4">
        <w:rPr>
          <w:rFonts w:ascii="Times New Roman" w:hAnsi="Times New Roman" w:cs="Times New Roman"/>
        </w:rPr>
        <w:t xml:space="preserve">, </w:t>
      </w:r>
      <w:r w:rsidRPr="00FA3756">
        <w:rPr>
          <w:rFonts w:ascii="Times New Roman" w:hAnsi="Times New Roman" w:cs="Times New Roman"/>
        </w:rPr>
        <w:t>length of stay served as a surrogate for the evolution of a patient’s condition over the course of hospitalization; 2) A model containing data from early in a patient’s hospitalization and diagnoses</w:t>
      </w:r>
      <w:r w:rsidR="000A33A7">
        <w:rPr>
          <w:rFonts w:ascii="Times New Roman" w:hAnsi="Times New Roman" w:cs="Times New Roman"/>
        </w:rPr>
        <w:t xml:space="preserve"> but not including length of stay or mortality</w:t>
      </w:r>
      <w:r w:rsidRPr="00FA3756">
        <w:rPr>
          <w:rFonts w:ascii="Times New Roman" w:hAnsi="Times New Roman" w:cs="Times New Roman"/>
        </w:rPr>
        <w:t xml:space="preserve">; 3) A model based on data from early in a patient’s hospitalization, diagnoses, and other surrogates of illness severity that may not be evident early in an intensive care encounter or course of mechanical ventilation but that may influence the duration of mechanical ventilation. These </w:t>
      </w:r>
      <w:r w:rsidR="00D425EE">
        <w:rPr>
          <w:rFonts w:ascii="Times New Roman" w:hAnsi="Times New Roman" w:cs="Times New Roman"/>
        </w:rPr>
        <w:t xml:space="preserve">surrogates of illness severity </w:t>
      </w:r>
      <w:r w:rsidRPr="00FA3756">
        <w:rPr>
          <w:rFonts w:ascii="Times New Roman" w:hAnsi="Times New Roman" w:cs="Times New Roman"/>
        </w:rPr>
        <w:t xml:space="preserve">included receipt of extracorporeal life support, renal replacement therapy, intravenous corticosteroids, intravenous antibiotics, or neuromuscular blockade. The purpose of this model was to better represent the evolution of a patient’s condition without </w:t>
      </w:r>
      <w:r w:rsidRPr="00FA3756">
        <w:rPr>
          <w:rFonts w:ascii="Times New Roman" w:hAnsi="Times New Roman" w:cs="Times New Roman"/>
        </w:rPr>
        <w:lastRenderedPageBreak/>
        <w:t>subjecting the model to the potential biases associated with using length of stay</w:t>
      </w:r>
      <w:r w:rsidR="0050134B">
        <w:rPr>
          <w:rFonts w:ascii="Times New Roman" w:hAnsi="Times New Roman" w:cs="Times New Roman"/>
        </w:rPr>
        <w:t xml:space="preserve"> or mortality</w:t>
      </w:r>
      <w:r w:rsidRPr="00FA3756">
        <w:rPr>
          <w:rFonts w:ascii="Times New Roman" w:hAnsi="Times New Roman" w:cs="Times New Roman"/>
        </w:rPr>
        <w:t xml:space="preserve"> as a predictor. </w:t>
      </w:r>
      <w:r w:rsidR="00E94A68">
        <w:rPr>
          <w:rFonts w:ascii="Times New Roman" w:hAnsi="Times New Roman" w:cs="Times New Roman"/>
        </w:rPr>
        <w:t xml:space="preserve">Five-fold internal cross validation was performed in the training (pre-implementation) cohort for all models. </w:t>
      </w:r>
    </w:p>
    <w:p w14:paraId="2EC2CDCA" w14:textId="5647BF36" w:rsidR="00335E92" w:rsidRPr="00FA3756" w:rsidRDefault="00A00863" w:rsidP="00335E92">
      <w:pPr>
        <w:pStyle w:val="Heading2"/>
        <w:rPr>
          <w:rFonts w:ascii="Times New Roman" w:hAnsi="Times New Roman" w:cs="Times New Roman"/>
        </w:rPr>
      </w:pPr>
      <w:bookmarkStart w:id="11" w:name="_Toc175573349"/>
      <w:r w:rsidRPr="00FA3756">
        <w:rPr>
          <w:rFonts w:ascii="Times New Roman" w:hAnsi="Times New Roman" w:cs="Times New Roman"/>
        </w:rPr>
        <w:t xml:space="preserve">Bias Assessment and </w:t>
      </w:r>
      <w:r w:rsidR="00335E92" w:rsidRPr="00FA3756">
        <w:rPr>
          <w:rFonts w:ascii="Times New Roman" w:hAnsi="Times New Roman" w:cs="Times New Roman"/>
        </w:rPr>
        <w:t>Cluster Analysis</w:t>
      </w:r>
      <w:bookmarkEnd w:id="11"/>
    </w:p>
    <w:p w14:paraId="2639FD89" w14:textId="56E48552" w:rsidR="003908AE" w:rsidRPr="00FA3756" w:rsidRDefault="00711C58" w:rsidP="00335E92">
      <w:pPr>
        <w:rPr>
          <w:rFonts w:ascii="Times New Roman" w:hAnsi="Times New Roman" w:cs="Times New Roman"/>
        </w:rPr>
      </w:pPr>
      <w:r>
        <w:rPr>
          <w:rFonts w:ascii="Times New Roman" w:hAnsi="Times New Roman" w:cs="Times New Roman"/>
        </w:rPr>
        <w:t xml:space="preserve">The GOSSIS was previously assessed for sources of bias and findings were previously reported. </w:t>
      </w:r>
      <w:r w:rsidR="00846603" w:rsidRPr="00FA3756">
        <w:rPr>
          <w:rFonts w:ascii="Times New Roman" w:hAnsi="Times New Roman" w:cs="Times New Roman"/>
        </w:rPr>
        <w:t xml:space="preserve">Once implemented, the eGOSSIS was submitted to </w:t>
      </w:r>
      <w:r w:rsidR="002C1360" w:rsidRPr="00FA3756">
        <w:rPr>
          <w:rFonts w:ascii="Times New Roman" w:hAnsi="Times New Roman" w:cs="Times New Roman"/>
        </w:rPr>
        <w:t xml:space="preserve">bias </w:t>
      </w:r>
      <w:r w:rsidR="00846603" w:rsidRPr="00FA3756">
        <w:rPr>
          <w:rFonts w:ascii="Times New Roman" w:hAnsi="Times New Roman" w:cs="Times New Roman"/>
        </w:rPr>
        <w:t>interrogation as part of a</w:t>
      </w:r>
      <w:r w:rsidR="00774742" w:rsidRPr="00FA3756">
        <w:rPr>
          <w:rFonts w:ascii="Times New Roman" w:hAnsi="Times New Roman" w:cs="Times New Roman"/>
        </w:rPr>
        <w:t xml:space="preserve"> joint datathon coordinated between UPMC</w:t>
      </w:r>
      <w:r w:rsidR="00E75A1A" w:rsidRPr="00FA3756">
        <w:rPr>
          <w:rFonts w:ascii="Times New Roman" w:hAnsi="Times New Roman" w:cs="Times New Roman"/>
        </w:rPr>
        <w:t xml:space="preserve"> Graduate Medical Education</w:t>
      </w:r>
      <w:r w:rsidR="00774742" w:rsidRPr="00FA3756">
        <w:rPr>
          <w:rFonts w:ascii="Times New Roman" w:hAnsi="Times New Roman" w:cs="Times New Roman"/>
        </w:rPr>
        <w:t>, the University of Pittsburgh</w:t>
      </w:r>
      <w:r w:rsidR="00E75A1A" w:rsidRPr="00FA3756">
        <w:rPr>
          <w:rFonts w:ascii="Times New Roman" w:hAnsi="Times New Roman" w:cs="Times New Roman"/>
        </w:rPr>
        <w:t xml:space="preserve"> (Pitt) Department of Biomedical Informatics</w:t>
      </w:r>
      <w:r w:rsidR="00774742" w:rsidRPr="00FA3756">
        <w:rPr>
          <w:rFonts w:ascii="Times New Roman" w:hAnsi="Times New Roman" w:cs="Times New Roman"/>
        </w:rPr>
        <w:t>,</w:t>
      </w:r>
      <w:r w:rsidR="00E75A1A" w:rsidRPr="00FA3756">
        <w:rPr>
          <w:rFonts w:ascii="Times New Roman" w:hAnsi="Times New Roman" w:cs="Times New Roman"/>
        </w:rPr>
        <w:t xml:space="preserve"> Pitt Health Information Management,</w:t>
      </w:r>
      <w:r w:rsidR="00774742" w:rsidRPr="00FA3756">
        <w:rPr>
          <w:rFonts w:ascii="Times New Roman" w:hAnsi="Times New Roman" w:cs="Times New Roman"/>
        </w:rPr>
        <w:t xml:space="preserve"> </w:t>
      </w:r>
      <w:r w:rsidR="00D239F1" w:rsidRPr="00FA3756">
        <w:rPr>
          <w:rFonts w:ascii="Times New Roman" w:hAnsi="Times New Roman" w:cs="Times New Roman"/>
        </w:rPr>
        <w:t>and LCP at MIT</w:t>
      </w:r>
      <w:r w:rsidR="00465204" w:rsidRPr="00FA3756">
        <w:rPr>
          <w:rFonts w:ascii="Times New Roman" w:hAnsi="Times New Roman" w:cs="Times New Roman"/>
        </w:rPr>
        <w:t xml:space="preserve"> that is reported in detail separately</w:t>
      </w:r>
      <w:r w:rsidR="00D239F1" w:rsidRPr="00FA3756">
        <w:rPr>
          <w:rFonts w:ascii="Times New Roman" w:hAnsi="Times New Roman" w:cs="Times New Roman"/>
        </w:rPr>
        <w:t>.</w:t>
      </w:r>
      <w:r w:rsidR="007269EF">
        <w:rPr>
          <w:rFonts w:ascii="Times New Roman" w:hAnsi="Times New Roman" w:cs="Times New Roman"/>
        </w:rPr>
        <w:fldChar w:fldCharType="begin"/>
      </w:r>
      <w:r w:rsidR="007269EF">
        <w:rPr>
          <w:rFonts w:ascii="Times New Roman" w:hAnsi="Times New Roman" w:cs="Times New Roman"/>
        </w:rPr>
        <w:instrText xml:space="preserve"> ADDIN ZOTERO_ITEM CSL_CITATION {"citationID":"iTjbYEGZ","properties":{"formattedCitation":"\\super 22\\nosupersub{}","plainCitation":"22","noteIndex":0},"citationItems":[{"id":7448,"uris":["http://zotero.org/users/1771795/items/7MEVNKYM"],"itemData":{"id":7448,"type":"article-journal","abstract":"OBJECTIVE: To challenge clinicians and informaticians to learn about potential sources of bias in medical machine learning models through investigation of data and predictions from an open-source severity of illness score.\nMETHODS: Over a two-day period (total elapsed time approximately 28 hours), we conducted a datathon that challenged interdisciplinary teams to investigate potential sources of bias in the Global Open Source Severity of Illness Score. Teams were invited to develop hypotheses, to use tools of their choosing to identify potential sources of bias, and to provide a final report.\nRESULTS: Five teams participated, three of which included both informaticians and clinicians. Most (4/5) used Python for analyses, the remaining team used R. Common analysis themes included relationship of the GOSSIS-1 prediction score with demographics and care related variables; relationships between demographics and outcomes; calibration and factors related to the context of care; and the impact of missingness. Representativeness of the population, differences in calibration and model performance among groups, and differences in performance across hospital settings were identified as possible sources of bias.\nDISCUSSION: Datathons are a promising approach for challenging developers and users to explore questions relating to unrecognized biases in medical machine learning algorithms.","container-title":"medRxiv: The Preprint Server for Health Sciences","DOI":"10.1101/2024.10.21.24315543","journalAbbreviation":"medRxiv","language":"eng","note":"PMID: 39502657\nPMCID: PMC11537317","page":"2024.10.21.24315543","source":"PubMed","title":"Raising awareness of potential biases in medical machine learning: Experience from a Datathon","title-short":"Raising awareness of potential biases in medical machine learning","author":[{"family":"Hochheiser","given":"Harry"},{"family":"Klug","given":"Jesse"},{"family":"Mathie","given":"Thomas"},{"family":"Pollard","given":"Tom J."},{"family":"Raffa","given":"Jesse D."},{"family":"Ballard","given":"Stephanie L."},{"family":"Conrad","given":"Evamarie A."},{"family":"Edakalavan","given":"Smitha"},{"family":"Joseph","given":"Allan"},{"family":"Alnomasy","given":"Nader"},{"family":"Nutman","given":"Sarah"},{"family":"Hill","given":"Veronika"},{"family":"Kapoor","given":"Sumit"},{"family":"Claudio","given":"Eddie Pérez"},{"family":"Kravchenko","given":"Olga V."},{"family":"Li","given":"Ruoting"},{"family":"Nourelahi","given":"Mehdi"},{"family":"Diaz","given":"Jenny"},{"family":"Taylor","given":"W. Michael"},{"family":"Rooney","given":"Sydney R."},{"family":"Woeltje","given":"Maeve"},{"family":"Celi","given":"Leo Anthony"},{"family":"Horvat","given":"Christopher M."}],"issued":{"date-parts":[["2024",11,2]]}}}],"schema":"https://github.com/citation-style-language/schema/raw/master/csl-citation.json"} </w:instrText>
      </w:r>
      <w:r w:rsidR="007269EF">
        <w:rPr>
          <w:rFonts w:ascii="Times New Roman" w:hAnsi="Times New Roman" w:cs="Times New Roman"/>
        </w:rPr>
        <w:fldChar w:fldCharType="separate"/>
      </w:r>
      <w:r w:rsidR="007269EF" w:rsidRPr="007269EF">
        <w:rPr>
          <w:rFonts w:ascii="Times New Roman" w:hAnsi="Times New Roman" w:cs="Times New Roman"/>
          <w:kern w:val="0"/>
          <w:vertAlign w:val="superscript"/>
        </w:rPr>
        <w:t>22</w:t>
      </w:r>
      <w:r w:rsidR="007269EF">
        <w:rPr>
          <w:rFonts w:ascii="Times New Roman" w:hAnsi="Times New Roman" w:cs="Times New Roman"/>
        </w:rPr>
        <w:fldChar w:fldCharType="end"/>
      </w:r>
      <w:r w:rsidR="00D239F1" w:rsidRPr="00FA3756">
        <w:rPr>
          <w:rFonts w:ascii="Times New Roman" w:hAnsi="Times New Roman" w:cs="Times New Roman"/>
        </w:rPr>
        <w:t xml:space="preserve"> </w:t>
      </w:r>
      <w:r w:rsidR="008852FA" w:rsidRPr="00FA3756">
        <w:rPr>
          <w:rFonts w:ascii="Times New Roman" w:hAnsi="Times New Roman" w:cs="Times New Roman"/>
        </w:rPr>
        <w:t xml:space="preserve">In brief, 5 </w:t>
      </w:r>
      <w:r w:rsidR="000C776A" w:rsidRPr="00FA3756">
        <w:rPr>
          <w:rFonts w:ascii="Times New Roman" w:hAnsi="Times New Roman" w:cs="Times New Roman"/>
        </w:rPr>
        <w:t xml:space="preserve">teams consisting of a blend of students, trainees, and junior medical faculty were given a synthetic derivative of </w:t>
      </w:r>
      <w:r w:rsidR="00164C94" w:rsidRPr="00FA3756">
        <w:rPr>
          <w:rFonts w:ascii="Times New Roman" w:hAnsi="Times New Roman" w:cs="Times New Roman"/>
        </w:rPr>
        <w:t xml:space="preserve">curated </w:t>
      </w:r>
      <w:r w:rsidR="00E72BFB" w:rsidRPr="00FA3756">
        <w:rPr>
          <w:rFonts w:ascii="Times New Roman" w:hAnsi="Times New Roman" w:cs="Times New Roman"/>
        </w:rPr>
        <w:t>eGOSSIS data with the GOSSIS model</w:t>
      </w:r>
      <w:r w:rsidR="00D84875" w:rsidRPr="00FA3756">
        <w:rPr>
          <w:rFonts w:ascii="Times New Roman" w:hAnsi="Times New Roman" w:cs="Times New Roman"/>
        </w:rPr>
        <w:t xml:space="preserve">, along with guidance for bias assessments </w:t>
      </w:r>
      <w:r w:rsidR="003908AE" w:rsidRPr="00FA3756">
        <w:rPr>
          <w:rFonts w:ascii="Times New Roman" w:hAnsi="Times New Roman" w:cs="Times New Roman"/>
        </w:rPr>
        <w:t xml:space="preserve">based on the structure </w:t>
      </w:r>
      <w:r w:rsidR="00C82F0D" w:rsidRPr="00FA3756">
        <w:rPr>
          <w:rFonts w:ascii="Times New Roman" w:hAnsi="Times New Roman" w:cs="Times New Roman"/>
        </w:rPr>
        <w:t xml:space="preserve">of the </w:t>
      </w:r>
      <w:r w:rsidR="00E113BD" w:rsidRPr="00FA3756">
        <w:rPr>
          <w:rFonts w:ascii="Times New Roman" w:hAnsi="Times New Roman" w:cs="Times New Roman"/>
        </w:rPr>
        <w:t>Prediction model Risk Of Bias Assessment Tool</w:t>
      </w:r>
      <w:r w:rsidR="004449DB" w:rsidRPr="00FA3756">
        <w:rPr>
          <w:rFonts w:ascii="Times New Roman" w:hAnsi="Times New Roman" w:cs="Times New Roman"/>
        </w:rPr>
        <w:t xml:space="preserve"> (</w:t>
      </w:r>
      <w:r w:rsidR="004449DB" w:rsidRPr="00FA3756">
        <w:rPr>
          <w:rFonts w:ascii="Times New Roman" w:hAnsi="Times New Roman" w:cs="Times New Roman"/>
          <w:b/>
          <w:bCs/>
        </w:rPr>
        <w:t xml:space="preserve">Supplemental Table </w:t>
      </w:r>
      <w:r w:rsidR="003D38F6">
        <w:rPr>
          <w:rFonts w:ascii="Times New Roman" w:hAnsi="Times New Roman" w:cs="Times New Roman"/>
          <w:b/>
          <w:bCs/>
        </w:rPr>
        <w:t>6</w:t>
      </w:r>
      <w:r w:rsidR="004449DB" w:rsidRPr="00FA3756">
        <w:rPr>
          <w:rFonts w:ascii="Times New Roman" w:hAnsi="Times New Roman" w:cs="Times New Roman"/>
        </w:rPr>
        <w:t>).</w:t>
      </w:r>
      <w:r w:rsidR="00AE12FB" w:rsidRPr="00FA3756">
        <w:rPr>
          <w:rFonts w:ascii="Times New Roman" w:hAnsi="Times New Roman" w:cs="Times New Roman"/>
        </w:rPr>
        <w:fldChar w:fldCharType="begin"/>
      </w:r>
      <w:r w:rsidR="007269EF">
        <w:rPr>
          <w:rFonts w:ascii="Times New Roman" w:hAnsi="Times New Roman" w:cs="Times New Roman"/>
        </w:rPr>
        <w:instrText xml:space="preserve"> ADDIN ZOTERO_ITEM CSL_CITATION {"citationID":"vkur731X","properties":{"formattedCitation":"\\super 23\\nosupersub{}","plainCitation":"23","noteIndex":0},"citationItems":[{"id":5927,"uris":["http://zotero.org/users/1771795/items/7PGYDBT7"],"itemData":{"id":5927,"type":"article-journal","abstract":"Prediction models in health care use predictors to estimate for an individual the probability that a condition or disease is already present (diagnostic model) or will occur in the future (prognostic model). Publications on prediction models have become more common in recent years, and competing prediction models frequently exist for the same outcome or target population. Health care providers, guideline developers, and policymakers are often unsure which model to use or recommend, and in which persons or settings. Hence, systematic reviews of these studies are increasingly demanded, required, and performed. A key part of a systematic review of prediction models is examination of risk of bias and applicability to the intended population and setting. To help reviewers with this process, the authors developed PROBAST (Prediction model Risk Of Bias ASsessment Tool) for studies developing, validating, or updating (for example, extending) prediction models, both diagnostic and prognostic. PROBAST was developed through a consensus process involving a group of experts in the field. It includes 20 signaling questions across 4 domains (participants, predictors, outcome, and analysis). This explanation and elaboration document describes the rationale for including each domain and signaling question and guides researchers, reviewers, readers, and guideline developers in how to use them to assess risk of bias and applicability concerns. All concepts are illustrated with published examples across different topics. The latest version of the PROBAST checklist, accompanying documents, and filled-in examples can be downloaded from www.probast.org.","container-title":"Annals of Internal Medicine","DOI":"10.7326/M18-1377","ISSN":"1539-3704","issue":"1","journalAbbreviation":"Ann Intern Med","language":"eng","note":"PMID: 30596876","page":"W1-W33","source":"PubMed","title":"PROBAST: A Tool to Assess Risk of Bias and Applicability of Prediction Model Studies: Explanation and Elaboration","title-short":"PROBAST","volume":"170","author":[{"family":"Moons","given":"Karel G. M."},{"family":"Wolff","given":"Robert F."},{"family":"Riley","given":"Richard D."},{"family":"Whiting","given":"Penny F."},{"family":"Westwood","given":"Marie"},{"family":"Collins","given":"Gary S."},{"family":"Reitsma","given":"Johannes B."},{"family":"Kleijnen","given":"Jos"},{"family":"Mallett","given":"Sue"}],"issued":{"date-parts":[["2019",1,1]]}}}],"schema":"https://github.com/citation-style-language/schema/raw/master/csl-citation.json"} </w:instrText>
      </w:r>
      <w:r w:rsidR="00AE12FB" w:rsidRPr="00FA3756">
        <w:rPr>
          <w:rFonts w:ascii="Times New Roman" w:hAnsi="Times New Roman" w:cs="Times New Roman"/>
        </w:rPr>
        <w:fldChar w:fldCharType="separate"/>
      </w:r>
      <w:r w:rsidR="007269EF" w:rsidRPr="007269EF">
        <w:rPr>
          <w:rFonts w:ascii="Times New Roman" w:hAnsi="Times New Roman" w:cs="Times New Roman"/>
          <w:kern w:val="0"/>
          <w:vertAlign w:val="superscript"/>
        </w:rPr>
        <w:t>23</w:t>
      </w:r>
      <w:r w:rsidR="00AE12FB" w:rsidRPr="00FA3756">
        <w:rPr>
          <w:rFonts w:ascii="Times New Roman" w:hAnsi="Times New Roman" w:cs="Times New Roman"/>
        </w:rPr>
        <w:fldChar w:fldCharType="end"/>
      </w:r>
      <w:r w:rsidR="004449DB" w:rsidRPr="00FA3756">
        <w:rPr>
          <w:rFonts w:ascii="Times New Roman" w:hAnsi="Times New Roman" w:cs="Times New Roman"/>
        </w:rPr>
        <w:t xml:space="preserve"> </w:t>
      </w:r>
      <w:r w:rsidR="0072601D" w:rsidRPr="00FA3756">
        <w:rPr>
          <w:rFonts w:ascii="Times New Roman" w:hAnsi="Times New Roman" w:cs="Times New Roman"/>
        </w:rPr>
        <w:t>Teams worked together virtually over approximately 30 hours to evaluate the dataset according to</w:t>
      </w:r>
      <w:r w:rsidR="00327BBD" w:rsidRPr="00FA3756">
        <w:rPr>
          <w:rFonts w:ascii="Times New Roman" w:hAnsi="Times New Roman" w:cs="Times New Roman"/>
        </w:rPr>
        <w:t xml:space="preserve"> independently generated hypotheses</w:t>
      </w:r>
      <w:r w:rsidR="0003215C" w:rsidRPr="00FA3756">
        <w:rPr>
          <w:rFonts w:ascii="Times New Roman" w:hAnsi="Times New Roman" w:cs="Times New Roman"/>
        </w:rPr>
        <w:t xml:space="preserve">. </w:t>
      </w:r>
    </w:p>
    <w:p w14:paraId="00CBD210" w14:textId="1DC73DBA" w:rsidR="00335E92" w:rsidRPr="00FA3756" w:rsidRDefault="00887FFD" w:rsidP="00335E92">
      <w:pPr>
        <w:rPr>
          <w:rFonts w:ascii="Times New Roman" w:hAnsi="Times New Roman" w:cs="Times New Roman"/>
        </w:rPr>
      </w:pPr>
      <w:r>
        <w:rPr>
          <w:rFonts w:ascii="Times New Roman" w:hAnsi="Times New Roman" w:cs="Times New Roman"/>
        </w:rPr>
        <w:t>As d</w:t>
      </w:r>
      <w:r w:rsidR="00304312" w:rsidRPr="00FA3756">
        <w:rPr>
          <w:rFonts w:ascii="Times New Roman" w:hAnsi="Times New Roman" w:cs="Times New Roman"/>
        </w:rPr>
        <w:t xml:space="preserve">ata were derived from </w:t>
      </w:r>
      <w:r w:rsidR="0048288F">
        <w:rPr>
          <w:rFonts w:ascii="Times New Roman" w:hAnsi="Times New Roman" w:cs="Times New Roman"/>
        </w:rPr>
        <w:t>an</w:t>
      </w:r>
      <w:r w:rsidR="00304312" w:rsidRPr="00FA3756">
        <w:rPr>
          <w:rFonts w:ascii="Times New Roman" w:hAnsi="Times New Roman" w:cs="Times New Roman"/>
        </w:rPr>
        <w:t xml:space="preserve"> EHR </w:t>
      </w:r>
      <w:r w:rsidR="005146E2" w:rsidRPr="00FA3756">
        <w:rPr>
          <w:rFonts w:ascii="Times New Roman" w:hAnsi="Times New Roman" w:cs="Times New Roman"/>
        </w:rPr>
        <w:t>spanning 21 hospitals</w:t>
      </w:r>
      <w:r>
        <w:rPr>
          <w:rFonts w:ascii="Times New Roman" w:hAnsi="Times New Roman" w:cs="Times New Roman"/>
        </w:rPr>
        <w:t xml:space="preserve">, </w:t>
      </w:r>
      <w:r w:rsidR="00D97A9B" w:rsidRPr="00FA3756">
        <w:rPr>
          <w:rFonts w:ascii="Times New Roman" w:hAnsi="Times New Roman" w:cs="Times New Roman"/>
        </w:rPr>
        <w:t xml:space="preserve">cluster assessments </w:t>
      </w:r>
      <w:r>
        <w:rPr>
          <w:rFonts w:ascii="Times New Roman" w:hAnsi="Times New Roman" w:cs="Times New Roman"/>
        </w:rPr>
        <w:t xml:space="preserve">of models’ performance </w:t>
      </w:r>
      <w:r w:rsidR="00D97A9B" w:rsidRPr="00FA3756">
        <w:rPr>
          <w:rFonts w:ascii="Times New Roman" w:hAnsi="Times New Roman" w:cs="Times New Roman"/>
        </w:rPr>
        <w:t xml:space="preserve">were </w:t>
      </w:r>
      <w:r w:rsidR="00E255D4" w:rsidRPr="00FA3756">
        <w:rPr>
          <w:rFonts w:ascii="Times New Roman" w:hAnsi="Times New Roman" w:cs="Times New Roman"/>
        </w:rPr>
        <w:t xml:space="preserve">performed evaluating model statistical performance across </w:t>
      </w:r>
      <w:r w:rsidR="001F7565" w:rsidRPr="00FA3756">
        <w:rPr>
          <w:rFonts w:ascii="Times New Roman" w:hAnsi="Times New Roman" w:cs="Times New Roman"/>
        </w:rPr>
        <w:t xml:space="preserve">quaternary, tertiary, or community hospital type. The eGOSSIS </w:t>
      </w:r>
      <w:r w:rsidR="00774BE9" w:rsidRPr="00FA3756">
        <w:rPr>
          <w:rFonts w:ascii="Times New Roman" w:hAnsi="Times New Roman" w:cs="Times New Roman"/>
        </w:rPr>
        <w:t xml:space="preserve">performance was </w:t>
      </w:r>
      <w:r w:rsidR="00F633C5" w:rsidRPr="00FA3756">
        <w:rPr>
          <w:rFonts w:ascii="Times New Roman" w:hAnsi="Times New Roman" w:cs="Times New Roman"/>
        </w:rPr>
        <w:t xml:space="preserve">also assessed across </w:t>
      </w:r>
      <w:r w:rsidR="00737EBC" w:rsidRPr="00FA3756">
        <w:rPr>
          <w:rFonts w:ascii="Times New Roman" w:hAnsi="Times New Roman" w:cs="Times New Roman"/>
        </w:rPr>
        <w:t xml:space="preserve">hospital types to examine whether </w:t>
      </w:r>
      <w:r w:rsidR="000858EB" w:rsidRPr="00FA3756">
        <w:rPr>
          <w:rFonts w:ascii="Times New Roman" w:hAnsi="Times New Roman" w:cs="Times New Roman"/>
        </w:rPr>
        <w:t>differential performance was evident</w:t>
      </w:r>
      <w:r w:rsidR="00C50BD8" w:rsidRPr="00FA3756">
        <w:rPr>
          <w:rFonts w:ascii="Times New Roman" w:hAnsi="Times New Roman" w:cs="Times New Roman"/>
        </w:rPr>
        <w:t xml:space="preserve">. </w:t>
      </w:r>
      <w:r w:rsidR="00F633C5" w:rsidRPr="00FA3756">
        <w:rPr>
          <w:rFonts w:ascii="Times New Roman" w:hAnsi="Times New Roman" w:cs="Times New Roman"/>
        </w:rPr>
        <w:t xml:space="preserve"> </w:t>
      </w:r>
    </w:p>
    <w:p w14:paraId="271A3F4F" w14:textId="72AD61CF" w:rsidR="00AE2AEE" w:rsidRPr="00FA3756" w:rsidRDefault="00AB37B3" w:rsidP="00AE2AEE">
      <w:pPr>
        <w:pStyle w:val="Heading2"/>
        <w:rPr>
          <w:rFonts w:ascii="Times New Roman" w:hAnsi="Times New Roman" w:cs="Times New Roman"/>
        </w:rPr>
      </w:pPr>
      <w:bookmarkStart w:id="12" w:name="_Toc175573350"/>
      <w:r w:rsidRPr="00FA3756">
        <w:rPr>
          <w:rFonts w:ascii="Times New Roman" w:hAnsi="Times New Roman" w:cs="Times New Roman"/>
        </w:rPr>
        <w:t xml:space="preserve">Software </w:t>
      </w:r>
      <w:r w:rsidR="00DC7C71" w:rsidRPr="00FA3756">
        <w:rPr>
          <w:rFonts w:ascii="Times New Roman" w:hAnsi="Times New Roman" w:cs="Times New Roman"/>
        </w:rPr>
        <w:t>Colophon</w:t>
      </w:r>
      <w:bookmarkEnd w:id="12"/>
    </w:p>
    <w:p w14:paraId="266173A0" w14:textId="1B4FACB4" w:rsidR="00AE2AEE" w:rsidRPr="00FA3756" w:rsidRDefault="00EC432C" w:rsidP="008C31BF">
      <w:pPr>
        <w:shd w:val="clear" w:color="auto" w:fill="FFFFFF"/>
        <w:spacing w:after="0" w:line="240" w:lineRule="auto"/>
        <w:rPr>
          <w:rFonts w:ascii="Times New Roman" w:eastAsia="Times New Roman" w:hAnsi="Times New Roman" w:cs="Times New Roman"/>
          <w:color w:val="242424"/>
          <w:kern w:val="0"/>
          <w14:ligatures w14:val="none"/>
        </w:rPr>
      </w:pPr>
      <w:r w:rsidRPr="00FA3756">
        <w:rPr>
          <w:rFonts w:ascii="Times New Roman" w:eastAsia="Times New Roman" w:hAnsi="Times New Roman" w:cs="Times New Roman"/>
          <w:color w:val="242424"/>
          <w:kern w:val="0"/>
          <w14:ligatures w14:val="none"/>
        </w:rPr>
        <w:t xml:space="preserve">Software used included </w:t>
      </w:r>
      <w:r w:rsidR="008C31BF" w:rsidRPr="00FA3756">
        <w:rPr>
          <w:rFonts w:ascii="Times New Roman" w:eastAsia="Times New Roman" w:hAnsi="Times New Roman" w:cs="Times New Roman"/>
          <w:color w:val="242424"/>
          <w:kern w:val="0"/>
          <w14:ligatures w14:val="none"/>
        </w:rPr>
        <w:t xml:space="preserve">Oracle SQL Workbench version 21.4.1.349 (Oracle Corp., Austin, TX), RStudio version 2023.09.1+494 ‘Desert Sunflower’ (Posit, Boston, MA), R version 4.2.2 (R Foundation, Vienna, Austria), and Python version 3.9.13 (Python Software Foundation, Wilmington, DE). The following Python libraries were used: </w:t>
      </w:r>
      <w:r w:rsidR="009B56F3" w:rsidRPr="00FA3756">
        <w:rPr>
          <w:rFonts w:ascii="Times New Roman" w:eastAsia="Times New Roman" w:hAnsi="Times New Roman" w:cs="Times New Roman"/>
          <w:color w:val="242424"/>
          <w:kern w:val="0"/>
          <w14:ligatures w14:val="none"/>
        </w:rPr>
        <w:t>rGOSSIS1</w:t>
      </w:r>
      <w:r w:rsidR="008F70D8" w:rsidRPr="00FA3756">
        <w:rPr>
          <w:rFonts w:ascii="Times New Roman" w:eastAsia="Times New Roman" w:hAnsi="Times New Roman" w:cs="Times New Roman"/>
          <w:color w:val="242424"/>
          <w:kern w:val="0"/>
          <w14:ligatures w14:val="none"/>
        </w:rPr>
        <w:t xml:space="preserve"> version 1</w:t>
      </w:r>
      <w:r w:rsidR="009B56F3" w:rsidRPr="00FA3756">
        <w:rPr>
          <w:rFonts w:ascii="Times New Roman" w:eastAsia="Times New Roman" w:hAnsi="Times New Roman" w:cs="Times New Roman"/>
          <w:color w:val="242424"/>
          <w:kern w:val="0"/>
          <w14:ligatures w14:val="none"/>
        </w:rPr>
        <w:t xml:space="preserve">, </w:t>
      </w:r>
      <w:r w:rsidR="008F70D8" w:rsidRPr="00FA3756">
        <w:rPr>
          <w:rFonts w:ascii="Times New Roman" w:eastAsia="Times New Roman" w:hAnsi="Times New Roman" w:cs="Times New Roman"/>
          <w:color w:val="242424"/>
          <w:kern w:val="0"/>
          <w14:ligatures w14:val="none"/>
        </w:rPr>
        <w:t xml:space="preserve">scikit learn version </w:t>
      </w:r>
      <w:r w:rsidR="001D7AD4" w:rsidRPr="00FA3756">
        <w:rPr>
          <w:rFonts w:ascii="Times New Roman" w:eastAsia="Times New Roman" w:hAnsi="Times New Roman" w:cs="Times New Roman"/>
          <w:color w:val="242424"/>
          <w:kern w:val="0"/>
          <w14:ligatures w14:val="none"/>
        </w:rPr>
        <w:t>1.4.2</w:t>
      </w:r>
      <w:r w:rsidR="008F70D8" w:rsidRPr="00FA3756">
        <w:rPr>
          <w:rFonts w:ascii="Times New Roman" w:eastAsia="Times New Roman" w:hAnsi="Times New Roman" w:cs="Times New Roman"/>
          <w:color w:val="242424"/>
          <w:kern w:val="0"/>
          <w14:ligatures w14:val="none"/>
        </w:rPr>
        <w:t xml:space="preserve">, </w:t>
      </w:r>
      <w:r w:rsidR="003E02FA" w:rsidRPr="00FA3756">
        <w:rPr>
          <w:rFonts w:ascii="Times New Roman" w:eastAsia="Times New Roman" w:hAnsi="Times New Roman" w:cs="Times New Roman"/>
          <w:color w:val="242424"/>
          <w:kern w:val="0"/>
          <w14:ligatures w14:val="none"/>
        </w:rPr>
        <w:t>numpy</w:t>
      </w:r>
      <w:r w:rsidR="000C1A9D" w:rsidRPr="00FA3756">
        <w:rPr>
          <w:rFonts w:ascii="Times New Roman" w:eastAsia="Times New Roman" w:hAnsi="Times New Roman" w:cs="Times New Roman"/>
          <w:color w:val="242424"/>
          <w:kern w:val="0"/>
          <w14:ligatures w14:val="none"/>
        </w:rPr>
        <w:t xml:space="preserve"> version 1.26.4</w:t>
      </w:r>
      <w:r w:rsidR="006C23EA" w:rsidRPr="00FA3756">
        <w:rPr>
          <w:rFonts w:ascii="Times New Roman" w:eastAsia="Times New Roman" w:hAnsi="Times New Roman" w:cs="Times New Roman"/>
          <w:color w:val="242424"/>
          <w:kern w:val="0"/>
          <w14:ligatures w14:val="none"/>
        </w:rPr>
        <w:t>,</w:t>
      </w:r>
      <w:r w:rsidR="000C1A9D" w:rsidRPr="00FA3756">
        <w:rPr>
          <w:rFonts w:ascii="Times New Roman" w:eastAsia="Times New Roman" w:hAnsi="Times New Roman" w:cs="Times New Roman"/>
          <w:color w:val="242424"/>
          <w:kern w:val="0"/>
          <w14:ligatures w14:val="none"/>
        </w:rPr>
        <w:t xml:space="preserve"> and</w:t>
      </w:r>
      <w:r w:rsidR="006C23EA" w:rsidRPr="00FA3756">
        <w:rPr>
          <w:rFonts w:ascii="Times New Roman" w:eastAsia="Times New Roman" w:hAnsi="Times New Roman" w:cs="Times New Roman"/>
          <w:color w:val="242424"/>
          <w:kern w:val="0"/>
          <w14:ligatures w14:val="none"/>
        </w:rPr>
        <w:t xml:space="preserve"> XGBoost</w:t>
      </w:r>
      <w:r w:rsidR="004F6931" w:rsidRPr="00FA3756">
        <w:rPr>
          <w:rFonts w:ascii="Times New Roman" w:eastAsia="Times New Roman" w:hAnsi="Times New Roman" w:cs="Times New Roman"/>
          <w:color w:val="242424"/>
          <w:kern w:val="0"/>
          <w14:ligatures w14:val="none"/>
        </w:rPr>
        <w:t xml:space="preserve"> version 2.0.3</w:t>
      </w:r>
      <w:r w:rsidR="006C23EA" w:rsidRPr="00FA3756">
        <w:rPr>
          <w:rFonts w:ascii="Times New Roman" w:eastAsia="Times New Roman" w:hAnsi="Times New Roman" w:cs="Times New Roman"/>
          <w:color w:val="242424"/>
          <w:kern w:val="0"/>
          <w14:ligatures w14:val="none"/>
        </w:rPr>
        <w:t>.</w:t>
      </w:r>
      <w:r w:rsidR="00170803">
        <w:rPr>
          <w:rFonts w:ascii="Times New Roman" w:eastAsia="Times New Roman" w:hAnsi="Times New Roman" w:cs="Times New Roman"/>
          <w:color w:val="242424"/>
          <w:kern w:val="0"/>
          <w14:ligatures w14:val="none"/>
        </w:rPr>
        <w:t xml:space="preserve"> CeCiL CCL Power Tools</w:t>
      </w:r>
      <w:r w:rsidR="00EC184F">
        <w:rPr>
          <w:rFonts w:ascii="Times New Roman" w:eastAsia="Times New Roman" w:hAnsi="Times New Roman" w:cs="Times New Roman"/>
          <w:color w:val="242424"/>
          <w:kern w:val="0"/>
          <w14:ligatures w14:val="none"/>
        </w:rPr>
        <w:t xml:space="preserve"> (beta version) was used to assist with converting historic Cerner CCL Discern logic reports to SQL. </w:t>
      </w:r>
      <w:r w:rsidR="00025B94">
        <w:rPr>
          <w:rFonts w:ascii="Times New Roman" w:eastAsia="Times New Roman" w:hAnsi="Times New Roman" w:cs="Times New Roman"/>
          <w:color w:val="242424"/>
          <w:kern w:val="0"/>
          <w14:ligatures w14:val="none"/>
        </w:rPr>
        <w:t xml:space="preserve">GPT-3, 3.5, 4, and 4-turbo (‘4o’) (OpenAI, </w:t>
      </w:r>
      <w:r w:rsidR="004B1A3F">
        <w:rPr>
          <w:rFonts w:ascii="Times New Roman" w:eastAsia="Times New Roman" w:hAnsi="Times New Roman" w:cs="Times New Roman"/>
          <w:color w:val="242424"/>
          <w:kern w:val="0"/>
          <w14:ligatures w14:val="none"/>
        </w:rPr>
        <w:t xml:space="preserve">San Francisco, CA) </w:t>
      </w:r>
      <w:r w:rsidR="00025B94">
        <w:rPr>
          <w:rFonts w:ascii="Times New Roman" w:eastAsia="Times New Roman" w:hAnsi="Times New Roman" w:cs="Times New Roman"/>
          <w:color w:val="242424"/>
          <w:kern w:val="0"/>
          <w14:ligatures w14:val="none"/>
        </w:rPr>
        <w:t>were used to assist with code conversion (e.g., Microsoft SQL to Oracle SQL), code debugging, and manuscript formatting</w:t>
      </w:r>
      <w:r w:rsidR="004B1A3F">
        <w:rPr>
          <w:rFonts w:ascii="Times New Roman" w:eastAsia="Times New Roman" w:hAnsi="Times New Roman" w:cs="Times New Roman"/>
          <w:color w:val="242424"/>
          <w:kern w:val="0"/>
          <w14:ligatures w14:val="none"/>
        </w:rPr>
        <w:t xml:space="preserve">. No GPT software was used for manuscript writing or editing. </w:t>
      </w:r>
    </w:p>
    <w:p w14:paraId="6D5A7EC6" w14:textId="093868E4" w:rsidR="00873CB2" w:rsidRPr="00FA3756" w:rsidRDefault="00E95E74" w:rsidP="00873CB2">
      <w:pPr>
        <w:pStyle w:val="Heading1"/>
        <w:rPr>
          <w:rFonts w:ascii="Times New Roman" w:hAnsi="Times New Roman" w:cs="Times New Roman"/>
        </w:rPr>
      </w:pPr>
      <w:bookmarkStart w:id="13" w:name="_Toc175573351"/>
      <w:r>
        <w:rPr>
          <w:rFonts w:ascii="Times New Roman" w:hAnsi="Times New Roman" w:cs="Times New Roman"/>
        </w:rPr>
        <w:lastRenderedPageBreak/>
        <w:t xml:space="preserve">Model Performance </w:t>
      </w:r>
      <w:r w:rsidR="00873CB2" w:rsidRPr="00FA3756">
        <w:rPr>
          <w:rFonts w:ascii="Times New Roman" w:hAnsi="Times New Roman" w:cs="Times New Roman"/>
        </w:rPr>
        <w:t>Results</w:t>
      </w:r>
      <w:bookmarkEnd w:id="13"/>
    </w:p>
    <w:p w14:paraId="08375904" w14:textId="4B2E2CC2" w:rsidR="00A00B79" w:rsidRPr="00FA3756" w:rsidRDefault="00A00B79" w:rsidP="00F812CA">
      <w:pPr>
        <w:pStyle w:val="Heading2"/>
        <w:rPr>
          <w:rFonts w:ascii="Times New Roman" w:hAnsi="Times New Roman" w:cs="Times New Roman"/>
        </w:rPr>
      </w:pPr>
      <w:bookmarkStart w:id="14" w:name="_Toc175573352"/>
      <w:r w:rsidRPr="00FA3756">
        <w:rPr>
          <w:rFonts w:ascii="Times New Roman" w:hAnsi="Times New Roman" w:cs="Times New Roman"/>
        </w:rPr>
        <w:t>Cohort Ascertainment for Mortality Models</w:t>
      </w:r>
      <w:bookmarkEnd w:id="14"/>
    </w:p>
    <w:p w14:paraId="2485782F" w14:textId="17EA9370" w:rsidR="00A00B79" w:rsidRPr="003D38F6" w:rsidRDefault="001C2D4A" w:rsidP="001C2D4A">
      <w:pPr>
        <w:rPr>
          <w:rFonts w:ascii="Times New Roman" w:hAnsi="Times New Roman" w:cs="Times New Roman"/>
        </w:rPr>
      </w:pPr>
      <w:r>
        <w:rPr>
          <w:rFonts w:ascii="Times New Roman" w:hAnsi="Times New Roman" w:cs="Times New Roman"/>
          <w:noProof/>
        </w:rPr>
        <w:drawing>
          <wp:anchor distT="0" distB="0" distL="114300" distR="114300" simplePos="0" relativeHeight="251664395" behindDoc="0" locked="0" layoutInCell="1" allowOverlap="1" wp14:anchorId="3658357E" wp14:editId="65A17BDE">
            <wp:simplePos x="0" y="0"/>
            <wp:positionH relativeFrom="column">
              <wp:posOffset>-142240</wp:posOffset>
            </wp:positionH>
            <wp:positionV relativeFrom="paragraph">
              <wp:posOffset>276225</wp:posOffset>
            </wp:positionV>
            <wp:extent cx="6529070" cy="4481830"/>
            <wp:effectExtent l="0" t="0" r="0" b="0"/>
            <wp:wrapTopAndBottom/>
            <wp:docPr id="2012812732" name="Picture 1" descr="A black background with a black rectangl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12732" name="Picture 1" descr="A black background with a black rectangle and white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29070" cy="4481830"/>
                    </a:xfrm>
                    <a:prstGeom prst="rect">
                      <a:avLst/>
                    </a:prstGeom>
                    <a:noFill/>
                  </pic:spPr>
                </pic:pic>
              </a:graphicData>
            </a:graphic>
            <wp14:sizeRelH relativeFrom="margin">
              <wp14:pctWidth>0</wp14:pctWidth>
            </wp14:sizeRelH>
            <wp14:sizeRelV relativeFrom="margin">
              <wp14:pctHeight>0</wp14:pctHeight>
            </wp14:sizeRelV>
          </wp:anchor>
        </w:drawing>
      </w:r>
      <w:r w:rsidR="00734F6E" w:rsidRPr="001C2D4A">
        <w:rPr>
          <w:rFonts w:ascii="Times New Roman" w:hAnsi="Times New Roman" w:cs="Times New Roman"/>
          <w:b/>
          <w:bCs/>
        </w:rPr>
        <w:t xml:space="preserve">Supplemental Figure </w:t>
      </w:r>
      <w:r w:rsidR="003D38F6">
        <w:rPr>
          <w:rFonts w:ascii="Times New Roman" w:hAnsi="Times New Roman" w:cs="Times New Roman"/>
          <w:b/>
          <w:bCs/>
        </w:rPr>
        <w:t>1.</w:t>
      </w:r>
      <w:r w:rsidR="003D38F6">
        <w:rPr>
          <w:rFonts w:ascii="Times New Roman" w:hAnsi="Times New Roman" w:cs="Times New Roman"/>
        </w:rPr>
        <w:t xml:space="preserve"> Cohort ascertainment for the UPMC ICU Mortality Model.</w:t>
      </w:r>
    </w:p>
    <w:p w14:paraId="7A5B9250" w14:textId="50A13E1F" w:rsidR="001C2D4A" w:rsidRPr="001C2D4A" w:rsidRDefault="001C2D4A" w:rsidP="001C2D4A">
      <w:pPr>
        <w:rPr>
          <w:rFonts w:ascii="Times New Roman" w:hAnsi="Times New Roman" w:cs="Times New Roman"/>
        </w:rPr>
      </w:pPr>
    </w:p>
    <w:p w14:paraId="1C855F6D" w14:textId="77777777" w:rsidR="00457447" w:rsidRDefault="00457447">
      <w:pPr>
        <w:rPr>
          <w:rFonts w:ascii="Times New Roman" w:hAnsi="Times New Roman" w:cs="Times New Roman"/>
          <w:b/>
          <w:bCs/>
        </w:rPr>
      </w:pPr>
      <w:r>
        <w:rPr>
          <w:rFonts w:ascii="Times New Roman" w:hAnsi="Times New Roman" w:cs="Times New Roman"/>
          <w:b/>
          <w:bCs/>
        </w:rPr>
        <w:br w:type="page"/>
      </w:r>
    </w:p>
    <w:p w14:paraId="5FE13027" w14:textId="28CFA492" w:rsidR="00457447" w:rsidRDefault="00457447">
      <w:pPr>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82827" behindDoc="0" locked="0" layoutInCell="1" allowOverlap="1" wp14:anchorId="13A168F0" wp14:editId="220571F1">
            <wp:simplePos x="0" y="0"/>
            <wp:positionH relativeFrom="column">
              <wp:posOffset>781050</wp:posOffset>
            </wp:positionH>
            <wp:positionV relativeFrom="paragraph">
              <wp:posOffset>447675</wp:posOffset>
            </wp:positionV>
            <wp:extent cx="4305300" cy="3855720"/>
            <wp:effectExtent l="0" t="0" r="0" b="0"/>
            <wp:wrapTopAndBottom/>
            <wp:docPr id="710787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5300" cy="385572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Supplemental Figure 2.</w:t>
      </w:r>
      <w:r>
        <w:rPr>
          <w:rFonts w:ascii="Times New Roman" w:hAnsi="Times New Roman" w:cs="Times New Roman"/>
        </w:rPr>
        <w:t xml:space="preserve"> Cohort ascertainment for the assessment of the electronic, global, open-source, severity of illness score (eGOSSIS) using UPMC data.</w:t>
      </w:r>
    </w:p>
    <w:p w14:paraId="01875E2C" w14:textId="5821EEB6" w:rsidR="00457447" w:rsidRDefault="00457447">
      <w:pPr>
        <w:rPr>
          <w:rFonts w:ascii="Times New Roman" w:hAnsi="Times New Roman" w:cs="Times New Roman"/>
          <w:b/>
          <w:bCs/>
        </w:rPr>
      </w:pPr>
      <w:r>
        <w:rPr>
          <w:rFonts w:ascii="Times New Roman" w:hAnsi="Times New Roman" w:cs="Times New Roman"/>
          <w:b/>
          <w:bCs/>
        </w:rPr>
        <w:br w:type="page"/>
      </w:r>
    </w:p>
    <w:p w14:paraId="7C8BCE44" w14:textId="0425C171" w:rsidR="000E3A63" w:rsidRPr="003D38F6" w:rsidRDefault="00117494" w:rsidP="009D53DB">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5419" behindDoc="0" locked="0" layoutInCell="1" allowOverlap="1" wp14:anchorId="799816D8" wp14:editId="0A03D67A">
            <wp:simplePos x="0" y="0"/>
            <wp:positionH relativeFrom="column">
              <wp:posOffset>-320040</wp:posOffset>
            </wp:positionH>
            <wp:positionV relativeFrom="paragraph">
              <wp:posOffset>274955</wp:posOffset>
            </wp:positionV>
            <wp:extent cx="6398260" cy="4620260"/>
            <wp:effectExtent l="0" t="0" r="0" b="8890"/>
            <wp:wrapTopAndBottom/>
            <wp:docPr id="373653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45961"/>
                    <a:stretch/>
                  </pic:blipFill>
                  <pic:spPr bwMode="auto">
                    <a:xfrm>
                      <a:off x="0" y="0"/>
                      <a:ext cx="6398260" cy="4620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0919" w:rsidRPr="009D53DB">
        <w:rPr>
          <w:rFonts w:ascii="Times New Roman" w:hAnsi="Times New Roman" w:cs="Times New Roman"/>
          <w:b/>
          <w:bCs/>
        </w:rPr>
        <w:t xml:space="preserve">Supplemental Figure </w:t>
      </w:r>
      <w:r w:rsidR="003D38F6">
        <w:rPr>
          <w:rFonts w:ascii="Times New Roman" w:hAnsi="Times New Roman" w:cs="Times New Roman"/>
          <w:b/>
          <w:bCs/>
        </w:rPr>
        <w:t xml:space="preserve">3. </w:t>
      </w:r>
      <w:r w:rsidR="003D38F6">
        <w:rPr>
          <w:rFonts w:ascii="Times New Roman" w:hAnsi="Times New Roman" w:cs="Times New Roman"/>
        </w:rPr>
        <w:t>Initial c</w:t>
      </w:r>
      <w:r w:rsidR="003A0919" w:rsidRPr="003D38F6">
        <w:rPr>
          <w:rFonts w:ascii="Times New Roman" w:hAnsi="Times New Roman" w:cs="Times New Roman"/>
        </w:rPr>
        <w:t xml:space="preserve">ohort Ascertainment </w:t>
      </w:r>
      <w:r w:rsidR="003D38F6">
        <w:rPr>
          <w:rFonts w:ascii="Times New Roman" w:hAnsi="Times New Roman" w:cs="Times New Roman"/>
        </w:rPr>
        <w:t>for the mechanical ventilation models.</w:t>
      </w:r>
    </w:p>
    <w:p w14:paraId="30A0B2E9" w14:textId="7BC3DF33" w:rsidR="00871FA2" w:rsidRDefault="00570E2C">
      <w:pPr>
        <w:rPr>
          <w:rFonts w:ascii="Times New Roman" w:hAnsi="Times New Roman" w:cs="Times New Roman"/>
        </w:rPr>
      </w:pPr>
      <w:r>
        <w:rPr>
          <w:rFonts w:ascii="Times New Roman" w:hAnsi="Times New Roman" w:cs="Times New Roman"/>
        </w:rPr>
        <w:br w:type="page"/>
      </w:r>
    </w:p>
    <w:p w14:paraId="699E8511" w14:textId="0163BE70" w:rsidR="0051353E" w:rsidRDefault="0051353E">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8491" behindDoc="0" locked="0" layoutInCell="1" allowOverlap="1" wp14:anchorId="6A8D7952" wp14:editId="1E843B96">
            <wp:simplePos x="0" y="0"/>
            <wp:positionH relativeFrom="margin">
              <wp:align>left</wp:align>
            </wp:positionH>
            <wp:positionV relativeFrom="paragraph">
              <wp:posOffset>274955</wp:posOffset>
            </wp:positionV>
            <wp:extent cx="6249670" cy="5276215"/>
            <wp:effectExtent l="0" t="0" r="0" b="0"/>
            <wp:wrapTopAndBottom/>
            <wp:docPr id="1691265150" name="Picture 2" descr="A black background with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65150" name="Picture 2" descr="A black background with a white text&#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3771"/>
                    <a:stretch/>
                  </pic:blipFill>
                  <pic:spPr bwMode="auto">
                    <a:xfrm>
                      <a:off x="0" y="0"/>
                      <a:ext cx="6249670" cy="5276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9632B8" w14:textId="77777777" w:rsidR="00AD4E3B" w:rsidRDefault="00AD4E3B">
      <w:pPr>
        <w:rPr>
          <w:rFonts w:asciiTheme="majorHAnsi" w:eastAsiaTheme="majorEastAsia" w:hAnsiTheme="majorHAnsi" w:cstheme="majorBidi"/>
          <w:color w:val="1F3763" w:themeColor="accent1" w:themeShade="7F"/>
          <w:sz w:val="24"/>
          <w:szCs w:val="24"/>
        </w:rPr>
      </w:pPr>
      <w:r>
        <w:br w:type="page"/>
      </w:r>
    </w:p>
    <w:p w14:paraId="4662E6BF" w14:textId="1885FF0C" w:rsidR="00CC47AB" w:rsidRPr="00AD4E3B" w:rsidRDefault="00570E2C" w:rsidP="00AD4E3B">
      <w:pPr>
        <w:pStyle w:val="Heading3"/>
      </w:pPr>
      <w:bookmarkStart w:id="15" w:name="_Toc175573353"/>
      <w:r>
        <w:lastRenderedPageBreak/>
        <w:t>P</w:t>
      </w:r>
      <w:r w:rsidR="00D93D12" w:rsidRPr="00570E2C">
        <w:t xml:space="preserve">redictors in </w:t>
      </w:r>
      <w:r>
        <w:t>Development</w:t>
      </w:r>
      <w:r w:rsidR="00D93D12" w:rsidRPr="00570E2C">
        <w:t xml:space="preserve"> </w:t>
      </w:r>
      <w:r>
        <w:t xml:space="preserve">(Train) </w:t>
      </w:r>
      <w:r w:rsidR="00D93D12" w:rsidRPr="00570E2C">
        <w:t xml:space="preserve">and </w:t>
      </w:r>
      <w:r>
        <w:t>T</w:t>
      </w:r>
      <w:r w:rsidR="00D93D12" w:rsidRPr="00570E2C">
        <w:t xml:space="preserve">est </w:t>
      </w:r>
      <w:r>
        <w:t>C</w:t>
      </w:r>
      <w:r w:rsidR="00D93D12" w:rsidRPr="00570E2C">
        <w:t xml:space="preserve">ohorts for </w:t>
      </w:r>
      <w:r>
        <w:t>the UPMC Mortality Model</w:t>
      </w:r>
      <w:bookmarkEnd w:id="15"/>
    </w:p>
    <w:p w14:paraId="4A37D6B7" w14:textId="6BA4D8DC" w:rsidR="009135F9" w:rsidRPr="009135F9" w:rsidRDefault="009135F9" w:rsidP="009135F9">
      <w:pPr>
        <w:rPr>
          <w:b/>
          <w:bCs/>
        </w:rPr>
      </w:pPr>
      <w:r>
        <w:rPr>
          <w:b/>
          <w:bCs/>
        </w:rPr>
        <w:t xml:space="preserve">Supplemental Table </w:t>
      </w:r>
      <w:r w:rsidR="003D38F6">
        <w:rPr>
          <w:b/>
          <w:bCs/>
        </w:rPr>
        <w:t xml:space="preserve">9. </w:t>
      </w:r>
      <w:r w:rsidR="007316CC" w:rsidRPr="007316CC">
        <w:t xml:space="preserve">Cohort characteristics and associated predictors for the dataset used </w:t>
      </w:r>
      <w:r w:rsidR="000A3707">
        <w:t>t</w:t>
      </w:r>
      <w:r w:rsidR="007316CC" w:rsidRPr="007316CC">
        <w:t>o train and test the UPMC Mortality Model</w:t>
      </w:r>
    </w:p>
    <w:tbl>
      <w:tblPr>
        <w:tblStyle w:val="TableGrid"/>
        <w:tblW w:w="5000" w:type="pct"/>
        <w:tblLook w:val="0600" w:firstRow="0" w:lastRow="0" w:firstColumn="0" w:lastColumn="0" w:noHBand="1" w:noVBand="1"/>
      </w:tblPr>
      <w:tblGrid>
        <w:gridCol w:w="2159"/>
        <w:gridCol w:w="2394"/>
        <w:gridCol w:w="2396"/>
        <w:gridCol w:w="2401"/>
      </w:tblGrid>
      <w:tr w:rsidR="00570E2C" w:rsidRPr="00570E2C" w14:paraId="3FDA65DC" w14:textId="77777777" w:rsidTr="00100176">
        <w:trPr>
          <w:trHeight w:val="338"/>
        </w:trPr>
        <w:tc>
          <w:tcPr>
            <w:tcW w:w="1083" w:type="pct"/>
            <w:hideMark/>
          </w:tcPr>
          <w:p w14:paraId="75A3D45D" w14:textId="77777777" w:rsidR="00570E2C" w:rsidRPr="00570E2C" w:rsidRDefault="00570E2C" w:rsidP="00570E2C">
            <w:pPr>
              <w:rPr>
                <w:rFonts w:ascii="Times New Roman" w:hAnsi="Times New Roman" w:cs="Times New Roman"/>
              </w:rPr>
            </w:pPr>
            <w:r w:rsidRPr="00570E2C">
              <w:rPr>
                <w:rFonts w:ascii="Times New Roman" w:hAnsi="Times New Roman" w:cs="Times New Roman"/>
                <w:b/>
                <w:bCs/>
              </w:rPr>
              <w:t>Characteristics</w:t>
            </w:r>
            <w:r w:rsidRPr="00570E2C">
              <w:rPr>
                <w:rFonts w:ascii="Times New Roman" w:hAnsi="Times New Roman" w:cs="Times New Roman"/>
                <w:b/>
                <w:bCs/>
                <w:vertAlign w:val="superscript"/>
              </w:rPr>
              <w:t>a</w:t>
            </w:r>
          </w:p>
        </w:tc>
        <w:tc>
          <w:tcPr>
            <w:tcW w:w="1304" w:type="pct"/>
            <w:hideMark/>
          </w:tcPr>
          <w:p w14:paraId="2916FB7B" w14:textId="77777777" w:rsidR="00570E2C" w:rsidRPr="00570E2C" w:rsidRDefault="00570E2C" w:rsidP="00570E2C">
            <w:pPr>
              <w:rPr>
                <w:rFonts w:ascii="Times New Roman" w:hAnsi="Times New Roman" w:cs="Times New Roman"/>
              </w:rPr>
            </w:pPr>
            <w:r w:rsidRPr="00570E2C">
              <w:rPr>
                <w:rFonts w:ascii="Times New Roman" w:hAnsi="Times New Roman" w:cs="Times New Roman"/>
                <w:b/>
                <w:bCs/>
              </w:rPr>
              <w:t>Entire Cohort</w:t>
            </w:r>
            <w:r w:rsidRPr="00570E2C">
              <w:rPr>
                <w:rFonts w:ascii="Times New Roman" w:hAnsi="Times New Roman" w:cs="Times New Roman"/>
                <w:b/>
                <w:bCs/>
                <w:vertAlign w:val="superscript"/>
              </w:rPr>
              <w:t>b</w:t>
            </w:r>
          </w:p>
        </w:tc>
        <w:tc>
          <w:tcPr>
            <w:tcW w:w="1305" w:type="pct"/>
            <w:hideMark/>
          </w:tcPr>
          <w:p w14:paraId="71BA75B9" w14:textId="77777777" w:rsidR="00570E2C" w:rsidRPr="00570E2C" w:rsidRDefault="00570E2C" w:rsidP="00570E2C">
            <w:pPr>
              <w:rPr>
                <w:rFonts w:ascii="Times New Roman" w:hAnsi="Times New Roman" w:cs="Times New Roman"/>
              </w:rPr>
            </w:pPr>
            <w:r w:rsidRPr="00570E2C">
              <w:rPr>
                <w:rFonts w:ascii="Times New Roman" w:hAnsi="Times New Roman" w:cs="Times New Roman"/>
                <w:b/>
                <w:bCs/>
              </w:rPr>
              <w:t>Train</w:t>
            </w:r>
            <w:r w:rsidRPr="00570E2C">
              <w:rPr>
                <w:rFonts w:ascii="Times New Roman" w:hAnsi="Times New Roman" w:cs="Times New Roman"/>
                <w:b/>
                <w:bCs/>
                <w:vertAlign w:val="superscript"/>
              </w:rPr>
              <w:t>c</w:t>
            </w:r>
          </w:p>
        </w:tc>
        <w:tc>
          <w:tcPr>
            <w:tcW w:w="1307" w:type="pct"/>
            <w:hideMark/>
          </w:tcPr>
          <w:p w14:paraId="19432475" w14:textId="77777777" w:rsidR="00570E2C" w:rsidRPr="00570E2C" w:rsidRDefault="00570E2C" w:rsidP="00570E2C">
            <w:pPr>
              <w:rPr>
                <w:rFonts w:ascii="Times New Roman" w:hAnsi="Times New Roman" w:cs="Times New Roman"/>
              </w:rPr>
            </w:pPr>
            <w:r w:rsidRPr="00570E2C">
              <w:rPr>
                <w:rFonts w:ascii="Times New Roman" w:hAnsi="Times New Roman" w:cs="Times New Roman"/>
                <w:b/>
                <w:bCs/>
              </w:rPr>
              <w:t>Test</w:t>
            </w:r>
            <w:r w:rsidRPr="00570E2C">
              <w:rPr>
                <w:rFonts w:ascii="Times New Roman" w:hAnsi="Times New Roman" w:cs="Times New Roman"/>
                <w:b/>
                <w:bCs/>
                <w:vertAlign w:val="superscript"/>
              </w:rPr>
              <w:t>d</w:t>
            </w:r>
          </w:p>
        </w:tc>
      </w:tr>
      <w:tr w:rsidR="00570E2C" w:rsidRPr="00570E2C" w14:paraId="7972B08E" w14:textId="77777777" w:rsidTr="00100176">
        <w:tc>
          <w:tcPr>
            <w:tcW w:w="1083" w:type="pct"/>
            <w:hideMark/>
          </w:tcPr>
          <w:p w14:paraId="38827C1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DMV</w:t>
            </w:r>
          </w:p>
        </w:tc>
        <w:tc>
          <w:tcPr>
            <w:tcW w:w="1304" w:type="pct"/>
            <w:hideMark/>
          </w:tcPr>
          <w:p w14:paraId="00DF700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1.00)</w:t>
            </w:r>
          </w:p>
        </w:tc>
        <w:tc>
          <w:tcPr>
            <w:tcW w:w="1305" w:type="pct"/>
            <w:hideMark/>
          </w:tcPr>
          <w:p w14:paraId="16D95EB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1.00)</w:t>
            </w:r>
          </w:p>
        </w:tc>
        <w:tc>
          <w:tcPr>
            <w:tcW w:w="1307" w:type="pct"/>
            <w:hideMark/>
          </w:tcPr>
          <w:p w14:paraId="2C133F5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1.00)</w:t>
            </w:r>
          </w:p>
        </w:tc>
      </w:tr>
      <w:tr w:rsidR="00570E2C" w:rsidRPr="00570E2C" w14:paraId="15F67607" w14:textId="77777777" w:rsidTr="00100176">
        <w:tc>
          <w:tcPr>
            <w:tcW w:w="1083" w:type="pct"/>
            <w:hideMark/>
          </w:tcPr>
          <w:p w14:paraId="3FEC310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SOFA</w:t>
            </w:r>
          </w:p>
        </w:tc>
        <w:tc>
          <w:tcPr>
            <w:tcW w:w="1304" w:type="pct"/>
            <w:hideMark/>
          </w:tcPr>
          <w:p w14:paraId="6320EDD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3.00 (1.00, 7.00)</w:t>
            </w:r>
          </w:p>
        </w:tc>
        <w:tc>
          <w:tcPr>
            <w:tcW w:w="1305" w:type="pct"/>
            <w:hideMark/>
          </w:tcPr>
          <w:p w14:paraId="01525D2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3.00 (1.00, 7.00)</w:t>
            </w:r>
          </w:p>
        </w:tc>
        <w:tc>
          <w:tcPr>
            <w:tcW w:w="1307" w:type="pct"/>
            <w:hideMark/>
          </w:tcPr>
          <w:p w14:paraId="4FCD670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3.00 (1.00, 7.00)</w:t>
            </w:r>
          </w:p>
        </w:tc>
      </w:tr>
      <w:tr w:rsidR="00570E2C" w:rsidRPr="00570E2C" w14:paraId="0A3BC971" w14:textId="77777777" w:rsidTr="00100176">
        <w:tc>
          <w:tcPr>
            <w:tcW w:w="1083" w:type="pct"/>
            <w:hideMark/>
          </w:tcPr>
          <w:p w14:paraId="2B1A9A80"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age</w:t>
            </w:r>
          </w:p>
        </w:tc>
        <w:tc>
          <w:tcPr>
            <w:tcW w:w="1304" w:type="pct"/>
            <w:hideMark/>
          </w:tcPr>
          <w:p w14:paraId="36A5DD9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65.00 (54.00, 75.00)</w:t>
            </w:r>
          </w:p>
        </w:tc>
        <w:tc>
          <w:tcPr>
            <w:tcW w:w="1305" w:type="pct"/>
            <w:hideMark/>
          </w:tcPr>
          <w:p w14:paraId="1431DEF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65.00 (54.00, 75.00)</w:t>
            </w:r>
          </w:p>
        </w:tc>
        <w:tc>
          <w:tcPr>
            <w:tcW w:w="1307" w:type="pct"/>
            <w:hideMark/>
          </w:tcPr>
          <w:p w14:paraId="5842802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65.00 (54.00, 75.00)</w:t>
            </w:r>
          </w:p>
        </w:tc>
      </w:tr>
      <w:tr w:rsidR="00570E2C" w:rsidRPr="00570E2C" w14:paraId="5D8FCAA4" w14:textId="77777777" w:rsidTr="00100176">
        <w:tc>
          <w:tcPr>
            <w:tcW w:w="1083" w:type="pct"/>
            <w:hideMark/>
          </w:tcPr>
          <w:p w14:paraId="32ABA30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albumin_apache</w:t>
            </w:r>
          </w:p>
        </w:tc>
        <w:tc>
          <w:tcPr>
            <w:tcW w:w="1304" w:type="pct"/>
            <w:hideMark/>
          </w:tcPr>
          <w:p w14:paraId="7D9A3F7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2.90 (2.40, 3.40)</w:t>
            </w:r>
          </w:p>
        </w:tc>
        <w:tc>
          <w:tcPr>
            <w:tcW w:w="1305" w:type="pct"/>
            <w:hideMark/>
          </w:tcPr>
          <w:p w14:paraId="2181EF6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2.90 (2.40, 3.40)</w:t>
            </w:r>
          </w:p>
        </w:tc>
        <w:tc>
          <w:tcPr>
            <w:tcW w:w="1307" w:type="pct"/>
            <w:hideMark/>
          </w:tcPr>
          <w:p w14:paraId="10CB2D2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2.90 (2.40, 3.40)</w:t>
            </w:r>
          </w:p>
        </w:tc>
      </w:tr>
      <w:tr w:rsidR="00570E2C" w:rsidRPr="00570E2C" w14:paraId="2E91F102" w14:textId="77777777" w:rsidTr="00100176">
        <w:tc>
          <w:tcPr>
            <w:tcW w:w="1083" w:type="pct"/>
            <w:hideMark/>
          </w:tcPr>
          <w:p w14:paraId="705DEC7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bilirubin_apache</w:t>
            </w:r>
          </w:p>
        </w:tc>
        <w:tc>
          <w:tcPr>
            <w:tcW w:w="1304" w:type="pct"/>
            <w:hideMark/>
          </w:tcPr>
          <w:p w14:paraId="5E465B5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0.70 (0.50, 1.27)</w:t>
            </w:r>
          </w:p>
        </w:tc>
        <w:tc>
          <w:tcPr>
            <w:tcW w:w="1305" w:type="pct"/>
            <w:hideMark/>
          </w:tcPr>
          <w:p w14:paraId="4C2BE49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0.70 (0.50, 1.20)</w:t>
            </w:r>
          </w:p>
        </w:tc>
        <w:tc>
          <w:tcPr>
            <w:tcW w:w="1307" w:type="pct"/>
            <w:hideMark/>
          </w:tcPr>
          <w:p w14:paraId="4AEE2F1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0.70 (0.50, 1.30)</w:t>
            </w:r>
          </w:p>
        </w:tc>
      </w:tr>
      <w:tr w:rsidR="00570E2C" w:rsidRPr="00570E2C" w14:paraId="7B3425F7" w14:textId="77777777" w:rsidTr="00100176">
        <w:tc>
          <w:tcPr>
            <w:tcW w:w="1083" w:type="pct"/>
            <w:hideMark/>
          </w:tcPr>
          <w:p w14:paraId="2FD7972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bmi</w:t>
            </w:r>
          </w:p>
        </w:tc>
        <w:tc>
          <w:tcPr>
            <w:tcW w:w="1304" w:type="pct"/>
            <w:hideMark/>
          </w:tcPr>
          <w:p w14:paraId="7CCF245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28.64 (24.22, 34.47)</w:t>
            </w:r>
          </w:p>
        </w:tc>
        <w:tc>
          <w:tcPr>
            <w:tcW w:w="1305" w:type="pct"/>
            <w:hideMark/>
          </w:tcPr>
          <w:p w14:paraId="31B2D22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28.63 (24.21, 34.48)</w:t>
            </w:r>
          </w:p>
        </w:tc>
        <w:tc>
          <w:tcPr>
            <w:tcW w:w="1307" w:type="pct"/>
            <w:hideMark/>
          </w:tcPr>
          <w:p w14:paraId="343548B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28.66 (24.23, 34.43)</w:t>
            </w:r>
          </w:p>
        </w:tc>
      </w:tr>
      <w:tr w:rsidR="00570E2C" w:rsidRPr="00570E2C" w14:paraId="2D1832CF" w14:textId="77777777" w:rsidTr="00100176">
        <w:tc>
          <w:tcPr>
            <w:tcW w:w="1083" w:type="pct"/>
            <w:hideMark/>
          </w:tcPr>
          <w:p w14:paraId="1AA1747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bun_apache</w:t>
            </w:r>
          </w:p>
        </w:tc>
        <w:tc>
          <w:tcPr>
            <w:tcW w:w="1304" w:type="pct"/>
            <w:hideMark/>
          </w:tcPr>
          <w:p w14:paraId="3EFE875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20.00 (13.00, 33.00)</w:t>
            </w:r>
          </w:p>
        </w:tc>
        <w:tc>
          <w:tcPr>
            <w:tcW w:w="1305" w:type="pct"/>
            <w:hideMark/>
          </w:tcPr>
          <w:p w14:paraId="459B340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20.00 (13.00, 33.00)</w:t>
            </w:r>
          </w:p>
        </w:tc>
        <w:tc>
          <w:tcPr>
            <w:tcW w:w="1307" w:type="pct"/>
            <w:hideMark/>
          </w:tcPr>
          <w:p w14:paraId="6E28C4F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20.00 (13.00, 33.00)</w:t>
            </w:r>
          </w:p>
        </w:tc>
      </w:tr>
      <w:tr w:rsidR="00570E2C" w:rsidRPr="00570E2C" w14:paraId="4B5F1F0F" w14:textId="77777777" w:rsidTr="00100176">
        <w:tc>
          <w:tcPr>
            <w:tcW w:w="1083" w:type="pct"/>
            <w:hideMark/>
          </w:tcPr>
          <w:p w14:paraId="1462005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creatinine_apache</w:t>
            </w:r>
          </w:p>
        </w:tc>
        <w:tc>
          <w:tcPr>
            <w:tcW w:w="1304" w:type="pct"/>
            <w:hideMark/>
          </w:tcPr>
          <w:p w14:paraId="0EB4254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1.01 (0.79, 1.61)</w:t>
            </w:r>
          </w:p>
        </w:tc>
        <w:tc>
          <w:tcPr>
            <w:tcW w:w="1305" w:type="pct"/>
            <w:hideMark/>
          </w:tcPr>
          <w:p w14:paraId="30080C6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1.01 (0.79, 1.61)</w:t>
            </w:r>
          </w:p>
        </w:tc>
        <w:tc>
          <w:tcPr>
            <w:tcW w:w="1307" w:type="pct"/>
            <w:hideMark/>
          </w:tcPr>
          <w:p w14:paraId="3FD0E14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1.01 (0.79, 1.60)</w:t>
            </w:r>
          </w:p>
        </w:tc>
      </w:tr>
      <w:tr w:rsidR="00570E2C" w:rsidRPr="00570E2C" w14:paraId="7CB00768" w14:textId="77777777" w:rsidTr="00100176">
        <w:tc>
          <w:tcPr>
            <w:tcW w:w="1083" w:type="pct"/>
            <w:hideMark/>
          </w:tcPr>
          <w:p w14:paraId="1B375A1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d1_albumin_avg</w:t>
            </w:r>
          </w:p>
        </w:tc>
        <w:tc>
          <w:tcPr>
            <w:tcW w:w="1304" w:type="pct"/>
            <w:hideMark/>
          </w:tcPr>
          <w:p w14:paraId="3588F84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2.90 (2.40, 3.30)</w:t>
            </w:r>
          </w:p>
        </w:tc>
        <w:tc>
          <w:tcPr>
            <w:tcW w:w="1305" w:type="pct"/>
            <w:hideMark/>
          </w:tcPr>
          <w:p w14:paraId="62AAA62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2.90 (2.40, 3.30)</w:t>
            </w:r>
          </w:p>
        </w:tc>
        <w:tc>
          <w:tcPr>
            <w:tcW w:w="1307" w:type="pct"/>
            <w:hideMark/>
          </w:tcPr>
          <w:p w14:paraId="47B4C32A"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2.90 (2.40, 3.30)</w:t>
            </w:r>
          </w:p>
        </w:tc>
      </w:tr>
      <w:tr w:rsidR="00570E2C" w:rsidRPr="00570E2C" w14:paraId="73067B39" w14:textId="77777777" w:rsidTr="00100176">
        <w:tc>
          <w:tcPr>
            <w:tcW w:w="1083" w:type="pct"/>
            <w:hideMark/>
          </w:tcPr>
          <w:p w14:paraId="0819293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d1_albumin_diff</w:t>
            </w:r>
          </w:p>
        </w:tc>
        <w:tc>
          <w:tcPr>
            <w:tcW w:w="1304" w:type="pct"/>
            <w:hideMark/>
          </w:tcPr>
          <w:p w14:paraId="484F671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0.00)</w:t>
            </w:r>
          </w:p>
        </w:tc>
        <w:tc>
          <w:tcPr>
            <w:tcW w:w="1305" w:type="pct"/>
            <w:hideMark/>
          </w:tcPr>
          <w:p w14:paraId="2931DE94"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0.00)</w:t>
            </w:r>
          </w:p>
        </w:tc>
        <w:tc>
          <w:tcPr>
            <w:tcW w:w="1307" w:type="pct"/>
            <w:hideMark/>
          </w:tcPr>
          <w:p w14:paraId="7934A0B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0.00)</w:t>
            </w:r>
          </w:p>
        </w:tc>
      </w:tr>
      <w:tr w:rsidR="00570E2C" w:rsidRPr="00570E2C" w14:paraId="632F907F" w14:textId="77777777" w:rsidTr="00100176">
        <w:tc>
          <w:tcPr>
            <w:tcW w:w="1083" w:type="pct"/>
            <w:hideMark/>
          </w:tcPr>
          <w:p w14:paraId="5AB2258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d1_arterial_pco2_avg</w:t>
            </w:r>
          </w:p>
        </w:tc>
        <w:tc>
          <w:tcPr>
            <w:tcW w:w="1304" w:type="pct"/>
            <w:hideMark/>
          </w:tcPr>
          <w:p w14:paraId="7F569490"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41.00 (35.50, 47.00)</w:t>
            </w:r>
          </w:p>
        </w:tc>
        <w:tc>
          <w:tcPr>
            <w:tcW w:w="1305" w:type="pct"/>
            <w:hideMark/>
          </w:tcPr>
          <w:p w14:paraId="378E676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41.00 (35.50, 47.00)</w:t>
            </w:r>
          </w:p>
        </w:tc>
        <w:tc>
          <w:tcPr>
            <w:tcW w:w="1307" w:type="pct"/>
            <w:hideMark/>
          </w:tcPr>
          <w:p w14:paraId="6D22980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41.00 (35.50, 47.00)</w:t>
            </w:r>
          </w:p>
        </w:tc>
      </w:tr>
      <w:tr w:rsidR="00570E2C" w:rsidRPr="00570E2C" w14:paraId="1888C6FB" w14:textId="77777777" w:rsidTr="00100176">
        <w:tc>
          <w:tcPr>
            <w:tcW w:w="1083" w:type="pct"/>
            <w:hideMark/>
          </w:tcPr>
          <w:p w14:paraId="32C7427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d1_arterial_pco2_diff</w:t>
            </w:r>
          </w:p>
        </w:tc>
        <w:tc>
          <w:tcPr>
            <w:tcW w:w="1304" w:type="pct"/>
            <w:hideMark/>
          </w:tcPr>
          <w:p w14:paraId="214D790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4.00 (0.00, 11.00)</w:t>
            </w:r>
          </w:p>
        </w:tc>
        <w:tc>
          <w:tcPr>
            <w:tcW w:w="1305" w:type="pct"/>
            <w:hideMark/>
          </w:tcPr>
          <w:p w14:paraId="34295C1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4.00 (0.00, 11.00)</w:t>
            </w:r>
          </w:p>
        </w:tc>
        <w:tc>
          <w:tcPr>
            <w:tcW w:w="1307" w:type="pct"/>
            <w:hideMark/>
          </w:tcPr>
          <w:p w14:paraId="31BF721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4.00 (0.00, 11.00)</w:t>
            </w:r>
          </w:p>
        </w:tc>
      </w:tr>
      <w:tr w:rsidR="00570E2C" w:rsidRPr="00570E2C" w14:paraId="5B2FE456" w14:textId="77777777" w:rsidTr="00100176">
        <w:tc>
          <w:tcPr>
            <w:tcW w:w="1083" w:type="pct"/>
            <w:hideMark/>
          </w:tcPr>
          <w:p w14:paraId="524650D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d1_arterial_ph_avg</w:t>
            </w:r>
          </w:p>
        </w:tc>
        <w:tc>
          <w:tcPr>
            <w:tcW w:w="1304" w:type="pct"/>
            <w:hideMark/>
          </w:tcPr>
          <w:p w14:paraId="6E992BA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7.36 (7.31, 7.41)</w:t>
            </w:r>
          </w:p>
        </w:tc>
        <w:tc>
          <w:tcPr>
            <w:tcW w:w="1305" w:type="pct"/>
            <w:hideMark/>
          </w:tcPr>
          <w:p w14:paraId="052C0800"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7.36 (7.31, 7.41)</w:t>
            </w:r>
          </w:p>
        </w:tc>
        <w:tc>
          <w:tcPr>
            <w:tcW w:w="1307" w:type="pct"/>
            <w:hideMark/>
          </w:tcPr>
          <w:p w14:paraId="053B9E2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7.36 (7.31, 7.41)</w:t>
            </w:r>
          </w:p>
        </w:tc>
      </w:tr>
      <w:tr w:rsidR="00570E2C" w:rsidRPr="00570E2C" w14:paraId="6A455CDE" w14:textId="77777777" w:rsidTr="00100176">
        <w:tc>
          <w:tcPr>
            <w:tcW w:w="1083" w:type="pct"/>
            <w:hideMark/>
          </w:tcPr>
          <w:p w14:paraId="575795BA"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d1_arterial_ph_diff</w:t>
            </w:r>
          </w:p>
        </w:tc>
        <w:tc>
          <w:tcPr>
            <w:tcW w:w="1304" w:type="pct"/>
            <w:hideMark/>
          </w:tcPr>
          <w:p w14:paraId="5617DC4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0.04 (0.00, 0.12)</w:t>
            </w:r>
          </w:p>
        </w:tc>
        <w:tc>
          <w:tcPr>
            <w:tcW w:w="1305" w:type="pct"/>
            <w:hideMark/>
          </w:tcPr>
          <w:p w14:paraId="6C6A9C9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0.04 (0.00, 0.11)</w:t>
            </w:r>
          </w:p>
        </w:tc>
        <w:tc>
          <w:tcPr>
            <w:tcW w:w="1307" w:type="pct"/>
            <w:hideMark/>
          </w:tcPr>
          <w:p w14:paraId="5105E59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0.04 (0.00, 0.12)</w:t>
            </w:r>
          </w:p>
        </w:tc>
      </w:tr>
      <w:tr w:rsidR="00570E2C" w:rsidRPr="00570E2C" w14:paraId="4E262784" w14:textId="77777777" w:rsidTr="00100176">
        <w:tc>
          <w:tcPr>
            <w:tcW w:w="1083" w:type="pct"/>
            <w:hideMark/>
          </w:tcPr>
          <w:p w14:paraId="0208A564"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d1_arterial_po2_avg</w:t>
            </w:r>
          </w:p>
        </w:tc>
        <w:tc>
          <w:tcPr>
            <w:tcW w:w="1304" w:type="pct"/>
            <w:hideMark/>
          </w:tcPr>
          <w:p w14:paraId="20BDA0A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123.50 (90.00, 179.00)</w:t>
            </w:r>
          </w:p>
        </w:tc>
        <w:tc>
          <w:tcPr>
            <w:tcW w:w="1305" w:type="pct"/>
            <w:hideMark/>
          </w:tcPr>
          <w:p w14:paraId="25C910C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123.50 (89.51, 178.50)</w:t>
            </w:r>
          </w:p>
        </w:tc>
        <w:tc>
          <w:tcPr>
            <w:tcW w:w="1307" w:type="pct"/>
            <w:hideMark/>
          </w:tcPr>
          <w:p w14:paraId="2D9527D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124.00 (90.00, 180.00)</w:t>
            </w:r>
          </w:p>
        </w:tc>
      </w:tr>
      <w:tr w:rsidR="00570E2C" w:rsidRPr="00570E2C" w14:paraId="47C7198B" w14:textId="77777777" w:rsidTr="00100176">
        <w:tc>
          <w:tcPr>
            <w:tcW w:w="1083" w:type="pct"/>
            <w:hideMark/>
          </w:tcPr>
          <w:p w14:paraId="28C6C69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d1_arterial_po2_diff</w:t>
            </w:r>
          </w:p>
        </w:tc>
        <w:tc>
          <w:tcPr>
            <w:tcW w:w="1304" w:type="pct"/>
            <w:hideMark/>
          </w:tcPr>
          <w:p w14:paraId="6CBCC42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28.00 (0.00, 107.00)</w:t>
            </w:r>
          </w:p>
        </w:tc>
        <w:tc>
          <w:tcPr>
            <w:tcW w:w="1305" w:type="pct"/>
            <w:hideMark/>
          </w:tcPr>
          <w:p w14:paraId="20BDE25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28.00 (0.00, 107.00)</w:t>
            </w:r>
          </w:p>
        </w:tc>
        <w:tc>
          <w:tcPr>
            <w:tcW w:w="1307" w:type="pct"/>
            <w:hideMark/>
          </w:tcPr>
          <w:p w14:paraId="2FA0D2E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29.00 (0.00, 108.00)</w:t>
            </w:r>
          </w:p>
        </w:tc>
      </w:tr>
      <w:tr w:rsidR="00570E2C" w:rsidRPr="00570E2C" w14:paraId="0EAAF085" w14:textId="77777777" w:rsidTr="00100176">
        <w:tc>
          <w:tcPr>
            <w:tcW w:w="1083" w:type="pct"/>
            <w:hideMark/>
          </w:tcPr>
          <w:p w14:paraId="3C2BC37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d1_bilirubin_avg</w:t>
            </w:r>
          </w:p>
        </w:tc>
        <w:tc>
          <w:tcPr>
            <w:tcW w:w="1304" w:type="pct"/>
            <w:hideMark/>
          </w:tcPr>
          <w:p w14:paraId="75F74BA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0.60 (0.40, 1.10)</w:t>
            </w:r>
          </w:p>
        </w:tc>
        <w:tc>
          <w:tcPr>
            <w:tcW w:w="1305" w:type="pct"/>
            <w:hideMark/>
          </w:tcPr>
          <w:p w14:paraId="2B1E3D2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0.60 (0.40, 1.10)</w:t>
            </w:r>
          </w:p>
        </w:tc>
        <w:tc>
          <w:tcPr>
            <w:tcW w:w="1307" w:type="pct"/>
            <w:hideMark/>
          </w:tcPr>
          <w:p w14:paraId="421DDCC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0.60 (0.40, 1.10)</w:t>
            </w:r>
          </w:p>
        </w:tc>
      </w:tr>
      <w:tr w:rsidR="00570E2C" w:rsidRPr="00570E2C" w14:paraId="59761EC6" w14:textId="77777777" w:rsidTr="00100176">
        <w:tc>
          <w:tcPr>
            <w:tcW w:w="1083" w:type="pct"/>
            <w:hideMark/>
          </w:tcPr>
          <w:p w14:paraId="4ED9E35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d1_bun_avg</w:t>
            </w:r>
          </w:p>
        </w:tc>
        <w:tc>
          <w:tcPr>
            <w:tcW w:w="1304" w:type="pct"/>
            <w:hideMark/>
          </w:tcPr>
          <w:p w14:paraId="17F2CC2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19.00 (12.50, 32.00)</w:t>
            </w:r>
          </w:p>
        </w:tc>
        <w:tc>
          <w:tcPr>
            <w:tcW w:w="1305" w:type="pct"/>
            <w:hideMark/>
          </w:tcPr>
          <w:p w14:paraId="588EEEA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19.00 (12.50, 32.00)</w:t>
            </w:r>
          </w:p>
        </w:tc>
        <w:tc>
          <w:tcPr>
            <w:tcW w:w="1307" w:type="pct"/>
            <w:hideMark/>
          </w:tcPr>
          <w:p w14:paraId="7E673C0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19.00 (12.50, 32.00)</w:t>
            </w:r>
          </w:p>
        </w:tc>
      </w:tr>
      <w:tr w:rsidR="00570E2C" w:rsidRPr="00570E2C" w14:paraId="5F8D0B8F" w14:textId="77777777" w:rsidTr="00100176">
        <w:tc>
          <w:tcPr>
            <w:tcW w:w="1083" w:type="pct"/>
            <w:hideMark/>
          </w:tcPr>
          <w:p w14:paraId="23876A1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d1_calcium_avg</w:t>
            </w:r>
          </w:p>
        </w:tc>
        <w:tc>
          <w:tcPr>
            <w:tcW w:w="1304" w:type="pct"/>
            <w:hideMark/>
          </w:tcPr>
          <w:p w14:paraId="1CFEF91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8.40 (7.90, 8.80)</w:t>
            </w:r>
          </w:p>
        </w:tc>
        <w:tc>
          <w:tcPr>
            <w:tcW w:w="1305" w:type="pct"/>
            <w:hideMark/>
          </w:tcPr>
          <w:p w14:paraId="7CA681F4"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8.40 (7.90, 8.80)</w:t>
            </w:r>
          </w:p>
        </w:tc>
        <w:tc>
          <w:tcPr>
            <w:tcW w:w="1307" w:type="pct"/>
            <w:hideMark/>
          </w:tcPr>
          <w:p w14:paraId="1AD459F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8.40 (7.90, 8.80)</w:t>
            </w:r>
          </w:p>
        </w:tc>
      </w:tr>
      <w:tr w:rsidR="00570E2C" w:rsidRPr="00570E2C" w14:paraId="3D5ADF39" w14:textId="77777777" w:rsidTr="00100176">
        <w:tc>
          <w:tcPr>
            <w:tcW w:w="1083" w:type="pct"/>
            <w:hideMark/>
          </w:tcPr>
          <w:p w14:paraId="4101662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d1_calcium_diff</w:t>
            </w:r>
          </w:p>
        </w:tc>
        <w:tc>
          <w:tcPr>
            <w:tcW w:w="1304" w:type="pct"/>
            <w:hideMark/>
          </w:tcPr>
          <w:p w14:paraId="6DB9EED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0.40)</w:t>
            </w:r>
          </w:p>
        </w:tc>
        <w:tc>
          <w:tcPr>
            <w:tcW w:w="1305" w:type="pct"/>
            <w:hideMark/>
          </w:tcPr>
          <w:p w14:paraId="110D93A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0.40)</w:t>
            </w:r>
          </w:p>
        </w:tc>
        <w:tc>
          <w:tcPr>
            <w:tcW w:w="1307" w:type="pct"/>
            <w:hideMark/>
          </w:tcPr>
          <w:p w14:paraId="50E6B28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0.40)</w:t>
            </w:r>
          </w:p>
        </w:tc>
      </w:tr>
      <w:tr w:rsidR="00570E2C" w:rsidRPr="00570E2C" w14:paraId="7AB38081" w14:textId="77777777" w:rsidTr="00100176">
        <w:tc>
          <w:tcPr>
            <w:tcW w:w="1083" w:type="pct"/>
            <w:hideMark/>
          </w:tcPr>
          <w:p w14:paraId="623257C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d1_creatinine_avg</w:t>
            </w:r>
          </w:p>
        </w:tc>
        <w:tc>
          <w:tcPr>
            <w:tcW w:w="1304" w:type="pct"/>
            <w:hideMark/>
          </w:tcPr>
          <w:p w14:paraId="405F92B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1.00 (0.75, 1.55)</w:t>
            </w:r>
          </w:p>
        </w:tc>
        <w:tc>
          <w:tcPr>
            <w:tcW w:w="1305" w:type="pct"/>
            <w:hideMark/>
          </w:tcPr>
          <w:p w14:paraId="2D8B58C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1.00 (0.75, 1.55)</w:t>
            </w:r>
          </w:p>
        </w:tc>
        <w:tc>
          <w:tcPr>
            <w:tcW w:w="1307" w:type="pct"/>
            <w:hideMark/>
          </w:tcPr>
          <w:p w14:paraId="55D8D6C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1.00 (0.75, 1.55)</w:t>
            </w:r>
          </w:p>
        </w:tc>
      </w:tr>
      <w:tr w:rsidR="00570E2C" w:rsidRPr="00570E2C" w14:paraId="6BEC4832" w14:textId="77777777" w:rsidTr="00100176">
        <w:tc>
          <w:tcPr>
            <w:tcW w:w="1083" w:type="pct"/>
            <w:hideMark/>
          </w:tcPr>
          <w:p w14:paraId="5355BF4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d1_creatinine_diff</w:t>
            </w:r>
          </w:p>
        </w:tc>
        <w:tc>
          <w:tcPr>
            <w:tcW w:w="1304" w:type="pct"/>
            <w:hideMark/>
          </w:tcPr>
          <w:p w14:paraId="1B97447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0.13)</w:t>
            </w:r>
          </w:p>
        </w:tc>
        <w:tc>
          <w:tcPr>
            <w:tcW w:w="1305" w:type="pct"/>
            <w:hideMark/>
          </w:tcPr>
          <w:p w14:paraId="152B060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0.13)</w:t>
            </w:r>
          </w:p>
        </w:tc>
        <w:tc>
          <w:tcPr>
            <w:tcW w:w="1307" w:type="pct"/>
            <w:hideMark/>
          </w:tcPr>
          <w:p w14:paraId="2E9381E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0.13)</w:t>
            </w:r>
          </w:p>
        </w:tc>
      </w:tr>
      <w:tr w:rsidR="00570E2C" w:rsidRPr="00570E2C" w14:paraId="537757D6" w14:textId="77777777" w:rsidTr="00100176">
        <w:tc>
          <w:tcPr>
            <w:tcW w:w="1083" w:type="pct"/>
            <w:hideMark/>
          </w:tcPr>
          <w:p w14:paraId="629AA3F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d1_diasbp_avg</w:t>
            </w:r>
          </w:p>
        </w:tc>
        <w:tc>
          <w:tcPr>
            <w:tcW w:w="1304" w:type="pct"/>
            <w:hideMark/>
          </w:tcPr>
          <w:p w14:paraId="61913A0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69.50 (60.50, 80.00)</w:t>
            </w:r>
          </w:p>
        </w:tc>
        <w:tc>
          <w:tcPr>
            <w:tcW w:w="1305" w:type="pct"/>
            <w:hideMark/>
          </w:tcPr>
          <w:p w14:paraId="1B6C360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70.00 (60.50, 80.00)</w:t>
            </w:r>
          </w:p>
        </w:tc>
        <w:tc>
          <w:tcPr>
            <w:tcW w:w="1307" w:type="pct"/>
            <w:hideMark/>
          </w:tcPr>
          <w:p w14:paraId="21624ED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69.50 (60.50, 80.00)</w:t>
            </w:r>
          </w:p>
        </w:tc>
      </w:tr>
      <w:tr w:rsidR="00570E2C" w:rsidRPr="00570E2C" w14:paraId="1DD6B72A" w14:textId="77777777" w:rsidTr="00100176">
        <w:tc>
          <w:tcPr>
            <w:tcW w:w="1083" w:type="pct"/>
            <w:hideMark/>
          </w:tcPr>
          <w:p w14:paraId="24717C6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d1_diasbp_diff</w:t>
            </w:r>
          </w:p>
        </w:tc>
        <w:tc>
          <w:tcPr>
            <w:tcW w:w="1304" w:type="pct"/>
            <w:hideMark/>
          </w:tcPr>
          <w:p w14:paraId="30BDE564"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42.00 (29.00, 62.00)</w:t>
            </w:r>
          </w:p>
        </w:tc>
        <w:tc>
          <w:tcPr>
            <w:tcW w:w="1305" w:type="pct"/>
            <w:hideMark/>
          </w:tcPr>
          <w:p w14:paraId="0015F7B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42.00 (29.00, 62.00)</w:t>
            </w:r>
          </w:p>
        </w:tc>
        <w:tc>
          <w:tcPr>
            <w:tcW w:w="1307" w:type="pct"/>
            <w:hideMark/>
          </w:tcPr>
          <w:p w14:paraId="65CDA8E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42.00 (29.00, 62.00)</w:t>
            </w:r>
          </w:p>
        </w:tc>
      </w:tr>
      <w:tr w:rsidR="00570E2C" w:rsidRPr="00570E2C" w14:paraId="7030FFEE" w14:textId="77777777" w:rsidTr="00100176">
        <w:tc>
          <w:tcPr>
            <w:tcW w:w="1083" w:type="pct"/>
            <w:hideMark/>
          </w:tcPr>
          <w:p w14:paraId="513D7B4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d1_glucose_avg</w:t>
            </w:r>
          </w:p>
        </w:tc>
        <w:tc>
          <w:tcPr>
            <w:tcW w:w="1304" w:type="pct"/>
            <w:hideMark/>
          </w:tcPr>
          <w:p w14:paraId="3EB0504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136.00 (110.00, 172.00)</w:t>
            </w:r>
          </w:p>
        </w:tc>
        <w:tc>
          <w:tcPr>
            <w:tcW w:w="1305" w:type="pct"/>
            <w:hideMark/>
          </w:tcPr>
          <w:p w14:paraId="0D039D3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136.00 (110.00, 172.00)</w:t>
            </w:r>
          </w:p>
        </w:tc>
        <w:tc>
          <w:tcPr>
            <w:tcW w:w="1307" w:type="pct"/>
            <w:hideMark/>
          </w:tcPr>
          <w:p w14:paraId="5EB2108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136.00 (110.00, 172.00)</w:t>
            </w:r>
          </w:p>
        </w:tc>
      </w:tr>
      <w:tr w:rsidR="00570E2C" w:rsidRPr="00570E2C" w14:paraId="31D27BA9" w14:textId="77777777" w:rsidTr="00100176">
        <w:tc>
          <w:tcPr>
            <w:tcW w:w="1083" w:type="pct"/>
            <w:hideMark/>
          </w:tcPr>
          <w:p w14:paraId="22D7351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d1_glucose_diff</w:t>
            </w:r>
          </w:p>
        </w:tc>
        <w:tc>
          <w:tcPr>
            <w:tcW w:w="1304" w:type="pct"/>
            <w:hideMark/>
          </w:tcPr>
          <w:p w14:paraId="351C6EE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34.00 (0.00, 85.00)</w:t>
            </w:r>
          </w:p>
        </w:tc>
        <w:tc>
          <w:tcPr>
            <w:tcW w:w="1305" w:type="pct"/>
            <w:hideMark/>
          </w:tcPr>
          <w:p w14:paraId="1ED83D1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34.00 (0.00, 85.00)</w:t>
            </w:r>
          </w:p>
        </w:tc>
        <w:tc>
          <w:tcPr>
            <w:tcW w:w="1307" w:type="pct"/>
            <w:hideMark/>
          </w:tcPr>
          <w:p w14:paraId="68AC374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34.00 (0.00, 85.00)</w:t>
            </w:r>
          </w:p>
        </w:tc>
      </w:tr>
      <w:tr w:rsidR="00570E2C" w:rsidRPr="00570E2C" w14:paraId="7A75EE53" w14:textId="77777777" w:rsidTr="00100176">
        <w:tc>
          <w:tcPr>
            <w:tcW w:w="1083" w:type="pct"/>
            <w:hideMark/>
          </w:tcPr>
          <w:p w14:paraId="72DED17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d1_hco3_avg</w:t>
            </w:r>
          </w:p>
        </w:tc>
        <w:tc>
          <w:tcPr>
            <w:tcW w:w="1304" w:type="pct"/>
            <w:hideMark/>
          </w:tcPr>
          <w:p w14:paraId="6915CE1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24.00 (21.30, 26.50)</w:t>
            </w:r>
          </w:p>
        </w:tc>
        <w:tc>
          <w:tcPr>
            <w:tcW w:w="1305" w:type="pct"/>
            <w:hideMark/>
          </w:tcPr>
          <w:p w14:paraId="049033E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24.00 (21.30, 26.50)</w:t>
            </w:r>
          </w:p>
        </w:tc>
        <w:tc>
          <w:tcPr>
            <w:tcW w:w="1307" w:type="pct"/>
            <w:hideMark/>
          </w:tcPr>
          <w:p w14:paraId="2B230B5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24.00 (21.35, 26.50)</w:t>
            </w:r>
          </w:p>
        </w:tc>
      </w:tr>
      <w:tr w:rsidR="00570E2C" w:rsidRPr="00570E2C" w14:paraId="01C3EA5E" w14:textId="77777777" w:rsidTr="00100176">
        <w:tc>
          <w:tcPr>
            <w:tcW w:w="1083" w:type="pct"/>
            <w:hideMark/>
          </w:tcPr>
          <w:p w14:paraId="1944E66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d1_hco3_diff</w:t>
            </w:r>
          </w:p>
        </w:tc>
        <w:tc>
          <w:tcPr>
            <w:tcW w:w="1304" w:type="pct"/>
            <w:hideMark/>
          </w:tcPr>
          <w:p w14:paraId="0348E29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1.40 (0.00, 4.00)</w:t>
            </w:r>
          </w:p>
        </w:tc>
        <w:tc>
          <w:tcPr>
            <w:tcW w:w="1305" w:type="pct"/>
            <w:hideMark/>
          </w:tcPr>
          <w:p w14:paraId="1E2A033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1.40 (0.00, 4.00)</w:t>
            </w:r>
          </w:p>
        </w:tc>
        <w:tc>
          <w:tcPr>
            <w:tcW w:w="1307" w:type="pct"/>
            <w:hideMark/>
          </w:tcPr>
          <w:p w14:paraId="4CCA239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1.50 (0.00, 4.00)</w:t>
            </w:r>
          </w:p>
        </w:tc>
      </w:tr>
      <w:tr w:rsidR="00570E2C" w:rsidRPr="00570E2C" w14:paraId="0FA0DC4D" w14:textId="77777777" w:rsidTr="00100176">
        <w:tc>
          <w:tcPr>
            <w:tcW w:w="1083" w:type="pct"/>
            <w:hideMark/>
          </w:tcPr>
          <w:p w14:paraId="5402C674"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d1_heartrate_avg</w:t>
            </w:r>
          </w:p>
        </w:tc>
        <w:tc>
          <w:tcPr>
            <w:tcW w:w="1304" w:type="pct"/>
            <w:hideMark/>
          </w:tcPr>
          <w:p w14:paraId="098433BA"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86.00 (75.00, 98.50)</w:t>
            </w:r>
          </w:p>
        </w:tc>
        <w:tc>
          <w:tcPr>
            <w:tcW w:w="1305" w:type="pct"/>
            <w:hideMark/>
          </w:tcPr>
          <w:p w14:paraId="2FC11A0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86.00 (75.00, 98.50)</w:t>
            </w:r>
          </w:p>
        </w:tc>
        <w:tc>
          <w:tcPr>
            <w:tcW w:w="1307" w:type="pct"/>
            <w:hideMark/>
          </w:tcPr>
          <w:p w14:paraId="1E11100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86.00 (75.00, 98.50)</w:t>
            </w:r>
          </w:p>
        </w:tc>
      </w:tr>
      <w:tr w:rsidR="00570E2C" w:rsidRPr="00570E2C" w14:paraId="4DD10464" w14:textId="77777777" w:rsidTr="00100176">
        <w:tc>
          <w:tcPr>
            <w:tcW w:w="1083" w:type="pct"/>
            <w:hideMark/>
          </w:tcPr>
          <w:p w14:paraId="29301DD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d1_heartrate_diff</w:t>
            </w:r>
          </w:p>
        </w:tc>
        <w:tc>
          <w:tcPr>
            <w:tcW w:w="1304" w:type="pct"/>
            <w:hideMark/>
          </w:tcPr>
          <w:p w14:paraId="35F5667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32.00 (23.00, 47.00)</w:t>
            </w:r>
          </w:p>
        </w:tc>
        <w:tc>
          <w:tcPr>
            <w:tcW w:w="1305" w:type="pct"/>
            <w:hideMark/>
          </w:tcPr>
          <w:p w14:paraId="2269E21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32.00 (23.00, 47.00)</w:t>
            </w:r>
          </w:p>
        </w:tc>
        <w:tc>
          <w:tcPr>
            <w:tcW w:w="1307" w:type="pct"/>
            <w:hideMark/>
          </w:tcPr>
          <w:p w14:paraId="5314536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32.00 (23.00, 47.00)</w:t>
            </w:r>
          </w:p>
        </w:tc>
      </w:tr>
      <w:tr w:rsidR="00570E2C" w:rsidRPr="00570E2C" w14:paraId="265DEC03" w14:textId="77777777" w:rsidTr="00100176">
        <w:tc>
          <w:tcPr>
            <w:tcW w:w="1083" w:type="pct"/>
            <w:hideMark/>
          </w:tcPr>
          <w:p w14:paraId="66A245F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d1_hemaglobin_avg</w:t>
            </w:r>
          </w:p>
        </w:tc>
        <w:tc>
          <w:tcPr>
            <w:tcW w:w="1304" w:type="pct"/>
            <w:hideMark/>
          </w:tcPr>
          <w:p w14:paraId="7A632C8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11.05 (9.30, 12.70)</w:t>
            </w:r>
          </w:p>
        </w:tc>
        <w:tc>
          <w:tcPr>
            <w:tcW w:w="1305" w:type="pct"/>
            <w:hideMark/>
          </w:tcPr>
          <w:p w14:paraId="49B05DC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11.05 (9.25, 12.70)</w:t>
            </w:r>
          </w:p>
        </w:tc>
        <w:tc>
          <w:tcPr>
            <w:tcW w:w="1307" w:type="pct"/>
            <w:hideMark/>
          </w:tcPr>
          <w:p w14:paraId="0E09BB2A"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11.05 (9.30, 12.75)</w:t>
            </w:r>
          </w:p>
        </w:tc>
      </w:tr>
      <w:tr w:rsidR="00570E2C" w:rsidRPr="00570E2C" w14:paraId="0A0ECCEF" w14:textId="77777777" w:rsidTr="00100176">
        <w:tc>
          <w:tcPr>
            <w:tcW w:w="1083" w:type="pct"/>
            <w:hideMark/>
          </w:tcPr>
          <w:p w14:paraId="7C33F9F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d1_hemaglobin_diff</w:t>
            </w:r>
          </w:p>
        </w:tc>
        <w:tc>
          <w:tcPr>
            <w:tcW w:w="1304" w:type="pct"/>
            <w:hideMark/>
          </w:tcPr>
          <w:p w14:paraId="71087DF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0.30 (0.00, 1.20)</w:t>
            </w:r>
          </w:p>
        </w:tc>
        <w:tc>
          <w:tcPr>
            <w:tcW w:w="1305" w:type="pct"/>
            <w:hideMark/>
          </w:tcPr>
          <w:p w14:paraId="6DD68BC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0.30 (0.00, 1.20)</w:t>
            </w:r>
          </w:p>
        </w:tc>
        <w:tc>
          <w:tcPr>
            <w:tcW w:w="1307" w:type="pct"/>
            <w:hideMark/>
          </w:tcPr>
          <w:p w14:paraId="5ABC6F8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0.30 (0.00, 1.20)</w:t>
            </w:r>
          </w:p>
        </w:tc>
      </w:tr>
      <w:tr w:rsidR="00570E2C" w:rsidRPr="00570E2C" w14:paraId="0FB7089B" w14:textId="77777777" w:rsidTr="00100176">
        <w:tc>
          <w:tcPr>
            <w:tcW w:w="1083" w:type="pct"/>
            <w:hideMark/>
          </w:tcPr>
          <w:p w14:paraId="74D8A63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d1_hematocrit_avg</w:t>
            </w:r>
          </w:p>
        </w:tc>
        <w:tc>
          <w:tcPr>
            <w:tcW w:w="1304" w:type="pct"/>
            <w:hideMark/>
          </w:tcPr>
          <w:p w14:paraId="366D916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33.10 (27.95, 37.90)</w:t>
            </w:r>
          </w:p>
        </w:tc>
        <w:tc>
          <w:tcPr>
            <w:tcW w:w="1305" w:type="pct"/>
            <w:hideMark/>
          </w:tcPr>
          <w:p w14:paraId="2470EFC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33.05 (27.90, 37.90)</w:t>
            </w:r>
          </w:p>
        </w:tc>
        <w:tc>
          <w:tcPr>
            <w:tcW w:w="1307" w:type="pct"/>
            <w:hideMark/>
          </w:tcPr>
          <w:p w14:paraId="1BAB24F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33.10 (28.00, 38.00)</w:t>
            </w:r>
          </w:p>
        </w:tc>
      </w:tr>
      <w:tr w:rsidR="00570E2C" w:rsidRPr="00570E2C" w14:paraId="674B82A5" w14:textId="77777777" w:rsidTr="00100176">
        <w:tc>
          <w:tcPr>
            <w:tcW w:w="1083" w:type="pct"/>
            <w:hideMark/>
          </w:tcPr>
          <w:p w14:paraId="7BD1DE1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d1_hematocrit_diff</w:t>
            </w:r>
          </w:p>
        </w:tc>
        <w:tc>
          <w:tcPr>
            <w:tcW w:w="1304" w:type="pct"/>
            <w:hideMark/>
          </w:tcPr>
          <w:p w14:paraId="3D42635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0.50 (0.00, 3.40)</w:t>
            </w:r>
          </w:p>
        </w:tc>
        <w:tc>
          <w:tcPr>
            <w:tcW w:w="1305" w:type="pct"/>
            <w:hideMark/>
          </w:tcPr>
          <w:p w14:paraId="36E9B6A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0.50 (0.00, 3.40)</w:t>
            </w:r>
          </w:p>
        </w:tc>
        <w:tc>
          <w:tcPr>
            <w:tcW w:w="1307" w:type="pct"/>
            <w:hideMark/>
          </w:tcPr>
          <w:p w14:paraId="3F1016E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0.50 (0.00, 3.40)</w:t>
            </w:r>
          </w:p>
        </w:tc>
      </w:tr>
      <w:tr w:rsidR="00570E2C" w:rsidRPr="00570E2C" w14:paraId="59436583" w14:textId="77777777" w:rsidTr="00100176">
        <w:tc>
          <w:tcPr>
            <w:tcW w:w="1083" w:type="pct"/>
            <w:hideMark/>
          </w:tcPr>
          <w:p w14:paraId="56DFCEE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d1_inr_avg</w:t>
            </w:r>
          </w:p>
        </w:tc>
        <w:tc>
          <w:tcPr>
            <w:tcW w:w="1304" w:type="pct"/>
            <w:hideMark/>
          </w:tcPr>
          <w:p w14:paraId="6311616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1.30 (1.20, 1.60)</w:t>
            </w:r>
          </w:p>
        </w:tc>
        <w:tc>
          <w:tcPr>
            <w:tcW w:w="1305" w:type="pct"/>
            <w:hideMark/>
          </w:tcPr>
          <w:p w14:paraId="2CD1FB44"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1.30 (1.20, 1.60)</w:t>
            </w:r>
          </w:p>
        </w:tc>
        <w:tc>
          <w:tcPr>
            <w:tcW w:w="1307" w:type="pct"/>
            <w:hideMark/>
          </w:tcPr>
          <w:p w14:paraId="0EA1338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1.30 (1.15, 1.60)</w:t>
            </w:r>
          </w:p>
        </w:tc>
      </w:tr>
      <w:tr w:rsidR="00570E2C" w:rsidRPr="00570E2C" w14:paraId="4B106A55" w14:textId="77777777" w:rsidTr="00100176">
        <w:tc>
          <w:tcPr>
            <w:tcW w:w="1083" w:type="pct"/>
            <w:hideMark/>
          </w:tcPr>
          <w:p w14:paraId="099A42C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d1_inr_diff</w:t>
            </w:r>
          </w:p>
        </w:tc>
        <w:tc>
          <w:tcPr>
            <w:tcW w:w="1304" w:type="pct"/>
            <w:hideMark/>
          </w:tcPr>
          <w:p w14:paraId="7DFFE31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0.10)</w:t>
            </w:r>
          </w:p>
        </w:tc>
        <w:tc>
          <w:tcPr>
            <w:tcW w:w="1305" w:type="pct"/>
            <w:hideMark/>
          </w:tcPr>
          <w:p w14:paraId="5CB7E8A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0.10)</w:t>
            </w:r>
          </w:p>
        </w:tc>
        <w:tc>
          <w:tcPr>
            <w:tcW w:w="1307" w:type="pct"/>
            <w:hideMark/>
          </w:tcPr>
          <w:p w14:paraId="16656640"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0.10)</w:t>
            </w:r>
          </w:p>
        </w:tc>
      </w:tr>
      <w:tr w:rsidR="00570E2C" w:rsidRPr="00570E2C" w14:paraId="5AF21C5D" w14:textId="77777777" w:rsidTr="00100176">
        <w:tc>
          <w:tcPr>
            <w:tcW w:w="1083" w:type="pct"/>
            <w:hideMark/>
          </w:tcPr>
          <w:p w14:paraId="4FCC2ADA"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d1_lactate_avg</w:t>
            </w:r>
          </w:p>
        </w:tc>
        <w:tc>
          <w:tcPr>
            <w:tcW w:w="1304" w:type="pct"/>
            <w:hideMark/>
          </w:tcPr>
          <w:p w14:paraId="6694BD3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1.75 (1.15, 2.75)</w:t>
            </w:r>
          </w:p>
        </w:tc>
        <w:tc>
          <w:tcPr>
            <w:tcW w:w="1305" w:type="pct"/>
            <w:hideMark/>
          </w:tcPr>
          <w:p w14:paraId="732BE6E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1.75 (1.15, 2.75)</w:t>
            </w:r>
          </w:p>
        </w:tc>
        <w:tc>
          <w:tcPr>
            <w:tcW w:w="1307" w:type="pct"/>
            <w:hideMark/>
          </w:tcPr>
          <w:p w14:paraId="7645484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1.75 (1.20, 2.75)</w:t>
            </w:r>
          </w:p>
        </w:tc>
      </w:tr>
      <w:tr w:rsidR="00570E2C" w:rsidRPr="00570E2C" w14:paraId="62932E9F" w14:textId="77777777" w:rsidTr="00100176">
        <w:tc>
          <w:tcPr>
            <w:tcW w:w="1083" w:type="pct"/>
            <w:hideMark/>
          </w:tcPr>
          <w:p w14:paraId="1536F68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d1_lactate_diff</w:t>
            </w:r>
          </w:p>
        </w:tc>
        <w:tc>
          <w:tcPr>
            <w:tcW w:w="1304" w:type="pct"/>
            <w:hideMark/>
          </w:tcPr>
          <w:p w14:paraId="789C4B3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0.30 (0.00, 1.40)</w:t>
            </w:r>
          </w:p>
        </w:tc>
        <w:tc>
          <w:tcPr>
            <w:tcW w:w="1305" w:type="pct"/>
            <w:hideMark/>
          </w:tcPr>
          <w:p w14:paraId="1EFF7E30"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0.30 (0.00, 1.40)</w:t>
            </w:r>
          </w:p>
        </w:tc>
        <w:tc>
          <w:tcPr>
            <w:tcW w:w="1307" w:type="pct"/>
            <w:hideMark/>
          </w:tcPr>
          <w:p w14:paraId="4A98CA3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0.30 (0.00, 1.40)</w:t>
            </w:r>
          </w:p>
        </w:tc>
      </w:tr>
      <w:tr w:rsidR="00570E2C" w:rsidRPr="00570E2C" w14:paraId="3B0D99A9" w14:textId="77777777" w:rsidTr="00100176">
        <w:tc>
          <w:tcPr>
            <w:tcW w:w="1083" w:type="pct"/>
            <w:hideMark/>
          </w:tcPr>
          <w:p w14:paraId="437066E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d1_mbp_avg</w:t>
            </w:r>
          </w:p>
        </w:tc>
        <w:tc>
          <w:tcPr>
            <w:tcW w:w="1304" w:type="pct"/>
            <w:hideMark/>
          </w:tcPr>
          <w:p w14:paraId="4A2856E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88.00 (79.00, 99.00)</w:t>
            </w:r>
          </w:p>
        </w:tc>
        <w:tc>
          <w:tcPr>
            <w:tcW w:w="1305" w:type="pct"/>
            <w:hideMark/>
          </w:tcPr>
          <w:p w14:paraId="089BA5F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88.00 (79.00, 99.00)</w:t>
            </w:r>
          </w:p>
        </w:tc>
        <w:tc>
          <w:tcPr>
            <w:tcW w:w="1307" w:type="pct"/>
            <w:hideMark/>
          </w:tcPr>
          <w:p w14:paraId="563B468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88.00 (79.00, 99.00)</w:t>
            </w:r>
          </w:p>
        </w:tc>
      </w:tr>
      <w:tr w:rsidR="00570E2C" w:rsidRPr="00570E2C" w14:paraId="46078BDD" w14:textId="77777777" w:rsidTr="00100176">
        <w:tc>
          <w:tcPr>
            <w:tcW w:w="1083" w:type="pct"/>
            <w:hideMark/>
          </w:tcPr>
          <w:p w14:paraId="13CCC27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d1_mbp_diff</w:t>
            </w:r>
          </w:p>
        </w:tc>
        <w:tc>
          <w:tcPr>
            <w:tcW w:w="1304" w:type="pct"/>
            <w:hideMark/>
          </w:tcPr>
          <w:p w14:paraId="314CE91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43.00 (31.00, 61.00)</w:t>
            </w:r>
          </w:p>
        </w:tc>
        <w:tc>
          <w:tcPr>
            <w:tcW w:w="1305" w:type="pct"/>
            <w:hideMark/>
          </w:tcPr>
          <w:p w14:paraId="6E9697A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43.00 (31.00, 61.00)</w:t>
            </w:r>
          </w:p>
        </w:tc>
        <w:tc>
          <w:tcPr>
            <w:tcW w:w="1307" w:type="pct"/>
            <w:hideMark/>
          </w:tcPr>
          <w:p w14:paraId="2244D76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43.00 (31.00, 61.00)</w:t>
            </w:r>
          </w:p>
        </w:tc>
      </w:tr>
      <w:tr w:rsidR="00570E2C" w:rsidRPr="00570E2C" w14:paraId="01FA744F" w14:textId="77777777" w:rsidTr="00100176">
        <w:tc>
          <w:tcPr>
            <w:tcW w:w="1083" w:type="pct"/>
            <w:hideMark/>
          </w:tcPr>
          <w:p w14:paraId="2A8D7F2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d1_pao2fio2ratio_avg</w:t>
            </w:r>
          </w:p>
        </w:tc>
        <w:tc>
          <w:tcPr>
            <w:tcW w:w="1304" w:type="pct"/>
            <w:hideMark/>
          </w:tcPr>
          <w:p w14:paraId="11536A7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257.50 (164.00, 391.67)</w:t>
            </w:r>
          </w:p>
        </w:tc>
        <w:tc>
          <w:tcPr>
            <w:tcW w:w="1305" w:type="pct"/>
            <w:hideMark/>
          </w:tcPr>
          <w:p w14:paraId="4827F74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256.67 (163.75, 390.00)</w:t>
            </w:r>
          </w:p>
        </w:tc>
        <w:tc>
          <w:tcPr>
            <w:tcW w:w="1307" w:type="pct"/>
            <w:hideMark/>
          </w:tcPr>
          <w:p w14:paraId="404714E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260.00 (165.00, 395.00)</w:t>
            </w:r>
          </w:p>
        </w:tc>
      </w:tr>
      <w:tr w:rsidR="00570E2C" w:rsidRPr="00570E2C" w14:paraId="3D6C70E2" w14:textId="77777777" w:rsidTr="00100176">
        <w:tc>
          <w:tcPr>
            <w:tcW w:w="1083" w:type="pct"/>
            <w:hideMark/>
          </w:tcPr>
          <w:p w14:paraId="004CB49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d1_pao2fio2ratio_diff</w:t>
            </w:r>
          </w:p>
        </w:tc>
        <w:tc>
          <w:tcPr>
            <w:tcW w:w="1304" w:type="pct"/>
            <w:hideMark/>
          </w:tcPr>
          <w:p w14:paraId="19B9FAE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25.58)</w:t>
            </w:r>
          </w:p>
        </w:tc>
        <w:tc>
          <w:tcPr>
            <w:tcW w:w="1305" w:type="pct"/>
            <w:hideMark/>
          </w:tcPr>
          <w:p w14:paraId="0EDB30C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26.00)</w:t>
            </w:r>
          </w:p>
        </w:tc>
        <w:tc>
          <w:tcPr>
            <w:tcW w:w="1307" w:type="pct"/>
            <w:hideMark/>
          </w:tcPr>
          <w:p w14:paraId="09EBFD9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24.37)</w:t>
            </w:r>
          </w:p>
        </w:tc>
      </w:tr>
      <w:tr w:rsidR="00570E2C" w:rsidRPr="00570E2C" w14:paraId="0F34F868" w14:textId="77777777" w:rsidTr="00100176">
        <w:tc>
          <w:tcPr>
            <w:tcW w:w="1083" w:type="pct"/>
            <w:hideMark/>
          </w:tcPr>
          <w:p w14:paraId="04335E94"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d1_platelets_avg</w:t>
            </w:r>
          </w:p>
        </w:tc>
        <w:tc>
          <w:tcPr>
            <w:tcW w:w="1304" w:type="pct"/>
            <w:hideMark/>
          </w:tcPr>
          <w:p w14:paraId="41C00A6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197.00 (145.00, 258.00)</w:t>
            </w:r>
          </w:p>
        </w:tc>
        <w:tc>
          <w:tcPr>
            <w:tcW w:w="1305" w:type="pct"/>
            <w:hideMark/>
          </w:tcPr>
          <w:p w14:paraId="7F5B61C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197.00 (145.00, 258.50)</w:t>
            </w:r>
          </w:p>
        </w:tc>
        <w:tc>
          <w:tcPr>
            <w:tcW w:w="1307" w:type="pct"/>
            <w:hideMark/>
          </w:tcPr>
          <w:p w14:paraId="6FC261F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197.00 (146.00, 258.00)</w:t>
            </w:r>
          </w:p>
        </w:tc>
      </w:tr>
      <w:tr w:rsidR="00570E2C" w:rsidRPr="00570E2C" w14:paraId="7F4B4421" w14:textId="77777777" w:rsidTr="00100176">
        <w:tc>
          <w:tcPr>
            <w:tcW w:w="1083" w:type="pct"/>
            <w:hideMark/>
          </w:tcPr>
          <w:p w14:paraId="7E2A5FC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lastRenderedPageBreak/>
              <w:t>d1_platelets_diff</w:t>
            </w:r>
          </w:p>
        </w:tc>
        <w:tc>
          <w:tcPr>
            <w:tcW w:w="1304" w:type="pct"/>
            <w:hideMark/>
          </w:tcPr>
          <w:p w14:paraId="3AA8753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16.00)</w:t>
            </w:r>
          </w:p>
        </w:tc>
        <w:tc>
          <w:tcPr>
            <w:tcW w:w="1305" w:type="pct"/>
            <w:hideMark/>
          </w:tcPr>
          <w:p w14:paraId="6BA65E0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16.00)</w:t>
            </w:r>
          </w:p>
        </w:tc>
        <w:tc>
          <w:tcPr>
            <w:tcW w:w="1307" w:type="pct"/>
            <w:hideMark/>
          </w:tcPr>
          <w:p w14:paraId="68722D9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16.00)</w:t>
            </w:r>
          </w:p>
        </w:tc>
      </w:tr>
      <w:tr w:rsidR="00570E2C" w:rsidRPr="00570E2C" w14:paraId="243D8876" w14:textId="77777777" w:rsidTr="00100176">
        <w:tc>
          <w:tcPr>
            <w:tcW w:w="1083" w:type="pct"/>
            <w:hideMark/>
          </w:tcPr>
          <w:p w14:paraId="05819D2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d1_potassium_avg</w:t>
            </w:r>
          </w:p>
        </w:tc>
        <w:tc>
          <w:tcPr>
            <w:tcW w:w="1304" w:type="pct"/>
            <w:hideMark/>
          </w:tcPr>
          <w:p w14:paraId="5875A74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4.00 (3.70, 4.40)</w:t>
            </w:r>
          </w:p>
        </w:tc>
        <w:tc>
          <w:tcPr>
            <w:tcW w:w="1305" w:type="pct"/>
            <w:hideMark/>
          </w:tcPr>
          <w:p w14:paraId="349EE95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4.00 (3.70, 4.40)</w:t>
            </w:r>
          </w:p>
        </w:tc>
        <w:tc>
          <w:tcPr>
            <w:tcW w:w="1307" w:type="pct"/>
            <w:hideMark/>
          </w:tcPr>
          <w:p w14:paraId="4F69ADC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4.00 (3.70, 4.40)</w:t>
            </w:r>
          </w:p>
        </w:tc>
      </w:tr>
      <w:tr w:rsidR="00570E2C" w:rsidRPr="00570E2C" w14:paraId="48CAB8AC" w14:textId="77777777" w:rsidTr="00100176">
        <w:tc>
          <w:tcPr>
            <w:tcW w:w="1083" w:type="pct"/>
            <w:hideMark/>
          </w:tcPr>
          <w:p w14:paraId="67A8DB6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d1_potassium_diff</w:t>
            </w:r>
          </w:p>
        </w:tc>
        <w:tc>
          <w:tcPr>
            <w:tcW w:w="1304" w:type="pct"/>
            <w:hideMark/>
          </w:tcPr>
          <w:p w14:paraId="53F6C62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0.10 (0.00, 0.60)</w:t>
            </w:r>
          </w:p>
        </w:tc>
        <w:tc>
          <w:tcPr>
            <w:tcW w:w="1305" w:type="pct"/>
            <w:hideMark/>
          </w:tcPr>
          <w:p w14:paraId="3D1CB30A"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0.10 (0.00, 0.60)</w:t>
            </w:r>
          </w:p>
        </w:tc>
        <w:tc>
          <w:tcPr>
            <w:tcW w:w="1307" w:type="pct"/>
            <w:hideMark/>
          </w:tcPr>
          <w:p w14:paraId="110D5D8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0.10 (0.00, 0.60)</w:t>
            </w:r>
          </w:p>
        </w:tc>
      </w:tr>
      <w:tr w:rsidR="00570E2C" w:rsidRPr="00570E2C" w14:paraId="7F377E09" w14:textId="77777777" w:rsidTr="00100176">
        <w:tc>
          <w:tcPr>
            <w:tcW w:w="1083" w:type="pct"/>
            <w:hideMark/>
          </w:tcPr>
          <w:p w14:paraId="241B7F2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d1_resprate_avg</w:t>
            </w:r>
          </w:p>
        </w:tc>
        <w:tc>
          <w:tcPr>
            <w:tcW w:w="1304" w:type="pct"/>
            <w:hideMark/>
          </w:tcPr>
          <w:p w14:paraId="4DE96E0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20.50 (17.00, 24.50)</w:t>
            </w:r>
          </w:p>
        </w:tc>
        <w:tc>
          <w:tcPr>
            <w:tcW w:w="1305" w:type="pct"/>
            <w:hideMark/>
          </w:tcPr>
          <w:p w14:paraId="0F2FF11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20.50 (17.00, 24.50)</w:t>
            </w:r>
          </w:p>
        </w:tc>
        <w:tc>
          <w:tcPr>
            <w:tcW w:w="1307" w:type="pct"/>
            <w:hideMark/>
          </w:tcPr>
          <w:p w14:paraId="3D40EFA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20.50 (17.00, 24.50)</w:t>
            </w:r>
          </w:p>
        </w:tc>
      </w:tr>
      <w:tr w:rsidR="00570E2C" w:rsidRPr="00570E2C" w14:paraId="46385CBE" w14:textId="77777777" w:rsidTr="00100176">
        <w:tc>
          <w:tcPr>
            <w:tcW w:w="1083" w:type="pct"/>
            <w:hideMark/>
          </w:tcPr>
          <w:p w14:paraId="0EEB165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d1_resprate_diff</w:t>
            </w:r>
          </w:p>
        </w:tc>
        <w:tc>
          <w:tcPr>
            <w:tcW w:w="1304" w:type="pct"/>
            <w:hideMark/>
          </w:tcPr>
          <w:p w14:paraId="6BC4867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18.00 (12.00, 26.00)</w:t>
            </w:r>
          </w:p>
        </w:tc>
        <w:tc>
          <w:tcPr>
            <w:tcW w:w="1305" w:type="pct"/>
            <w:hideMark/>
          </w:tcPr>
          <w:p w14:paraId="6D68011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18.00 (12.00, 26.00)</w:t>
            </w:r>
          </w:p>
        </w:tc>
        <w:tc>
          <w:tcPr>
            <w:tcW w:w="1307" w:type="pct"/>
            <w:hideMark/>
          </w:tcPr>
          <w:p w14:paraId="49FE921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18.00 (12.00, 26.00)</w:t>
            </w:r>
          </w:p>
        </w:tc>
      </w:tr>
      <w:tr w:rsidR="00570E2C" w:rsidRPr="00570E2C" w14:paraId="2FDC8B4D" w14:textId="77777777" w:rsidTr="00100176">
        <w:tc>
          <w:tcPr>
            <w:tcW w:w="1083" w:type="pct"/>
            <w:hideMark/>
          </w:tcPr>
          <w:p w14:paraId="7B4AC8A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d1_sodium_avg</w:t>
            </w:r>
          </w:p>
        </w:tc>
        <w:tc>
          <w:tcPr>
            <w:tcW w:w="1304" w:type="pct"/>
            <w:hideMark/>
          </w:tcPr>
          <w:p w14:paraId="7F01850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138.00 (136.00, 141.00)</w:t>
            </w:r>
          </w:p>
        </w:tc>
        <w:tc>
          <w:tcPr>
            <w:tcW w:w="1305" w:type="pct"/>
            <w:hideMark/>
          </w:tcPr>
          <w:p w14:paraId="7858C124"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138.00 (136.00, 141.00)</w:t>
            </w:r>
          </w:p>
        </w:tc>
        <w:tc>
          <w:tcPr>
            <w:tcW w:w="1307" w:type="pct"/>
            <w:hideMark/>
          </w:tcPr>
          <w:p w14:paraId="7FF6886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138.00 (136.00, 141.00)</w:t>
            </w:r>
          </w:p>
        </w:tc>
      </w:tr>
      <w:tr w:rsidR="00570E2C" w:rsidRPr="00570E2C" w14:paraId="3FD4E838" w14:textId="77777777" w:rsidTr="00100176">
        <w:tc>
          <w:tcPr>
            <w:tcW w:w="1083" w:type="pct"/>
            <w:hideMark/>
          </w:tcPr>
          <w:p w14:paraId="3AD8CA6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d1_sodium_diff</w:t>
            </w:r>
          </w:p>
        </w:tc>
        <w:tc>
          <w:tcPr>
            <w:tcW w:w="1304" w:type="pct"/>
            <w:hideMark/>
          </w:tcPr>
          <w:p w14:paraId="29D9016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1.00 (0.00, 3.00)</w:t>
            </w:r>
          </w:p>
        </w:tc>
        <w:tc>
          <w:tcPr>
            <w:tcW w:w="1305" w:type="pct"/>
            <w:hideMark/>
          </w:tcPr>
          <w:p w14:paraId="051759D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1.00 (0.00, 3.00)</w:t>
            </w:r>
          </w:p>
        </w:tc>
        <w:tc>
          <w:tcPr>
            <w:tcW w:w="1307" w:type="pct"/>
            <w:hideMark/>
          </w:tcPr>
          <w:p w14:paraId="6BDE078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1.00 (0.00, 3.00)</w:t>
            </w:r>
          </w:p>
        </w:tc>
      </w:tr>
      <w:tr w:rsidR="00570E2C" w:rsidRPr="00570E2C" w14:paraId="385DE87F" w14:textId="77777777" w:rsidTr="00100176">
        <w:tc>
          <w:tcPr>
            <w:tcW w:w="1083" w:type="pct"/>
            <w:hideMark/>
          </w:tcPr>
          <w:p w14:paraId="65DD7C24"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d1_spo2_avg</w:t>
            </w:r>
          </w:p>
        </w:tc>
        <w:tc>
          <w:tcPr>
            <w:tcW w:w="1304" w:type="pct"/>
            <w:hideMark/>
          </w:tcPr>
          <w:p w14:paraId="7CF05C1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95.50 (93.50, 97.00)</w:t>
            </w:r>
          </w:p>
        </w:tc>
        <w:tc>
          <w:tcPr>
            <w:tcW w:w="1305" w:type="pct"/>
            <w:hideMark/>
          </w:tcPr>
          <w:p w14:paraId="2C092D6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95.50 (93.50, 97.00)</w:t>
            </w:r>
          </w:p>
        </w:tc>
        <w:tc>
          <w:tcPr>
            <w:tcW w:w="1307" w:type="pct"/>
            <w:hideMark/>
          </w:tcPr>
          <w:p w14:paraId="7720976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95.50 (93.50, 97.00)</w:t>
            </w:r>
          </w:p>
        </w:tc>
      </w:tr>
      <w:tr w:rsidR="00570E2C" w:rsidRPr="00570E2C" w14:paraId="148328D1" w14:textId="77777777" w:rsidTr="00100176">
        <w:tc>
          <w:tcPr>
            <w:tcW w:w="1083" w:type="pct"/>
            <w:hideMark/>
          </w:tcPr>
          <w:p w14:paraId="05AD171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d1_spo2_diff</w:t>
            </w:r>
          </w:p>
        </w:tc>
        <w:tc>
          <w:tcPr>
            <w:tcW w:w="1304" w:type="pct"/>
            <w:hideMark/>
          </w:tcPr>
          <w:p w14:paraId="5C5BCE1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8.00 (5.00, 11.00)</w:t>
            </w:r>
          </w:p>
        </w:tc>
        <w:tc>
          <w:tcPr>
            <w:tcW w:w="1305" w:type="pct"/>
            <w:hideMark/>
          </w:tcPr>
          <w:p w14:paraId="48FDD7B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8.00 (5.00, 11.00)</w:t>
            </w:r>
          </w:p>
        </w:tc>
        <w:tc>
          <w:tcPr>
            <w:tcW w:w="1307" w:type="pct"/>
            <w:hideMark/>
          </w:tcPr>
          <w:p w14:paraId="4D496A6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8.00 (5.00, 11.00)</w:t>
            </w:r>
          </w:p>
        </w:tc>
      </w:tr>
      <w:tr w:rsidR="00570E2C" w:rsidRPr="00570E2C" w14:paraId="6B78FBF1" w14:textId="77777777" w:rsidTr="00100176">
        <w:tc>
          <w:tcPr>
            <w:tcW w:w="1083" w:type="pct"/>
            <w:hideMark/>
          </w:tcPr>
          <w:p w14:paraId="06C18D0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d1_sysbp_avg</w:t>
            </w:r>
          </w:p>
        </w:tc>
        <w:tc>
          <w:tcPr>
            <w:tcW w:w="1304" w:type="pct"/>
            <w:hideMark/>
          </w:tcPr>
          <w:p w14:paraId="4A4C1AB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123.50 (110.50, 137.50)</w:t>
            </w:r>
          </w:p>
        </w:tc>
        <w:tc>
          <w:tcPr>
            <w:tcW w:w="1305" w:type="pct"/>
            <w:hideMark/>
          </w:tcPr>
          <w:p w14:paraId="64AA8C4A"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123.50 (110.50, 137.50)</w:t>
            </w:r>
          </w:p>
        </w:tc>
        <w:tc>
          <w:tcPr>
            <w:tcW w:w="1307" w:type="pct"/>
            <w:hideMark/>
          </w:tcPr>
          <w:p w14:paraId="7DD4E59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123.00 (110.50, 137.50)</w:t>
            </w:r>
          </w:p>
        </w:tc>
      </w:tr>
      <w:tr w:rsidR="00570E2C" w:rsidRPr="00570E2C" w14:paraId="53858888" w14:textId="77777777" w:rsidTr="00100176">
        <w:tc>
          <w:tcPr>
            <w:tcW w:w="1083" w:type="pct"/>
            <w:hideMark/>
          </w:tcPr>
          <w:p w14:paraId="1B6632F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d1_sysbp_diff</w:t>
            </w:r>
          </w:p>
        </w:tc>
        <w:tc>
          <w:tcPr>
            <w:tcW w:w="1304" w:type="pct"/>
            <w:hideMark/>
          </w:tcPr>
          <w:p w14:paraId="3ABE865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60.00 (43.00, 83.00)</w:t>
            </w:r>
          </w:p>
        </w:tc>
        <w:tc>
          <w:tcPr>
            <w:tcW w:w="1305" w:type="pct"/>
            <w:hideMark/>
          </w:tcPr>
          <w:p w14:paraId="3A34E2E4"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60.00 (43.00, 83.00)</w:t>
            </w:r>
          </w:p>
        </w:tc>
        <w:tc>
          <w:tcPr>
            <w:tcW w:w="1307" w:type="pct"/>
            <w:hideMark/>
          </w:tcPr>
          <w:p w14:paraId="19F1278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60.00 (43.00, 84.00)</w:t>
            </w:r>
          </w:p>
        </w:tc>
      </w:tr>
      <w:tr w:rsidR="00570E2C" w:rsidRPr="00570E2C" w14:paraId="0BB1892D" w14:textId="77777777" w:rsidTr="00100176">
        <w:tc>
          <w:tcPr>
            <w:tcW w:w="1083" w:type="pct"/>
            <w:hideMark/>
          </w:tcPr>
          <w:p w14:paraId="44D3AF3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d1_temp_avg</w:t>
            </w:r>
          </w:p>
        </w:tc>
        <w:tc>
          <w:tcPr>
            <w:tcW w:w="1304" w:type="pct"/>
            <w:hideMark/>
          </w:tcPr>
          <w:p w14:paraId="07F664D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36.67 (36.28, 36.97)</w:t>
            </w:r>
          </w:p>
        </w:tc>
        <w:tc>
          <w:tcPr>
            <w:tcW w:w="1305" w:type="pct"/>
            <w:hideMark/>
          </w:tcPr>
          <w:p w14:paraId="12886AD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36.67 (36.28, 36.97)</w:t>
            </w:r>
          </w:p>
        </w:tc>
        <w:tc>
          <w:tcPr>
            <w:tcW w:w="1307" w:type="pct"/>
            <w:hideMark/>
          </w:tcPr>
          <w:p w14:paraId="1677C44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36.67 (36.27, 36.97)</w:t>
            </w:r>
          </w:p>
        </w:tc>
      </w:tr>
      <w:tr w:rsidR="00570E2C" w:rsidRPr="00570E2C" w14:paraId="55B73E94" w14:textId="77777777" w:rsidTr="00100176">
        <w:tc>
          <w:tcPr>
            <w:tcW w:w="1083" w:type="pct"/>
            <w:hideMark/>
          </w:tcPr>
          <w:p w14:paraId="34E82B5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d1_temp_diff</w:t>
            </w:r>
          </w:p>
        </w:tc>
        <w:tc>
          <w:tcPr>
            <w:tcW w:w="1304" w:type="pct"/>
            <w:hideMark/>
          </w:tcPr>
          <w:p w14:paraId="49D4421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0.66 (0.29, 1.20)</w:t>
            </w:r>
          </w:p>
        </w:tc>
        <w:tc>
          <w:tcPr>
            <w:tcW w:w="1305" w:type="pct"/>
            <w:hideMark/>
          </w:tcPr>
          <w:p w14:paraId="6EF9164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0.66 (0.29, 1.20)</w:t>
            </w:r>
          </w:p>
        </w:tc>
        <w:tc>
          <w:tcPr>
            <w:tcW w:w="1307" w:type="pct"/>
            <w:hideMark/>
          </w:tcPr>
          <w:p w14:paraId="64D836B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0.67 (0.29, 1.20)</w:t>
            </w:r>
          </w:p>
        </w:tc>
      </w:tr>
      <w:tr w:rsidR="00570E2C" w:rsidRPr="00570E2C" w14:paraId="20AEE544" w14:textId="77777777" w:rsidTr="00100176">
        <w:tc>
          <w:tcPr>
            <w:tcW w:w="1083" w:type="pct"/>
            <w:hideMark/>
          </w:tcPr>
          <w:p w14:paraId="71E88D8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d1_wbc_avg</w:t>
            </w:r>
          </w:p>
        </w:tc>
        <w:tc>
          <w:tcPr>
            <w:tcW w:w="1304" w:type="pct"/>
            <w:hideMark/>
          </w:tcPr>
          <w:p w14:paraId="018A651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10.60 (7.70, 14.60)</w:t>
            </w:r>
          </w:p>
        </w:tc>
        <w:tc>
          <w:tcPr>
            <w:tcW w:w="1305" w:type="pct"/>
            <w:hideMark/>
          </w:tcPr>
          <w:p w14:paraId="3555C0C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10.60 (7.70, 14.60)</w:t>
            </w:r>
          </w:p>
        </w:tc>
        <w:tc>
          <w:tcPr>
            <w:tcW w:w="1307" w:type="pct"/>
            <w:hideMark/>
          </w:tcPr>
          <w:p w14:paraId="35D0A74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10.65 (7.75, 14.60)</w:t>
            </w:r>
          </w:p>
        </w:tc>
      </w:tr>
      <w:tr w:rsidR="00570E2C" w:rsidRPr="00570E2C" w14:paraId="2FC73565" w14:textId="77777777" w:rsidTr="00100176">
        <w:tc>
          <w:tcPr>
            <w:tcW w:w="1083" w:type="pct"/>
            <w:hideMark/>
          </w:tcPr>
          <w:p w14:paraId="709E2AF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d1_wbc_diff</w:t>
            </w:r>
          </w:p>
        </w:tc>
        <w:tc>
          <w:tcPr>
            <w:tcW w:w="1304" w:type="pct"/>
            <w:hideMark/>
          </w:tcPr>
          <w:p w14:paraId="7EE3D1B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1.70)</w:t>
            </w:r>
          </w:p>
        </w:tc>
        <w:tc>
          <w:tcPr>
            <w:tcW w:w="1305" w:type="pct"/>
            <w:hideMark/>
          </w:tcPr>
          <w:p w14:paraId="04F2824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1.70)</w:t>
            </w:r>
          </w:p>
        </w:tc>
        <w:tc>
          <w:tcPr>
            <w:tcW w:w="1307" w:type="pct"/>
            <w:hideMark/>
          </w:tcPr>
          <w:p w14:paraId="667BA07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0.00 (0.00, 1.70)</w:t>
            </w:r>
          </w:p>
        </w:tc>
      </w:tr>
      <w:tr w:rsidR="00570E2C" w:rsidRPr="00570E2C" w14:paraId="1A59D790" w14:textId="77777777" w:rsidTr="00100176">
        <w:tc>
          <w:tcPr>
            <w:tcW w:w="1083" w:type="pct"/>
            <w:hideMark/>
          </w:tcPr>
          <w:p w14:paraId="0858207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fio2_apache</w:t>
            </w:r>
          </w:p>
        </w:tc>
        <w:tc>
          <w:tcPr>
            <w:tcW w:w="1304" w:type="pct"/>
            <w:hideMark/>
          </w:tcPr>
          <w:p w14:paraId="37E20E4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60.00 (40.00, 100.00)</w:t>
            </w:r>
          </w:p>
        </w:tc>
        <w:tc>
          <w:tcPr>
            <w:tcW w:w="1305" w:type="pct"/>
            <w:hideMark/>
          </w:tcPr>
          <w:p w14:paraId="7649C71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60.00 (40.00, 100.00)</w:t>
            </w:r>
          </w:p>
        </w:tc>
        <w:tc>
          <w:tcPr>
            <w:tcW w:w="1307" w:type="pct"/>
            <w:hideMark/>
          </w:tcPr>
          <w:p w14:paraId="0767209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60.00 (40.00, 100.00)</w:t>
            </w:r>
          </w:p>
        </w:tc>
      </w:tr>
      <w:tr w:rsidR="00570E2C" w:rsidRPr="00570E2C" w14:paraId="5F73379F" w14:textId="77777777" w:rsidTr="00100176">
        <w:tc>
          <w:tcPr>
            <w:tcW w:w="1083" w:type="pct"/>
            <w:hideMark/>
          </w:tcPr>
          <w:p w14:paraId="03AF643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gcs_eyes_apache</w:t>
            </w:r>
          </w:p>
        </w:tc>
        <w:tc>
          <w:tcPr>
            <w:tcW w:w="1304" w:type="pct"/>
            <w:hideMark/>
          </w:tcPr>
          <w:p w14:paraId="7AA44E9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4.00 (3.00, 4.00)</w:t>
            </w:r>
          </w:p>
        </w:tc>
        <w:tc>
          <w:tcPr>
            <w:tcW w:w="1305" w:type="pct"/>
            <w:hideMark/>
          </w:tcPr>
          <w:p w14:paraId="0C681B6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4.00 (3.00, 4.00)</w:t>
            </w:r>
          </w:p>
        </w:tc>
        <w:tc>
          <w:tcPr>
            <w:tcW w:w="1307" w:type="pct"/>
            <w:hideMark/>
          </w:tcPr>
          <w:p w14:paraId="10EFED6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4.00 (3.00, 4.00)</w:t>
            </w:r>
          </w:p>
        </w:tc>
      </w:tr>
      <w:tr w:rsidR="00570E2C" w:rsidRPr="00570E2C" w14:paraId="16EA8E37" w14:textId="77777777" w:rsidTr="00100176">
        <w:tc>
          <w:tcPr>
            <w:tcW w:w="1083" w:type="pct"/>
            <w:hideMark/>
          </w:tcPr>
          <w:p w14:paraId="6229B93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gcs_motor_apache</w:t>
            </w:r>
          </w:p>
        </w:tc>
        <w:tc>
          <w:tcPr>
            <w:tcW w:w="1304" w:type="pct"/>
            <w:hideMark/>
          </w:tcPr>
          <w:p w14:paraId="75B410E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6.00 (5.00, 6.00)</w:t>
            </w:r>
          </w:p>
        </w:tc>
        <w:tc>
          <w:tcPr>
            <w:tcW w:w="1305" w:type="pct"/>
            <w:hideMark/>
          </w:tcPr>
          <w:p w14:paraId="17F9738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6.00 (5.00, 6.00)</w:t>
            </w:r>
          </w:p>
        </w:tc>
        <w:tc>
          <w:tcPr>
            <w:tcW w:w="1307" w:type="pct"/>
            <w:hideMark/>
          </w:tcPr>
          <w:p w14:paraId="57D163B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6.00 (5.00, 6.00)</w:t>
            </w:r>
          </w:p>
        </w:tc>
      </w:tr>
      <w:tr w:rsidR="00570E2C" w:rsidRPr="00570E2C" w14:paraId="685F2991" w14:textId="77777777" w:rsidTr="00100176">
        <w:tc>
          <w:tcPr>
            <w:tcW w:w="1083" w:type="pct"/>
            <w:hideMark/>
          </w:tcPr>
          <w:p w14:paraId="3F5E92B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gcs_verbal_apache</w:t>
            </w:r>
          </w:p>
        </w:tc>
        <w:tc>
          <w:tcPr>
            <w:tcW w:w="1304" w:type="pct"/>
            <w:hideMark/>
          </w:tcPr>
          <w:p w14:paraId="2A2E91C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4.00 (1.00, 5.00)</w:t>
            </w:r>
          </w:p>
        </w:tc>
        <w:tc>
          <w:tcPr>
            <w:tcW w:w="1305" w:type="pct"/>
            <w:hideMark/>
          </w:tcPr>
          <w:p w14:paraId="579B545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4.00 (1.00, 5.00)</w:t>
            </w:r>
          </w:p>
        </w:tc>
        <w:tc>
          <w:tcPr>
            <w:tcW w:w="1307" w:type="pct"/>
            <w:hideMark/>
          </w:tcPr>
          <w:p w14:paraId="7CFF474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4.00 (1.00, 5.00)</w:t>
            </w:r>
          </w:p>
        </w:tc>
      </w:tr>
      <w:tr w:rsidR="00570E2C" w:rsidRPr="00570E2C" w14:paraId="3FE5977C" w14:textId="77777777" w:rsidTr="00100176">
        <w:tc>
          <w:tcPr>
            <w:tcW w:w="1083" w:type="pct"/>
            <w:hideMark/>
          </w:tcPr>
          <w:p w14:paraId="25CA7C5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glucose_apache</w:t>
            </w:r>
          </w:p>
        </w:tc>
        <w:tc>
          <w:tcPr>
            <w:tcW w:w="1304" w:type="pct"/>
            <w:hideMark/>
          </w:tcPr>
          <w:p w14:paraId="6411C9B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155.00 (118.00, 212.00)</w:t>
            </w:r>
          </w:p>
        </w:tc>
        <w:tc>
          <w:tcPr>
            <w:tcW w:w="1305" w:type="pct"/>
            <w:hideMark/>
          </w:tcPr>
          <w:p w14:paraId="1974215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155.00 (118.00, 212.00)</w:t>
            </w:r>
          </w:p>
        </w:tc>
        <w:tc>
          <w:tcPr>
            <w:tcW w:w="1307" w:type="pct"/>
            <w:hideMark/>
          </w:tcPr>
          <w:p w14:paraId="1730A2E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155.00 (119.00, 213.00)</w:t>
            </w:r>
          </w:p>
        </w:tc>
      </w:tr>
      <w:tr w:rsidR="00570E2C" w:rsidRPr="00570E2C" w14:paraId="6C742402" w14:textId="77777777" w:rsidTr="00100176">
        <w:tc>
          <w:tcPr>
            <w:tcW w:w="1083" w:type="pct"/>
            <w:hideMark/>
          </w:tcPr>
          <w:p w14:paraId="65F152A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heart_rate_apache</w:t>
            </w:r>
          </w:p>
        </w:tc>
        <w:tc>
          <w:tcPr>
            <w:tcW w:w="1304" w:type="pct"/>
            <w:hideMark/>
          </w:tcPr>
          <w:p w14:paraId="75FCAC0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103.00 (88.00, 120.00)</w:t>
            </w:r>
          </w:p>
        </w:tc>
        <w:tc>
          <w:tcPr>
            <w:tcW w:w="1305" w:type="pct"/>
            <w:hideMark/>
          </w:tcPr>
          <w:p w14:paraId="795F8C4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103.00 (88.00, 120.00)</w:t>
            </w:r>
          </w:p>
        </w:tc>
        <w:tc>
          <w:tcPr>
            <w:tcW w:w="1307" w:type="pct"/>
            <w:hideMark/>
          </w:tcPr>
          <w:p w14:paraId="6196ACE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103.00 (88.00, 120.00)</w:t>
            </w:r>
          </w:p>
        </w:tc>
      </w:tr>
      <w:tr w:rsidR="00570E2C" w:rsidRPr="00570E2C" w14:paraId="036C07C3" w14:textId="77777777" w:rsidTr="00100176">
        <w:tc>
          <w:tcPr>
            <w:tcW w:w="1083" w:type="pct"/>
            <w:hideMark/>
          </w:tcPr>
          <w:p w14:paraId="3E9657D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height</w:t>
            </w:r>
          </w:p>
        </w:tc>
        <w:tc>
          <w:tcPr>
            <w:tcW w:w="1304" w:type="pct"/>
            <w:hideMark/>
          </w:tcPr>
          <w:p w14:paraId="28B58BE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170.00 (160.00, 178.00)</w:t>
            </w:r>
          </w:p>
        </w:tc>
        <w:tc>
          <w:tcPr>
            <w:tcW w:w="1305" w:type="pct"/>
            <w:hideMark/>
          </w:tcPr>
          <w:p w14:paraId="57C610B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170.00 (160.00, 178.00)</w:t>
            </w:r>
          </w:p>
        </w:tc>
        <w:tc>
          <w:tcPr>
            <w:tcW w:w="1307" w:type="pct"/>
            <w:hideMark/>
          </w:tcPr>
          <w:p w14:paraId="647BFB7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170.00 (160.00, 178.00)</w:t>
            </w:r>
          </w:p>
        </w:tc>
      </w:tr>
      <w:tr w:rsidR="00570E2C" w:rsidRPr="00570E2C" w14:paraId="1FA91EF6" w14:textId="77777777" w:rsidTr="00100176">
        <w:tc>
          <w:tcPr>
            <w:tcW w:w="1083" w:type="pct"/>
            <w:hideMark/>
          </w:tcPr>
          <w:p w14:paraId="6272886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hematocrit_apache</w:t>
            </w:r>
          </w:p>
        </w:tc>
        <w:tc>
          <w:tcPr>
            <w:tcW w:w="1304" w:type="pct"/>
            <w:hideMark/>
          </w:tcPr>
          <w:p w14:paraId="5EE7929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34.00 (29.00, 38.20)</w:t>
            </w:r>
          </w:p>
        </w:tc>
        <w:tc>
          <w:tcPr>
            <w:tcW w:w="1305" w:type="pct"/>
            <w:hideMark/>
          </w:tcPr>
          <w:p w14:paraId="74F0578A"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34.00 (29.00, 38.20)</w:t>
            </w:r>
          </w:p>
        </w:tc>
        <w:tc>
          <w:tcPr>
            <w:tcW w:w="1307" w:type="pct"/>
            <w:hideMark/>
          </w:tcPr>
          <w:p w14:paraId="435B466A"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34.00 (29.10, 38.20)</w:t>
            </w:r>
          </w:p>
        </w:tc>
      </w:tr>
      <w:tr w:rsidR="00570E2C" w:rsidRPr="00570E2C" w14:paraId="4CD7CB9F" w14:textId="77777777" w:rsidTr="00100176">
        <w:tc>
          <w:tcPr>
            <w:tcW w:w="1083" w:type="pct"/>
            <w:hideMark/>
          </w:tcPr>
          <w:p w14:paraId="36157DAA" w14:textId="09A1AAAC" w:rsidR="00570E2C" w:rsidRPr="00570E2C" w:rsidRDefault="00570E2C" w:rsidP="00570E2C">
            <w:pPr>
              <w:rPr>
                <w:rFonts w:ascii="Times New Roman" w:hAnsi="Times New Roman" w:cs="Times New Roman"/>
              </w:rPr>
            </w:pPr>
            <w:r w:rsidRPr="00570E2C">
              <w:rPr>
                <w:rFonts w:ascii="Times New Roman" w:hAnsi="Times New Roman" w:cs="Times New Roman"/>
              </w:rPr>
              <w:t>icu_los_days</w:t>
            </w:r>
          </w:p>
        </w:tc>
        <w:tc>
          <w:tcPr>
            <w:tcW w:w="1304" w:type="pct"/>
            <w:hideMark/>
          </w:tcPr>
          <w:p w14:paraId="7182A25F"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2.05 (1.09, 4.06)</w:t>
            </w:r>
          </w:p>
        </w:tc>
        <w:tc>
          <w:tcPr>
            <w:tcW w:w="1305" w:type="pct"/>
            <w:hideMark/>
          </w:tcPr>
          <w:p w14:paraId="3B9BF88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2.05 (1.09, 4.06)</w:t>
            </w:r>
          </w:p>
        </w:tc>
        <w:tc>
          <w:tcPr>
            <w:tcW w:w="1307" w:type="pct"/>
            <w:hideMark/>
          </w:tcPr>
          <w:p w14:paraId="6999D04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2.05 (1.09, 4.05)</w:t>
            </w:r>
          </w:p>
        </w:tc>
      </w:tr>
      <w:tr w:rsidR="00570E2C" w:rsidRPr="00570E2C" w14:paraId="69936268" w14:textId="77777777" w:rsidTr="00100176">
        <w:tc>
          <w:tcPr>
            <w:tcW w:w="1083" w:type="pct"/>
            <w:hideMark/>
          </w:tcPr>
          <w:p w14:paraId="0DAB637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map_apache</w:t>
            </w:r>
          </w:p>
        </w:tc>
        <w:tc>
          <w:tcPr>
            <w:tcW w:w="1304" w:type="pct"/>
            <w:hideMark/>
          </w:tcPr>
          <w:p w14:paraId="0313716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80.00 (55.00, 116.00)</w:t>
            </w:r>
          </w:p>
        </w:tc>
        <w:tc>
          <w:tcPr>
            <w:tcW w:w="1305" w:type="pct"/>
            <w:hideMark/>
          </w:tcPr>
          <w:p w14:paraId="1BF20D2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80.00 (55.00, 116.00)</w:t>
            </w:r>
          </w:p>
        </w:tc>
        <w:tc>
          <w:tcPr>
            <w:tcW w:w="1307" w:type="pct"/>
            <w:hideMark/>
          </w:tcPr>
          <w:p w14:paraId="2FEE71E0"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79.00 (55.00, 115.00)</w:t>
            </w:r>
          </w:p>
        </w:tc>
      </w:tr>
      <w:tr w:rsidR="00570E2C" w:rsidRPr="00570E2C" w14:paraId="474E9626" w14:textId="77777777" w:rsidTr="00100176">
        <w:tc>
          <w:tcPr>
            <w:tcW w:w="1083" w:type="pct"/>
            <w:hideMark/>
          </w:tcPr>
          <w:p w14:paraId="56332D4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paco2_apache</w:t>
            </w:r>
          </w:p>
        </w:tc>
        <w:tc>
          <w:tcPr>
            <w:tcW w:w="1304" w:type="pct"/>
            <w:hideMark/>
          </w:tcPr>
          <w:p w14:paraId="045D2CE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37.70 (32.00, 43.90)</w:t>
            </w:r>
          </w:p>
        </w:tc>
        <w:tc>
          <w:tcPr>
            <w:tcW w:w="1305" w:type="pct"/>
            <w:hideMark/>
          </w:tcPr>
          <w:p w14:paraId="058F61A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37.80 (32.00, 44.00)</w:t>
            </w:r>
          </w:p>
        </w:tc>
        <w:tc>
          <w:tcPr>
            <w:tcW w:w="1307" w:type="pct"/>
            <w:hideMark/>
          </w:tcPr>
          <w:p w14:paraId="68A2C43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37.60 (32.00, 43.52)</w:t>
            </w:r>
          </w:p>
        </w:tc>
      </w:tr>
      <w:tr w:rsidR="00570E2C" w:rsidRPr="00570E2C" w14:paraId="4785A19C" w14:textId="77777777" w:rsidTr="00100176">
        <w:tc>
          <w:tcPr>
            <w:tcW w:w="1083" w:type="pct"/>
            <w:hideMark/>
          </w:tcPr>
          <w:p w14:paraId="2CE308A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paco2_for_ph_apache</w:t>
            </w:r>
          </w:p>
        </w:tc>
        <w:tc>
          <w:tcPr>
            <w:tcW w:w="1304" w:type="pct"/>
            <w:hideMark/>
          </w:tcPr>
          <w:p w14:paraId="1CD0724C"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37.70 (7.44, 49.00)</w:t>
            </w:r>
          </w:p>
        </w:tc>
        <w:tc>
          <w:tcPr>
            <w:tcW w:w="1305" w:type="pct"/>
            <w:hideMark/>
          </w:tcPr>
          <w:p w14:paraId="03BD8FDA"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37.70 (7.44, 49.20)</w:t>
            </w:r>
          </w:p>
        </w:tc>
        <w:tc>
          <w:tcPr>
            <w:tcW w:w="1307" w:type="pct"/>
            <w:hideMark/>
          </w:tcPr>
          <w:p w14:paraId="1A44413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37.50 (7.44, 49.00)</w:t>
            </w:r>
          </w:p>
        </w:tc>
      </w:tr>
      <w:tr w:rsidR="00570E2C" w:rsidRPr="00570E2C" w14:paraId="7761A00F" w14:textId="77777777" w:rsidTr="00100176">
        <w:tc>
          <w:tcPr>
            <w:tcW w:w="1083" w:type="pct"/>
            <w:hideMark/>
          </w:tcPr>
          <w:p w14:paraId="6C95A8F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pao2_apache</w:t>
            </w:r>
          </w:p>
        </w:tc>
        <w:tc>
          <w:tcPr>
            <w:tcW w:w="1304" w:type="pct"/>
            <w:hideMark/>
          </w:tcPr>
          <w:p w14:paraId="4480475A"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109.00 (71.00, 193.00)</w:t>
            </w:r>
          </w:p>
        </w:tc>
        <w:tc>
          <w:tcPr>
            <w:tcW w:w="1305" w:type="pct"/>
            <w:hideMark/>
          </w:tcPr>
          <w:p w14:paraId="083E1AF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108.00 (71.00, 192.00)</w:t>
            </w:r>
          </w:p>
        </w:tc>
        <w:tc>
          <w:tcPr>
            <w:tcW w:w="1307" w:type="pct"/>
            <w:hideMark/>
          </w:tcPr>
          <w:p w14:paraId="519C61D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111.00 (71.00, 194.00)</w:t>
            </w:r>
          </w:p>
        </w:tc>
      </w:tr>
      <w:tr w:rsidR="00570E2C" w:rsidRPr="00570E2C" w14:paraId="09C52D4E" w14:textId="77777777" w:rsidTr="00100176">
        <w:tc>
          <w:tcPr>
            <w:tcW w:w="1083" w:type="pct"/>
            <w:hideMark/>
          </w:tcPr>
          <w:p w14:paraId="7746596E"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ph_apache</w:t>
            </w:r>
          </w:p>
        </w:tc>
        <w:tc>
          <w:tcPr>
            <w:tcW w:w="1304" w:type="pct"/>
            <w:hideMark/>
          </w:tcPr>
          <w:p w14:paraId="60E1C61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7.35 (7.27, 7.43)</w:t>
            </w:r>
          </w:p>
        </w:tc>
        <w:tc>
          <w:tcPr>
            <w:tcW w:w="1305" w:type="pct"/>
            <w:hideMark/>
          </w:tcPr>
          <w:p w14:paraId="50789D25"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7.35 (7.27, 7.43)</w:t>
            </w:r>
          </w:p>
        </w:tc>
        <w:tc>
          <w:tcPr>
            <w:tcW w:w="1307" w:type="pct"/>
            <w:hideMark/>
          </w:tcPr>
          <w:p w14:paraId="3E3170E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7.35 (7.27, 7.43)</w:t>
            </w:r>
          </w:p>
        </w:tc>
      </w:tr>
      <w:tr w:rsidR="00570E2C" w:rsidRPr="00570E2C" w14:paraId="55C5FC93" w14:textId="77777777" w:rsidTr="00100176">
        <w:tc>
          <w:tcPr>
            <w:tcW w:w="1083" w:type="pct"/>
            <w:hideMark/>
          </w:tcPr>
          <w:p w14:paraId="6C67C59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resprate_apache</w:t>
            </w:r>
          </w:p>
        </w:tc>
        <w:tc>
          <w:tcPr>
            <w:tcW w:w="1304" w:type="pct"/>
            <w:hideMark/>
          </w:tcPr>
          <w:p w14:paraId="64139A1A"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13.00 (10.00, 34.00)</w:t>
            </w:r>
          </w:p>
        </w:tc>
        <w:tc>
          <w:tcPr>
            <w:tcW w:w="1305" w:type="pct"/>
            <w:hideMark/>
          </w:tcPr>
          <w:p w14:paraId="5F0BC17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13.00 (10.00, 34.00)</w:t>
            </w:r>
          </w:p>
        </w:tc>
        <w:tc>
          <w:tcPr>
            <w:tcW w:w="1307" w:type="pct"/>
            <w:hideMark/>
          </w:tcPr>
          <w:p w14:paraId="6109F34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13.00 (9.00, 34.00)</w:t>
            </w:r>
          </w:p>
        </w:tc>
      </w:tr>
      <w:tr w:rsidR="00570E2C" w:rsidRPr="00570E2C" w14:paraId="6C5526C8" w14:textId="77777777" w:rsidTr="00100176">
        <w:tc>
          <w:tcPr>
            <w:tcW w:w="1083" w:type="pct"/>
            <w:hideMark/>
          </w:tcPr>
          <w:p w14:paraId="277765D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sodium_apache</w:t>
            </w:r>
          </w:p>
        </w:tc>
        <w:tc>
          <w:tcPr>
            <w:tcW w:w="1304" w:type="pct"/>
            <w:hideMark/>
          </w:tcPr>
          <w:p w14:paraId="2A8A2200"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139.00 (135.00, 142.00)</w:t>
            </w:r>
          </w:p>
        </w:tc>
        <w:tc>
          <w:tcPr>
            <w:tcW w:w="1305" w:type="pct"/>
            <w:hideMark/>
          </w:tcPr>
          <w:p w14:paraId="1047256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139.00 (135.00, 142.00)</w:t>
            </w:r>
          </w:p>
        </w:tc>
        <w:tc>
          <w:tcPr>
            <w:tcW w:w="1307" w:type="pct"/>
            <w:hideMark/>
          </w:tcPr>
          <w:p w14:paraId="1471C9B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139.00 (135.00, 141.00)</w:t>
            </w:r>
          </w:p>
        </w:tc>
      </w:tr>
      <w:tr w:rsidR="00570E2C" w:rsidRPr="00570E2C" w14:paraId="6FC1B929" w14:textId="77777777" w:rsidTr="00100176">
        <w:tc>
          <w:tcPr>
            <w:tcW w:w="1083" w:type="pct"/>
            <w:hideMark/>
          </w:tcPr>
          <w:p w14:paraId="19BDBFA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temp_apache</w:t>
            </w:r>
          </w:p>
        </w:tc>
        <w:tc>
          <w:tcPr>
            <w:tcW w:w="1304" w:type="pct"/>
            <w:hideMark/>
          </w:tcPr>
          <w:p w14:paraId="1F6EC41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36.89 (35.70, 37.22)</w:t>
            </w:r>
          </w:p>
        </w:tc>
        <w:tc>
          <w:tcPr>
            <w:tcW w:w="1305" w:type="pct"/>
            <w:hideMark/>
          </w:tcPr>
          <w:p w14:paraId="776545F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36.89 (35.72, 37.22)</w:t>
            </w:r>
          </w:p>
        </w:tc>
        <w:tc>
          <w:tcPr>
            <w:tcW w:w="1307" w:type="pct"/>
            <w:hideMark/>
          </w:tcPr>
          <w:p w14:paraId="033A5453"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36.89 (35.70, 37.22)</w:t>
            </w:r>
          </w:p>
        </w:tc>
      </w:tr>
      <w:tr w:rsidR="00570E2C" w:rsidRPr="00570E2C" w14:paraId="6EBC7181" w14:textId="77777777" w:rsidTr="00100176">
        <w:tc>
          <w:tcPr>
            <w:tcW w:w="1083" w:type="pct"/>
            <w:hideMark/>
          </w:tcPr>
          <w:p w14:paraId="75E93EE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urineoutput_apache</w:t>
            </w:r>
          </w:p>
        </w:tc>
        <w:tc>
          <w:tcPr>
            <w:tcW w:w="1304" w:type="pct"/>
            <w:hideMark/>
          </w:tcPr>
          <w:p w14:paraId="101EE8C8"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1390.00 (800.00, 2195.00)</w:t>
            </w:r>
          </w:p>
        </w:tc>
        <w:tc>
          <w:tcPr>
            <w:tcW w:w="1305" w:type="pct"/>
            <w:hideMark/>
          </w:tcPr>
          <w:p w14:paraId="0CD4F170"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1382.00 (800.00, 2180.00)</w:t>
            </w:r>
          </w:p>
        </w:tc>
        <w:tc>
          <w:tcPr>
            <w:tcW w:w="1307" w:type="pct"/>
            <w:hideMark/>
          </w:tcPr>
          <w:p w14:paraId="603F12A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1400.00 (800.00, 2200.00)</w:t>
            </w:r>
          </w:p>
        </w:tc>
      </w:tr>
      <w:tr w:rsidR="00570E2C" w:rsidRPr="00570E2C" w14:paraId="138A60F7" w14:textId="77777777" w:rsidTr="00100176">
        <w:tc>
          <w:tcPr>
            <w:tcW w:w="1083" w:type="pct"/>
            <w:hideMark/>
          </w:tcPr>
          <w:p w14:paraId="4E5B48F7"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wbc_apache</w:t>
            </w:r>
          </w:p>
        </w:tc>
        <w:tc>
          <w:tcPr>
            <w:tcW w:w="1304" w:type="pct"/>
            <w:hideMark/>
          </w:tcPr>
          <w:p w14:paraId="1F0B032D"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11.10 (8.00, 15.50)</w:t>
            </w:r>
          </w:p>
        </w:tc>
        <w:tc>
          <w:tcPr>
            <w:tcW w:w="1305" w:type="pct"/>
            <w:hideMark/>
          </w:tcPr>
          <w:p w14:paraId="048587DA"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11.10 (7.90, 15.50)</w:t>
            </w:r>
          </w:p>
        </w:tc>
        <w:tc>
          <w:tcPr>
            <w:tcW w:w="1307" w:type="pct"/>
            <w:hideMark/>
          </w:tcPr>
          <w:p w14:paraId="11B97A02"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11.10 (8.00, 15.50)</w:t>
            </w:r>
          </w:p>
        </w:tc>
      </w:tr>
      <w:tr w:rsidR="00570E2C" w:rsidRPr="00570E2C" w14:paraId="52D1C736" w14:textId="77777777" w:rsidTr="00100176">
        <w:tc>
          <w:tcPr>
            <w:tcW w:w="1083" w:type="pct"/>
            <w:hideMark/>
          </w:tcPr>
          <w:p w14:paraId="3EB6AD16"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weight</w:t>
            </w:r>
          </w:p>
        </w:tc>
        <w:tc>
          <w:tcPr>
            <w:tcW w:w="1304" w:type="pct"/>
            <w:hideMark/>
          </w:tcPr>
          <w:p w14:paraId="011AF82B"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82.30 (68.00, 99.63)</w:t>
            </w:r>
          </w:p>
        </w:tc>
        <w:tc>
          <w:tcPr>
            <w:tcW w:w="1305" w:type="pct"/>
            <w:hideMark/>
          </w:tcPr>
          <w:p w14:paraId="02AF2E91"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82.28 (68.00, 99.64)</w:t>
            </w:r>
          </w:p>
        </w:tc>
        <w:tc>
          <w:tcPr>
            <w:tcW w:w="1307" w:type="pct"/>
            <w:hideMark/>
          </w:tcPr>
          <w:p w14:paraId="159A12D9" w14:textId="77777777" w:rsidR="00570E2C" w:rsidRPr="00570E2C" w:rsidRDefault="00570E2C" w:rsidP="00570E2C">
            <w:pPr>
              <w:rPr>
                <w:rFonts w:ascii="Times New Roman" w:hAnsi="Times New Roman" w:cs="Times New Roman"/>
              </w:rPr>
            </w:pPr>
            <w:r w:rsidRPr="00570E2C">
              <w:rPr>
                <w:rFonts w:ascii="Times New Roman" w:hAnsi="Times New Roman" w:cs="Times New Roman"/>
              </w:rPr>
              <w:t>82.35 (68.08, 99.62)</w:t>
            </w:r>
          </w:p>
        </w:tc>
      </w:tr>
    </w:tbl>
    <w:p w14:paraId="3906D4EC" w14:textId="77777777" w:rsidR="00570E2C" w:rsidRPr="00570E2C" w:rsidRDefault="00570E2C" w:rsidP="00570E2C">
      <w:pPr>
        <w:rPr>
          <w:rFonts w:ascii="Times New Roman" w:hAnsi="Times New Roman" w:cs="Times New Roman"/>
        </w:rPr>
      </w:pPr>
    </w:p>
    <w:p w14:paraId="214C8118" w14:textId="77777777" w:rsidR="00570E2C" w:rsidRDefault="00570E2C" w:rsidP="00570E2C">
      <w:pPr>
        <w:pStyle w:val="ListParagraph"/>
        <w:rPr>
          <w:rFonts w:ascii="Times New Roman" w:hAnsi="Times New Roman" w:cs="Times New Roman"/>
        </w:rPr>
      </w:pPr>
    </w:p>
    <w:p w14:paraId="559EDE58" w14:textId="77777777" w:rsidR="00FD6862" w:rsidRDefault="00FD6862">
      <w:pPr>
        <w:rPr>
          <w:rFonts w:ascii="Times New Roman" w:hAnsi="Times New Roman" w:cs="Times New Roman"/>
        </w:rPr>
      </w:pPr>
      <w:r>
        <w:rPr>
          <w:rFonts w:ascii="Times New Roman" w:hAnsi="Times New Roman" w:cs="Times New Roman"/>
        </w:rPr>
        <w:br w:type="page"/>
      </w:r>
    </w:p>
    <w:tbl>
      <w:tblPr>
        <w:tblStyle w:val="TableGrid"/>
        <w:tblW w:w="0" w:type="auto"/>
        <w:tblLook w:val="0600" w:firstRow="0" w:lastRow="0" w:firstColumn="0" w:lastColumn="0" w:noHBand="1" w:noVBand="1"/>
      </w:tblPr>
      <w:tblGrid>
        <w:gridCol w:w="3390"/>
        <w:gridCol w:w="326"/>
        <w:gridCol w:w="1708"/>
        <w:gridCol w:w="326"/>
        <w:gridCol w:w="1661"/>
        <w:gridCol w:w="326"/>
        <w:gridCol w:w="1613"/>
      </w:tblGrid>
      <w:tr w:rsidR="00FD6862" w:rsidRPr="00FD6862" w14:paraId="42B73910" w14:textId="77777777" w:rsidTr="00100176">
        <w:trPr>
          <w:trHeight w:val="317"/>
        </w:trPr>
        <w:tc>
          <w:tcPr>
            <w:tcW w:w="0" w:type="auto"/>
            <w:hideMark/>
          </w:tcPr>
          <w:p w14:paraId="7C7618D5" w14:textId="77777777" w:rsidR="00FD6862" w:rsidRPr="00FD6862" w:rsidRDefault="00FD6862" w:rsidP="00FD6862">
            <w:pPr>
              <w:rPr>
                <w:rFonts w:ascii="Times New Roman" w:hAnsi="Times New Roman" w:cs="Times New Roman"/>
              </w:rPr>
            </w:pPr>
            <w:r w:rsidRPr="00FD6862">
              <w:rPr>
                <w:rFonts w:ascii="Times New Roman" w:hAnsi="Times New Roman" w:cs="Times New Roman"/>
                <w:b/>
                <w:bCs/>
              </w:rPr>
              <w:lastRenderedPageBreak/>
              <w:t>Characteristics</w:t>
            </w:r>
            <w:r w:rsidRPr="00FD6862">
              <w:rPr>
                <w:rFonts w:ascii="Times New Roman" w:hAnsi="Times New Roman" w:cs="Times New Roman"/>
                <w:b/>
                <w:bCs/>
                <w:vertAlign w:val="superscript"/>
              </w:rPr>
              <w:t>a</w:t>
            </w:r>
          </w:p>
        </w:tc>
        <w:tc>
          <w:tcPr>
            <w:tcW w:w="0" w:type="auto"/>
            <w:gridSpan w:val="2"/>
            <w:hideMark/>
          </w:tcPr>
          <w:p w14:paraId="59A3A12F" w14:textId="77777777" w:rsidR="00FD6862" w:rsidRPr="00FD6862" w:rsidRDefault="00FD6862" w:rsidP="00FD6862">
            <w:pPr>
              <w:rPr>
                <w:rFonts w:ascii="Times New Roman" w:hAnsi="Times New Roman" w:cs="Times New Roman"/>
              </w:rPr>
            </w:pPr>
            <w:r w:rsidRPr="00FD6862">
              <w:rPr>
                <w:rFonts w:ascii="Times New Roman" w:hAnsi="Times New Roman" w:cs="Times New Roman"/>
                <w:b/>
                <w:bCs/>
              </w:rPr>
              <w:t>Entire Cohort</w:t>
            </w:r>
            <w:r w:rsidRPr="00FD6862">
              <w:rPr>
                <w:rFonts w:ascii="Times New Roman" w:hAnsi="Times New Roman" w:cs="Times New Roman"/>
                <w:b/>
                <w:bCs/>
                <w:vertAlign w:val="superscript"/>
              </w:rPr>
              <w:t>b</w:t>
            </w:r>
          </w:p>
        </w:tc>
        <w:tc>
          <w:tcPr>
            <w:tcW w:w="0" w:type="auto"/>
            <w:gridSpan w:val="2"/>
            <w:hideMark/>
          </w:tcPr>
          <w:p w14:paraId="756B6103" w14:textId="77777777" w:rsidR="00FD6862" w:rsidRPr="00FD6862" w:rsidRDefault="00FD6862" w:rsidP="00FD6862">
            <w:pPr>
              <w:rPr>
                <w:rFonts w:ascii="Times New Roman" w:hAnsi="Times New Roman" w:cs="Times New Roman"/>
              </w:rPr>
            </w:pPr>
            <w:r w:rsidRPr="00FD6862">
              <w:rPr>
                <w:rFonts w:ascii="Times New Roman" w:hAnsi="Times New Roman" w:cs="Times New Roman"/>
                <w:b/>
                <w:bCs/>
              </w:rPr>
              <w:t>Train</w:t>
            </w:r>
            <w:r w:rsidRPr="00FD6862">
              <w:rPr>
                <w:rFonts w:ascii="Times New Roman" w:hAnsi="Times New Roman" w:cs="Times New Roman"/>
                <w:b/>
                <w:bCs/>
                <w:vertAlign w:val="superscript"/>
              </w:rPr>
              <w:t>c</w:t>
            </w:r>
          </w:p>
        </w:tc>
        <w:tc>
          <w:tcPr>
            <w:tcW w:w="0" w:type="auto"/>
            <w:gridSpan w:val="2"/>
            <w:hideMark/>
          </w:tcPr>
          <w:p w14:paraId="3375A13C" w14:textId="77777777" w:rsidR="00FD6862" w:rsidRPr="00FD6862" w:rsidRDefault="00FD6862" w:rsidP="00FD6862">
            <w:pPr>
              <w:rPr>
                <w:rFonts w:ascii="Times New Roman" w:hAnsi="Times New Roman" w:cs="Times New Roman"/>
              </w:rPr>
            </w:pPr>
            <w:r w:rsidRPr="00FD6862">
              <w:rPr>
                <w:rFonts w:ascii="Times New Roman" w:hAnsi="Times New Roman" w:cs="Times New Roman"/>
                <w:b/>
                <w:bCs/>
              </w:rPr>
              <w:t>Test</w:t>
            </w:r>
            <w:r w:rsidRPr="00FD6862">
              <w:rPr>
                <w:rFonts w:ascii="Times New Roman" w:hAnsi="Times New Roman" w:cs="Times New Roman"/>
                <w:b/>
                <w:bCs/>
                <w:vertAlign w:val="superscript"/>
              </w:rPr>
              <w:t>d</w:t>
            </w:r>
          </w:p>
        </w:tc>
      </w:tr>
      <w:tr w:rsidR="00FD6862" w:rsidRPr="00FD6862" w14:paraId="3A53A9A2" w14:textId="77777777" w:rsidTr="00100176">
        <w:trPr>
          <w:trHeight w:val="317"/>
        </w:trPr>
        <w:tc>
          <w:tcPr>
            <w:tcW w:w="0" w:type="auto"/>
            <w:hideMark/>
          </w:tcPr>
          <w:p w14:paraId="0A14F27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BOOSTED</w:t>
            </w:r>
          </w:p>
        </w:tc>
        <w:tc>
          <w:tcPr>
            <w:tcW w:w="0" w:type="auto"/>
            <w:hideMark/>
          </w:tcPr>
          <w:p w14:paraId="60A7201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686F02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8100 / 146350 (5.53%)</w:t>
            </w:r>
          </w:p>
        </w:tc>
        <w:tc>
          <w:tcPr>
            <w:tcW w:w="0" w:type="auto"/>
            <w:hideMark/>
          </w:tcPr>
          <w:p w14:paraId="01B864F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1A06D65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5594 / 102445 (5.46%)</w:t>
            </w:r>
          </w:p>
        </w:tc>
        <w:tc>
          <w:tcPr>
            <w:tcW w:w="0" w:type="auto"/>
            <w:hideMark/>
          </w:tcPr>
          <w:p w14:paraId="1359835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C0FEF1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2506 / 43905 (5.71%)</w:t>
            </w:r>
          </w:p>
        </w:tc>
      </w:tr>
      <w:tr w:rsidR="00FD6862" w:rsidRPr="00FD6862" w14:paraId="426983FF" w14:textId="77777777" w:rsidTr="00100176">
        <w:trPr>
          <w:trHeight w:val="317"/>
        </w:trPr>
        <w:tc>
          <w:tcPr>
            <w:tcW w:w="0" w:type="auto"/>
            <w:hideMark/>
          </w:tcPr>
          <w:p w14:paraId="369F7DE6" w14:textId="77777777" w:rsidR="00FD6862" w:rsidRPr="00FD6862" w:rsidRDefault="00FD6862" w:rsidP="00FD6862">
            <w:pPr>
              <w:rPr>
                <w:rFonts w:ascii="Times New Roman" w:hAnsi="Times New Roman" w:cs="Times New Roman"/>
              </w:rPr>
            </w:pPr>
          </w:p>
        </w:tc>
        <w:tc>
          <w:tcPr>
            <w:tcW w:w="0" w:type="auto"/>
            <w:hideMark/>
          </w:tcPr>
          <w:p w14:paraId="1FADB66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663C2D3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138250 / 146350 (94.47%)</w:t>
            </w:r>
          </w:p>
        </w:tc>
        <w:tc>
          <w:tcPr>
            <w:tcW w:w="0" w:type="auto"/>
            <w:hideMark/>
          </w:tcPr>
          <w:p w14:paraId="2D9F8AF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CA32CD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96851 / 102445 (94.54%)</w:t>
            </w:r>
          </w:p>
        </w:tc>
        <w:tc>
          <w:tcPr>
            <w:tcW w:w="0" w:type="auto"/>
            <w:hideMark/>
          </w:tcPr>
          <w:p w14:paraId="7AFB879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1E8DD67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41399 / 43905 (94.29%)</w:t>
            </w:r>
          </w:p>
        </w:tc>
      </w:tr>
      <w:tr w:rsidR="00FD6862" w:rsidRPr="00FD6862" w14:paraId="5EAC3B07" w14:textId="77777777" w:rsidTr="00100176">
        <w:trPr>
          <w:trHeight w:val="317"/>
        </w:trPr>
        <w:tc>
          <w:tcPr>
            <w:tcW w:w="0" w:type="auto"/>
            <w:hideMark/>
          </w:tcPr>
          <w:p w14:paraId="64F9B5A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FULLYVAX</w:t>
            </w:r>
          </w:p>
        </w:tc>
        <w:tc>
          <w:tcPr>
            <w:tcW w:w="0" w:type="auto"/>
            <w:hideMark/>
          </w:tcPr>
          <w:p w14:paraId="5ABA0C8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E804B0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23077 / 146350 (15.77%)</w:t>
            </w:r>
          </w:p>
        </w:tc>
        <w:tc>
          <w:tcPr>
            <w:tcW w:w="0" w:type="auto"/>
            <w:hideMark/>
          </w:tcPr>
          <w:p w14:paraId="0ACA074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387200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16005 / 102445 (15.62%)</w:t>
            </w:r>
          </w:p>
        </w:tc>
        <w:tc>
          <w:tcPr>
            <w:tcW w:w="0" w:type="auto"/>
            <w:hideMark/>
          </w:tcPr>
          <w:p w14:paraId="71E4FE4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8FB605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7072 / 43905 (16.11%)</w:t>
            </w:r>
          </w:p>
        </w:tc>
      </w:tr>
      <w:tr w:rsidR="00FD6862" w:rsidRPr="00FD6862" w14:paraId="53D33174" w14:textId="77777777" w:rsidTr="00100176">
        <w:trPr>
          <w:trHeight w:val="317"/>
        </w:trPr>
        <w:tc>
          <w:tcPr>
            <w:tcW w:w="0" w:type="auto"/>
            <w:hideMark/>
          </w:tcPr>
          <w:p w14:paraId="10616FC3" w14:textId="77777777" w:rsidR="00FD6862" w:rsidRPr="00FD6862" w:rsidRDefault="00FD6862" w:rsidP="00FD6862">
            <w:pPr>
              <w:rPr>
                <w:rFonts w:ascii="Times New Roman" w:hAnsi="Times New Roman" w:cs="Times New Roman"/>
              </w:rPr>
            </w:pPr>
          </w:p>
        </w:tc>
        <w:tc>
          <w:tcPr>
            <w:tcW w:w="0" w:type="auto"/>
            <w:hideMark/>
          </w:tcPr>
          <w:p w14:paraId="050934C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4D398A5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123273 / 146350 (84.23%)</w:t>
            </w:r>
          </w:p>
        </w:tc>
        <w:tc>
          <w:tcPr>
            <w:tcW w:w="0" w:type="auto"/>
            <w:hideMark/>
          </w:tcPr>
          <w:p w14:paraId="337CBDE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38D939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86440 / 102445 (84.38%)</w:t>
            </w:r>
          </w:p>
        </w:tc>
        <w:tc>
          <w:tcPr>
            <w:tcW w:w="0" w:type="auto"/>
            <w:hideMark/>
          </w:tcPr>
          <w:p w14:paraId="7963F7C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B26353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36833 / 43905 (83.89%)</w:t>
            </w:r>
          </w:p>
        </w:tc>
      </w:tr>
      <w:tr w:rsidR="00FD6862" w:rsidRPr="00FD6862" w14:paraId="7A0F4973" w14:textId="77777777" w:rsidTr="00100176">
        <w:trPr>
          <w:trHeight w:val="317"/>
        </w:trPr>
        <w:tc>
          <w:tcPr>
            <w:tcW w:w="0" w:type="auto"/>
            <w:hideMark/>
          </w:tcPr>
          <w:p w14:paraId="681CFFC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diabetes_mellitus</w:t>
            </w:r>
          </w:p>
        </w:tc>
        <w:tc>
          <w:tcPr>
            <w:tcW w:w="0" w:type="auto"/>
            <w:hideMark/>
          </w:tcPr>
          <w:p w14:paraId="3B8CC6C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2B2086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52977 / 146350 (36.20%)</w:t>
            </w:r>
          </w:p>
        </w:tc>
        <w:tc>
          <w:tcPr>
            <w:tcW w:w="0" w:type="auto"/>
            <w:hideMark/>
          </w:tcPr>
          <w:p w14:paraId="22F8F79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443E263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37235 / 102445 (36.35%)</w:t>
            </w:r>
          </w:p>
        </w:tc>
        <w:tc>
          <w:tcPr>
            <w:tcW w:w="0" w:type="auto"/>
            <w:hideMark/>
          </w:tcPr>
          <w:p w14:paraId="1F4D73E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96385C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15742 / 43905 (35.85%)</w:t>
            </w:r>
          </w:p>
        </w:tc>
      </w:tr>
      <w:tr w:rsidR="00FD6862" w:rsidRPr="00FD6862" w14:paraId="50063EC9" w14:textId="77777777" w:rsidTr="00100176">
        <w:trPr>
          <w:trHeight w:val="317"/>
        </w:trPr>
        <w:tc>
          <w:tcPr>
            <w:tcW w:w="0" w:type="auto"/>
            <w:hideMark/>
          </w:tcPr>
          <w:p w14:paraId="3781C939" w14:textId="77777777" w:rsidR="00FD6862" w:rsidRPr="00FD6862" w:rsidRDefault="00FD6862" w:rsidP="00FD6862">
            <w:pPr>
              <w:rPr>
                <w:rFonts w:ascii="Times New Roman" w:hAnsi="Times New Roman" w:cs="Times New Roman"/>
              </w:rPr>
            </w:pPr>
          </w:p>
        </w:tc>
        <w:tc>
          <w:tcPr>
            <w:tcW w:w="0" w:type="auto"/>
            <w:hideMark/>
          </w:tcPr>
          <w:p w14:paraId="091160B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AB7C0C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93373 / 146350 (63.80%)</w:t>
            </w:r>
          </w:p>
        </w:tc>
        <w:tc>
          <w:tcPr>
            <w:tcW w:w="0" w:type="auto"/>
            <w:hideMark/>
          </w:tcPr>
          <w:p w14:paraId="766BF8B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730B37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65210 / 102445 (63.65%)</w:t>
            </w:r>
          </w:p>
        </w:tc>
        <w:tc>
          <w:tcPr>
            <w:tcW w:w="0" w:type="auto"/>
            <w:hideMark/>
          </w:tcPr>
          <w:p w14:paraId="1262686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644BEE6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28163 / 43905 (64.15%)</w:t>
            </w:r>
          </w:p>
        </w:tc>
      </w:tr>
      <w:tr w:rsidR="00FD6862" w:rsidRPr="00FD6862" w14:paraId="109988D7" w14:textId="77777777" w:rsidTr="00100176">
        <w:trPr>
          <w:trHeight w:val="317"/>
        </w:trPr>
        <w:tc>
          <w:tcPr>
            <w:tcW w:w="0" w:type="auto"/>
            <w:hideMark/>
          </w:tcPr>
          <w:p w14:paraId="1AA37C8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elective_surgery</w:t>
            </w:r>
          </w:p>
        </w:tc>
        <w:tc>
          <w:tcPr>
            <w:tcW w:w="0" w:type="auto"/>
            <w:hideMark/>
          </w:tcPr>
          <w:p w14:paraId="0CED739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C78C10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23517 / 146350 (16.07%)</w:t>
            </w:r>
          </w:p>
        </w:tc>
        <w:tc>
          <w:tcPr>
            <w:tcW w:w="0" w:type="auto"/>
            <w:hideMark/>
          </w:tcPr>
          <w:p w14:paraId="0F90DF9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43DF4FD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16400 / 102445 (16.01%)</w:t>
            </w:r>
          </w:p>
        </w:tc>
        <w:tc>
          <w:tcPr>
            <w:tcW w:w="0" w:type="auto"/>
            <w:hideMark/>
          </w:tcPr>
          <w:p w14:paraId="6907DC9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DA5E6F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7117 / 43905 (16.21%)</w:t>
            </w:r>
          </w:p>
        </w:tc>
      </w:tr>
      <w:tr w:rsidR="00FD6862" w:rsidRPr="00FD6862" w14:paraId="07E526F3" w14:textId="77777777" w:rsidTr="00100176">
        <w:trPr>
          <w:trHeight w:val="317"/>
        </w:trPr>
        <w:tc>
          <w:tcPr>
            <w:tcW w:w="0" w:type="auto"/>
            <w:hideMark/>
          </w:tcPr>
          <w:p w14:paraId="6D235920" w14:textId="77777777" w:rsidR="00FD6862" w:rsidRPr="00FD6862" w:rsidRDefault="00FD6862" w:rsidP="00FD6862">
            <w:pPr>
              <w:rPr>
                <w:rFonts w:ascii="Times New Roman" w:hAnsi="Times New Roman" w:cs="Times New Roman"/>
              </w:rPr>
            </w:pPr>
          </w:p>
        </w:tc>
        <w:tc>
          <w:tcPr>
            <w:tcW w:w="0" w:type="auto"/>
            <w:hideMark/>
          </w:tcPr>
          <w:p w14:paraId="001F033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40CBC9C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122833 / 146350 (83.93%)</w:t>
            </w:r>
          </w:p>
        </w:tc>
        <w:tc>
          <w:tcPr>
            <w:tcW w:w="0" w:type="auto"/>
            <w:hideMark/>
          </w:tcPr>
          <w:p w14:paraId="6508748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106ACE0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86045 / 102445 (83.99%)</w:t>
            </w:r>
          </w:p>
        </w:tc>
        <w:tc>
          <w:tcPr>
            <w:tcW w:w="0" w:type="auto"/>
            <w:hideMark/>
          </w:tcPr>
          <w:p w14:paraId="6C6F003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967383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36788 / 43905 (83.79%)</w:t>
            </w:r>
          </w:p>
        </w:tc>
      </w:tr>
      <w:tr w:rsidR="00FD6862" w:rsidRPr="00FD6862" w14:paraId="6A6F2B7E" w14:textId="77777777" w:rsidTr="00100176">
        <w:trPr>
          <w:trHeight w:val="317"/>
        </w:trPr>
        <w:tc>
          <w:tcPr>
            <w:tcW w:w="0" w:type="auto"/>
            <w:hideMark/>
          </w:tcPr>
          <w:p w14:paraId="7D13E0F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hepatic_failure</w:t>
            </w:r>
          </w:p>
        </w:tc>
        <w:tc>
          <w:tcPr>
            <w:tcW w:w="0" w:type="auto"/>
            <w:hideMark/>
          </w:tcPr>
          <w:p w14:paraId="7EAA2F6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1E9944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7954 / 146350 (5.43%)</w:t>
            </w:r>
          </w:p>
        </w:tc>
        <w:tc>
          <w:tcPr>
            <w:tcW w:w="0" w:type="auto"/>
            <w:hideMark/>
          </w:tcPr>
          <w:p w14:paraId="58EB40F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428FCC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5539 / 102445 (5.41%)</w:t>
            </w:r>
          </w:p>
        </w:tc>
        <w:tc>
          <w:tcPr>
            <w:tcW w:w="0" w:type="auto"/>
            <w:hideMark/>
          </w:tcPr>
          <w:p w14:paraId="43765A7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E78C6C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2415 / 43905 (5.50%)</w:t>
            </w:r>
          </w:p>
        </w:tc>
      </w:tr>
      <w:tr w:rsidR="00FD6862" w:rsidRPr="00FD6862" w14:paraId="06C223CD" w14:textId="77777777" w:rsidTr="00100176">
        <w:trPr>
          <w:trHeight w:val="317"/>
        </w:trPr>
        <w:tc>
          <w:tcPr>
            <w:tcW w:w="0" w:type="auto"/>
            <w:hideMark/>
          </w:tcPr>
          <w:p w14:paraId="45E46122" w14:textId="77777777" w:rsidR="00FD6862" w:rsidRPr="00FD6862" w:rsidRDefault="00FD6862" w:rsidP="00FD6862">
            <w:pPr>
              <w:rPr>
                <w:rFonts w:ascii="Times New Roman" w:hAnsi="Times New Roman" w:cs="Times New Roman"/>
              </w:rPr>
            </w:pPr>
          </w:p>
        </w:tc>
        <w:tc>
          <w:tcPr>
            <w:tcW w:w="0" w:type="auto"/>
            <w:hideMark/>
          </w:tcPr>
          <w:p w14:paraId="656F1F7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31697A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138396 / 146350 (94.57%)</w:t>
            </w:r>
          </w:p>
        </w:tc>
        <w:tc>
          <w:tcPr>
            <w:tcW w:w="0" w:type="auto"/>
            <w:hideMark/>
          </w:tcPr>
          <w:p w14:paraId="44C3EA4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B00A50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96906 / 102445 (94.59%)</w:t>
            </w:r>
          </w:p>
        </w:tc>
        <w:tc>
          <w:tcPr>
            <w:tcW w:w="0" w:type="auto"/>
            <w:hideMark/>
          </w:tcPr>
          <w:p w14:paraId="52C8C11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AA428E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41490 / 43905 (94.50%)</w:t>
            </w:r>
          </w:p>
        </w:tc>
      </w:tr>
      <w:tr w:rsidR="00FD6862" w:rsidRPr="00FD6862" w14:paraId="0CD61231" w14:textId="77777777" w:rsidTr="00100176">
        <w:trPr>
          <w:trHeight w:val="317"/>
        </w:trPr>
        <w:tc>
          <w:tcPr>
            <w:tcW w:w="0" w:type="auto"/>
            <w:hideMark/>
          </w:tcPr>
          <w:p w14:paraId="60E428F1" w14:textId="46638B92" w:rsidR="00FD6862" w:rsidRPr="00FD6862" w:rsidRDefault="00FD6862" w:rsidP="00FD6862">
            <w:pPr>
              <w:rPr>
                <w:rFonts w:ascii="Times New Roman" w:hAnsi="Times New Roman" w:cs="Times New Roman"/>
              </w:rPr>
            </w:pPr>
            <w:r w:rsidRPr="00FD6862">
              <w:rPr>
                <w:rFonts w:ascii="Times New Roman" w:hAnsi="Times New Roman" w:cs="Times New Roman"/>
              </w:rPr>
              <w:t>icu_death</w:t>
            </w:r>
            <w:r w:rsidR="0082206E">
              <w:rPr>
                <w:rFonts w:ascii="Times New Roman" w:hAnsi="Times New Roman" w:cs="Times New Roman"/>
              </w:rPr>
              <w:t>*</w:t>
            </w:r>
          </w:p>
        </w:tc>
        <w:tc>
          <w:tcPr>
            <w:tcW w:w="0" w:type="auto"/>
            <w:hideMark/>
          </w:tcPr>
          <w:p w14:paraId="2C038B9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1F0F7BE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16860 / 146350 (11.52%)</w:t>
            </w:r>
          </w:p>
        </w:tc>
        <w:tc>
          <w:tcPr>
            <w:tcW w:w="0" w:type="auto"/>
            <w:hideMark/>
          </w:tcPr>
          <w:p w14:paraId="3011D29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6C7E99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11802 / 102445 (11.52%)</w:t>
            </w:r>
          </w:p>
        </w:tc>
        <w:tc>
          <w:tcPr>
            <w:tcW w:w="0" w:type="auto"/>
            <w:hideMark/>
          </w:tcPr>
          <w:p w14:paraId="2E59AC7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413AEE5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5058 / 43905 (11.52%)</w:t>
            </w:r>
          </w:p>
        </w:tc>
      </w:tr>
      <w:tr w:rsidR="00FD6862" w:rsidRPr="00FD6862" w14:paraId="487D42A0" w14:textId="77777777" w:rsidTr="00100176">
        <w:trPr>
          <w:trHeight w:val="317"/>
        </w:trPr>
        <w:tc>
          <w:tcPr>
            <w:tcW w:w="0" w:type="auto"/>
            <w:hideMark/>
          </w:tcPr>
          <w:p w14:paraId="0B849714" w14:textId="77777777" w:rsidR="00FD6862" w:rsidRPr="00FD6862" w:rsidRDefault="00FD6862" w:rsidP="00FD6862">
            <w:pPr>
              <w:rPr>
                <w:rFonts w:ascii="Times New Roman" w:hAnsi="Times New Roman" w:cs="Times New Roman"/>
              </w:rPr>
            </w:pPr>
          </w:p>
        </w:tc>
        <w:tc>
          <w:tcPr>
            <w:tcW w:w="0" w:type="auto"/>
            <w:hideMark/>
          </w:tcPr>
          <w:p w14:paraId="78A4935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CB619F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129490 / 146350 (88.48%)</w:t>
            </w:r>
          </w:p>
        </w:tc>
        <w:tc>
          <w:tcPr>
            <w:tcW w:w="0" w:type="auto"/>
            <w:hideMark/>
          </w:tcPr>
          <w:p w14:paraId="511022E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318CF6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90643 / 102445 (88.48%)</w:t>
            </w:r>
          </w:p>
        </w:tc>
        <w:tc>
          <w:tcPr>
            <w:tcW w:w="0" w:type="auto"/>
            <w:hideMark/>
          </w:tcPr>
          <w:p w14:paraId="19D8FB6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3430A02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38847 / 43905 (88.48%)</w:t>
            </w:r>
          </w:p>
        </w:tc>
      </w:tr>
      <w:tr w:rsidR="00FD6862" w:rsidRPr="00FD6862" w14:paraId="1FD7B1E5" w14:textId="77777777" w:rsidTr="00100176">
        <w:trPr>
          <w:trHeight w:val="317"/>
        </w:trPr>
        <w:tc>
          <w:tcPr>
            <w:tcW w:w="0" w:type="auto"/>
            <w:hideMark/>
          </w:tcPr>
          <w:p w14:paraId="0871C60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intubated_apache</w:t>
            </w:r>
          </w:p>
        </w:tc>
        <w:tc>
          <w:tcPr>
            <w:tcW w:w="0" w:type="auto"/>
            <w:hideMark/>
          </w:tcPr>
          <w:p w14:paraId="0FC69C1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15FC66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49524 / 146350 (33.84%)</w:t>
            </w:r>
          </w:p>
        </w:tc>
        <w:tc>
          <w:tcPr>
            <w:tcW w:w="0" w:type="auto"/>
            <w:hideMark/>
          </w:tcPr>
          <w:p w14:paraId="624B03E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2E2A93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34566 / 102445 (33.74%)</w:t>
            </w:r>
          </w:p>
        </w:tc>
        <w:tc>
          <w:tcPr>
            <w:tcW w:w="0" w:type="auto"/>
            <w:hideMark/>
          </w:tcPr>
          <w:p w14:paraId="7C83529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50444F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14958 / 43905 (34.07%)</w:t>
            </w:r>
          </w:p>
        </w:tc>
      </w:tr>
      <w:tr w:rsidR="00FD6862" w:rsidRPr="00FD6862" w14:paraId="003BF77F" w14:textId="77777777" w:rsidTr="00100176">
        <w:trPr>
          <w:trHeight w:val="317"/>
        </w:trPr>
        <w:tc>
          <w:tcPr>
            <w:tcW w:w="0" w:type="auto"/>
            <w:hideMark/>
          </w:tcPr>
          <w:p w14:paraId="30D06E11" w14:textId="77777777" w:rsidR="00FD6862" w:rsidRPr="00FD6862" w:rsidRDefault="00FD6862" w:rsidP="00FD6862">
            <w:pPr>
              <w:rPr>
                <w:rFonts w:ascii="Times New Roman" w:hAnsi="Times New Roman" w:cs="Times New Roman"/>
              </w:rPr>
            </w:pPr>
          </w:p>
        </w:tc>
        <w:tc>
          <w:tcPr>
            <w:tcW w:w="0" w:type="auto"/>
            <w:hideMark/>
          </w:tcPr>
          <w:p w14:paraId="471B4DC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D83AFB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96826 / 146350 (66.16%)</w:t>
            </w:r>
          </w:p>
        </w:tc>
        <w:tc>
          <w:tcPr>
            <w:tcW w:w="0" w:type="auto"/>
            <w:hideMark/>
          </w:tcPr>
          <w:p w14:paraId="3FF828C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E41A13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67879 / 102445 (66.26%)</w:t>
            </w:r>
          </w:p>
        </w:tc>
        <w:tc>
          <w:tcPr>
            <w:tcW w:w="0" w:type="auto"/>
            <w:hideMark/>
          </w:tcPr>
          <w:p w14:paraId="26D311B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A5BD66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28947 / 43905 (65.93%)</w:t>
            </w:r>
          </w:p>
        </w:tc>
      </w:tr>
      <w:tr w:rsidR="00FD6862" w:rsidRPr="00FD6862" w14:paraId="2695F33B" w14:textId="77777777" w:rsidTr="00100176">
        <w:trPr>
          <w:trHeight w:val="317"/>
        </w:trPr>
        <w:tc>
          <w:tcPr>
            <w:tcW w:w="0" w:type="auto"/>
            <w:hideMark/>
          </w:tcPr>
          <w:p w14:paraId="179275B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readmission_status</w:t>
            </w:r>
          </w:p>
        </w:tc>
        <w:tc>
          <w:tcPr>
            <w:tcW w:w="0" w:type="auto"/>
            <w:hideMark/>
          </w:tcPr>
          <w:p w14:paraId="68BAB84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E3BAED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10243 / 146350 (7.00%)</w:t>
            </w:r>
          </w:p>
        </w:tc>
        <w:tc>
          <w:tcPr>
            <w:tcW w:w="0" w:type="auto"/>
            <w:hideMark/>
          </w:tcPr>
          <w:p w14:paraId="32AEA17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074BFF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7243 / 102445 (7.07%)</w:t>
            </w:r>
          </w:p>
        </w:tc>
        <w:tc>
          <w:tcPr>
            <w:tcW w:w="0" w:type="auto"/>
            <w:hideMark/>
          </w:tcPr>
          <w:p w14:paraId="49F49AD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47E490D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3000 / 43905 (6.83%)</w:t>
            </w:r>
          </w:p>
        </w:tc>
      </w:tr>
      <w:tr w:rsidR="00FD6862" w:rsidRPr="00FD6862" w14:paraId="2604EEFB" w14:textId="77777777" w:rsidTr="00100176">
        <w:trPr>
          <w:trHeight w:val="317"/>
        </w:trPr>
        <w:tc>
          <w:tcPr>
            <w:tcW w:w="0" w:type="auto"/>
            <w:hideMark/>
          </w:tcPr>
          <w:p w14:paraId="61A0F7D2" w14:textId="77777777" w:rsidR="00FD6862" w:rsidRPr="00FD6862" w:rsidRDefault="00FD6862" w:rsidP="00FD6862">
            <w:pPr>
              <w:rPr>
                <w:rFonts w:ascii="Times New Roman" w:hAnsi="Times New Roman" w:cs="Times New Roman"/>
              </w:rPr>
            </w:pPr>
          </w:p>
        </w:tc>
        <w:tc>
          <w:tcPr>
            <w:tcW w:w="0" w:type="auto"/>
            <w:hideMark/>
          </w:tcPr>
          <w:p w14:paraId="775027E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916AE7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136107 / 146350 (93.00%)</w:t>
            </w:r>
          </w:p>
        </w:tc>
        <w:tc>
          <w:tcPr>
            <w:tcW w:w="0" w:type="auto"/>
            <w:hideMark/>
          </w:tcPr>
          <w:p w14:paraId="5630E3D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CA0FD8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95202 / 102445 (92.93%)</w:t>
            </w:r>
          </w:p>
        </w:tc>
        <w:tc>
          <w:tcPr>
            <w:tcW w:w="0" w:type="auto"/>
            <w:hideMark/>
          </w:tcPr>
          <w:p w14:paraId="372A0E4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6371F65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40905 / 43905 (93.17%)</w:t>
            </w:r>
          </w:p>
        </w:tc>
      </w:tr>
      <w:tr w:rsidR="00FD6862" w:rsidRPr="00FD6862" w14:paraId="418DE4AC" w14:textId="77777777" w:rsidTr="00100176">
        <w:trPr>
          <w:trHeight w:val="317"/>
        </w:trPr>
        <w:tc>
          <w:tcPr>
            <w:tcW w:w="0" w:type="auto"/>
            <w:hideMark/>
          </w:tcPr>
          <w:p w14:paraId="2650D89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ventilated_apache</w:t>
            </w:r>
          </w:p>
        </w:tc>
        <w:tc>
          <w:tcPr>
            <w:tcW w:w="0" w:type="auto"/>
            <w:hideMark/>
          </w:tcPr>
          <w:p w14:paraId="0691142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6BF287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49457 / 146350 (33.79%)</w:t>
            </w:r>
          </w:p>
        </w:tc>
        <w:tc>
          <w:tcPr>
            <w:tcW w:w="0" w:type="auto"/>
            <w:hideMark/>
          </w:tcPr>
          <w:p w14:paraId="6E7F055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19FD8ED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34562 / 102445 (33.74%)</w:t>
            </w:r>
          </w:p>
        </w:tc>
        <w:tc>
          <w:tcPr>
            <w:tcW w:w="0" w:type="auto"/>
            <w:hideMark/>
          </w:tcPr>
          <w:p w14:paraId="2F5E724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551E36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14895 / 43905 (33.93%)</w:t>
            </w:r>
          </w:p>
        </w:tc>
      </w:tr>
      <w:tr w:rsidR="00FD6862" w:rsidRPr="00FD6862" w14:paraId="201CE296" w14:textId="77777777" w:rsidTr="00100176">
        <w:trPr>
          <w:trHeight w:val="317"/>
        </w:trPr>
        <w:tc>
          <w:tcPr>
            <w:tcW w:w="0" w:type="auto"/>
            <w:hideMark/>
          </w:tcPr>
          <w:p w14:paraId="7B8A76CB" w14:textId="77777777" w:rsidR="00FD6862" w:rsidRPr="00FD6862" w:rsidRDefault="00FD6862" w:rsidP="00FD6862">
            <w:pPr>
              <w:rPr>
                <w:rFonts w:ascii="Times New Roman" w:hAnsi="Times New Roman" w:cs="Times New Roman"/>
              </w:rPr>
            </w:pPr>
          </w:p>
        </w:tc>
        <w:tc>
          <w:tcPr>
            <w:tcW w:w="0" w:type="auto"/>
            <w:hideMark/>
          </w:tcPr>
          <w:p w14:paraId="09FC418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D6BCF8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96893 / 146350 (66.21%)</w:t>
            </w:r>
          </w:p>
        </w:tc>
        <w:tc>
          <w:tcPr>
            <w:tcW w:w="0" w:type="auto"/>
            <w:hideMark/>
          </w:tcPr>
          <w:p w14:paraId="1C048FC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60CD88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67883 / 102445 (66.26%)</w:t>
            </w:r>
          </w:p>
        </w:tc>
        <w:tc>
          <w:tcPr>
            <w:tcW w:w="0" w:type="auto"/>
            <w:hideMark/>
          </w:tcPr>
          <w:p w14:paraId="65DB89F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324870D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29010 / 43905 (66.07%)</w:t>
            </w:r>
          </w:p>
        </w:tc>
      </w:tr>
      <w:tr w:rsidR="00FD6862" w:rsidRPr="00FD6862" w14:paraId="6500888B" w14:textId="77777777" w:rsidTr="00100176">
        <w:trPr>
          <w:trHeight w:val="317"/>
        </w:trPr>
        <w:tc>
          <w:tcPr>
            <w:tcW w:w="0" w:type="auto"/>
            <w:hideMark/>
          </w:tcPr>
          <w:p w14:paraId="0F2D541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admit_source_Accident &amp; Emergency</w:t>
            </w:r>
          </w:p>
        </w:tc>
        <w:tc>
          <w:tcPr>
            <w:tcW w:w="0" w:type="auto"/>
            <w:hideMark/>
          </w:tcPr>
          <w:p w14:paraId="590071D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11B28E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62719 / 146350 (42.86%)</w:t>
            </w:r>
          </w:p>
        </w:tc>
        <w:tc>
          <w:tcPr>
            <w:tcW w:w="0" w:type="auto"/>
            <w:hideMark/>
          </w:tcPr>
          <w:p w14:paraId="09FC244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90921F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43802 / 102445 (42.76%)</w:t>
            </w:r>
          </w:p>
        </w:tc>
        <w:tc>
          <w:tcPr>
            <w:tcW w:w="0" w:type="auto"/>
            <w:hideMark/>
          </w:tcPr>
          <w:p w14:paraId="5E6817F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A6B64A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18917 / 43905 (43.09%)</w:t>
            </w:r>
          </w:p>
        </w:tc>
      </w:tr>
      <w:tr w:rsidR="00FD6862" w:rsidRPr="00FD6862" w14:paraId="0E7C603E" w14:textId="77777777" w:rsidTr="00100176">
        <w:trPr>
          <w:trHeight w:val="317"/>
        </w:trPr>
        <w:tc>
          <w:tcPr>
            <w:tcW w:w="0" w:type="auto"/>
            <w:hideMark/>
          </w:tcPr>
          <w:p w14:paraId="608339B3" w14:textId="77777777" w:rsidR="00FD6862" w:rsidRPr="00FD6862" w:rsidRDefault="00FD6862" w:rsidP="00FD6862">
            <w:pPr>
              <w:rPr>
                <w:rFonts w:ascii="Times New Roman" w:hAnsi="Times New Roman" w:cs="Times New Roman"/>
              </w:rPr>
            </w:pPr>
          </w:p>
        </w:tc>
        <w:tc>
          <w:tcPr>
            <w:tcW w:w="0" w:type="auto"/>
            <w:hideMark/>
          </w:tcPr>
          <w:p w14:paraId="254975E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E3BD0C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83631 / 146350 (57.14%)</w:t>
            </w:r>
          </w:p>
        </w:tc>
        <w:tc>
          <w:tcPr>
            <w:tcW w:w="0" w:type="auto"/>
            <w:hideMark/>
          </w:tcPr>
          <w:p w14:paraId="27C5BAF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7A33B1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58643 / 102445 (57.24%)</w:t>
            </w:r>
          </w:p>
        </w:tc>
        <w:tc>
          <w:tcPr>
            <w:tcW w:w="0" w:type="auto"/>
            <w:hideMark/>
          </w:tcPr>
          <w:p w14:paraId="7C1E267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BB65F8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24988 / 43905 (56.91%)</w:t>
            </w:r>
          </w:p>
        </w:tc>
      </w:tr>
      <w:tr w:rsidR="00FD6862" w:rsidRPr="00FD6862" w14:paraId="77D648F3" w14:textId="77777777" w:rsidTr="00100176">
        <w:trPr>
          <w:trHeight w:val="317"/>
        </w:trPr>
        <w:tc>
          <w:tcPr>
            <w:tcW w:w="0" w:type="auto"/>
            <w:hideMark/>
          </w:tcPr>
          <w:p w14:paraId="5484F0F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admit_source_Other Hospital</w:t>
            </w:r>
          </w:p>
        </w:tc>
        <w:tc>
          <w:tcPr>
            <w:tcW w:w="0" w:type="auto"/>
            <w:hideMark/>
          </w:tcPr>
          <w:p w14:paraId="0B1CB6F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67A3813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105081 / 146350 (71.80%)</w:t>
            </w:r>
          </w:p>
        </w:tc>
        <w:tc>
          <w:tcPr>
            <w:tcW w:w="0" w:type="auto"/>
            <w:hideMark/>
          </w:tcPr>
          <w:p w14:paraId="06A0D4E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6314650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73562 / 102445 (71.81%)</w:t>
            </w:r>
          </w:p>
        </w:tc>
        <w:tc>
          <w:tcPr>
            <w:tcW w:w="0" w:type="auto"/>
            <w:hideMark/>
          </w:tcPr>
          <w:p w14:paraId="20759A5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AAE9D5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31519 / 43905 (71.79%)</w:t>
            </w:r>
          </w:p>
        </w:tc>
      </w:tr>
      <w:tr w:rsidR="00FD6862" w:rsidRPr="00FD6862" w14:paraId="45EF402A" w14:textId="77777777" w:rsidTr="00100176">
        <w:trPr>
          <w:trHeight w:val="317"/>
        </w:trPr>
        <w:tc>
          <w:tcPr>
            <w:tcW w:w="0" w:type="auto"/>
            <w:hideMark/>
          </w:tcPr>
          <w:p w14:paraId="72B97D46" w14:textId="77777777" w:rsidR="00FD6862" w:rsidRPr="00FD6862" w:rsidRDefault="00FD6862" w:rsidP="00FD6862">
            <w:pPr>
              <w:rPr>
                <w:rFonts w:ascii="Times New Roman" w:hAnsi="Times New Roman" w:cs="Times New Roman"/>
              </w:rPr>
            </w:pPr>
          </w:p>
        </w:tc>
        <w:tc>
          <w:tcPr>
            <w:tcW w:w="0" w:type="auto"/>
            <w:hideMark/>
          </w:tcPr>
          <w:p w14:paraId="5107CEF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39B4F7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41269 / 146350 (28.20%)</w:t>
            </w:r>
          </w:p>
        </w:tc>
        <w:tc>
          <w:tcPr>
            <w:tcW w:w="0" w:type="auto"/>
            <w:hideMark/>
          </w:tcPr>
          <w:p w14:paraId="6844667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31CB69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28883 / 102445 (28.19%)</w:t>
            </w:r>
          </w:p>
        </w:tc>
        <w:tc>
          <w:tcPr>
            <w:tcW w:w="0" w:type="auto"/>
            <w:hideMark/>
          </w:tcPr>
          <w:p w14:paraId="1F953E8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B8DB1E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12386 / 43905 (28.21%)</w:t>
            </w:r>
          </w:p>
        </w:tc>
      </w:tr>
      <w:tr w:rsidR="00FD6862" w:rsidRPr="00FD6862" w14:paraId="02549F76" w14:textId="77777777" w:rsidTr="00100176">
        <w:trPr>
          <w:trHeight w:val="317"/>
        </w:trPr>
        <w:tc>
          <w:tcPr>
            <w:tcW w:w="0" w:type="auto"/>
            <w:hideMark/>
          </w:tcPr>
          <w:p w14:paraId="067D632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admit_source_Operating Room / Recovery</w:t>
            </w:r>
          </w:p>
        </w:tc>
        <w:tc>
          <w:tcPr>
            <w:tcW w:w="0" w:type="auto"/>
            <w:hideMark/>
          </w:tcPr>
          <w:p w14:paraId="1351851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396CA15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125400 / 146350 (85.69%)</w:t>
            </w:r>
          </w:p>
        </w:tc>
        <w:tc>
          <w:tcPr>
            <w:tcW w:w="0" w:type="auto"/>
            <w:hideMark/>
          </w:tcPr>
          <w:p w14:paraId="177697D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3BAB078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87862 / 102445 (85.77%)</w:t>
            </w:r>
          </w:p>
        </w:tc>
        <w:tc>
          <w:tcPr>
            <w:tcW w:w="0" w:type="auto"/>
            <w:hideMark/>
          </w:tcPr>
          <w:p w14:paraId="2B4C1D9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217B3A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37538 / 43905 (85.50%)</w:t>
            </w:r>
          </w:p>
        </w:tc>
      </w:tr>
      <w:tr w:rsidR="00FD6862" w:rsidRPr="00FD6862" w14:paraId="179C3A35" w14:textId="77777777" w:rsidTr="00100176">
        <w:trPr>
          <w:trHeight w:val="317"/>
        </w:trPr>
        <w:tc>
          <w:tcPr>
            <w:tcW w:w="0" w:type="auto"/>
            <w:hideMark/>
          </w:tcPr>
          <w:p w14:paraId="03761A68" w14:textId="77777777" w:rsidR="00FD6862" w:rsidRPr="00FD6862" w:rsidRDefault="00FD6862" w:rsidP="00FD6862">
            <w:pPr>
              <w:rPr>
                <w:rFonts w:ascii="Times New Roman" w:hAnsi="Times New Roman" w:cs="Times New Roman"/>
              </w:rPr>
            </w:pPr>
          </w:p>
        </w:tc>
        <w:tc>
          <w:tcPr>
            <w:tcW w:w="0" w:type="auto"/>
            <w:hideMark/>
          </w:tcPr>
          <w:p w14:paraId="64DFC58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7A989E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20950 / 146350 (14.31%)</w:t>
            </w:r>
          </w:p>
        </w:tc>
        <w:tc>
          <w:tcPr>
            <w:tcW w:w="0" w:type="auto"/>
            <w:hideMark/>
          </w:tcPr>
          <w:p w14:paraId="3E1D150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CBB7AF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14583 / 102445 (14.23%)</w:t>
            </w:r>
          </w:p>
        </w:tc>
        <w:tc>
          <w:tcPr>
            <w:tcW w:w="0" w:type="auto"/>
            <w:hideMark/>
          </w:tcPr>
          <w:p w14:paraId="3F6A1B8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4AE8E7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6367 / 43905 (14.50%)</w:t>
            </w:r>
          </w:p>
        </w:tc>
      </w:tr>
      <w:tr w:rsidR="00FD6862" w:rsidRPr="00FD6862" w14:paraId="063D3C23" w14:textId="77777777" w:rsidTr="00100176">
        <w:trPr>
          <w:trHeight w:val="317"/>
        </w:trPr>
        <w:tc>
          <w:tcPr>
            <w:tcW w:w="0" w:type="auto"/>
            <w:hideMark/>
          </w:tcPr>
          <w:p w14:paraId="5F71C7F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lastRenderedPageBreak/>
              <w:t>bodysystem_Cardiovascular</w:t>
            </w:r>
          </w:p>
        </w:tc>
        <w:tc>
          <w:tcPr>
            <w:tcW w:w="0" w:type="auto"/>
            <w:hideMark/>
          </w:tcPr>
          <w:p w14:paraId="2B1117D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49CD378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113184 / 146350 (77.34%)</w:t>
            </w:r>
          </w:p>
        </w:tc>
        <w:tc>
          <w:tcPr>
            <w:tcW w:w="0" w:type="auto"/>
            <w:hideMark/>
          </w:tcPr>
          <w:p w14:paraId="60D8F3E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E11393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79298 / 102445 (77.41%)</w:t>
            </w:r>
          </w:p>
        </w:tc>
        <w:tc>
          <w:tcPr>
            <w:tcW w:w="0" w:type="auto"/>
            <w:hideMark/>
          </w:tcPr>
          <w:p w14:paraId="75CD909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6A31740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33886 / 43905 (77.18%)</w:t>
            </w:r>
          </w:p>
        </w:tc>
      </w:tr>
      <w:tr w:rsidR="00FD6862" w:rsidRPr="00FD6862" w14:paraId="553E2017" w14:textId="77777777" w:rsidTr="00100176">
        <w:trPr>
          <w:trHeight w:val="317"/>
        </w:trPr>
        <w:tc>
          <w:tcPr>
            <w:tcW w:w="0" w:type="auto"/>
            <w:hideMark/>
          </w:tcPr>
          <w:p w14:paraId="7638CD66" w14:textId="77777777" w:rsidR="00FD6862" w:rsidRPr="00FD6862" w:rsidRDefault="00FD6862" w:rsidP="00FD6862">
            <w:pPr>
              <w:rPr>
                <w:rFonts w:ascii="Times New Roman" w:hAnsi="Times New Roman" w:cs="Times New Roman"/>
              </w:rPr>
            </w:pPr>
          </w:p>
        </w:tc>
        <w:tc>
          <w:tcPr>
            <w:tcW w:w="0" w:type="auto"/>
            <w:hideMark/>
          </w:tcPr>
          <w:p w14:paraId="7C2CB53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A31063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33166 / 146350 (22.66%)</w:t>
            </w:r>
          </w:p>
        </w:tc>
        <w:tc>
          <w:tcPr>
            <w:tcW w:w="0" w:type="auto"/>
            <w:hideMark/>
          </w:tcPr>
          <w:p w14:paraId="25C8B3A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1FA15D5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23147 / 102445 (22.59%)</w:t>
            </w:r>
          </w:p>
        </w:tc>
        <w:tc>
          <w:tcPr>
            <w:tcW w:w="0" w:type="auto"/>
            <w:hideMark/>
          </w:tcPr>
          <w:p w14:paraId="0C87CC7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0BBF1F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10019 / 43905 (22.82%)</w:t>
            </w:r>
          </w:p>
        </w:tc>
      </w:tr>
      <w:tr w:rsidR="00FD6862" w:rsidRPr="00FD6862" w14:paraId="5644CE32" w14:textId="77777777" w:rsidTr="00100176">
        <w:trPr>
          <w:trHeight w:val="317"/>
        </w:trPr>
        <w:tc>
          <w:tcPr>
            <w:tcW w:w="0" w:type="auto"/>
            <w:hideMark/>
          </w:tcPr>
          <w:p w14:paraId="4B61F54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bodysystem_Sepsis</w:t>
            </w:r>
          </w:p>
        </w:tc>
        <w:tc>
          <w:tcPr>
            <w:tcW w:w="0" w:type="auto"/>
            <w:hideMark/>
          </w:tcPr>
          <w:p w14:paraId="080ADC3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3ADF6E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122086 / 146350 (83.42%)</w:t>
            </w:r>
          </w:p>
        </w:tc>
        <w:tc>
          <w:tcPr>
            <w:tcW w:w="0" w:type="auto"/>
            <w:hideMark/>
          </w:tcPr>
          <w:p w14:paraId="63E5D11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2940D2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85528 / 102445 (83.49%)</w:t>
            </w:r>
          </w:p>
        </w:tc>
        <w:tc>
          <w:tcPr>
            <w:tcW w:w="0" w:type="auto"/>
            <w:hideMark/>
          </w:tcPr>
          <w:p w14:paraId="04C9F6F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3148BD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36558 / 43905 (83.27%)</w:t>
            </w:r>
          </w:p>
        </w:tc>
      </w:tr>
      <w:tr w:rsidR="00FD6862" w:rsidRPr="00FD6862" w14:paraId="2DEC623C" w14:textId="77777777" w:rsidTr="00100176">
        <w:trPr>
          <w:trHeight w:val="317"/>
        </w:trPr>
        <w:tc>
          <w:tcPr>
            <w:tcW w:w="0" w:type="auto"/>
            <w:hideMark/>
          </w:tcPr>
          <w:p w14:paraId="28A739B2" w14:textId="77777777" w:rsidR="00FD6862" w:rsidRPr="00FD6862" w:rsidRDefault="00FD6862" w:rsidP="00FD6862">
            <w:pPr>
              <w:rPr>
                <w:rFonts w:ascii="Times New Roman" w:hAnsi="Times New Roman" w:cs="Times New Roman"/>
              </w:rPr>
            </w:pPr>
          </w:p>
        </w:tc>
        <w:tc>
          <w:tcPr>
            <w:tcW w:w="0" w:type="auto"/>
            <w:hideMark/>
          </w:tcPr>
          <w:p w14:paraId="325D19D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8B5EF9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24264 / 146350 (16.58%)</w:t>
            </w:r>
          </w:p>
        </w:tc>
        <w:tc>
          <w:tcPr>
            <w:tcW w:w="0" w:type="auto"/>
            <w:hideMark/>
          </w:tcPr>
          <w:p w14:paraId="36B5C94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6F6821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16917 / 102445 (16.51%)</w:t>
            </w:r>
          </w:p>
        </w:tc>
        <w:tc>
          <w:tcPr>
            <w:tcW w:w="0" w:type="auto"/>
            <w:hideMark/>
          </w:tcPr>
          <w:p w14:paraId="69E90D5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CB16E9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7347 / 43905 (16.73%)</w:t>
            </w:r>
          </w:p>
        </w:tc>
      </w:tr>
      <w:tr w:rsidR="00FD6862" w:rsidRPr="00FD6862" w14:paraId="2CAC9564" w14:textId="77777777" w:rsidTr="00100176">
        <w:trPr>
          <w:trHeight w:val="317"/>
        </w:trPr>
        <w:tc>
          <w:tcPr>
            <w:tcW w:w="0" w:type="auto"/>
            <w:hideMark/>
          </w:tcPr>
          <w:p w14:paraId="6081674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bodysystem_Neurological</w:t>
            </w:r>
          </w:p>
        </w:tc>
        <w:tc>
          <w:tcPr>
            <w:tcW w:w="0" w:type="auto"/>
            <w:hideMark/>
          </w:tcPr>
          <w:p w14:paraId="5F649DB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320407F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124714 / 146350 (85.22%)</w:t>
            </w:r>
          </w:p>
        </w:tc>
        <w:tc>
          <w:tcPr>
            <w:tcW w:w="0" w:type="auto"/>
            <w:hideMark/>
          </w:tcPr>
          <w:p w14:paraId="5FB18FC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39E690D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87280 / 102445 (85.20%)</w:t>
            </w:r>
          </w:p>
        </w:tc>
        <w:tc>
          <w:tcPr>
            <w:tcW w:w="0" w:type="auto"/>
            <w:hideMark/>
          </w:tcPr>
          <w:p w14:paraId="5D4FCBD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94AFBD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37434 / 43905 (85.26%)</w:t>
            </w:r>
          </w:p>
        </w:tc>
      </w:tr>
      <w:tr w:rsidR="00FD6862" w:rsidRPr="00FD6862" w14:paraId="004572DA" w14:textId="77777777" w:rsidTr="00100176">
        <w:trPr>
          <w:trHeight w:val="317"/>
        </w:trPr>
        <w:tc>
          <w:tcPr>
            <w:tcW w:w="0" w:type="auto"/>
            <w:hideMark/>
          </w:tcPr>
          <w:p w14:paraId="73EBE3D5" w14:textId="77777777" w:rsidR="00FD6862" w:rsidRPr="00FD6862" w:rsidRDefault="00FD6862" w:rsidP="00FD6862">
            <w:pPr>
              <w:rPr>
                <w:rFonts w:ascii="Times New Roman" w:hAnsi="Times New Roman" w:cs="Times New Roman"/>
              </w:rPr>
            </w:pPr>
          </w:p>
        </w:tc>
        <w:tc>
          <w:tcPr>
            <w:tcW w:w="0" w:type="auto"/>
            <w:hideMark/>
          </w:tcPr>
          <w:p w14:paraId="3B905FA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CB2A4D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21636 / 146350 (14.78%)</w:t>
            </w:r>
          </w:p>
        </w:tc>
        <w:tc>
          <w:tcPr>
            <w:tcW w:w="0" w:type="auto"/>
            <w:hideMark/>
          </w:tcPr>
          <w:p w14:paraId="5C6AD32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932589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15165 / 102445 (14.80%)</w:t>
            </w:r>
          </w:p>
        </w:tc>
        <w:tc>
          <w:tcPr>
            <w:tcW w:w="0" w:type="auto"/>
            <w:hideMark/>
          </w:tcPr>
          <w:p w14:paraId="6B7DEDF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91E739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6471 / 43905 (14.74%)</w:t>
            </w:r>
          </w:p>
        </w:tc>
      </w:tr>
      <w:tr w:rsidR="00FD6862" w:rsidRPr="00FD6862" w14:paraId="58863922" w14:textId="77777777" w:rsidTr="00100176">
        <w:trPr>
          <w:trHeight w:val="317"/>
        </w:trPr>
        <w:tc>
          <w:tcPr>
            <w:tcW w:w="0" w:type="auto"/>
            <w:hideMark/>
          </w:tcPr>
          <w:p w14:paraId="0353C68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bodysystem_Respiratory</w:t>
            </w:r>
          </w:p>
        </w:tc>
        <w:tc>
          <w:tcPr>
            <w:tcW w:w="0" w:type="auto"/>
            <w:hideMark/>
          </w:tcPr>
          <w:p w14:paraId="3FF2E3E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641E277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127752 / 146350 (87.29%)</w:t>
            </w:r>
          </w:p>
        </w:tc>
        <w:tc>
          <w:tcPr>
            <w:tcW w:w="0" w:type="auto"/>
            <w:hideMark/>
          </w:tcPr>
          <w:p w14:paraId="73DCE53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C5302F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89347 / 102445 (87.21%)</w:t>
            </w:r>
          </w:p>
        </w:tc>
        <w:tc>
          <w:tcPr>
            <w:tcW w:w="0" w:type="auto"/>
            <w:hideMark/>
          </w:tcPr>
          <w:p w14:paraId="17A4B0C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41F1C1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38405 / 43905 (87.47%)</w:t>
            </w:r>
          </w:p>
        </w:tc>
      </w:tr>
      <w:tr w:rsidR="00FD6862" w:rsidRPr="00FD6862" w14:paraId="23D15D6D" w14:textId="77777777" w:rsidTr="00100176">
        <w:trPr>
          <w:trHeight w:val="317"/>
        </w:trPr>
        <w:tc>
          <w:tcPr>
            <w:tcW w:w="0" w:type="auto"/>
            <w:hideMark/>
          </w:tcPr>
          <w:p w14:paraId="304ABAD3" w14:textId="77777777" w:rsidR="00FD6862" w:rsidRPr="00FD6862" w:rsidRDefault="00FD6862" w:rsidP="00FD6862">
            <w:pPr>
              <w:rPr>
                <w:rFonts w:ascii="Times New Roman" w:hAnsi="Times New Roman" w:cs="Times New Roman"/>
              </w:rPr>
            </w:pPr>
          </w:p>
        </w:tc>
        <w:tc>
          <w:tcPr>
            <w:tcW w:w="0" w:type="auto"/>
            <w:hideMark/>
          </w:tcPr>
          <w:p w14:paraId="3DEDF29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C805EB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18598 / 146350 (12.71%)</w:t>
            </w:r>
          </w:p>
        </w:tc>
        <w:tc>
          <w:tcPr>
            <w:tcW w:w="0" w:type="auto"/>
            <w:hideMark/>
          </w:tcPr>
          <w:p w14:paraId="13BDDCA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5C7EF8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13098 / 102445 (12.79%)</w:t>
            </w:r>
          </w:p>
        </w:tc>
        <w:tc>
          <w:tcPr>
            <w:tcW w:w="0" w:type="auto"/>
            <w:hideMark/>
          </w:tcPr>
          <w:p w14:paraId="123CF29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4733A86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5500 / 43905 (12.53%)</w:t>
            </w:r>
          </w:p>
        </w:tc>
      </w:tr>
      <w:tr w:rsidR="00FD6862" w:rsidRPr="00FD6862" w14:paraId="17E8DDD8" w14:textId="77777777" w:rsidTr="00100176">
        <w:trPr>
          <w:trHeight w:val="317"/>
        </w:trPr>
        <w:tc>
          <w:tcPr>
            <w:tcW w:w="0" w:type="auto"/>
            <w:hideMark/>
          </w:tcPr>
          <w:p w14:paraId="31F9F3C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bodysystem_Gastrointestinal</w:t>
            </w:r>
          </w:p>
        </w:tc>
        <w:tc>
          <w:tcPr>
            <w:tcW w:w="0" w:type="auto"/>
            <w:hideMark/>
          </w:tcPr>
          <w:p w14:paraId="5D0A7A6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605A79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130159 / 146350 (88.94%)</w:t>
            </w:r>
          </w:p>
        </w:tc>
        <w:tc>
          <w:tcPr>
            <w:tcW w:w="0" w:type="auto"/>
            <w:hideMark/>
          </w:tcPr>
          <w:p w14:paraId="51FB293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B69096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91074 / 102445 (88.90%)</w:t>
            </w:r>
          </w:p>
        </w:tc>
        <w:tc>
          <w:tcPr>
            <w:tcW w:w="0" w:type="auto"/>
            <w:hideMark/>
          </w:tcPr>
          <w:p w14:paraId="779AC03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6CD956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39085 / 43905 (89.02%)</w:t>
            </w:r>
          </w:p>
        </w:tc>
      </w:tr>
      <w:tr w:rsidR="00FD6862" w:rsidRPr="00FD6862" w14:paraId="006616F5" w14:textId="77777777" w:rsidTr="00100176">
        <w:trPr>
          <w:trHeight w:val="317"/>
        </w:trPr>
        <w:tc>
          <w:tcPr>
            <w:tcW w:w="0" w:type="auto"/>
            <w:hideMark/>
          </w:tcPr>
          <w:p w14:paraId="5B936A01" w14:textId="77777777" w:rsidR="00FD6862" w:rsidRPr="00FD6862" w:rsidRDefault="00FD6862" w:rsidP="00FD6862">
            <w:pPr>
              <w:rPr>
                <w:rFonts w:ascii="Times New Roman" w:hAnsi="Times New Roman" w:cs="Times New Roman"/>
              </w:rPr>
            </w:pPr>
          </w:p>
        </w:tc>
        <w:tc>
          <w:tcPr>
            <w:tcW w:w="0" w:type="auto"/>
            <w:hideMark/>
          </w:tcPr>
          <w:p w14:paraId="41568D9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082C2E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16191 / 146350 (11.06%)</w:t>
            </w:r>
          </w:p>
        </w:tc>
        <w:tc>
          <w:tcPr>
            <w:tcW w:w="0" w:type="auto"/>
            <w:hideMark/>
          </w:tcPr>
          <w:p w14:paraId="237C0B1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8C2056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11371 / 102445 (11.10%)</w:t>
            </w:r>
          </w:p>
        </w:tc>
        <w:tc>
          <w:tcPr>
            <w:tcW w:w="0" w:type="auto"/>
            <w:hideMark/>
          </w:tcPr>
          <w:p w14:paraId="7657673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122068E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4820 / 43905 (10.98%)</w:t>
            </w:r>
          </w:p>
        </w:tc>
      </w:tr>
      <w:tr w:rsidR="00FD6862" w:rsidRPr="00FD6862" w14:paraId="62D9C6D5" w14:textId="77777777" w:rsidTr="00100176">
        <w:trPr>
          <w:trHeight w:val="317"/>
        </w:trPr>
        <w:tc>
          <w:tcPr>
            <w:tcW w:w="0" w:type="auto"/>
            <w:hideMark/>
          </w:tcPr>
          <w:p w14:paraId="678B53B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bodysystem_Trauma</w:t>
            </w:r>
          </w:p>
        </w:tc>
        <w:tc>
          <w:tcPr>
            <w:tcW w:w="0" w:type="auto"/>
            <w:hideMark/>
          </w:tcPr>
          <w:p w14:paraId="6717CC2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1700DF2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136905 / 146350 (93.55%)</w:t>
            </w:r>
          </w:p>
        </w:tc>
        <w:tc>
          <w:tcPr>
            <w:tcW w:w="0" w:type="auto"/>
            <w:hideMark/>
          </w:tcPr>
          <w:p w14:paraId="177C7D0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1DD479E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95814 / 102445 (93.53%)</w:t>
            </w:r>
          </w:p>
        </w:tc>
        <w:tc>
          <w:tcPr>
            <w:tcW w:w="0" w:type="auto"/>
            <w:hideMark/>
          </w:tcPr>
          <w:p w14:paraId="7B55C4B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468C85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41091 / 43905 (93.59%)</w:t>
            </w:r>
          </w:p>
        </w:tc>
      </w:tr>
      <w:tr w:rsidR="00FD6862" w:rsidRPr="00FD6862" w14:paraId="12DF9553" w14:textId="77777777" w:rsidTr="00100176">
        <w:trPr>
          <w:trHeight w:val="317"/>
        </w:trPr>
        <w:tc>
          <w:tcPr>
            <w:tcW w:w="0" w:type="auto"/>
            <w:hideMark/>
          </w:tcPr>
          <w:p w14:paraId="57ADB970" w14:textId="77777777" w:rsidR="00FD6862" w:rsidRPr="00FD6862" w:rsidRDefault="00FD6862" w:rsidP="00FD6862">
            <w:pPr>
              <w:rPr>
                <w:rFonts w:ascii="Times New Roman" w:hAnsi="Times New Roman" w:cs="Times New Roman"/>
              </w:rPr>
            </w:pPr>
          </w:p>
        </w:tc>
        <w:tc>
          <w:tcPr>
            <w:tcW w:w="0" w:type="auto"/>
            <w:hideMark/>
          </w:tcPr>
          <w:p w14:paraId="3EAFD24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A22F0C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9445 / 146350 (6.45%)</w:t>
            </w:r>
          </w:p>
        </w:tc>
        <w:tc>
          <w:tcPr>
            <w:tcW w:w="0" w:type="auto"/>
            <w:hideMark/>
          </w:tcPr>
          <w:p w14:paraId="297B7C8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164FB1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6631 / 102445 (6.47%)</w:t>
            </w:r>
          </w:p>
        </w:tc>
        <w:tc>
          <w:tcPr>
            <w:tcW w:w="0" w:type="auto"/>
            <w:hideMark/>
          </w:tcPr>
          <w:p w14:paraId="1A0290F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F7FBF6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2814 / 43905 (6.41%)</w:t>
            </w:r>
          </w:p>
        </w:tc>
      </w:tr>
      <w:tr w:rsidR="00FD6862" w:rsidRPr="00FD6862" w14:paraId="78A4C289" w14:textId="77777777" w:rsidTr="00100176">
        <w:trPr>
          <w:trHeight w:val="317"/>
        </w:trPr>
        <w:tc>
          <w:tcPr>
            <w:tcW w:w="0" w:type="auto"/>
            <w:hideMark/>
          </w:tcPr>
          <w:p w14:paraId="26704F6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bodysystem_Metabolic</w:t>
            </w:r>
          </w:p>
        </w:tc>
        <w:tc>
          <w:tcPr>
            <w:tcW w:w="0" w:type="auto"/>
            <w:hideMark/>
          </w:tcPr>
          <w:p w14:paraId="3DA3938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475FDC8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138478 / 146350 (94.62%)</w:t>
            </w:r>
          </w:p>
        </w:tc>
        <w:tc>
          <w:tcPr>
            <w:tcW w:w="0" w:type="auto"/>
            <w:hideMark/>
          </w:tcPr>
          <w:p w14:paraId="439C77F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64B2424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96923 / 102445 (94.61%)</w:t>
            </w:r>
          </w:p>
        </w:tc>
        <w:tc>
          <w:tcPr>
            <w:tcW w:w="0" w:type="auto"/>
            <w:hideMark/>
          </w:tcPr>
          <w:p w14:paraId="25A55C9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3DDA23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41555 / 43905 (94.65%)</w:t>
            </w:r>
          </w:p>
        </w:tc>
      </w:tr>
      <w:tr w:rsidR="00FD6862" w:rsidRPr="00FD6862" w14:paraId="67EF3F16" w14:textId="77777777" w:rsidTr="00100176">
        <w:trPr>
          <w:trHeight w:val="317"/>
        </w:trPr>
        <w:tc>
          <w:tcPr>
            <w:tcW w:w="0" w:type="auto"/>
            <w:hideMark/>
          </w:tcPr>
          <w:p w14:paraId="63C80890" w14:textId="77777777" w:rsidR="00FD6862" w:rsidRPr="00FD6862" w:rsidRDefault="00FD6862" w:rsidP="00FD6862">
            <w:pPr>
              <w:rPr>
                <w:rFonts w:ascii="Times New Roman" w:hAnsi="Times New Roman" w:cs="Times New Roman"/>
              </w:rPr>
            </w:pPr>
          </w:p>
        </w:tc>
        <w:tc>
          <w:tcPr>
            <w:tcW w:w="0" w:type="auto"/>
            <w:hideMark/>
          </w:tcPr>
          <w:p w14:paraId="0BFD73D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155134A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7872 / 146350 (5.38%)</w:t>
            </w:r>
          </w:p>
        </w:tc>
        <w:tc>
          <w:tcPr>
            <w:tcW w:w="0" w:type="auto"/>
            <w:hideMark/>
          </w:tcPr>
          <w:p w14:paraId="675CC93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D9F72A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5522 / 102445 (5.39%)</w:t>
            </w:r>
          </w:p>
        </w:tc>
        <w:tc>
          <w:tcPr>
            <w:tcW w:w="0" w:type="auto"/>
            <w:hideMark/>
          </w:tcPr>
          <w:p w14:paraId="18FE7BA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5DADA2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2350 / 43905 (5.35%)</w:t>
            </w:r>
          </w:p>
        </w:tc>
      </w:tr>
      <w:tr w:rsidR="00FD6862" w:rsidRPr="00FD6862" w14:paraId="56687A82" w14:textId="77777777" w:rsidTr="00100176">
        <w:trPr>
          <w:trHeight w:val="317"/>
        </w:trPr>
        <w:tc>
          <w:tcPr>
            <w:tcW w:w="0" w:type="auto"/>
            <w:hideMark/>
          </w:tcPr>
          <w:p w14:paraId="60542F3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diagnosis_501.06</w:t>
            </w:r>
          </w:p>
        </w:tc>
        <w:tc>
          <w:tcPr>
            <w:tcW w:w="0" w:type="auto"/>
            <w:hideMark/>
          </w:tcPr>
          <w:p w14:paraId="18A362D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4F13852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127903 / 146350 (87.40%)</w:t>
            </w:r>
          </w:p>
        </w:tc>
        <w:tc>
          <w:tcPr>
            <w:tcW w:w="0" w:type="auto"/>
            <w:hideMark/>
          </w:tcPr>
          <w:p w14:paraId="3AE7379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34BF48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89602 / 102445 (87.46%)</w:t>
            </w:r>
          </w:p>
        </w:tc>
        <w:tc>
          <w:tcPr>
            <w:tcW w:w="0" w:type="auto"/>
            <w:hideMark/>
          </w:tcPr>
          <w:p w14:paraId="23F05E4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75E442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38301 / 43905 (87.24%)</w:t>
            </w:r>
          </w:p>
        </w:tc>
      </w:tr>
      <w:tr w:rsidR="00FD6862" w:rsidRPr="00FD6862" w14:paraId="42AF0490" w14:textId="77777777" w:rsidTr="00100176">
        <w:trPr>
          <w:trHeight w:val="317"/>
        </w:trPr>
        <w:tc>
          <w:tcPr>
            <w:tcW w:w="0" w:type="auto"/>
            <w:hideMark/>
          </w:tcPr>
          <w:p w14:paraId="0130A2E0" w14:textId="77777777" w:rsidR="00FD6862" w:rsidRPr="00FD6862" w:rsidRDefault="00FD6862" w:rsidP="00FD6862">
            <w:pPr>
              <w:rPr>
                <w:rFonts w:ascii="Times New Roman" w:hAnsi="Times New Roman" w:cs="Times New Roman"/>
              </w:rPr>
            </w:pPr>
          </w:p>
        </w:tc>
        <w:tc>
          <w:tcPr>
            <w:tcW w:w="0" w:type="auto"/>
            <w:hideMark/>
          </w:tcPr>
          <w:p w14:paraId="41E5101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BA71C5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18447 / 146350 (12.60%)</w:t>
            </w:r>
          </w:p>
        </w:tc>
        <w:tc>
          <w:tcPr>
            <w:tcW w:w="0" w:type="auto"/>
            <w:hideMark/>
          </w:tcPr>
          <w:p w14:paraId="24F7470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D6D3A2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12843 / 102445 (12.54%)</w:t>
            </w:r>
          </w:p>
        </w:tc>
        <w:tc>
          <w:tcPr>
            <w:tcW w:w="0" w:type="auto"/>
            <w:hideMark/>
          </w:tcPr>
          <w:p w14:paraId="225BC24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5380F4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5604 / 43905 (12.76%)</w:t>
            </w:r>
          </w:p>
        </w:tc>
      </w:tr>
      <w:tr w:rsidR="00FD6862" w:rsidRPr="00FD6862" w14:paraId="0FF47067" w14:textId="77777777" w:rsidTr="00100176">
        <w:trPr>
          <w:trHeight w:val="317"/>
        </w:trPr>
        <w:tc>
          <w:tcPr>
            <w:tcW w:w="0" w:type="auto"/>
            <w:hideMark/>
          </w:tcPr>
          <w:p w14:paraId="4F4EE61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diagnosis_107.01</w:t>
            </w:r>
          </w:p>
        </w:tc>
        <w:tc>
          <w:tcPr>
            <w:tcW w:w="0" w:type="auto"/>
            <w:hideMark/>
          </w:tcPr>
          <w:p w14:paraId="20DF1CF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A67D4B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137275 / 146350 (93.80%)</w:t>
            </w:r>
          </w:p>
        </w:tc>
        <w:tc>
          <w:tcPr>
            <w:tcW w:w="0" w:type="auto"/>
            <w:hideMark/>
          </w:tcPr>
          <w:p w14:paraId="6C57B91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C65381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96140 / 102445 (93.85%)</w:t>
            </w:r>
          </w:p>
        </w:tc>
        <w:tc>
          <w:tcPr>
            <w:tcW w:w="0" w:type="auto"/>
            <w:hideMark/>
          </w:tcPr>
          <w:p w14:paraId="5225D12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FD5965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41135 / 43905 (93.69%)</w:t>
            </w:r>
          </w:p>
        </w:tc>
      </w:tr>
      <w:tr w:rsidR="00FD6862" w:rsidRPr="00FD6862" w14:paraId="08D38182" w14:textId="77777777" w:rsidTr="00100176">
        <w:trPr>
          <w:trHeight w:val="317"/>
        </w:trPr>
        <w:tc>
          <w:tcPr>
            <w:tcW w:w="0" w:type="auto"/>
            <w:hideMark/>
          </w:tcPr>
          <w:p w14:paraId="2F88E421" w14:textId="77777777" w:rsidR="00FD6862" w:rsidRPr="00FD6862" w:rsidRDefault="00FD6862" w:rsidP="00FD6862">
            <w:pPr>
              <w:rPr>
                <w:rFonts w:ascii="Times New Roman" w:hAnsi="Times New Roman" w:cs="Times New Roman"/>
              </w:rPr>
            </w:pPr>
          </w:p>
        </w:tc>
        <w:tc>
          <w:tcPr>
            <w:tcW w:w="0" w:type="auto"/>
            <w:hideMark/>
          </w:tcPr>
          <w:p w14:paraId="31A48F1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1113568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9075 / 146350 (6.20%)</w:t>
            </w:r>
          </w:p>
        </w:tc>
        <w:tc>
          <w:tcPr>
            <w:tcW w:w="0" w:type="auto"/>
            <w:hideMark/>
          </w:tcPr>
          <w:p w14:paraId="2DEB50B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7841D8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6305 / 102445 (6.15%)</w:t>
            </w:r>
          </w:p>
        </w:tc>
        <w:tc>
          <w:tcPr>
            <w:tcW w:w="0" w:type="auto"/>
            <w:hideMark/>
          </w:tcPr>
          <w:p w14:paraId="626D7B7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1D27542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2770 / 43905 (6.31%)</w:t>
            </w:r>
          </w:p>
        </w:tc>
      </w:tr>
      <w:tr w:rsidR="00FD6862" w:rsidRPr="00FD6862" w14:paraId="4B95FCB6" w14:textId="77777777" w:rsidTr="00100176">
        <w:trPr>
          <w:trHeight w:val="317"/>
        </w:trPr>
        <w:tc>
          <w:tcPr>
            <w:tcW w:w="0" w:type="auto"/>
            <w:hideMark/>
          </w:tcPr>
          <w:p w14:paraId="351C13F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SOFA_missing</w:t>
            </w:r>
          </w:p>
        </w:tc>
        <w:tc>
          <w:tcPr>
            <w:tcW w:w="0" w:type="auto"/>
            <w:hideMark/>
          </w:tcPr>
          <w:p w14:paraId="1135FBD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F0B212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71496 / 146350 (48.85%)</w:t>
            </w:r>
          </w:p>
        </w:tc>
        <w:tc>
          <w:tcPr>
            <w:tcW w:w="0" w:type="auto"/>
            <w:hideMark/>
          </w:tcPr>
          <w:p w14:paraId="49048C6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4E8BD33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50097 / 102445 (48.90%)</w:t>
            </w:r>
          </w:p>
        </w:tc>
        <w:tc>
          <w:tcPr>
            <w:tcW w:w="0" w:type="auto"/>
            <w:hideMark/>
          </w:tcPr>
          <w:p w14:paraId="6533BA5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C80FDD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21399 / 43905 (48.74%)</w:t>
            </w:r>
          </w:p>
        </w:tc>
      </w:tr>
      <w:tr w:rsidR="00FD6862" w:rsidRPr="00FD6862" w14:paraId="009B0E97" w14:textId="77777777" w:rsidTr="00100176">
        <w:trPr>
          <w:trHeight w:val="317"/>
        </w:trPr>
        <w:tc>
          <w:tcPr>
            <w:tcW w:w="0" w:type="auto"/>
            <w:hideMark/>
          </w:tcPr>
          <w:p w14:paraId="540CBE63" w14:textId="77777777" w:rsidR="00FD6862" w:rsidRPr="00FD6862" w:rsidRDefault="00FD6862" w:rsidP="00FD6862">
            <w:pPr>
              <w:rPr>
                <w:rFonts w:ascii="Times New Roman" w:hAnsi="Times New Roman" w:cs="Times New Roman"/>
              </w:rPr>
            </w:pPr>
          </w:p>
        </w:tc>
        <w:tc>
          <w:tcPr>
            <w:tcW w:w="0" w:type="auto"/>
            <w:hideMark/>
          </w:tcPr>
          <w:p w14:paraId="07F0C7D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3B30325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74854 / 146350 (51.15%)</w:t>
            </w:r>
          </w:p>
        </w:tc>
        <w:tc>
          <w:tcPr>
            <w:tcW w:w="0" w:type="auto"/>
            <w:hideMark/>
          </w:tcPr>
          <w:p w14:paraId="4308114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78B397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52348 / 102445 (51.10%)</w:t>
            </w:r>
          </w:p>
        </w:tc>
        <w:tc>
          <w:tcPr>
            <w:tcW w:w="0" w:type="auto"/>
            <w:hideMark/>
          </w:tcPr>
          <w:p w14:paraId="23295DC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500892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22506 / 43905 (51.26%)</w:t>
            </w:r>
          </w:p>
        </w:tc>
      </w:tr>
      <w:tr w:rsidR="00FD6862" w:rsidRPr="00FD6862" w14:paraId="0C853A61" w14:textId="77777777" w:rsidTr="00100176">
        <w:trPr>
          <w:trHeight w:val="317"/>
        </w:trPr>
        <w:tc>
          <w:tcPr>
            <w:tcW w:w="0" w:type="auto"/>
            <w:hideMark/>
          </w:tcPr>
          <w:p w14:paraId="578B73C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albumin_apache_missing</w:t>
            </w:r>
          </w:p>
        </w:tc>
        <w:tc>
          <w:tcPr>
            <w:tcW w:w="0" w:type="auto"/>
            <w:hideMark/>
          </w:tcPr>
          <w:p w14:paraId="1BE5404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44DEF44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78133 / 146350 (53.39%)</w:t>
            </w:r>
          </w:p>
        </w:tc>
        <w:tc>
          <w:tcPr>
            <w:tcW w:w="0" w:type="auto"/>
            <w:hideMark/>
          </w:tcPr>
          <w:p w14:paraId="384EFD0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494D9AD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54636 / 102445 (53.33%)</w:t>
            </w:r>
          </w:p>
        </w:tc>
        <w:tc>
          <w:tcPr>
            <w:tcW w:w="0" w:type="auto"/>
            <w:hideMark/>
          </w:tcPr>
          <w:p w14:paraId="413AAEE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355C57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23497 / 43905 (53.52%)</w:t>
            </w:r>
          </w:p>
        </w:tc>
      </w:tr>
      <w:tr w:rsidR="00FD6862" w:rsidRPr="00FD6862" w14:paraId="439C2163" w14:textId="77777777" w:rsidTr="00100176">
        <w:trPr>
          <w:trHeight w:val="317"/>
        </w:trPr>
        <w:tc>
          <w:tcPr>
            <w:tcW w:w="0" w:type="auto"/>
            <w:hideMark/>
          </w:tcPr>
          <w:p w14:paraId="6E1D4E0A" w14:textId="77777777" w:rsidR="00FD6862" w:rsidRPr="00FD6862" w:rsidRDefault="00FD6862" w:rsidP="00FD6862">
            <w:pPr>
              <w:rPr>
                <w:rFonts w:ascii="Times New Roman" w:hAnsi="Times New Roman" w:cs="Times New Roman"/>
              </w:rPr>
            </w:pPr>
          </w:p>
        </w:tc>
        <w:tc>
          <w:tcPr>
            <w:tcW w:w="0" w:type="auto"/>
            <w:hideMark/>
          </w:tcPr>
          <w:p w14:paraId="7547B55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B03BC9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68217 / 146350 (46.61%)</w:t>
            </w:r>
          </w:p>
        </w:tc>
        <w:tc>
          <w:tcPr>
            <w:tcW w:w="0" w:type="auto"/>
            <w:hideMark/>
          </w:tcPr>
          <w:p w14:paraId="3967CB4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DEEEA8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47809 / 102445 (46.67%)</w:t>
            </w:r>
          </w:p>
        </w:tc>
        <w:tc>
          <w:tcPr>
            <w:tcW w:w="0" w:type="auto"/>
            <w:hideMark/>
          </w:tcPr>
          <w:p w14:paraId="31A8985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BE9CE4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20408 / 43905 (46.48%)</w:t>
            </w:r>
          </w:p>
        </w:tc>
      </w:tr>
      <w:tr w:rsidR="00FD6862" w:rsidRPr="00FD6862" w14:paraId="0715FE26" w14:textId="77777777" w:rsidTr="00100176">
        <w:trPr>
          <w:trHeight w:val="317"/>
        </w:trPr>
        <w:tc>
          <w:tcPr>
            <w:tcW w:w="0" w:type="auto"/>
            <w:hideMark/>
          </w:tcPr>
          <w:p w14:paraId="57B99C6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bilirubin_apache_missing</w:t>
            </w:r>
          </w:p>
        </w:tc>
        <w:tc>
          <w:tcPr>
            <w:tcW w:w="0" w:type="auto"/>
            <w:hideMark/>
          </w:tcPr>
          <w:p w14:paraId="06B1A8D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8A6BA8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78598 / 146350 (53.71%)</w:t>
            </w:r>
          </w:p>
        </w:tc>
        <w:tc>
          <w:tcPr>
            <w:tcW w:w="0" w:type="auto"/>
            <w:hideMark/>
          </w:tcPr>
          <w:p w14:paraId="5F4FEF3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1899071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54957 / 102445 (53.65%)</w:t>
            </w:r>
          </w:p>
        </w:tc>
        <w:tc>
          <w:tcPr>
            <w:tcW w:w="0" w:type="auto"/>
            <w:hideMark/>
          </w:tcPr>
          <w:p w14:paraId="41B0FB3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DA1E68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23641 / 43905 (53.85%)</w:t>
            </w:r>
          </w:p>
        </w:tc>
      </w:tr>
      <w:tr w:rsidR="00FD6862" w:rsidRPr="00FD6862" w14:paraId="5BAB5496" w14:textId="77777777" w:rsidTr="00100176">
        <w:trPr>
          <w:trHeight w:val="317"/>
        </w:trPr>
        <w:tc>
          <w:tcPr>
            <w:tcW w:w="0" w:type="auto"/>
            <w:hideMark/>
          </w:tcPr>
          <w:p w14:paraId="71C3AC40" w14:textId="77777777" w:rsidR="00FD6862" w:rsidRPr="00FD6862" w:rsidRDefault="00FD6862" w:rsidP="00FD6862">
            <w:pPr>
              <w:rPr>
                <w:rFonts w:ascii="Times New Roman" w:hAnsi="Times New Roman" w:cs="Times New Roman"/>
              </w:rPr>
            </w:pPr>
          </w:p>
        </w:tc>
        <w:tc>
          <w:tcPr>
            <w:tcW w:w="0" w:type="auto"/>
            <w:hideMark/>
          </w:tcPr>
          <w:p w14:paraId="7AB4192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6A35910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67752 / 146350 (46.29%)</w:t>
            </w:r>
          </w:p>
        </w:tc>
        <w:tc>
          <w:tcPr>
            <w:tcW w:w="0" w:type="auto"/>
            <w:hideMark/>
          </w:tcPr>
          <w:p w14:paraId="240AC69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4C71560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47488 / 102445 (46.35%)</w:t>
            </w:r>
          </w:p>
        </w:tc>
        <w:tc>
          <w:tcPr>
            <w:tcW w:w="0" w:type="auto"/>
            <w:hideMark/>
          </w:tcPr>
          <w:p w14:paraId="32FE868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697C2BD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20264 / 43905 (46.15%)</w:t>
            </w:r>
          </w:p>
        </w:tc>
      </w:tr>
      <w:tr w:rsidR="00FD6862" w:rsidRPr="00FD6862" w14:paraId="20EA66BB" w14:textId="77777777" w:rsidTr="00100176">
        <w:trPr>
          <w:trHeight w:val="317"/>
        </w:trPr>
        <w:tc>
          <w:tcPr>
            <w:tcW w:w="0" w:type="auto"/>
            <w:hideMark/>
          </w:tcPr>
          <w:p w14:paraId="56D8EB2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bun_apache_missing</w:t>
            </w:r>
          </w:p>
        </w:tc>
        <w:tc>
          <w:tcPr>
            <w:tcW w:w="0" w:type="auto"/>
            <w:hideMark/>
          </w:tcPr>
          <w:p w14:paraId="5AC1861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4D41FB2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9927 / 146350 (6.78%)</w:t>
            </w:r>
          </w:p>
        </w:tc>
        <w:tc>
          <w:tcPr>
            <w:tcW w:w="0" w:type="auto"/>
            <w:hideMark/>
          </w:tcPr>
          <w:p w14:paraId="774D802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33A48B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6917 / 102445 (6.75%)</w:t>
            </w:r>
          </w:p>
        </w:tc>
        <w:tc>
          <w:tcPr>
            <w:tcW w:w="0" w:type="auto"/>
            <w:hideMark/>
          </w:tcPr>
          <w:p w14:paraId="1E04415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44C5F2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3010 / 43905 (6.86%)</w:t>
            </w:r>
          </w:p>
        </w:tc>
      </w:tr>
      <w:tr w:rsidR="00FD6862" w:rsidRPr="00FD6862" w14:paraId="435F9143" w14:textId="77777777" w:rsidTr="00100176">
        <w:trPr>
          <w:trHeight w:val="317"/>
        </w:trPr>
        <w:tc>
          <w:tcPr>
            <w:tcW w:w="0" w:type="auto"/>
            <w:hideMark/>
          </w:tcPr>
          <w:p w14:paraId="5B73E36E" w14:textId="77777777" w:rsidR="00FD6862" w:rsidRPr="00FD6862" w:rsidRDefault="00FD6862" w:rsidP="00FD6862">
            <w:pPr>
              <w:rPr>
                <w:rFonts w:ascii="Times New Roman" w:hAnsi="Times New Roman" w:cs="Times New Roman"/>
              </w:rPr>
            </w:pPr>
          </w:p>
        </w:tc>
        <w:tc>
          <w:tcPr>
            <w:tcW w:w="0" w:type="auto"/>
            <w:hideMark/>
          </w:tcPr>
          <w:p w14:paraId="07E8E87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D2A566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136423 / 146350 (93.22%)</w:t>
            </w:r>
          </w:p>
        </w:tc>
        <w:tc>
          <w:tcPr>
            <w:tcW w:w="0" w:type="auto"/>
            <w:hideMark/>
          </w:tcPr>
          <w:p w14:paraId="2C42547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7AFFE6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95528 / 102445 (93.25%)</w:t>
            </w:r>
          </w:p>
        </w:tc>
        <w:tc>
          <w:tcPr>
            <w:tcW w:w="0" w:type="auto"/>
            <w:hideMark/>
          </w:tcPr>
          <w:p w14:paraId="05C06C3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42048B4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40895 / 43905 (93.14%)</w:t>
            </w:r>
          </w:p>
        </w:tc>
      </w:tr>
      <w:tr w:rsidR="00FD6862" w:rsidRPr="00FD6862" w14:paraId="66CE2997" w14:textId="77777777" w:rsidTr="00100176">
        <w:trPr>
          <w:trHeight w:val="317"/>
        </w:trPr>
        <w:tc>
          <w:tcPr>
            <w:tcW w:w="0" w:type="auto"/>
            <w:hideMark/>
          </w:tcPr>
          <w:p w14:paraId="44547DD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creatinine_apache_missing</w:t>
            </w:r>
          </w:p>
        </w:tc>
        <w:tc>
          <w:tcPr>
            <w:tcW w:w="0" w:type="auto"/>
            <w:hideMark/>
          </w:tcPr>
          <w:p w14:paraId="786CC4B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FC4C83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9793 / 146350 (6.69%)</w:t>
            </w:r>
          </w:p>
        </w:tc>
        <w:tc>
          <w:tcPr>
            <w:tcW w:w="0" w:type="auto"/>
            <w:hideMark/>
          </w:tcPr>
          <w:p w14:paraId="3B412D4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4E7229F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6823 / 102445 (6.66%)</w:t>
            </w:r>
          </w:p>
        </w:tc>
        <w:tc>
          <w:tcPr>
            <w:tcW w:w="0" w:type="auto"/>
            <w:hideMark/>
          </w:tcPr>
          <w:p w14:paraId="0CC2007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999A7F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2970 / 43905 (6.76%)</w:t>
            </w:r>
          </w:p>
        </w:tc>
      </w:tr>
      <w:tr w:rsidR="00FD6862" w:rsidRPr="00FD6862" w14:paraId="6B90E036" w14:textId="77777777" w:rsidTr="00100176">
        <w:trPr>
          <w:trHeight w:val="317"/>
        </w:trPr>
        <w:tc>
          <w:tcPr>
            <w:tcW w:w="0" w:type="auto"/>
            <w:hideMark/>
          </w:tcPr>
          <w:p w14:paraId="0E1E64CB" w14:textId="77777777" w:rsidR="00FD6862" w:rsidRPr="00FD6862" w:rsidRDefault="00FD6862" w:rsidP="00FD6862">
            <w:pPr>
              <w:rPr>
                <w:rFonts w:ascii="Times New Roman" w:hAnsi="Times New Roman" w:cs="Times New Roman"/>
              </w:rPr>
            </w:pPr>
          </w:p>
        </w:tc>
        <w:tc>
          <w:tcPr>
            <w:tcW w:w="0" w:type="auto"/>
            <w:hideMark/>
          </w:tcPr>
          <w:p w14:paraId="3F0D788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2D63A3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136557 / 146350 (93.31%)</w:t>
            </w:r>
          </w:p>
        </w:tc>
        <w:tc>
          <w:tcPr>
            <w:tcW w:w="0" w:type="auto"/>
            <w:hideMark/>
          </w:tcPr>
          <w:p w14:paraId="6F8377D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19A421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95622 / 102445 (93.34%)</w:t>
            </w:r>
          </w:p>
        </w:tc>
        <w:tc>
          <w:tcPr>
            <w:tcW w:w="0" w:type="auto"/>
            <w:hideMark/>
          </w:tcPr>
          <w:p w14:paraId="35E7217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EFA836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40935 / 43905 (93.24%)</w:t>
            </w:r>
          </w:p>
        </w:tc>
      </w:tr>
      <w:tr w:rsidR="00FD6862" w:rsidRPr="00FD6862" w14:paraId="4B6F4864" w14:textId="77777777" w:rsidTr="00100176">
        <w:trPr>
          <w:trHeight w:val="317"/>
        </w:trPr>
        <w:tc>
          <w:tcPr>
            <w:tcW w:w="0" w:type="auto"/>
            <w:hideMark/>
          </w:tcPr>
          <w:p w14:paraId="2FF65BF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d1_albumin_avg_missing</w:t>
            </w:r>
          </w:p>
        </w:tc>
        <w:tc>
          <w:tcPr>
            <w:tcW w:w="0" w:type="auto"/>
            <w:hideMark/>
          </w:tcPr>
          <w:p w14:paraId="1932352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62DAB4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78133 / 146350 (53.39%)</w:t>
            </w:r>
          </w:p>
        </w:tc>
        <w:tc>
          <w:tcPr>
            <w:tcW w:w="0" w:type="auto"/>
            <w:hideMark/>
          </w:tcPr>
          <w:p w14:paraId="1111812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794FA1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54636 / 102445 (53.33%)</w:t>
            </w:r>
          </w:p>
        </w:tc>
        <w:tc>
          <w:tcPr>
            <w:tcW w:w="0" w:type="auto"/>
            <w:hideMark/>
          </w:tcPr>
          <w:p w14:paraId="594AB89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298653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23497 / 43905 (53.52%)</w:t>
            </w:r>
          </w:p>
        </w:tc>
      </w:tr>
      <w:tr w:rsidR="00FD6862" w:rsidRPr="00FD6862" w14:paraId="588F77AA" w14:textId="77777777" w:rsidTr="00100176">
        <w:trPr>
          <w:trHeight w:val="317"/>
        </w:trPr>
        <w:tc>
          <w:tcPr>
            <w:tcW w:w="0" w:type="auto"/>
            <w:hideMark/>
          </w:tcPr>
          <w:p w14:paraId="07390FA1" w14:textId="77777777" w:rsidR="00FD6862" w:rsidRPr="00FD6862" w:rsidRDefault="00FD6862" w:rsidP="00FD6862">
            <w:pPr>
              <w:rPr>
                <w:rFonts w:ascii="Times New Roman" w:hAnsi="Times New Roman" w:cs="Times New Roman"/>
              </w:rPr>
            </w:pPr>
          </w:p>
        </w:tc>
        <w:tc>
          <w:tcPr>
            <w:tcW w:w="0" w:type="auto"/>
            <w:hideMark/>
          </w:tcPr>
          <w:p w14:paraId="33194B2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6C653C2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68217 / 146350 (46.61%)</w:t>
            </w:r>
          </w:p>
        </w:tc>
        <w:tc>
          <w:tcPr>
            <w:tcW w:w="0" w:type="auto"/>
            <w:hideMark/>
          </w:tcPr>
          <w:p w14:paraId="02C1C9B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F6321D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47809 / 102445 (46.67%)</w:t>
            </w:r>
          </w:p>
        </w:tc>
        <w:tc>
          <w:tcPr>
            <w:tcW w:w="0" w:type="auto"/>
            <w:hideMark/>
          </w:tcPr>
          <w:p w14:paraId="79169BE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3672F5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20408 / 43905 (46.48%)</w:t>
            </w:r>
          </w:p>
        </w:tc>
      </w:tr>
      <w:tr w:rsidR="00FD6862" w:rsidRPr="00FD6862" w14:paraId="5937CD31" w14:textId="77777777" w:rsidTr="00100176">
        <w:trPr>
          <w:trHeight w:val="317"/>
        </w:trPr>
        <w:tc>
          <w:tcPr>
            <w:tcW w:w="0" w:type="auto"/>
            <w:hideMark/>
          </w:tcPr>
          <w:p w14:paraId="12EE9FF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d1_albumin_diff_missing</w:t>
            </w:r>
          </w:p>
        </w:tc>
        <w:tc>
          <w:tcPr>
            <w:tcW w:w="0" w:type="auto"/>
            <w:hideMark/>
          </w:tcPr>
          <w:p w14:paraId="677C374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3606EA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78133 / 146350 (53.39%)</w:t>
            </w:r>
          </w:p>
        </w:tc>
        <w:tc>
          <w:tcPr>
            <w:tcW w:w="0" w:type="auto"/>
            <w:hideMark/>
          </w:tcPr>
          <w:p w14:paraId="45813BA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9D9763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54636 / 102445 (53.33%)</w:t>
            </w:r>
          </w:p>
        </w:tc>
        <w:tc>
          <w:tcPr>
            <w:tcW w:w="0" w:type="auto"/>
            <w:hideMark/>
          </w:tcPr>
          <w:p w14:paraId="7698F6F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546690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23497 / 43905 (53.52%)</w:t>
            </w:r>
          </w:p>
        </w:tc>
      </w:tr>
      <w:tr w:rsidR="00FD6862" w:rsidRPr="00FD6862" w14:paraId="29C59C53" w14:textId="77777777" w:rsidTr="00100176">
        <w:trPr>
          <w:trHeight w:val="317"/>
        </w:trPr>
        <w:tc>
          <w:tcPr>
            <w:tcW w:w="0" w:type="auto"/>
            <w:hideMark/>
          </w:tcPr>
          <w:p w14:paraId="4CC7AB9D" w14:textId="77777777" w:rsidR="00FD6862" w:rsidRPr="00FD6862" w:rsidRDefault="00FD6862" w:rsidP="00FD6862">
            <w:pPr>
              <w:rPr>
                <w:rFonts w:ascii="Times New Roman" w:hAnsi="Times New Roman" w:cs="Times New Roman"/>
              </w:rPr>
            </w:pPr>
          </w:p>
        </w:tc>
        <w:tc>
          <w:tcPr>
            <w:tcW w:w="0" w:type="auto"/>
            <w:hideMark/>
          </w:tcPr>
          <w:p w14:paraId="230F859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583FC3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68217 / 146350 (46.61%)</w:t>
            </w:r>
          </w:p>
        </w:tc>
        <w:tc>
          <w:tcPr>
            <w:tcW w:w="0" w:type="auto"/>
            <w:hideMark/>
          </w:tcPr>
          <w:p w14:paraId="536FC37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1A98A6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47809 / 102445 (46.67%)</w:t>
            </w:r>
          </w:p>
        </w:tc>
        <w:tc>
          <w:tcPr>
            <w:tcW w:w="0" w:type="auto"/>
            <w:hideMark/>
          </w:tcPr>
          <w:p w14:paraId="602EC49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D39B44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20408 / 43905 (46.48%)</w:t>
            </w:r>
          </w:p>
        </w:tc>
      </w:tr>
      <w:tr w:rsidR="00FD6862" w:rsidRPr="00FD6862" w14:paraId="47A56229" w14:textId="77777777" w:rsidTr="00100176">
        <w:trPr>
          <w:trHeight w:val="317"/>
        </w:trPr>
        <w:tc>
          <w:tcPr>
            <w:tcW w:w="0" w:type="auto"/>
            <w:hideMark/>
          </w:tcPr>
          <w:p w14:paraId="1D0AED4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d1_arterial_pco2_avg_missing</w:t>
            </w:r>
          </w:p>
        </w:tc>
        <w:tc>
          <w:tcPr>
            <w:tcW w:w="0" w:type="auto"/>
            <w:hideMark/>
          </w:tcPr>
          <w:p w14:paraId="473E71F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41A63BF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96808 / 146350 (66.15%)</w:t>
            </w:r>
          </w:p>
        </w:tc>
        <w:tc>
          <w:tcPr>
            <w:tcW w:w="0" w:type="auto"/>
            <w:hideMark/>
          </w:tcPr>
          <w:p w14:paraId="2158220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4D1EBE4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67783 / 102445 (66.17%)</w:t>
            </w:r>
          </w:p>
        </w:tc>
        <w:tc>
          <w:tcPr>
            <w:tcW w:w="0" w:type="auto"/>
            <w:hideMark/>
          </w:tcPr>
          <w:p w14:paraId="2F75E80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9525C2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29025 / 43905 (66.11%)</w:t>
            </w:r>
          </w:p>
        </w:tc>
      </w:tr>
      <w:tr w:rsidR="00FD6862" w:rsidRPr="00FD6862" w14:paraId="2C0F5691" w14:textId="77777777" w:rsidTr="00100176">
        <w:trPr>
          <w:trHeight w:val="317"/>
        </w:trPr>
        <w:tc>
          <w:tcPr>
            <w:tcW w:w="0" w:type="auto"/>
            <w:hideMark/>
          </w:tcPr>
          <w:p w14:paraId="2EB3A89F" w14:textId="77777777" w:rsidR="00FD6862" w:rsidRPr="00FD6862" w:rsidRDefault="00FD6862" w:rsidP="00FD6862">
            <w:pPr>
              <w:rPr>
                <w:rFonts w:ascii="Times New Roman" w:hAnsi="Times New Roman" w:cs="Times New Roman"/>
              </w:rPr>
            </w:pPr>
          </w:p>
        </w:tc>
        <w:tc>
          <w:tcPr>
            <w:tcW w:w="0" w:type="auto"/>
            <w:hideMark/>
          </w:tcPr>
          <w:p w14:paraId="3D589A8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B2DF54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49542 / 146350 (33.85%)</w:t>
            </w:r>
          </w:p>
        </w:tc>
        <w:tc>
          <w:tcPr>
            <w:tcW w:w="0" w:type="auto"/>
            <w:hideMark/>
          </w:tcPr>
          <w:p w14:paraId="7D28824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1619FE6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34662 / 102445 (33.83%)</w:t>
            </w:r>
          </w:p>
        </w:tc>
        <w:tc>
          <w:tcPr>
            <w:tcW w:w="0" w:type="auto"/>
            <w:hideMark/>
          </w:tcPr>
          <w:p w14:paraId="7E41D34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3E53B33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14880 / 43905 (33.89%)</w:t>
            </w:r>
          </w:p>
        </w:tc>
      </w:tr>
      <w:tr w:rsidR="00FD6862" w:rsidRPr="00FD6862" w14:paraId="588F0FF3" w14:textId="77777777" w:rsidTr="00100176">
        <w:trPr>
          <w:trHeight w:val="317"/>
        </w:trPr>
        <w:tc>
          <w:tcPr>
            <w:tcW w:w="0" w:type="auto"/>
            <w:hideMark/>
          </w:tcPr>
          <w:p w14:paraId="6378CFB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d1_arterial_pco2_diff_missing</w:t>
            </w:r>
          </w:p>
        </w:tc>
        <w:tc>
          <w:tcPr>
            <w:tcW w:w="0" w:type="auto"/>
            <w:hideMark/>
          </w:tcPr>
          <w:p w14:paraId="2CC6886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76BFC8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96808 / 146350 (66.15%)</w:t>
            </w:r>
          </w:p>
        </w:tc>
        <w:tc>
          <w:tcPr>
            <w:tcW w:w="0" w:type="auto"/>
            <w:hideMark/>
          </w:tcPr>
          <w:p w14:paraId="64C4E0A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FEC27C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67783 / 102445 (66.17%)</w:t>
            </w:r>
          </w:p>
        </w:tc>
        <w:tc>
          <w:tcPr>
            <w:tcW w:w="0" w:type="auto"/>
            <w:hideMark/>
          </w:tcPr>
          <w:p w14:paraId="51C01DA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23F117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29025 / 43905 (66.11%)</w:t>
            </w:r>
          </w:p>
        </w:tc>
      </w:tr>
      <w:tr w:rsidR="00FD6862" w:rsidRPr="00FD6862" w14:paraId="0C47CB07" w14:textId="77777777" w:rsidTr="00100176">
        <w:trPr>
          <w:trHeight w:val="317"/>
        </w:trPr>
        <w:tc>
          <w:tcPr>
            <w:tcW w:w="0" w:type="auto"/>
            <w:hideMark/>
          </w:tcPr>
          <w:p w14:paraId="0363BCD1" w14:textId="77777777" w:rsidR="00FD6862" w:rsidRPr="00FD6862" w:rsidRDefault="00FD6862" w:rsidP="00FD6862">
            <w:pPr>
              <w:rPr>
                <w:rFonts w:ascii="Times New Roman" w:hAnsi="Times New Roman" w:cs="Times New Roman"/>
              </w:rPr>
            </w:pPr>
          </w:p>
        </w:tc>
        <w:tc>
          <w:tcPr>
            <w:tcW w:w="0" w:type="auto"/>
            <w:hideMark/>
          </w:tcPr>
          <w:p w14:paraId="244F41B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F99E91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49542 / 146350 (33.85%)</w:t>
            </w:r>
          </w:p>
        </w:tc>
        <w:tc>
          <w:tcPr>
            <w:tcW w:w="0" w:type="auto"/>
            <w:hideMark/>
          </w:tcPr>
          <w:p w14:paraId="1E910E9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3DE9D03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34662 / 102445 (33.83%)</w:t>
            </w:r>
          </w:p>
        </w:tc>
        <w:tc>
          <w:tcPr>
            <w:tcW w:w="0" w:type="auto"/>
            <w:hideMark/>
          </w:tcPr>
          <w:p w14:paraId="4DE660A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1A1755E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14880 / 43905 (33.89%)</w:t>
            </w:r>
          </w:p>
        </w:tc>
      </w:tr>
      <w:tr w:rsidR="00FD6862" w:rsidRPr="00FD6862" w14:paraId="565EDC34" w14:textId="77777777" w:rsidTr="00100176">
        <w:trPr>
          <w:trHeight w:val="317"/>
        </w:trPr>
        <w:tc>
          <w:tcPr>
            <w:tcW w:w="0" w:type="auto"/>
            <w:hideMark/>
          </w:tcPr>
          <w:p w14:paraId="394476ED" w14:textId="77777777" w:rsidR="00FD6862" w:rsidRPr="00FD6862" w:rsidRDefault="00FD6862" w:rsidP="00FD6862">
            <w:pPr>
              <w:rPr>
                <w:rFonts w:ascii="Times New Roman" w:hAnsi="Times New Roman" w:cs="Times New Roman"/>
              </w:rPr>
            </w:pPr>
            <w:r w:rsidRPr="00FD6862">
              <w:rPr>
                <w:rFonts w:ascii="Times New Roman" w:hAnsi="Times New Roman" w:cs="Times New Roman"/>
                <w:lang w:val="sv-SE"/>
              </w:rPr>
              <w:t>d1_arterial_ph_avg_missing</w:t>
            </w:r>
          </w:p>
        </w:tc>
        <w:tc>
          <w:tcPr>
            <w:tcW w:w="0" w:type="auto"/>
            <w:hideMark/>
          </w:tcPr>
          <w:p w14:paraId="1293427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6694C9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96832 / 146350 (66.16%)</w:t>
            </w:r>
          </w:p>
        </w:tc>
        <w:tc>
          <w:tcPr>
            <w:tcW w:w="0" w:type="auto"/>
            <w:hideMark/>
          </w:tcPr>
          <w:p w14:paraId="00ACC8C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FA028E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67800 / 102445 (66.18%)</w:t>
            </w:r>
          </w:p>
        </w:tc>
        <w:tc>
          <w:tcPr>
            <w:tcW w:w="0" w:type="auto"/>
            <w:hideMark/>
          </w:tcPr>
          <w:p w14:paraId="3E4EFEB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78F7A9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29032 / 43905 (66.12%)</w:t>
            </w:r>
          </w:p>
        </w:tc>
      </w:tr>
      <w:tr w:rsidR="00FD6862" w:rsidRPr="00FD6862" w14:paraId="2EE42670" w14:textId="77777777" w:rsidTr="00100176">
        <w:trPr>
          <w:trHeight w:val="317"/>
        </w:trPr>
        <w:tc>
          <w:tcPr>
            <w:tcW w:w="0" w:type="auto"/>
            <w:hideMark/>
          </w:tcPr>
          <w:p w14:paraId="10329FB8" w14:textId="77777777" w:rsidR="00FD6862" w:rsidRPr="00FD6862" w:rsidRDefault="00FD6862" w:rsidP="00FD6862">
            <w:pPr>
              <w:rPr>
                <w:rFonts w:ascii="Times New Roman" w:hAnsi="Times New Roman" w:cs="Times New Roman"/>
              </w:rPr>
            </w:pPr>
          </w:p>
        </w:tc>
        <w:tc>
          <w:tcPr>
            <w:tcW w:w="0" w:type="auto"/>
            <w:hideMark/>
          </w:tcPr>
          <w:p w14:paraId="01260DB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BE9F8D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49518 / 146350 (33.84%)</w:t>
            </w:r>
          </w:p>
        </w:tc>
        <w:tc>
          <w:tcPr>
            <w:tcW w:w="0" w:type="auto"/>
            <w:hideMark/>
          </w:tcPr>
          <w:p w14:paraId="49FBCFC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C6001A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34645 / 102445 (33.82%)</w:t>
            </w:r>
          </w:p>
        </w:tc>
        <w:tc>
          <w:tcPr>
            <w:tcW w:w="0" w:type="auto"/>
            <w:hideMark/>
          </w:tcPr>
          <w:p w14:paraId="6A2CC79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2F2278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14873 / 43905 (33.88%)</w:t>
            </w:r>
          </w:p>
        </w:tc>
      </w:tr>
      <w:tr w:rsidR="00FD6862" w:rsidRPr="00FD6862" w14:paraId="146717AC" w14:textId="77777777" w:rsidTr="00100176">
        <w:trPr>
          <w:trHeight w:val="317"/>
        </w:trPr>
        <w:tc>
          <w:tcPr>
            <w:tcW w:w="0" w:type="auto"/>
            <w:hideMark/>
          </w:tcPr>
          <w:p w14:paraId="01A364D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d1_arterial_ph_diff_missing</w:t>
            </w:r>
          </w:p>
        </w:tc>
        <w:tc>
          <w:tcPr>
            <w:tcW w:w="0" w:type="auto"/>
            <w:hideMark/>
          </w:tcPr>
          <w:p w14:paraId="746050E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E0C0AE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96832 / 146350 (66.16%)</w:t>
            </w:r>
          </w:p>
        </w:tc>
        <w:tc>
          <w:tcPr>
            <w:tcW w:w="0" w:type="auto"/>
            <w:hideMark/>
          </w:tcPr>
          <w:p w14:paraId="1F0C123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D23CC4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67800 / 102445 (66.18%)</w:t>
            </w:r>
          </w:p>
        </w:tc>
        <w:tc>
          <w:tcPr>
            <w:tcW w:w="0" w:type="auto"/>
            <w:hideMark/>
          </w:tcPr>
          <w:p w14:paraId="51619DA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8E92CC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29032 / 43905 (66.12%)</w:t>
            </w:r>
          </w:p>
        </w:tc>
      </w:tr>
      <w:tr w:rsidR="00FD6862" w:rsidRPr="00FD6862" w14:paraId="4F478798" w14:textId="77777777" w:rsidTr="00100176">
        <w:trPr>
          <w:trHeight w:val="317"/>
        </w:trPr>
        <w:tc>
          <w:tcPr>
            <w:tcW w:w="0" w:type="auto"/>
            <w:hideMark/>
          </w:tcPr>
          <w:p w14:paraId="5203EB5D" w14:textId="77777777" w:rsidR="00FD6862" w:rsidRPr="00FD6862" w:rsidRDefault="00FD6862" w:rsidP="00FD6862">
            <w:pPr>
              <w:rPr>
                <w:rFonts w:ascii="Times New Roman" w:hAnsi="Times New Roman" w:cs="Times New Roman"/>
              </w:rPr>
            </w:pPr>
          </w:p>
        </w:tc>
        <w:tc>
          <w:tcPr>
            <w:tcW w:w="0" w:type="auto"/>
            <w:hideMark/>
          </w:tcPr>
          <w:p w14:paraId="7B692C5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CD80D5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49518 / 146350 (33.84%)</w:t>
            </w:r>
          </w:p>
        </w:tc>
        <w:tc>
          <w:tcPr>
            <w:tcW w:w="0" w:type="auto"/>
            <w:hideMark/>
          </w:tcPr>
          <w:p w14:paraId="5784410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7BFB0D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34645 / 102445 (33.82%)</w:t>
            </w:r>
          </w:p>
        </w:tc>
        <w:tc>
          <w:tcPr>
            <w:tcW w:w="0" w:type="auto"/>
            <w:hideMark/>
          </w:tcPr>
          <w:p w14:paraId="5FF0E9C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3845227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14873 / 43905 (33.88%)</w:t>
            </w:r>
          </w:p>
        </w:tc>
      </w:tr>
      <w:tr w:rsidR="00FD6862" w:rsidRPr="00FD6862" w14:paraId="50BF59E1" w14:textId="77777777" w:rsidTr="00100176">
        <w:trPr>
          <w:trHeight w:val="317"/>
        </w:trPr>
        <w:tc>
          <w:tcPr>
            <w:tcW w:w="0" w:type="auto"/>
            <w:hideMark/>
          </w:tcPr>
          <w:p w14:paraId="0629A8B1" w14:textId="77777777" w:rsidR="00FD6862" w:rsidRPr="00FD6862" w:rsidRDefault="00FD6862" w:rsidP="00FD6862">
            <w:pPr>
              <w:rPr>
                <w:rFonts w:ascii="Times New Roman" w:hAnsi="Times New Roman" w:cs="Times New Roman"/>
              </w:rPr>
            </w:pPr>
            <w:r w:rsidRPr="00FD6862">
              <w:rPr>
                <w:rFonts w:ascii="Times New Roman" w:hAnsi="Times New Roman" w:cs="Times New Roman"/>
                <w:lang w:val="it-IT"/>
              </w:rPr>
              <w:t>d1_arterial_po2_avg_missing</w:t>
            </w:r>
          </w:p>
        </w:tc>
        <w:tc>
          <w:tcPr>
            <w:tcW w:w="0" w:type="auto"/>
            <w:hideMark/>
          </w:tcPr>
          <w:p w14:paraId="073932F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8641A9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96816 / 146350 (66.15%)</w:t>
            </w:r>
          </w:p>
        </w:tc>
        <w:tc>
          <w:tcPr>
            <w:tcW w:w="0" w:type="auto"/>
            <w:hideMark/>
          </w:tcPr>
          <w:p w14:paraId="735C36C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3ADF45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67787 / 102445 (66.17%)</w:t>
            </w:r>
          </w:p>
        </w:tc>
        <w:tc>
          <w:tcPr>
            <w:tcW w:w="0" w:type="auto"/>
            <w:hideMark/>
          </w:tcPr>
          <w:p w14:paraId="3383804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6DBFE8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29029 / 43905 (66.12%)</w:t>
            </w:r>
          </w:p>
        </w:tc>
      </w:tr>
      <w:tr w:rsidR="00FD6862" w:rsidRPr="00FD6862" w14:paraId="3A142AD7" w14:textId="77777777" w:rsidTr="00100176">
        <w:trPr>
          <w:trHeight w:val="317"/>
        </w:trPr>
        <w:tc>
          <w:tcPr>
            <w:tcW w:w="0" w:type="auto"/>
            <w:hideMark/>
          </w:tcPr>
          <w:p w14:paraId="57E7DD5C" w14:textId="77777777" w:rsidR="00FD6862" w:rsidRPr="00FD6862" w:rsidRDefault="00FD6862" w:rsidP="00FD6862">
            <w:pPr>
              <w:rPr>
                <w:rFonts w:ascii="Times New Roman" w:hAnsi="Times New Roman" w:cs="Times New Roman"/>
              </w:rPr>
            </w:pPr>
          </w:p>
        </w:tc>
        <w:tc>
          <w:tcPr>
            <w:tcW w:w="0" w:type="auto"/>
            <w:hideMark/>
          </w:tcPr>
          <w:p w14:paraId="7523FD5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0BAFA8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49534 / 146350 (33.85%)</w:t>
            </w:r>
          </w:p>
        </w:tc>
        <w:tc>
          <w:tcPr>
            <w:tcW w:w="0" w:type="auto"/>
            <w:hideMark/>
          </w:tcPr>
          <w:p w14:paraId="2029D3B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FAB5EE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34658 / 102445 (33.83%)</w:t>
            </w:r>
          </w:p>
        </w:tc>
        <w:tc>
          <w:tcPr>
            <w:tcW w:w="0" w:type="auto"/>
            <w:hideMark/>
          </w:tcPr>
          <w:p w14:paraId="6C63D5C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4D0E565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14876 / 43905 (33.88%)</w:t>
            </w:r>
          </w:p>
        </w:tc>
      </w:tr>
      <w:tr w:rsidR="00FD6862" w:rsidRPr="00FD6862" w14:paraId="2CCE73F9" w14:textId="77777777" w:rsidTr="00100176">
        <w:trPr>
          <w:trHeight w:val="317"/>
        </w:trPr>
        <w:tc>
          <w:tcPr>
            <w:tcW w:w="0" w:type="auto"/>
            <w:hideMark/>
          </w:tcPr>
          <w:p w14:paraId="32BC5A04" w14:textId="77777777" w:rsidR="00FD6862" w:rsidRPr="00FD6862" w:rsidRDefault="00FD6862" w:rsidP="00FD6862">
            <w:pPr>
              <w:rPr>
                <w:rFonts w:ascii="Times New Roman" w:hAnsi="Times New Roman" w:cs="Times New Roman"/>
              </w:rPr>
            </w:pPr>
            <w:r w:rsidRPr="00FD6862">
              <w:rPr>
                <w:rFonts w:ascii="Times New Roman" w:hAnsi="Times New Roman" w:cs="Times New Roman"/>
                <w:lang w:val="it-IT"/>
              </w:rPr>
              <w:t>d1_arterial_po2_diff_missing</w:t>
            </w:r>
          </w:p>
        </w:tc>
        <w:tc>
          <w:tcPr>
            <w:tcW w:w="0" w:type="auto"/>
            <w:hideMark/>
          </w:tcPr>
          <w:p w14:paraId="7ED6121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581A10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96816 / 146350 (66.15%)</w:t>
            </w:r>
          </w:p>
        </w:tc>
        <w:tc>
          <w:tcPr>
            <w:tcW w:w="0" w:type="auto"/>
            <w:hideMark/>
          </w:tcPr>
          <w:p w14:paraId="090B4FE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120519F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67787 / 102445 (66.17%)</w:t>
            </w:r>
          </w:p>
        </w:tc>
        <w:tc>
          <w:tcPr>
            <w:tcW w:w="0" w:type="auto"/>
            <w:hideMark/>
          </w:tcPr>
          <w:p w14:paraId="68C2431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F95B1A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29029 / 43905 (66.12%)</w:t>
            </w:r>
          </w:p>
        </w:tc>
      </w:tr>
      <w:tr w:rsidR="00FD6862" w:rsidRPr="00FD6862" w14:paraId="6EBF2052" w14:textId="77777777" w:rsidTr="00100176">
        <w:trPr>
          <w:trHeight w:val="317"/>
        </w:trPr>
        <w:tc>
          <w:tcPr>
            <w:tcW w:w="0" w:type="auto"/>
            <w:hideMark/>
          </w:tcPr>
          <w:p w14:paraId="0743D26E" w14:textId="77777777" w:rsidR="00FD6862" w:rsidRPr="00FD6862" w:rsidRDefault="00FD6862" w:rsidP="00FD6862">
            <w:pPr>
              <w:rPr>
                <w:rFonts w:ascii="Times New Roman" w:hAnsi="Times New Roman" w:cs="Times New Roman"/>
              </w:rPr>
            </w:pPr>
          </w:p>
        </w:tc>
        <w:tc>
          <w:tcPr>
            <w:tcW w:w="0" w:type="auto"/>
            <w:hideMark/>
          </w:tcPr>
          <w:p w14:paraId="4FEC779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3DB3B29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49534 / 146350 (33.85%)</w:t>
            </w:r>
          </w:p>
        </w:tc>
        <w:tc>
          <w:tcPr>
            <w:tcW w:w="0" w:type="auto"/>
            <w:hideMark/>
          </w:tcPr>
          <w:p w14:paraId="31D73E8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298745B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34658 / 102445 (33.83%)</w:t>
            </w:r>
          </w:p>
        </w:tc>
        <w:tc>
          <w:tcPr>
            <w:tcW w:w="0" w:type="auto"/>
            <w:hideMark/>
          </w:tcPr>
          <w:p w14:paraId="458A7AE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6C9A190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14876 / 43905 (33.88%)</w:t>
            </w:r>
          </w:p>
        </w:tc>
      </w:tr>
      <w:tr w:rsidR="00FD6862" w:rsidRPr="00FD6862" w14:paraId="614ED78A" w14:textId="77777777" w:rsidTr="00100176">
        <w:trPr>
          <w:trHeight w:val="317"/>
        </w:trPr>
        <w:tc>
          <w:tcPr>
            <w:tcW w:w="0" w:type="auto"/>
            <w:hideMark/>
          </w:tcPr>
          <w:p w14:paraId="3547D08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d1_bilirubin_avg_missing</w:t>
            </w:r>
          </w:p>
        </w:tc>
        <w:tc>
          <w:tcPr>
            <w:tcW w:w="0" w:type="auto"/>
            <w:hideMark/>
          </w:tcPr>
          <w:p w14:paraId="1F1732F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80C085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78598 / 146350 (53.71%)</w:t>
            </w:r>
          </w:p>
        </w:tc>
        <w:tc>
          <w:tcPr>
            <w:tcW w:w="0" w:type="auto"/>
            <w:hideMark/>
          </w:tcPr>
          <w:p w14:paraId="60A9228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539DCFC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54957 / 102445 (53.65%)</w:t>
            </w:r>
          </w:p>
        </w:tc>
        <w:tc>
          <w:tcPr>
            <w:tcW w:w="0" w:type="auto"/>
            <w:hideMark/>
          </w:tcPr>
          <w:p w14:paraId="683A185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17C4507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23641 / 43905 (53.85%)</w:t>
            </w:r>
          </w:p>
        </w:tc>
      </w:tr>
      <w:tr w:rsidR="00FD6862" w:rsidRPr="00FD6862" w14:paraId="019F1232" w14:textId="77777777" w:rsidTr="00100176">
        <w:trPr>
          <w:trHeight w:val="317"/>
        </w:trPr>
        <w:tc>
          <w:tcPr>
            <w:tcW w:w="0" w:type="auto"/>
            <w:hideMark/>
          </w:tcPr>
          <w:p w14:paraId="28AFB6D4" w14:textId="77777777" w:rsidR="00FD6862" w:rsidRPr="00FD6862" w:rsidRDefault="00FD6862" w:rsidP="00FD6862">
            <w:pPr>
              <w:rPr>
                <w:rFonts w:ascii="Times New Roman" w:hAnsi="Times New Roman" w:cs="Times New Roman"/>
              </w:rPr>
            </w:pPr>
          </w:p>
        </w:tc>
        <w:tc>
          <w:tcPr>
            <w:tcW w:w="0" w:type="auto"/>
            <w:hideMark/>
          </w:tcPr>
          <w:p w14:paraId="7805B9D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EB7F46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67752 / 146350 (46.29%)</w:t>
            </w:r>
          </w:p>
        </w:tc>
        <w:tc>
          <w:tcPr>
            <w:tcW w:w="0" w:type="auto"/>
            <w:hideMark/>
          </w:tcPr>
          <w:p w14:paraId="4227F85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126F3B8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47488 / 102445 (46.35%)</w:t>
            </w:r>
          </w:p>
        </w:tc>
        <w:tc>
          <w:tcPr>
            <w:tcW w:w="0" w:type="auto"/>
            <w:hideMark/>
          </w:tcPr>
          <w:p w14:paraId="504AC78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FD4CBE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20264 / 43905 (46.15%)</w:t>
            </w:r>
          </w:p>
        </w:tc>
      </w:tr>
      <w:tr w:rsidR="00FD6862" w:rsidRPr="00FD6862" w14:paraId="24D9D3C7" w14:textId="77777777" w:rsidTr="00100176">
        <w:trPr>
          <w:trHeight w:val="317"/>
        </w:trPr>
        <w:tc>
          <w:tcPr>
            <w:tcW w:w="0" w:type="auto"/>
            <w:hideMark/>
          </w:tcPr>
          <w:p w14:paraId="4E89C14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d1_bilirubin_diff_missing</w:t>
            </w:r>
          </w:p>
        </w:tc>
        <w:tc>
          <w:tcPr>
            <w:tcW w:w="0" w:type="auto"/>
            <w:hideMark/>
          </w:tcPr>
          <w:p w14:paraId="15C7EA8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17E05E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78598 / 146350 (53.71%)</w:t>
            </w:r>
          </w:p>
        </w:tc>
        <w:tc>
          <w:tcPr>
            <w:tcW w:w="0" w:type="auto"/>
            <w:hideMark/>
          </w:tcPr>
          <w:p w14:paraId="4AB5513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28F9DD8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54957 / 102445 (53.65%)</w:t>
            </w:r>
          </w:p>
        </w:tc>
        <w:tc>
          <w:tcPr>
            <w:tcW w:w="0" w:type="auto"/>
            <w:hideMark/>
          </w:tcPr>
          <w:p w14:paraId="14B4A4D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1249E4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23641 / 43905 (53.85%)</w:t>
            </w:r>
          </w:p>
        </w:tc>
      </w:tr>
      <w:tr w:rsidR="00FD6862" w:rsidRPr="00FD6862" w14:paraId="4D93B3FD" w14:textId="77777777" w:rsidTr="00100176">
        <w:trPr>
          <w:trHeight w:val="317"/>
        </w:trPr>
        <w:tc>
          <w:tcPr>
            <w:tcW w:w="0" w:type="auto"/>
            <w:hideMark/>
          </w:tcPr>
          <w:p w14:paraId="539E5108" w14:textId="77777777" w:rsidR="00FD6862" w:rsidRPr="00FD6862" w:rsidRDefault="00FD6862" w:rsidP="00FD6862">
            <w:pPr>
              <w:rPr>
                <w:rFonts w:ascii="Times New Roman" w:hAnsi="Times New Roman" w:cs="Times New Roman"/>
              </w:rPr>
            </w:pPr>
          </w:p>
        </w:tc>
        <w:tc>
          <w:tcPr>
            <w:tcW w:w="0" w:type="auto"/>
            <w:hideMark/>
          </w:tcPr>
          <w:p w14:paraId="7B9794A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12E57A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67752 / 146350 (46.29%)</w:t>
            </w:r>
          </w:p>
        </w:tc>
        <w:tc>
          <w:tcPr>
            <w:tcW w:w="0" w:type="auto"/>
            <w:hideMark/>
          </w:tcPr>
          <w:p w14:paraId="69E4A5A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3B42D0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47488 / 102445 (46.35%)</w:t>
            </w:r>
          </w:p>
        </w:tc>
        <w:tc>
          <w:tcPr>
            <w:tcW w:w="0" w:type="auto"/>
            <w:hideMark/>
          </w:tcPr>
          <w:p w14:paraId="322F077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13DDEA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20264 / 43905 (46.15%)</w:t>
            </w:r>
          </w:p>
        </w:tc>
      </w:tr>
      <w:tr w:rsidR="00FD6862" w:rsidRPr="00FD6862" w14:paraId="76C6EB89" w14:textId="77777777" w:rsidTr="00100176">
        <w:trPr>
          <w:trHeight w:val="317"/>
        </w:trPr>
        <w:tc>
          <w:tcPr>
            <w:tcW w:w="0" w:type="auto"/>
            <w:hideMark/>
          </w:tcPr>
          <w:p w14:paraId="366CCC6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d1_bun_avg_missing</w:t>
            </w:r>
          </w:p>
        </w:tc>
        <w:tc>
          <w:tcPr>
            <w:tcW w:w="0" w:type="auto"/>
            <w:hideMark/>
          </w:tcPr>
          <w:p w14:paraId="06EA369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623C973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9927 / 146350 (6.78%)</w:t>
            </w:r>
          </w:p>
        </w:tc>
        <w:tc>
          <w:tcPr>
            <w:tcW w:w="0" w:type="auto"/>
            <w:hideMark/>
          </w:tcPr>
          <w:p w14:paraId="498215D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1E8B979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6917 / 102445 (6.75%)</w:t>
            </w:r>
          </w:p>
        </w:tc>
        <w:tc>
          <w:tcPr>
            <w:tcW w:w="0" w:type="auto"/>
            <w:hideMark/>
          </w:tcPr>
          <w:p w14:paraId="6C4268B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4AB7586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3010 / 43905 (6.86%)</w:t>
            </w:r>
          </w:p>
        </w:tc>
      </w:tr>
      <w:tr w:rsidR="00FD6862" w:rsidRPr="00FD6862" w14:paraId="76F5D09E" w14:textId="77777777" w:rsidTr="00100176">
        <w:trPr>
          <w:trHeight w:val="317"/>
        </w:trPr>
        <w:tc>
          <w:tcPr>
            <w:tcW w:w="0" w:type="auto"/>
            <w:hideMark/>
          </w:tcPr>
          <w:p w14:paraId="4846E699" w14:textId="77777777" w:rsidR="00FD6862" w:rsidRPr="00FD6862" w:rsidRDefault="00FD6862" w:rsidP="00FD6862">
            <w:pPr>
              <w:rPr>
                <w:rFonts w:ascii="Times New Roman" w:hAnsi="Times New Roman" w:cs="Times New Roman"/>
              </w:rPr>
            </w:pPr>
          </w:p>
        </w:tc>
        <w:tc>
          <w:tcPr>
            <w:tcW w:w="0" w:type="auto"/>
            <w:hideMark/>
          </w:tcPr>
          <w:p w14:paraId="630950E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77269A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136423 / 146350 (93.22%)</w:t>
            </w:r>
          </w:p>
        </w:tc>
        <w:tc>
          <w:tcPr>
            <w:tcW w:w="0" w:type="auto"/>
            <w:hideMark/>
          </w:tcPr>
          <w:p w14:paraId="7B4C893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42397A9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95528 / 102445 (93.25%)</w:t>
            </w:r>
          </w:p>
        </w:tc>
        <w:tc>
          <w:tcPr>
            <w:tcW w:w="0" w:type="auto"/>
            <w:hideMark/>
          </w:tcPr>
          <w:p w14:paraId="3221E5A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5974F55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40895 / 43905 (93.14%)</w:t>
            </w:r>
          </w:p>
        </w:tc>
      </w:tr>
      <w:tr w:rsidR="00FD6862" w:rsidRPr="00FD6862" w14:paraId="13AC11CC" w14:textId="77777777" w:rsidTr="00100176">
        <w:trPr>
          <w:trHeight w:val="317"/>
        </w:trPr>
        <w:tc>
          <w:tcPr>
            <w:tcW w:w="0" w:type="auto"/>
            <w:hideMark/>
          </w:tcPr>
          <w:p w14:paraId="4F51237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lastRenderedPageBreak/>
              <w:t>d1_bun_diff_missing</w:t>
            </w:r>
          </w:p>
        </w:tc>
        <w:tc>
          <w:tcPr>
            <w:tcW w:w="0" w:type="auto"/>
            <w:hideMark/>
          </w:tcPr>
          <w:p w14:paraId="76C9DBE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390600B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9927 / 146350 (6.78%)</w:t>
            </w:r>
          </w:p>
        </w:tc>
        <w:tc>
          <w:tcPr>
            <w:tcW w:w="0" w:type="auto"/>
            <w:hideMark/>
          </w:tcPr>
          <w:p w14:paraId="36553CC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F0953C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6917 / 102445 (6.75%)</w:t>
            </w:r>
          </w:p>
        </w:tc>
        <w:tc>
          <w:tcPr>
            <w:tcW w:w="0" w:type="auto"/>
            <w:hideMark/>
          </w:tcPr>
          <w:p w14:paraId="23E060C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1EC5CA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3010 / 43905 (6.86%)</w:t>
            </w:r>
          </w:p>
        </w:tc>
      </w:tr>
      <w:tr w:rsidR="00FD6862" w:rsidRPr="00FD6862" w14:paraId="3FFD13DE" w14:textId="77777777" w:rsidTr="00100176">
        <w:trPr>
          <w:trHeight w:val="317"/>
        </w:trPr>
        <w:tc>
          <w:tcPr>
            <w:tcW w:w="0" w:type="auto"/>
            <w:hideMark/>
          </w:tcPr>
          <w:p w14:paraId="4B337462" w14:textId="77777777" w:rsidR="00FD6862" w:rsidRPr="00FD6862" w:rsidRDefault="00FD6862" w:rsidP="00FD6862">
            <w:pPr>
              <w:rPr>
                <w:rFonts w:ascii="Times New Roman" w:hAnsi="Times New Roman" w:cs="Times New Roman"/>
              </w:rPr>
            </w:pPr>
          </w:p>
        </w:tc>
        <w:tc>
          <w:tcPr>
            <w:tcW w:w="0" w:type="auto"/>
            <w:hideMark/>
          </w:tcPr>
          <w:p w14:paraId="1004B31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1F56300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136423 / 146350 (93.22%)</w:t>
            </w:r>
          </w:p>
        </w:tc>
        <w:tc>
          <w:tcPr>
            <w:tcW w:w="0" w:type="auto"/>
            <w:hideMark/>
          </w:tcPr>
          <w:p w14:paraId="487D2D6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0543660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95528 / 102445 (93.25%)</w:t>
            </w:r>
          </w:p>
        </w:tc>
        <w:tc>
          <w:tcPr>
            <w:tcW w:w="0" w:type="auto"/>
            <w:hideMark/>
          </w:tcPr>
          <w:p w14:paraId="05AD77A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6AD31C9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40895 / 43905 (93.14%)</w:t>
            </w:r>
          </w:p>
        </w:tc>
      </w:tr>
      <w:tr w:rsidR="00FD6862" w:rsidRPr="00FD6862" w14:paraId="1A94D007" w14:textId="77777777" w:rsidTr="00100176">
        <w:trPr>
          <w:trHeight w:val="317"/>
        </w:trPr>
        <w:tc>
          <w:tcPr>
            <w:tcW w:w="0" w:type="auto"/>
            <w:hideMark/>
          </w:tcPr>
          <w:p w14:paraId="6AEFEFE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d1_calcium_avg_missing</w:t>
            </w:r>
          </w:p>
        </w:tc>
        <w:tc>
          <w:tcPr>
            <w:tcW w:w="0" w:type="auto"/>
            <w:hideMark/>
          </w:tcPr>
          <w:p w14:paraId="11D3835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7A6204A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13679 / 146350 (9.35%)</w:t>
            </w:r>
          </w:p>
        </w:tc>
        <w:tc>
          <w:tcPr>
            <w:tcW w:w="0" w:type="auto"/>
            <w:hideMark/>
          </w:tcPr>
          <w:p w14:paraId="1D59846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E389E6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9517 / 102445 (9.29%)</w:t>
            </w:r>
          </w:p>
        </w:tc>
        <w:tc>
          <w:tcPr>
            <w:tcW w:w="0" w:type="auto"/>
            <w:hideMark/>
          </w:tcPr>
          <w:p w14:paraId="2D21F0D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0" w:type="auto"/>
            <w:hideMark/>
          </w:tcPr>
          <w:p w14:paraId="0A20777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4162 / 43905 (9.48%)</w:t>
            </w:r>
          </w:p>
        </w:tc>
      </w:tr>
      <w:tr w:rsidR="00FD6862" w:rsidRPr="00FD6862" w14:paraId="12810B5C" w14:textId="77777777" w:rsidTr="00100176">
        <w:trPr>
          <w:trHeight w:val="317"/>
        </w:trPr>
        <w:tc>
          <w:tcPr>
            <w:tcW w:w="0" w:type="auto"/>
            <w:hideMark/>
          </w:tcPr>
          <w:p w14:paraId="59FD594F" w14:textId="77777777" w:rsidR="00FD6862" w:rsidRPr="00FD6862" w:rsidRDefault="00FD6862" w:rsidP="00FD6862">
            <w:pPr>
              <w:rPr>
                <w:rFonts w:ascii="Times New Roman" w:hAnsi="Times New Roman" w:cs="Times New Roman"/>
              </w:rPr>
            </w:pPr>
          </w:p>
        </w:tc>
        <w:tc>
          <w:tcPr>
            <w:tcW w:w="0" w:type="auto"/>
            <w:hideMark/>
          </w:tcPr>
          <w:p w14:paraId="6758117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38A25C3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132671 / 146350 (90.65%)</w:t>
            </w:r>
          </w:p>
        </w:tc>
        <w:tc>
          <w:tcPr>
            <w:tcW w:w="0" w:type="auto"/>
            <w:hideMark/>
          </w:tcPr>
          <w:p w14:paraId="47B98CD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345CF78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92928 / 102445 (90.71%)</w:t>
            </w:r>
          </w:p>
        </w:tc>
        <w:tc>
          <w:tcPr>
            <w:tcW w:w="0" w:type="auto"/>
            <w:hideMark/>
          </w:tcPr>
          <w:p w14:paraId="6D911E0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0" w:type="auto"/>
            <w:hideMark/>
          </w:tcPr>
          <w:p w14:paraId="7339FBE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39743 / 43905 (90.52%)</w:t>
            </w:r>
          </w:p>
        </w:tc>
      </w:tr>
    </w:tbl>
    <w:p w14:paraId="79C40566" w14:textId="540D6AE8" w:rsidR="00FD6862" w:rsidRPr="00FD6862" w:rsidRDefault="00D745DD" w:rsidP="00FD6862">
      <w:pPr>
        <w:rPr>
          <w:rFonts w:ascii="Times New Roman" w:hAnsi="Times New Roman" w:cs="Times New Roman"/>
        </w:rPr>
      </w:pPr>
      <w:r>
        <w:rPr>
          <w:rFonts w:ascii="Times New Roman" w:hAnsi="Times New Roman" w:cs="Times New Roman"/>
        </w:rPr>
        <w:t>*Outcome, not a predictor</w:t>
      </w:r>
    </w:p>
    <w:p w14:paraId="77C5A639" w14:textId="77777777" w:rsidR="00FD6862" w:rsidRDefault="00FD6862">
      <w:pPr>
        <w:rPr>
          <w:rFonts w:ascii="Times New Roman" w:hAnsi="Times New Roman" w:cs="Times New Roman"/>
        </w:rPr>
      </w:pPr>
      <w:r>
        <w:rPr>
          <w:rFonts w:ascii="Times New Roman" w:hAnsi="Times New Roman" w:cs="Times New Roman"/>
        </w:rPr>
        <w:br w:type="page"/>
      </w:r>
    </w:p>
    <w:tbl>
      <w:tblPr>
        <w:tblStyle w:val="TableGrid"/>
        <w:tblW w:w="5000" w:type="pct"/>
        <w:tblLook w:val="0600" w:firstRow="0" w:lastRow="0" w:firstColumn="0" w:lastColumn="0" w:noHBand="1" w:noVBand="1"/>
      </w:tblPr>
      <w:tblGrid>
        <w:gridCol w:w="3013"/>
        <w:gridCol w:w="326"/>
        <w:gridCol w:w="1863"/>
        <w:gridCol w:w="326"/>
        <w:gridCol w:w="1741"/>
        <w:gridCol w:w="326"/>
        <w:gridCol w:w="1755"/>
      </w:tblGrid>
      <w:tr w:rsidR="00FD6862" w:rsidRPr="00FD6862" w14:paraId="2CED5FBE" w14:textId="77777777" w:rsidTr="00100176">
        <w:trPr>
          <w:trHeight w:val="317"/>
        </w:trPr>
        <w:tc>
          <w:tcPr>
            <w:tcW w:w="1684" w:type="pct"/>
            <w:hideMark/>
          </w:tcPr>
          <w:p w14:paraId="7A08084C" w14:textId="77777777" w:rsidR="00FD6862" w:rsidRPr="00FD6862" w:rsidRDefault="00FD6862" w:rsidP="00FD6862">
            <w:pPr>
              <w:rPr>
                <w:rFonts w:ascii="Times New Roman" w:hAnsi="Times New Roman" w:cs="Times New Roman"/>
              </w:rPr>
            </w:pPr>
            <w:r w:rsidRPr="00FD6862">
              <w:rPr>
                <w:rFonts w:ascii="Times New Roman" w:hAnsi="Times New Roman" w:cs="Times New Roman"/>
                <w:b/>
                <w:bCs/>
              </w:rPr>
              <w:lastRenderedPageBreak/>
              <w:t>Characteristics</w:t>
            </w:r>
            <w:r w:rsidRPr="00FD6862">
              <w:rPr>
                <w:rFonts w:ascii="Times New Roman" w:hAnsi="Times New Roman" w:cs="Times New Roman"/>
                <w:b/>
                <w:bCs/>
                <w:vertAlign w:val="superscript"/>
              </w:rPr>
              <w:t>a</w:t>
            </w:r>
          </w:p>
        </w:tc>
        <w:tc>
          <w:tcPr>
            <w:tcW w:w="1149" w:type="pct"/>
            <w:gridSpan w:val="2"/>
            <w:hideMark/>
          </w:tcPr>
          <w:p w14:paraId="21334B84" w14:textId="77777777" w:rsidR="00FD6862" w:rsidRPr="00FD6862" w:rsidRDefault="00FD6862" w:rsidP="00FD6862">
            <w:pPr>
              <w:jc w:val="center"/>
              <w:rPr>
                <w:rFonts w:ascii="Times New Roman" w:hAnsi="Times New Roman" w:cs="Times New Roman"/>
              </w:rPr>
            </w:pPr>
            <w:r w:rsidRPr="00FD6862">
              <w:rPr>
                <w:rFonts w:ascii="Times New Roman" w:hAnsi="Times New Roman" w:cs="Times New Roman"/>
                <w:b/>
                <w:bCs/>
              </w:rPr>
              <w:t>Entire Cohort</w:t>
            </w:r>
            <w:r w:rsidRPr="00FD6862">
              <w:rPr>
                <w:rFonts w:ascii="Times New Roman" w:hAnsi="Times New Roman" w:cs="Times New Roman"/>
                <w:b/>
                <w:bCs/>
                <w:vertAlign w:val="superscript"/>
              </w:rPr>
              <w:t>b</w:t>
            </w:r>
          </w:p>
        </w:tc>
        <w:tc>
          <w:tcPr>
            <w:tcW w:w="1076" w:type="pct"/>
            <w:gridSpan w:val="2"/>
            <w:hideMark/>
          </w:tcPr>
          <w:p w14:paraId="47E4BCD4" w14:textId="77777777" w:rsidR="00FD6862" w:rsidRPr="00FD6862" w:rsidRDefault="00FD6862" w:rsidP="00FD6862">
            <w:pPr>
              <w:jc w:val="center"/>
              <w:rPr>
                <w:rFonts w:ascii="Times New Roman" w:hAnsi="Times New Roman" w:cs="Times New Roman"/>
              </w:rPr>
            </w:pPr>
            <w:r w:rsidRPr="00FD6862">
              <w:rPr>
                <w:rFonts w:ascii="Times New Roman" w:hAnsi="Times New Roman" w:cs="Times New Roman"/>
                <w:b/>
                <w:bCs/>
              </w:rPr>
              <w:t>Train</w:t>
            </w:r>
            <w:r w:rsidRPr="00FD6862">
              <w:rPr>
                <w:rFonts w:ascii="Times New Roman" w:hAnsi="Times New Roman" w:cs="Times New Roman"/>
                <w:b/>
                <w:bCs/>
                <w:vertAlign w:val="superscript"/>
              </w:rPr>
              <w:t>c</w:t>
            </w:r>
          </w:p>
        </w:tc>
        <w:tc>
          <w:tcPr>
            <w:tcW w:w="1092" w:type="pct"/>
            <w:gridSpan w:val="2"/>
            <w:hideMark/>
          </w:tcPr>
          <w:p w14:paraId="2D2CDB7F" w14:textId="77777777" w:rsidR="00FD6862" w:rsidRPr="00FD6862" w:rsidRDefault="00FD6862" w:rsidP="00FD6862">
            <w:pPr>
              <w:jc w:val="center"/>
              <w:rPr>
                <w:rFonts w:ascii="Times New Roman" w:hAnsi="Times New Roman" w:cs="Times New Roman"/>
              </w:rPr>
            </w:pPr>
            <w:r w:rsidRPr="00FD6862">
              <w:rPr>
                <w:rFonts w:ascii="Times New Roman" w:hAnsi="Times New Roman" w:cs="Times New Roman"/>
                <w:b/>
                <w:bCs/>
              </w:rPr>
              <w:t>Test</w:t>
            </w:r>
            <w:r w:rsidRPr="00FD6862">
              <w:rPr>
                <w:rFonts w:ascii="Times New Roman" w:hAnsi="Times New Roman" w:cs="Times New Roman"/>
                <w:b/>
                <w:bCs/>
                <w:vertAlign w:val="superscript"/>
              </w:rPr>
              <w:t>d</w:t>
            </w:r>
          </w:p>
        </w:tc>
      </w:tr>
      <w:tr w:rsidR="00FD6862" w:rsidRPr="00FD6862" w14:paraId="12EFE44B" w14:textId="77777777" w:rsidTr="00100176">
        <w:trPr>
          <w:trHeight w:val="317"/>
        </w:trPr>
        <w:tc>
          <w:tcPr>
            <w:tcW w:w="1684" w:type="pct"/>
            <w:hideMark/>
          </w:tcPr>
          <w:p w14:paraId="297ED63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d1_calcium_diff_missing</w:t>
            </w:r>
          </w:p>
        </w:tc>
        <w:tc>
          <w:tcPr>
            <w:tcW w:w="80" w:type="pct"/>
            <w:hideMark/>
          </w:tcPr>
          <w:p w14:paraId="01EDB05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1691B1D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13679 / 146350 (9.35%)</w:t>
            </w:r>
          </w:p>
        </w:tc>
        <w:tc>
          <w:tcPr>
            <w:tcW w:w="72" w:type="pct"/>
            <w:hideMark/>
          </w:tcPr>
          <w:p w14:paraId="6E60A1E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0C311EF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9517 / 102445 (9.29%)</w:t>
            </w:r>
          </w:p>
        </w:tc>
        <w:tc>
          <w:tcPr>
            <w:tcW w:w="80" w:type="pct"/>
            <w:hideMark/>
          </w:tcPr>
          <w:p w14:paraId="537E058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24A617E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4162 / 43905 (9.48%)</w:t>
            </w:r>
          </w:p>
        </w:tc>
      </w:tr>
      <w:tr w:rsidR="00FD6862" w:rsidRPr="00FD6862" w14:paraId="390E0D46" w14:textId="77777777" w:rsidTr="00100176">
        <w:trPr>
          <w:trHeight w:val="317"/>
        </w:trPr>
        <w:tc>
          <w:tcPr>
            <w:tcW w:w="1684" w:type="pct"/>
            <w:hideMark/>
          </w:tcPr>
          <w:p w14:paraId="1815CFE4" w14:textId="77777777" w:rsidR="00FD6862" w:rsidRPr="00FD6862" w:rsidRDefault="00FD6862" w:rsidP="00FD6862">
            <w:pPr>
              <w:rPr>
                <w:rFonts w:ascii="Times New Roman" w:hAnsi="Times New Roman" w:cs="Times New Roman"/>
              </w:rPr>
            </w:pPr>
          </w:p>
        </w:tc>
        <w:tc>
          <w:tcPr>
            <w:tcW w:w="80" w:type="pct"/>
            <w:hideMark/>
          </w:tcPr>
          <w:p w14:paraId="17D50B9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632B38D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132671 / 146350 (90.65%)</w:t>
            </w:r>
          </w:p>
        </w:tc>
        <w:tc>
          <w:tcPr>
            <w:tcW w:w="72" w:type="pct"/>
            <w:hideMark/>
          </w:tcPr>
          <w:p w14:paraId="0C30496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337DB2B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92928 / 102445 (90.71%)</w:t>
            </w:r>
          </w:p>
        </w:tc>
        <w:tc>
          <w:tcPr>
            <w:tcW w:w="80" w:type="pct"/>
            <w:hideMark/>
          </w:tcPr>
          <w:p w14:paraId="783DE15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78FA655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39743 / 43905 (90.52%)</w:t>
            </w:r>
          </w:p>
        </w:tc>
      </w:tr>
      <w:tr w:rsidR="00FD6862" w:rsidRPr="00FD6862" w14:paraId="34512793" w14:textId="77777777" w:rsidTr="00100176">
        <w:trPr>
          <w:trHeight w:val="317"/>
        </w:trPr>
        <w:tc>
          <w:tcPr>
            <w:tcW w:w="1684" w:type="pct"/>
            <w:hideMark/>
          </w:tcPr>
          <w:p w14:paraId="6B20147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d1_creatinine_avg_missing</w:t>
            </w:r>
          </w:p>
        </w:tc>
        <w:tc>
          <w:tcPr>
            <w:tcW w:w="80" w:type="pct"/>
            <w:hideMark/>
          </w:tcPr>
          <w:p w14:paraId="48BDF17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39E66E1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9793 / 146350 (6.69%)</w:t>
            </w:r>
          </w:p>
        </w:tc>
        <w:tc>
          <w:tcPr>
            <w:tcW w:w="72" w:type="pct"/>
            <w:hideMark/>
          </w:tcPr>
          <w:p w14:paraId="5819C00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6EE94A7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6823 / 102445 (6.66%)</w:t>
            </w:r>
          </w:p>
        </w:tc>
        <w:tc>
          <w:tcPr>
            <w:tcW w:w="80" w:type="pct"/>
            <w:hideMark/>
          </w:tcPr>
          <w:p w14:paraId="06DAF40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18D1666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2970 / 43905 (6.76%)</w:t>
            </w:r>
          </w:p>
        </w:tc>
      </w:tr>
      <w:tr w:rsidR="00FD6862" w:rsidRPr="00FD6862" w14:paraId="733BCACF" w14:textId="77777777" w:rsidTr="00100176">
        <w:trPr>
          <w:trHeight w:val="317"/>
        </w:trPr>
        <w:tc>
          <w:tcPr>
            <w:tcW w:w="1684" w:type="pct"/>
            <w:hideMark/>
          </w:tcPr>
          <w:p w14:paraId="2867FCCF" w14:textId="77777777" w:rsidR="00FD6862" w:rsidRPr="00FD6862" w:rsidRDefault="00FD6862" w:rsidP="00FD6862">
            <w:pPr>
              <w:rPr>
                <w:rFonts w:ascii="Times New Roman" w:hAnsi="Times New Roman" w:cs="Times New Roman"/>
              </w:rPr>
            </w:pPr>
          </w:p>
        </w:tc>
        <w:tc>
          <w:tcPr>
            <w:tcW w:w="80" w:type="pct"/>
            <w:hideMark/>
          </w:tcPr>
          <w:p w14:paraId="385A52D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7C28BA1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136557 / 146350 (93.31%)</w:t>
            </w:r>
          </w:p>
        </w:tc>
        <w:tc>
          <w:tcPr>
            <w:tcW w:w="72" w:type="pct"/>
            <w:hideMark/>
          </w:tcPr>
          <w:p w14:paraId="41775F0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1B85F17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95622 / 102445 (93.34%)</w:t>
            </w:r>
          </w:p>
        </w:tc>
        <w:tc>
          <w:tcPr>
            <w:tcW w:w="80" w:type="pct"/>
            <w:hideMark/>
          </w:tcPr>
          <w:p w14:paraId="7C8CBB6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3DFECE4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40935 / 43905 (93.24%)</w:t>
            </w:r>
          </w:p>
        </w:tc>
      </w:tr>
      <w:tr w:rsidR="00FD6862" w:rsidRPr="00FD6862" w14:paraId="383EF279" w14:textId="77777777" w:rsidTr="00100176">
        <w:trPr>
          <w:trHeight w:val="317"/>
        </w:trPr>
        <w:tc>
          <w:tcPr>
            <w:tcW w:w="1684" w:type="pct"/>
            <w:hideMark/>
          </w:tcPr>
          <w:p w14:paraId="57E06BA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d1_creatinine_diff_missing</w:t>
            </w:r>
          </w:p>
        </w:tc>
        <w:tc>
          <w:tcPr>
            <w:tcW w:w="80" w:type="pct"/>
            <w:hideMark/>
          </w:tcPr>
          <w:p w14:paraId="578F84B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37E35B8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9793 / 146350 (6.69%)</w:t>
            </w:r>
          </w:p>
        </w:tc>
        <w:tc>
          <w:tcPr>
            <w:tcW w:w="72" w:type="pct"/>
            <w:hideMark/>
          </w:tcPr>
          <w:p w14:paraId="283A942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6A531ED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6823 / 102445 (6.66%)</w:t>
            </w:r>
          </w:p>
        </w:tc>
        <w:tc>
          <w:tcPr>
            <w:tcW w:w="80" w:type="pct"/>
            <w:hideMark/>
          </w:tcPr>
          <w:p w14:paraId="11D2390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48E29A1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2970 / 43905 (6.76%)</w:t>
            </w:r>
          </w:p>
        </w:tc>
      </w:tr>
      <w:tr w:rsidR="00FD6862" w:rsidRPr="00FD6862" w14:paraId="7823CF71" w14:textId="77777777" w:rsidTr="00100176">
        <w:trPr>
          <w:trHeight w:val="317"/>
        </w:trPr>
        <w:tc>
          <w:tcPr>
            <w:tcW w:w="1684" w:type="pct"/>
            <w:hideMark/>
          </w:tcPr>
          <w:p w14:paraId="61E8DEAD" w14:textId="77777777" w:rsidR="00FD6862" w:rsidRPr="00FD6862" w:rsidRDefault="00FD6862" w:rsidP="00FD6862">
            <w:pPr>
              <w:rPr>
                <w:rFonts w:ascii="Times New Roman" w:hAnsi="Times New Roman" w:cs="Times New Roman"/>
              </w:rPr>
            </w:pPr>
          </w:p>
        </w:tc>
        <w:tc>
          <w:tcPr>
            <w:tcW w:w="80" w:type="pct"/>
            <w:hideMark/>
          </w:tcPr>
          <w:p w14:paraId="3DB3811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2A6B4A6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136557 / 146350 (93.31%)</w:t>
            </w:r>
          </w:p>
        </w:tc>
        <w:tc>
          <w:tcPr>
            <w:tcW w:w="72" w:type="pct"/>
            <w:hideMark/>
          </w:tcPr>
          <w:p w14:paraId="7113555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0DBD123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95622 / 102445 (93.34%)</w:t>
            </w:r>
          </w:p>
        </w:tc>
        <w:tc>
          <w:tcPr>
            <w:tcW w:w="80" w:type="pct"/>
            <w:hideMark/>
          </w:tcPr>
          <w:p w14:paraId="296FAEC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3C8FEA7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40935 / 43905 (93.24%)</w:t>
            </w:r>
          </w:p>
        </w:tc>
      </w:tr>
      <w:tr w:rsidR="00FD6862" w:rsidRPr="00FD6862" w14:paraId="39742032" w14:textId="77777777" w:rsidTr="00100176">
        <w:trPr>
          <w:trHeight w:val="317"/>
        </w:trPr>
        <w:tc>
          <w:tcPr>
            <w:tcW w:w="1684" w:type="pct"/>
            <w:hideMark/>
          </w:tcPr>
          <w:p w14:paraId="10DA22E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d1_glucose_avg_missing</w:t>
            </w:r>
          </w:p>
        </w:tc>
        <w:tc>
          <w:tcPr>
            <w:tcW w:w="80" w:type="pct"/>
            <w:hideMark/>
          </w:tcPr>
          <w:p w14:paraId="1B7AC82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505C27E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7720 / 146350 (5.28%)</w:t>
            </w:r>
          </w:p>
        </w:tc>
        <w:tc>
          <w:tcPr>
            <w:tcW w:w="72" w:type="pct"/>
            <w:hideMark/>
          </w:tcPr>
          <w:p w14:paraId="7A7480B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6279FF1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5357 / 102445 (5.23%)</w:t>
            </w:r>
          </w:p>
        </w:tc>
        <w:tc>
          <w:tcPr>
            <w:tcW w:w="80" w:type="pct"/>
            <w:hideMark/>
          </w:tcPr>
          <w:p w14:paraId="7D3BC15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7874F1F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2363 / 43905 (5.38%)</w:t>
            </w:r>
          </w:p>
        </w:tc>
      </w:tr>
      <w:tr w:rsidR="00FD6862" w:rsidRPr="00FD6862" w14:paraId="26FD8D2E" w14:textId="77777777" w:rsidTr="00100176">
        <w:trPr>
          <w:trHeight w:val="317"/>
        </w:trPr>
        <w:tc>
          <w:tcPr>
            <w:tcW w:w="1684" w:type="pct"/>
            <w:hideMark/>
          </w:tcPr>
          <w:p w14:paraId="3703FB4D" w14:textId="77777777" w:rsidR="00FD6862" w:rsidRPr="00FD6862" w:rsidRDefault="00FD6862" w:rsidP="00FD6862">
            <w:pPr>
              <w:rPr>
                <w:rFonts w:ascii="Times New Roman" w:hAnsi="Times New Roman" w:cs="Times New Roman"/>
              </w:rPr>
            </w:pPr>
          </w:p>
        </w:tc>
        <w:tc>
          <w:tcPr>
            <w:tcW w:w="80" w:type="pct"/>
            <w:hideMark/>
          </w:tcPr>
          <w:p w14:paraId="2ECC8A5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77E435D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138630 / 146350 (94.72%)</w:t>
            </w:r>
          </w:p>
        </w:tc>
        <w:tc>
          <w:tcPr>
            <w:tcW w:w="72" w:type="pct"/>
            <w:hideMark/>
          </w:tcPr>
          <w:p w14:paraId="08F2A48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5F9F32C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97088 / 102445 (94.77%)</w:t>
            </w:r>
          </w:p>
        </w:tc>
        <w:tc>
          <w:tcPr>
            <w:tcW w:w="80" w:type="pct"/>
            <w:hideMark/>
          </w:tcPr>
          <w:p w14:paraId="796AC9D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10CD172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41542 / 43905 (94.62%)</w:t>
            </w:r>
          </w:p>
        </w:tc>
      </w:tr>
      <w:tr w:rsidR="00FD6862" w:rsidRPr="00FD6862" w14:paraId="37693F96" w14:textId="77777777" w:rsidTr="00100176">
        <w:trPr>
          <w:trHeight w:val="317"/>
        </w:trPr>
        <w:tc>
          <w:tcPr>
            <w:tcW w:w="1684" w:type="pct"/>
            <w:hideMark/>
          </w:tcPr>
          <w:p w14:paraId="681DF40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d1_glucose_diff_missing</w:t>
            </w:r>
          </w:p>
        </w:tc>
        <w:tc>
          <w:tcPr>
            <w:tcW w:w="80" w:type="pct"/>
            <w:hideMark/>
          </w:tcPr>
          <w:p w14:paraId="602793F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696492B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7720 / 146350 (5.28%)</w:t>
            </w:r>
          </w:p>
        </w:tc>
        <w:tc>
          <w:tcPr>
            <w:tcW w:w="72" w:type="pct"/>
            <w:hideMark/>
          </w:tcPr>
          <w:p w14:paraId="525D7FD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67FD997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5357 / 102445 (5.23%)</w:t>
            </w:r>
          </w:p>
        </w:tc>
        <w:tc>
          <w:tcPr>
            <w:tcW w:w="80" w:type="pct"/>
            <w:hideMark/>
          </w:tcPr>
          <w:p w14:paraId="06F565F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0F547DC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2363 / 43905 (5.38%)</w:t>
            </w:r>
          </w:p>
        </w:tc>
      </w:tr>
      <w:tr w:rsidR="00FD6862" w:rsidRPr="00FD6862" w14:paraId="137421BD" w14:textId="77777777" w:rsidTr="00100176">
        <w:trPr>
          <w:trHeight w:val="317"/>
        </w:trPr>
        <w:tc>
          <w:tcPr>
            <w:tcW w:w="1684" w:type="pct"/>
            <w:hideMark/>
          </w:tcPr>
          <w:p w14:paraId="5BB93B9A" w14:textId="77777777" w:rsidR="00FD6862" w:rsidRPr="00FD6862" w:rsidRDefault="00FD6862" w:rsidP="00FD6862">
            <w:pPr>
              <w:rPr>
                <w:rFonts w:ascii="Times New Roman" w:hAnsi="Times New Roman" w:cs="Times New Roman"/>
              </w:rPr>
            </w:pPr>
          </w:p>
        </w:tc>
        <w:tc>
          <w:tcPr>
            <w:tcW w:w="80" w:type="pct"/>
            <w:hideMark/>
          </w:tcPr>
          <w:p w14:paraId="6C30622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1733536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138630 / 146350 (94.72%)</w:t>
            </w:r>
          </w:p>
        </w:tc>
        <w:tc>
          <w:tcPr>
            <w:tcW w:w="72" w:type="pct"/>
            <w:hideMark/>
          </w:tcPr>
          <w:p w14:paraId="271293F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0EC361D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97088 / 102445 (94.77%)</w:t>
            </w:r>
          </w:p>
        </w:tc>
        <w:tc>
          <w:tcPr>
            <w:tcW w:w="80" w:type="pct"/>
            <w:hideMark/>
          </w:tcPr>
          <w:p w14:paraId="788E542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073EE8C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41542 / 43905 (94.62%)</w:t>
            </w:r>
          </w:p>
        </w:tc>
      </w:tr>
      <w:tr w:rsidR="00FD6862" w:rsidRPr="00FD6862" w14:paraId="1B6E6582" w14:textId="77777777" w:rsidTr="00100176">
        <w:trPr>
          <w:trHeight w:val="317"/>
        </w:trPr>
        <w:tc>
          <w:tcPr>
            <w:tcW w:w="1684" w:type="pct"/>
            <w:hideMark/>
          </w:tcPr>
          <w:p w14:paraId="693EF92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d1_hco3_avg_missing</w:t>
            </w:r>
          </w:p>
        </w:tc>
        <w:tc>
          <w:tcPr>
            <w:tcW w:w="80" w:type="pct"/>
            <w:hideMark/>
          </w:tcPr>
          <w:p w14:paraId="2FE9D89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3926D6E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8046 / 146350 (5.50%)</w:t>
            </w:r>
          </w:p>
        </w:tc>
        <w:tc>
          <w:tcPr>
            <w:tcW w:w="72" w:type="pct"/>
            <w:hideMark/>
          </w:tcPr>
          <w:p w14:paraId="220EF85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33590F3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5576 / 102445 (5.44%)</w:t>
            </w:r>
          </w:p>
        </w:tc>
        <w:tc>
          <w:tcPr>
            <w:tcW w:w="80" w:type="pct"/>
            <w:hideMark/>
          </w:tcPr>
          <w:p w14:paraId="7AA8CDD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38EDF21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2470 / 43905 (5.63%)</w:t>
            </w:r>
          </w:p>
        </w:tc>
      </w:tr>
      <w:tr w:rsidR="00FD6862" w:rsidRPr="00FD6862" w14:paraId="3E2DFA63" w14:textId="77777777" w:rsidTr="00100176">
        <w:trPr>
          <w:trHeight w:val="317"/>
        </w:trPr>
        <w:tc>
          <w:tcPr>
            <w:tcW w:w="1684" w:type="pct"/>
            <w:hideMark/>
          </w:tcPr>
          <w:p w14:paraId="7538E252" w14:textId="77777777" w:rsidR="00FD6862" w:rsidRPr="00FD6862" w:rsidRDefault="00FD6862" w:rsidP="00FD6862">
            <w:pPr>
              <w:rPr>
                <w:rFonts w:ascii="Times New Roman" w:hAnsi="Times New Roman" w:cs="Times New Roman"/>
              </w:rPr>
            </w:pPr>
          </w:p>
        </w:tc>
        <w:tc>
          <w:tcPr>
            <w:tcW w:w="80" w:type="pct"/>
            <w:hideMark/>
          </w:tcPr>
          <w:p w14:paraId="224F698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5B908F7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138304 / 146350 (94.50%)</w:t>
            </w:r>
          </w:p>
        </w:tc>
        <w:tc>
          <w:tcPr>
            <w:tcW w:w="72" w:type="pct"/>
            <w:hideMark/>
          </w:tcPr>
          <w:p w14:paraId="53DC111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3C88387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96869 / 102445 (94.56%)</w:t>
            </w:r>
          </w:p>
        </w:tc>
        <w:tc>
          <w:tcPr>
            <w:tcW w:w="80" w:type="pct"/>
            <w:hideMark/>
          </w:tcPr>
          <w:p w14:paraId="50EAB49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571E3D9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41435 / 43905 (94.37%)</w:t>
            </w:r>
          </w:p>
        </w:tc>
      </w:tr>
      <w:tr w:rsidR="00FD6862" w:rsidRPr="00FD6862" w14:paraId="1D997B89" w14:textId="77777777" w:rsidTr="00100176">
        <w:trPr>
          <w:trHeight w:val="317"/>
        </w:trPr>
        <w:tc>
          <w:tcPr>
            <w:tcW w:w="1684" w:type="pct"/>
            <w:hideMark/>
          </w:tcPr>
          <w:p w14:paraId="04EB7FB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d1_hco3_diff_missing</w:t>
            </w:r>
          </w:p>
        </w:tc>
        <w:tc>
          <w:tcPr>
            <w:tcW w:w="80" w:type="pct"/>
            <w:hideMark/>
          </w:tcPr>
          <w:p w14:paraId="598F112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6090F8A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8046 / 146350 (5.50%)</w:t>
            </w:r>
          </w:p>
        </w:tc>
        <w:tc>
          <w:tcPr>
            <w:tcW w:w="72" w:type="pct"/>
            <w:hideMark/>
          </w:tcPr>
          <w:p w14:paraId="34A0EEF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1CFB9B8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5576 / 102445 (5.44%)</w:t>
            </w:r>
          </w:p>
        </w:tc>
        <w:tc>
          <w:tcPr>
            <w:tcW w:w="80" w:type="pct"/>
            <w:hideMark/>
          </w:tcPr>
          <w:p w14:paraId="7B8B175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220B110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2470 / 43905 (5.63%)</w:t>
            </w:r>
          </w:p>
        </w:tc>
      </w:tr>
      <w:tr w:rsidR="00FD6862" w:rsidRPr="00FD6862" w14:paraId="1A70B03F" w14:textId="77777777" w:rsidTr="00100176">
        <w:trPr>
          <w:trHeight w:val="317"/>
        </w:trPr>
        <w:tc>
          <w:tcPr>
            <w:tcW w:w="1684" w:type="pct"/>
            <w:hideMark/>
          </w:tcPr>
          <w:p w14:paraId="2424F483" w14:textId="77777777" w:rsidR="00FD6862" w:rsidRPr="00FD6862" w:rsidRDefault="00FD6862" w:rsidP="00FD6862">
            <w:pPr>
              <w:rPr>
                <w:rFonts w:ascii="Times New Roman" w:hAnsi="Times New Roman" w:cs="Times New Roman"/>
              </w:rPr>
            </w:pPr>
          </w:p>
        </w:tc>
        <w:tc>
          <w:tcPr>
            <w:tcW w:w="80" w:type="pct"/>
            <w:hideMark/>
          </w:tcPr>
          <w:p w14:paraId="38C512D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7B70A65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138304 / 146350 (94.50%)</w:t>
            </w:r>
          </w:p>
        </w:tc>
        <w:tc>
          <w:tcPr>
            <w:tcW w:w="72" w:type="pct"/>
            <w:hideMark/>
          </w:tcPr>
          <w:p w14:paraId="2BAAF29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582A26C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96869 / 102445 (94.56%)</w:t>
            </w:r>
          </w:p>
        </w:tc>
        <w:tc>
          <w:tcPr>
            <w:tcW w:w="80" w:type="pct"/>
            <w:hideMark/>
          </w:tcPr>
          <w:p w14:paraId="641DC36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64DD577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41435 / 43905 (94.37%)</w:t>
            </w:r>
          </w:p>
        </w:tc>
      </w:tr>
      <w:tr w:rsidR="00FD6862" w:rsidRPr="00FD6862" w14:paraId="39AD822C" w14:textId="77777777" w:rsidTr="00100176">
        <w:trPr>
          <w:trHeight w:val="317"/>
        </w:trPr>
        <w:tc>
          <w:tcPr>
            <w:tcW w:w="1684" w:type="pct"/>
            <w:hideMark/>
          </w:tcPr>
          <w:p w14:paraId="70260FB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d1_hemaglobin_avg_missing</w:t>
            </w:r>
          </w:p>
        </w:tc>
        <w:tc>
          <w:tcPr>
            <w:tcW w:w="80" w:type="pct"/>
            <w:hideMark/>
          </w:tcPr>
          <w:p w14:paraId="7F35CD7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4E188DA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10127 / 146350 (6.92%)</w:t>
            </w:r>
          </w:p>
        </w:tc>
        <w:tc>
          <w:tcPr>
            <w:tcW w:w="72" w:type="pct"/>
            <w:hideMark/>
          </w:tcPr>
          <w:p w14:paraId="1EFFDCE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58CB109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7007 / 102445 (6.84%)</w:t>
            </w:r>
          </w:p>
        </w:tc>
        <w:tc>
          <w:tcPr>
            <w:tcW w:w="80" w:type="pct"/>
            <w:hideMark/>
          </w:tcPr>
          <w:p w14:paraId="014950C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74AD5BF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3120 / 43905 (7.11%)</w:t>
            </w:r>
          </w:p>
        </w:tc>
      </w:tr>
      <w:tr w:rsidR="00FD6862" w:rsidRPr="00FD6862" w14:paraId="1E43304D" w14:textId="77777777" w:rsidTr="00100176">
        <w:trPr>
          <w:trHeight w:val="317"/>
        </w:trPr>
        <w:tc>
          <w:tcPr>
            <w:tcW w:w="1684" w:type="pct"/>
            <w:hideMark/>
          </w:tcPr>
          <w:p w14:paraId="5067B1F8" w14:textId="77777777" w:rsidR="00FD6862" w:rsidRPr="00FD6862" w:rsidRDefault="00FD6862" w:rsidP="00FD6862">
            <w:pPr>
              <w:rPr>
                <w:rFonts w:ascii="Times New Roman" w:hAnsi="Times New Roman" w:cs="Times New Roman"/>
              </w:rPr>
            </w:pPr>
          </w:p>
        </w:tc>
        <w:tc>
          <w:tcPr>
            <w:tcW w:w="80" w:type="pct"/>
            <w:hideMark/>
          </w:tcPr>
          <w:p w14:paraId="352344B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2510279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136223 / 146350 (93.08%)</w:t>
            </w:r>
          </w:p>
        </w:tc>
        <w:tc>
          <w:tcPr>
            <w:tcW w:w="72" w:type="pct"/>
            <w:hideMark/>
          </w:tcPr>
          <w:p w14:paraId="77CB1F5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467E773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95438 / 102445 (93.16%)</w:t>
            </w:r>
          </w:p>
        </w:tc>
        <w:tc>
          <w:tcPr>
            <w:tcW w:w="80" w:type="pct"/>
            <w:hideMark/>
          </w:tcPr>
          <w:p w14:paraId="7CB069B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16D5AC6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40785 / 43905 (92.89%)</w:t>
            </w:r>
          </w:p>
        </w:tc>
      </w:tr>
      <w:tr w:rsidR="00FD6862" w:rsidRPr="00FD6862" w14:paraId="08EF4D21" w14:textId="77777777" w:rsidTr="00100176">
        <w:trPr>
          <w:trHeight w:val="317"/>
        </w:trPr>
        <w:tc>
          <w:tcPr>
            <w:tcW w:w="1684" w:type="pct"/>
            <w:hideMark/>
          </w:tcPr>
          <w:p w14:paraId="12A0C7C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d1_hemaglobin_diff_missing</w:t>
            </w:r>
          </w:p>
        </w:tc>
        <w:tc>
          <w:tcPr>
            <w:tcW w:w="80" w:type="pct"/>
            <w:hideMark/>
          </w:tcPr>
          <w:p w14:paraId="3D1BD90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7062D2C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10127 / 146350 (6.92%)</w:t>
            </w:r>
          </w:p>
        </w:tc>
        <w:tc>
          <w:tcPr>
            <w:tcW w:w="72" w:type="pct"/>
            <w:hideMark/>
          </w:tcPr>
          <w:p w14:paraId="1A3D6E0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41B2792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7007 / 102445 (6.84%)</w:t>
            </w:r>
          </w:p>
        </w:tc>
        <w:tc>
          <w:tcPr>
            <w:tcW w:w="80" w:type="pct"/>
            <w:hideMark/>
          </w:tcPr>
          <w:p w14:paraId="76DF987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7AEA489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3120 / 43905 (7.11%)</w:t>
            </w:r>
          </w:p>
        </w:tc>
      </w:tr>
      <w:tr w:rsidR="00FD6862" w:rsidRPr="00FD6862" w14:paraId="788ED62B" w14:textId="77777777" w:rsidTr="00100176">
        <w:trPr>
          <w:trHeight w:val="317"/>
        </w:trPr>
        <w:tc>
          <w:tcPr>
            <w:tcW w:w="1684" w:type="pct"/>
            <w:hideMark/>
          </w:tcPr>
          <w:p w14:paraId="5F6EAC19" w14:textId="77777777" w:rsidR="00FD6862" w:rsidRPr="00FD6862" w:rsidRDefault="00FD6862" w:rsidP="00FD6862">
            <w:pPr>
              <w:rPr>
                <w:rFonts w:ascii="Times New Roman" w:hAnsi="Times New Roman" w:cs="Times New Roman"/>
              </w:rPr>
            </w:pPr>
          </w:p>
        </w:tc>
        <w:tc>
          <w:tcPr>
            <w:tcW w:w="80" w:type="pct"/>
            <w:hideMark/>
          </w:tcPr>
          <w:p w14:paraId="33CD355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62851B6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136223 / 146350 (93.08%)</w:t>
            </w:r>
          </w:p>
        </w:tc>
        <w:tc>
          <w:tcPr>
            <w:tcW w:w="72" w:type="pct"/>
            <w:hideMark/>
          </w:tcPr>
          <w:p w14:paraId="277950D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741EAC0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95438 / 102445 (93.16%)</w:t>
            </w:r>
          </w:p>
        </w:tc>
        <w:tc>
          <w:tcPr>
            <w:tcW w:w="80" w:type="pct"/>
            <w:hideMark/>
          </w:tcPr>
          <w:p w14:paraId="57B99E2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06F4CDF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40785 / 43905 (92.89%)</w:t>
            </w:r>
          </w:p>
        </w:tc>
      </w:tr>
      <w:tr w:rsidR="00FD6862" w:rsidRPr="00FD6862" w14:paraId="2C6DD81A" w14:textId="77777777" w:rsidTr="00100176">
        <w:trPr>
          <w:trHeight w:val="317"/>
        </w:trPr>
        <w:tc>
          <w:tcPr>
            <w:tcW w:w="1684" w:type="pct"/>
            <w:hideMark/>
          </w:tcPr>
          <w:p w14:paraId="1ABB347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d1_hematocrit_avg_missing</w:t>
            </w:r>
          </w:p>
        </w:tc>
        <w:tc>
          <w:tcPr>
            <w:tcW w:w="80" w:type="pct"/>
            <w:hideMark/>
          </w:tcPr>
          <w:p w14:paraId="1AD8BB6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079965A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10683 / 146350 (7.30%)</w:t>
            </w:r>
          </w:p>
        </w:tc>
        <w:tc>
          <w:tcPr>
            <w:tcW w:w="72" w:type="pct"/>
            <w:hideMark/>
          </w:tcPr>
          <w:p w14:paraId="22DCD92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0D84B80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7402 / 102445 (7.23%)</w:t>
            </w:r>
          </w:p>
        </w:tc>
        <w:tc>
          <w:tcPr>
            <w:tcW w:w="80" w:type="pct"/>
            <w:hideMark/>
          </w:tcPr>
          <w:p w14:paraId="37953AE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7301F05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3281 / 43905 (7.47%)</w:t>
            </w:r>
          </w:p>
        </w:tc>
      </w:tr>
      <w:tr w:rsidR="00FD6862" w:rsidRPr="00FD6862" w14:paraId="3BF7EC2A" w14:textId="77777777" w:rsidTr="00100176">
        <w:trPr>
          <w:trHeight w:val="317"/>
        </w:trPr>
        <w:tc>
          <w:tcPr>
            <w:tcW w:w="1684" w:type="pct"/>
            <w:hideMark/>
          </w:tcPr>
          <w:p w14:paraId="0D083497" w14:textId="77777777" w:rsidR="00FD6862" w:rsidRPr="00FD6862" w:rsidRDefault="00FD6862" w:rsidP="00FD6862">
            <w:pPr>
              <w:rPr>
                <w:rFonts w:ascii="Times New Roman" w:hAnsi="Times New Roman" w:cs="Times New Roman"/>
              </w:rPr>
            </w:pPr>
          </w:p>
        </w:tc>
        <w:tc>
          <w:tcPr>
            <w:tcW w:w="80" w:type="pct"/>
            <w:hideMark/>
          </w:tcPr>
          <w:p w14:paraId="0ED641D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4CA8F62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135667 / 146350 (92.70%)</w:t>
            </w:r>
          </w:p>
        </w:tc>
        <w:tc>
          <w:tcPr>
            <w:tcW w:w="72" w:type="pct"/>
            <w:hideMark/>
          </w:tcPr>
          <w:p w14:paraId="08F710B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0949870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95043 / 102445 (92.77%)</w:t>
            </w:r>
          </w:p>
        </w:tc>
        <w:tc>
          <w:tcPr>
            <w:tcW w:w="80" w:type="pct"/>
            <w:hideMark/>
          </w:tcPr>
          <w:p w14:paraId="64CD56F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348DB8D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40624 / 43905 (92.53%)</w:t>
            </w:r>
          </w:p>
        </w:tc>
      </w:tr>
      <w:tr w:rsidR="00FD6862" w:rsidRPr="00FD6862" w14:paraId="56044AE7" w14:textId="77777777" w:rsidTr="00100176">
        <w:trPr>
          <w:trHeight w:val="317"/>
        </w:trPr>
        <w:tc>
          <w:tcPr>
            <w:tcW w:w="1684" w:type="pct"/>
            <w:hideMark/>
          </w:tcPr>
          <w:p w14:paraId="312BD09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d1_hematocrit_diff_missing</w:t>
            </w:r>
          </w:p>
        </w:tc>
        <w:tc>
          <w:tcPr>
            <w:tcW w:w="80" w:type="pct"/>
            <w:hideMark/>
          </w:tcPr>
          <w:p w14:paraId="78EEEA3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009BBE9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10683 / 146350 (7.30%)</w:t>
            </w:r>
          </w:p>
        </w:tc>
        <w:tc>
          <w:tcPr>
            <w:tcW w:w="72" w:type="pct"/>
            <w:hideMark/>
          </w:tcPr>
          <w:p w14:paraId="71EA3C8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4221EDC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7402 / 102445 (7.23%)</w:t>
            </w:r>
          </w:p>
        </w:tc>
        <w:tc>
          <w:tcPr>
            <w:tcW w:w="80" w:type="pct"/>
            <w:hideMark/>
          </w:tcPr>
          <w:p w14:paraId="2AACAB2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3D2F2DF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3281 / 43905 (7.47%)</w:t>
            </w:r>
          </w:p>
        </w:tc>
      </w:tr>
      <w:tr w:rsidR="00FD6862" w:rsidRPr="00FD6862" w14:paraId="2C35C6DC" w14:textId="77777777" w:rsidTr="00100176">
        <w:trPr>
          <w:trHeight w:val="317"/>
        </w:trPr>
        <w:tc>
          <w:tcPr>
            <w:tcW w:w="1684" w:type="pct"/>
            <w:hideMark/>
          </w:tcPr>
          <w:p w14:paraId="7DBA73C1" w14:textId="77777777" w:rsidR="00FD6862" w:rsidRPr="00FD6862" w:rsidRDefault="00FD6862" w:rsidP="00FD6862">
            <w:pPr>
              <w:rPr>
                <w:rFonts w:ascii="Times New Roman" w:hAnsi="Times New Roman" w:cs="Times New Roman"/>
              </w:rPr>
            </w:pPr>
          </w:p>
        </w:tc>
        <w:tc>
          <w:tcPr>
            <w:tcW w:w="80" w:type="pct"/>
            <w:hideMark/>
          </w:tcPr>
          <w:p w14:paraId="74F7AC4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5C98C85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135667 / 146350 (92.70%)</w:t>
            </w:r>
          </w:p>
        </w:tc>
        <w:tc>
          <w:tcPr>
            <w:tcW w:w="72" w:type="pct"/>
            <w:hideMark/>
          </w:tcPr>
          <w:p w14:paraId="6C4A22B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7321DAE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95043 / 102445 (92.77%)</w:t>
            </w:r>
          </w:p>
        </w:tc>
        <w:tc>
          <w:tcPr>
            <w:tcW w:w="80" w:type="pct"/>
            <w:hideMark/>
          </w:tcPr>
          <w:p w14:paraId="74D6F03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74CB096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40624 / 43905 (92.53%)</w:t>
            </w:r>
          </w:p>
        </w:tc>
      </w:tr>
      <w:tr w:rsidR="00FD6862" w:rsidRPr="00FD6862" w14:paraId="4958FF49" w14:textId="77777777" w:rsidTr="00100176">
        <w:trPr>
          <w:trHeight w:val="317"/>
        </w:trPr>
        <w:tc>
          <w:tcPr>
            <w:tcW w:w="1684" w:type="pct"/>
            <w:hideMark/>
          </w:tcPr>
          <w:p w14:paraId="261AB02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d1_inr_avg_missing</w:t>
            </w:r>
          </w:p>
        </w:tc>
        <w:tc>
          <w:tcPr>
            <w:tcW w:w="80" w:type="pct"/>
            <w:hideMark/>
          </w:tcPr>
          <w:p w14:paraId="68E5886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48AF0AB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85937 / 146350 (58.72%)</w:t>
            </w:r>
          </w:p>
        </w:tc>
        <w:tc>
          <w:tcPr>
            <w:tcW w:w="72" w:type="pct"/>
            <w:hideMark/>
          </w:tcPr>
          <w:p w14:paraId="7E3B283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3E83552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60249 / 102445 (58.81%)</w:t>
            </w:r>
          </w:p>
        </w:tc>
        <w:tc>
          <w:tcPr>
            <w:tcW w:w="80" w:type="pct"/>
            <w:hideMark/>
          </w:tcPr>
          <w:p w14:paraId="4F66541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23B3F20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25688 / 43905 (58.51%)</w:t>
            </w:r>
          </w:p>
        </w:tc>
      </w:tr>
      <w:tr w:rsidR="00FD6862" w:rsidRPr="00FD6862" w14:paraId="2A5AB268" w14:textId="77777777" w:rsidTr="00100176">
        <w:trPr>
          <w:trHeight w:val="317"/>
        </w:trPr>
        <w:tc>
          <w:tcPr>
            <w:tcW w:w="1684" w:type="pct"/>
            <w:hideMark/>
          </w:tcPr>
          <w:p w14:paraId="76468050" w14:textId="77777777" w:rsidR="00FD6862" w:rsidRPr="00FD6862" w:rsidRDefault="00FD6862" w:rsidP="00FD6862">
            <w:pPr>
              <w:rPr>
                <w:rFonts w:ascii="Times New Roman" w:hAnsi="Times New Roman" w:cs="Times New Roman"/>
              </w:rPr>
            </w:pPr>
          </w:p>
        </w:tc>
        <w:tc>
          <w:tcPr>
            <w:tcW w:w="80" w:type="pct"/>
            <w:hideMark/>
          </w:tcPr>
          <w:p w14:paraId="09B5736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1117FC8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60413 / 146350 (41.28%)</w:t>
            </w:r>
          </w:p>
        </w:tc>
        <w:tc>
          <w:tcPr>
            <w:tcW w:w="72" w:type="pct"/>
            <w:hideMark/>
          </w:tcPr>
          <w:p w14:paraId="603F619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7A8EDD0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42196 / 102445 (41.19%)</w:t>
            </w:r>
          </w:p>
        </w:tc>
        <w:tc>
          <w:tcPr>
            <w:tcW w:w="80" w:type="pct"/>
            <w:hideMark/>
          </w:tcPr>
          <w:p w14:paraId="55C332B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3C7D34A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18217 / 43905 (41.49%)</w:t>
            </w:r>
          </w:p>
        </w:tc>
      </w:tr>
      <w:tr w:rsidR="00FD6862" w:rsidRPr="00FD6862" w14:paraId="05A5125E" w14:textId="77777777" w:rsidTr="00100176">
        <w:trPr>
          <w:trHeight w:val="317"/>
        </w:trPr>
        <w:tc>
          <w:tcPr>
            <w:tcW w:w="1684" w:type="pct"/>
            <w:hideMark/>
          </w:tcPr>
          <w:p w14:paraId="747B064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lastRenderedPageBreak/>
              <w:t>d1_inr_diff_missing</w:t>
            </w:r>
          </w:p>
        </w:tc>
        <w:tc>
          <w:tcPr>
            <w:tcW w:w="80" w:type="pct"/>
            <w:hideMark/>
          </w:tcPr>
          <w:p w14:paraId="2EAD1BC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421055E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85937 / 146350 (58.72%)</w:t>
            </w:r>
          </w:p>
        </w:tc>
        <w:tc>
          <w:tcPr>
            <w:tcW w:w="72" w:type="pct"/>
            <w:hideMark/>
          </w:tcPr>
          <w:p w14:paraId="07BD1F6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7D6A254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60249 / 102445 (58.81%)</w:t>
            </w:r>
          </w:p>
        </w:tc>
        <w:tc>
          <w:tcPr>
            <w:tcW w:w="80" w:type="pct"/>
            <w:hideMark/>
          </w:tcPr>
          <w:p w14:paraId="6C26035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095B10E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25688 / 43905 (58.51%)</w:t>
            </w:r>
          </w:p>
        </w:tc>
      </w:tr>
      <w:tr w:rsidR="00FD6862" w:rsidRPr="00FD6862" w14:paraId="5C97B2A1" w14:textId="77777777" w:rsidTr="00100176">
        <w:trPr>
          <w:trHeight w:val="317"/>
        </w:trPr>
        <w:tc>
          <w:tcPr>
            <w:tcW w:w="1684" w:type="pct"/>
            <w:hideMark/>
          </w:tcPr>
          <w:p w14:paraId="28BE5174" w14:textId="77777777" w:rsidR="00FD6862" w:rsidRPr="00FD6862" w:rsidRDefault="00FD6862" w:rsidP="00FD6862">
            <w:pPr>
              <w:rPr>
                <w:rFonts w:ascii="Times New Roman" w:hAnsi="Times New Roman" w:cs="Times New Roman"/>
              </w:rPr>
            </w:pPr>
          </w:p>
        </w:tc>
        <w:tc>
          <w:tcPr>
            <w:tcW w:w="80" w:type="pct"/>
            <w:hideMark/>
          </w:tcPr>
          <w:p w14:paraId="2847968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5D6756A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60413 / 146350 (41.28%)</w:t>
            </w:r>
          </w:p>
        </w:tc>
        <w:tc>
          <w:tcPr>
            <w:tcW w:w="72" w:type="pct"/>
            <w:hideMark/>
          </w:tcPr>
          <w:p w14:paraId="6074C7D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7B238E9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42196 / 102445 (41.19%)</w:t>
            </w:r>
          </w:p>
        </w:tc>
        <w:tc>
          <w:tcPr>
            <w:tcW w:w="80" w:type="pct"/>
            <w:hideMark/>
          </w:tcPr>
          <w:p w14:paraId="1E234BD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4B216E7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18217 / 43905 (41.49%)</w:t>
            </w:r>
          </w:p>
        </w:tc>
      </w:tr>
      <w:tr w:rsidR="00FD6862" w:rsidRPr="00FD6862" w14:paraId="6E4215AB" w14:textId="77777777" w:rsidTr="00100176">
        <w:trPr>
          <w:trHeight w:val="317"/>
        </w:trPr>
        <w:tc>
          <w:tcPr>
            <w:tcW w:w="1684" w:type="pct"/>
            <w:hideMark/>
          </w:tcPr>
          <w:p w14:paraId="42ACBDC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d1_lactate_avg_missing</w:t>
            </w:r>
          </w:p>
        </w:tc>
        <w:tc>
          <w:tcPr>
            <w:tcW w:w="80" w:type="pct"/>
            <w:hideMark/>
          </w:tcPr>
          <w:p w14:paraId="77FA503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58E439A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71334 / 146350 (48.74%)</w:t>
            </w:r>
          </w:p>
        </w:tc>
        <w:tc>
          <w:tcPr>
            <w:tcW w:w="72" w:type="pct"/>
            <w:hideMark/>
          </w:tcPr>
          <w:p w14:paraId="4684964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67852C9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49922 / 102445 (48.73%)</w:t>
            </w:r>
          </w:p>
        </w:tc>
        <w:tc>
          <w:tcPr>
            <w:tcW w:w="80" w:type="pct"/>
            <w:hideMark/>
          </w:tcPr>
          <w:p w14:paraId="7B0D0CD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3EB2D92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21412 / 43905 (48.77%)</w:t>
            </w:r>
          </w:p>
        </w:tc>
      </w:tr>
      <w:tr w:rsidR="00FD6862" w:rsidRPr="00FD6862" w14:paraId="2E593EF7" w14:textId="77777777" w:rsidTr="00100176">
        <w:trPr>
          <w:trHeight w:val="317"/>
        </w:trPr>
        <w:tc>
          <w:tcPr>
            <w:tcW w:w="1684" w:type="pct"/>
            <w:hideMark/>
          </w:tcPr>
          <w:p w14:paraId="78463329" w14:textId="77777777" w:rsidR="00FD6862" w:rsidRPr="00FD6862" w:rsidRDefault="00FD6862" w:rsidP="00FD6862">
            <w:pPr>
              <w:rPr>
                <w:rFonts w:ascii="Times New Roman" w:hAnsi="Times New Roman" w:cs="Times New Roman"/>
              </w:rPr>
            </w:pPr>
          </w:p>
        </w:tc>
        <w:tc>
          <w:tcPr>
            <w:tcW w:w="80" w:type="pct"/>
            <w:hideMark/>
          </w:tcPr>
          <w:p w14:paraId="3825976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152EB08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75016 / 146350 (51.26%)</w:t>
            </w:r>
          </w:p>
        </w:tc>
        <w:tc>
          <w:tcPr>
            <w:tcW w:w="72" w:type="pct"/>
            <w:hideMark/>
          </w:tcPr>
          <w:p w14:paraId="3B36D78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41F8120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52523 / 102445 (51.27%)</w:t>
            </w:r>
          </w:p>
        </w:tc>
        <w:tc>
          <w:tcPr>
            <w:tcW w:w="80" w:type="pct"/>
            <w:hideMark/>
          </w:tcPr>
          <w:p w14:paraId="64D7FC7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4CFD595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22493 / 43905 (51.23%)</w:t>
            </w:r>
          </w:p>
        </w:tc>
      </w:tr>
      <w:tr w:rsidR="00FD6862" w:rsidRPr="00FD6862" w14:paraId="17942CF0" w14:textId="77777777" w:rsidTr="00100176">
        <w:trPr>
          <w:trHeight w:val="317"/>
        </w:trPr>
        <w:tc>
          <w:tcPr>
            <w:tcW w:w="1684" w:type="pct"/>
            <w:hideMark/>
          </w:tcPr>
          <w:p w14:paraId="30D153D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d1_lactate_diff_missing</w:t>
            </w:r>
          </w:p>
        </w:tc>
        <w:tc>
          <w:tcPr>
            <w:tcW w:w="80" w:type="pct"/>
            <w:hideMark/>
          </w:tcPr>
          <w:p w14:paraId="698A04D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6EE9A77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71334 / 146350 (48.74%)</w:t>
            </w:r>
          </w:p>
        </w:tc>
        <w:tc>
          <w:tcPr>
            <w:tcW w:w="72" w:type="pct"/>
            <w:hideMark/>
          </w:tcPr>
          <w:p w14:paraId="14CA72E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35A5AB8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49922 / 102445 (48.73%)</w:t>
            </w:r>
          </w:p>
        </w:tc>
        <w:tc>
          <w:tcPr>
            <w:tcW w:w="80" w:type="pct"/>
            <w:hideMark/>
          </w:tcPr>
          <w:p w14:paraId="2FB3388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098D94D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21412 / 43905 (48.77%)</w:t>
            </w:r>
          </w:p>
        </w:tc>
      </w:tr>
      <w:tr w:rsidR="00FD6862" w:rsidRPr="00FD6862" w14:paraId="34E5D479" w14:textId="77777777" w:rsidTr="00100176">
        <w:trPr>
          <w:trHeight w:val="317"/>
        </w:trPr>
        <w:tc>
          <w:tcPr>
            <w:tcW w:w="1684" w:type="pct"/>
            <w:hideMark/>
          </w:tcPr>
          <w:p w14:paraId="2A8CC071" w14:textId="77777777" w:rsidR="00FD6862" w:rsidRPr="00FD6862" w:rsidRDefault="00FD6862" w:rsidP="00FD6862">
            <w:pPr>
              <w:rPr>
                <w:rFonts w:ascii="Times New Roman" w:hAnsi="Times New Roman" w:cs="Times New Roman"/>
              </w:rPr>
            </w:pPr>
          </w:p>
        </w:tc>
        <w:tc>
          <w:tcPr>
            <w:tcW w:w="80" w:type="pct"/>
            <w:hideMark/>
          </w:tcPr>
          <w:p w14:paraId="74BF6CF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6EC334B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75016 / 146350 (51.26%)</w:t>
            </w:r>
          </w:p>
        </w:tc>
        <w:tc>
          <w:tcPr>
            <w:tcW w:w="72" w:type="pct"/>
            <w:hideMark/>
          </w:tcPr>
          <w:p w14:paraId="51CB12B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769B0C5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52523 / 102445 (51.27%)</w:t>
            </w:r>
          </w:p>
        </w:tc>
        <w:tc>
          <w:tcPr>
            <w:tcW w:w="80" w:type="pct"/>
            <w:hideMark/>
          </w:tcPr>
          <w:p w14:paraId="353649F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7EC05E1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22493 / 43905 (51.23%)</w:t>
            </w:r>
          </w:p>
        </w:tc>
      </w:tr>
      <w:tr w:rsidR="00FD6862" w:rsidRPr="00FD6862" w14:paraId="3E66D057" w14:textId="77777777" w:rsidTr="00100176">
        <w:trPr>
          <w:trHeight w:val="317"/>
        </w:trPr>
        <w:tc>
          <w:tcPr>
            <w:tcW w:w="1684" w:type="pct"/>
            <w:hideMark/>
          </w:tcPr>
          <w:p w14:paraId="7014EA3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d1_pao2fio2ratio_avg_missing</w:t>
            </w:r>
          </w:p>
        </w:tc>
        <w:tc>
          <w:tcPr>
            <w:tcW w:w="80" w:type="pct"/>
            <w:hideMark/>
          </w:tcPr>
          <w:p w14:paraId="6D6A2C0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1D27DFB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104334 / 146350 (71.29%)</w:t>
            </w:r>
          </w:p>
        </w:tc>
        <w:tc>
          <w:tcPr>
            <w:tcW w:w="72" w:type="pct"/>
            <w:hideMark/>
          </w:tcPr>
          <w:p w14:paraId="1DBD200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7B81A19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72992 / 102445 (71.25%)</w:t>
            </w:r>
          </w:p>
        </w:tc>
        <w:tc>
          <w:tcPr>
            <w:tcW w:w="80" w:type="pct"/>
            <w:hideMark/>
          </w:tcPr>
          <w:p w14:paraId="37225A1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3BE795B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31342 / 43905 (71.39%)</w:t>
            </w:r>
          </w:p>
        </w:tc>
      </w:tr>
      <w:tr w:rsidR="00FD6862" w:rsidRPr="00FD6862" w14:paraId="028D2C60" w14:textId="77777777" w:rsidTr="00100176">
        <w:trPr>
          <w:trHeight w:val="317"/>
        </w:trPr>
        <w:tc>
          <w:tcPr>
            <w:tcW w:w="1684" w:type="pct"/>
            <w:hideMark/>
          </w:tcPr>
          <w:p w14:paraId="09536B0E" w14:textId="77777777" w:rsidR="00FD6862" w:rsidRPr="00FD6862" w:rsidRDefault="00FD6862" w:rsidP="00FD6862">
            <w:pPr>
              <w:rPr>
                <w:rFonts w:ascii="Times New Roman" w:hAnsi="Times New Roman" w:cs="Times New Roman"/>
              </w:rPr>
            </w:pPr>
          </w:p>
        </w:tc>
        <w:tc>
          <w:tcPr>
            <w:tcW w:w="80" w:type="pct"/>
            <w:hideMark/>
          </w:tcPr>
          <w:p w14:paraId="603EBC9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61D507A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42016 / 146350 (28.71%)</w:t>
            </w:r>
          </w:p>
        </w:tc>
        <w:tc>
          <w:tcPr>
            <w:tcW w:w="72" w:type="pct"/>
            <w:hideMark/>
          </w:tcPr>
          <w:p w14:paraId="4492761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41CA337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29453 / 102445 (28.75%)</w:t>
            </w:r>
          </w:p>
        </w:tc>
        <w:tc>
          <w:tcPr>
            <w:tcW w:w="80" w:type="pct"/>
            <w:hideMark/>
          </w:tcPr>
          <w:p w14:paraId="0524480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5BEBDD1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12563 / 43905 (28.61%)</w:t>
            </w:r>
          </w:p>
        </w:tc>
      </w:tr>
      <w:tr w:rsidR="00FD6862" w:rsidRPr="00FD6862" w14:paraId="62B678E4" w14:textId="77777777" w:rsidTr="00100176">
        <w:trPr>
          <w:trHeight w:val="317"/>
        </w:trPr>
        <w:tc>
          <w:tcPr>
            <w:tcW w:w="1684" w:type="pct"/>
            <w:hideMark/>
          </w:tcPr>
          <w:p w14:paraId="7CEC05C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d1_pao2fio2ratio_diff_missing</w:t>
            </w:r>
          </w:p>
        </w:tc>
        <w:tc>
          <w:tcPr>
            <w:tcW w:w="80" w:type="pct"/>
            <w:hideMark/>
          </w:tcPr>
          <w:p w14:paraId="05A5EE1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49AC00F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104334 / 146350 (71.29%)</w:t>
            </w:r>
          </w:p>
        </w:tc>
        <w:tc>
          <w:tcPr>
            <w:tcW w:w="72" w:type="pct"/>
            <w:hideMark/>
          </w:tcPr>
          <w:p w14:paraId="66AE9D7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53DB908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72992 / 102445 (71.25%)</w:t>
            </w:r>
          </w:p>
        </w:tc>
        <w:tc>
          <w:tcPr>
            <w:tcW w:w="80" w:type="pct"/>
            <w:hideMark/>
          </w:tcPr>
          <w:p w14:paraId="2943A07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2270F6B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31342 / 43905 (71.39%)</w:t>
            </w:r>
          </w:p>
        </w:tc>
      </w:tr>
      <w:tr w:rsidR="00FD6862" w:rsidRPr="00FD6862" w14:paraId="05C21730" w14:textId="77777777" w:rsidTr="00100176">
        <w:trPr>
          <w:trHeight w:val="317"/>
        </w:trPr>
        <w:tc>
          <w:tcPr>
            <w:tcW w:w="1684" w:type="pct"/>
            <w:hideMark/>
          </w:tcPr>
          <w:p w14:paraId="0D48A091" w14:textId="77777777" w:rsidR="00FD6862" w:rsidRPr="00FD6862" w:rsidRDefault="00FD6862" w:rsidP="00FD6862">
            <w:pPr>
              <w:rPr>
                <w:rFonts w:ascii="Times New Roman" w:hAnsi="Times New Roman" w:cs="Times New Roman"/>
              </w:rPr>
            </w:pPr>
          </w:p>
        </w:tc>
        <w:tc>
          <w:tcPr>
            <w:tcW w:w="80" w:type="pct"/>
            <w:hideMark/>
          </w:tcPr>
          <w:p w14:paraId="3644971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0064507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42016 / 146350 (28.71%)</w:t>
            </w:r>
          </w:p>
        </w:tc>
        <w:tc>
          <w:tcPr>
            <w:tcW w:w="72" w:type="pct"/>
            <w:hideMark/>
          </w:tcPr>
          <w:p w14:paraId="236F2D7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7B30C27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29453 / 102445 (28.75%)</w:t>
            </w:r>
          </w:p>
        </w:tc>
        <w:tc>
          <w:tcPr>
            <w:tcW w:w="80" w:type="pct"/>
            <w:hideMark/>
          </w:tcPr>
          <w:p w14:paraId="18A238D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226B344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12563 / 43905 (28.61%)</w:t>
            </w:r>
          </w:p>
        </w:tc>
      </w:tr>
      <w:tr w:rsidR="00FD6862" w:rsidRPr="00FD6862" w14:paraId="50840199" w14:textId="77777777" w:rsidTr="00100176">
        <w:trPr>
          <w:trHeight w:val="317"/>
        </w:trPr>
        <w:tc>
          <w:tcPr>
            <w:tcW w:w="1684" w:type="pct"/>
            <w:hideMark/>
          </w:tcPr>
          <w:p w14:paraId="02003C2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d1_platelets_avg_missing</w:t>
            </w:r>
          </w:p>
        </w:tc>
        <w:tc>
          <w:tcPr>
            <w:tcW w:w="80" w:type="pct"/>
            <w:hideMark/>
          </w:tcPr>
          <w:p w14:paraId="5E110C2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4F0BCF1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12502 / 146350 (8.54%)</w:t>
            </w:r>
          </w:p>
        </w:tc>
        <w:tc>
          <w:tcPr>
            <w:tcW w:w="72" w:type="pct"/>
            <w:hideMark/>
          </w:tcPr>
          <w:p w14:paraId="1313B80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76880A9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8713 / 102445 (8.51%)</w:t>
            </w:r>
          </w:p>
        </w:tc>
        <w:tc>
          <w:tcPr>
            <w:tcW w:w="80" w:type="pct"/>
            <w:hideMark/>
          </w:tcPr>
          <w:p w14:paraId="5C0AE3B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28D00CB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3789 / 43905 (8.63%)</w:t>
            </w:r>
          </w:p>
        </w:tc>
      </w:tr>
      <w:tr w:rsidR="00FD6862" w:rsidRPr="00FD6862" w14:paraId="348A95A7" w14:textId="77777777" w:rsidTr="00100176">
        <w:trPr>
          <w:trHeight w:val="317"/>
        </w:trPr>
        <w:tc>
          <w:tcPr>
            <w:tcW w:w="1684" w:type="pct"/>
            <w:hideMark/>
          </w:tcPr>
          <w:p w14:paraId="733E2ADD" w14:textId="77777777" w:rsidR="00FD6862" w:rsidRPr="00FD6862" w:rsidRDefault="00FD6862" w:rsidP="00FD6862">
            <w:pPr>
              <w:rPr>
                <w:rFonts w:ascii="Times New Roman" w:hAnsi="Times New Roman" w:cs="Times New Roman"/>
              </w:rPr>
            </w:pPr>
          </w:p>
        </w:tc>
        <w:tc>
          <w:tcPr>
            <w:tcW w:w="80" w:type="pct"/>
            <w:hideMark/>
          </w:tcPr>
          <w:p w14:paraId="32FF49C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06BE744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133848 / 146350 (91.46%)</w:t>
            </w:r>
          </w:p>
        </w:tc>
        <w:tc>
          <w:tcPr>
            <w:tcW w:w="72" w:type="pct"/>
            <w:hideMark/>
          </w:tcPr>
          <w:p w14:paraId="537F432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543FD89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93732 / 102445 (91.49%)</w:t>
            </w:r>
          </w:p>
        </w:tc>
        <w:tc>
          <w:tcPr>
            <w:tcW w:w="80" w:type="pct"/>
            <w:hideMark/>
          </w:tcPr>
          <w:p w14:paraId="306576F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3F90E41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40116 / 43905 (91.37%)</w:t>
            </w:r>
          </w:p>
        </w:tc>
      </w:tr>
      <w:tr w:rsidR="00FD6862" w:rsidRPr="00FD6862" w14:paraId="1364DD94" w14:textId="77777777" w:rsidTr="00100176">
        <w:trPr>
          <w:trHeight w:val="317"/>
        </w:trPr>
        <w:tc>
          <w:tcPr>
            <w:tcW w:w="1684" w:type="pct"/>
            <w:hideMark/>
          </w:tcPr>
          <w:p w14:paraId="439BFEF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d1_platelets_diff_missing</w:t>
            </w:r>
          </w:p>
        </w:tc>
        <w:tc>
          <w:tcPr>
            <w:tcW w:w="80" w:type="pct"/>
            <w:hideMark/>
          </w:tcPr>
          <w:p w14:paraId="5290EE4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1D12A5A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12502 / 146350 (8.54%)</w:t>
            </w:r>
          </w:p>
        </w:tc>
        <w:tc>
          <w:tcPr>
            <w:tcW w:w="72" w:type="pct"/>
            <w:hideMark/>
          </w:tcPr>
          <w:p w14:paraId="6F6A2C3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57303D4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8713 / 102445 (8.51%)</w:t>
            </w:r>
          </w:p>
        </w:tc>
        <w:tc>
          <w:tcPr>
            <w:tcW w:w="80" w:type="pct"/>
            <w:hideMark/>
          </w:tcPr>
          <w:p w14:paraId="70ABEF9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0F14289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3789 / 43905 (8.63%)</w:t>
            </w:r>
          </w:p>
        </w:tc>
      </w:tr>
      <w:tr w:rsidR="00FD6862" w:rsidRPr="00FD6862" w14:paraId="65C30D43" w14:textId="77777777" w:rsidTr="00100176">
        <w:trPr>
          <w:trHeight w:val="317"/>
        </w:trPr>
        <w:tc>
          <w:tcPr>
            <w:tcW w:w="1684" w:type="pct"/>
            <w:hideMark/>
          </w:tcPr>
          <w:p w14:paraId="1F953243" w14:textId="77777777" w:rsidR="00FD6862" w:rsidRPr="00FD6862" w:rsidRDefault="00FD6862" w:rsidP="00FD6862">
            <w:pPr>
              <w:rPr>
                <w:rFonts w:ascii="Times New Roman" w:hAnsi="Times New Roman" w:cs="Times New Roman"/>
              </w:rPr>
            </w:pPr>
          </w:p>
        </w:tc>
        <w:tc>
          <w:tcPr>
            <w:tcW w:w="80" w:type="pct"/>
            <w:hideMark/>
          </w:tcPr>
          <w:p w14:paraId="39B5F05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13D2BFD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133848 / 146350 (91.46%)</w:t>
            </w:r>
          </w:p>
        </w:tc>
        <w:tc>
          <w:tcPr>
            <w:tcW w:w="72" w:type="pct"/>
            <w:hideMark/>
          </w:tcPr>
          <w:p w14:paraId="1717048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6914C1C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93732 / 102445 (91.49%)</w:t>
            </w:r>
          </w:p>
        </w:tc>
        <w:tc>
          <w:tcPr>
            <w:tcW w:w="80" w:type="pct"/>
            <w:hideMark/>
          </w:tcPr>
          <w:p w14:paraId="5C5B8F6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3F98D8D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40116 / 43905 (91.37%)</w:t>
            </w:r>
          </w:p>
        </w:tc>
      </w:tr>
      <w:tr w:rsidR="00FD6862" w:rsidRPr="00FD6862" w14:paraId="51B50608" w14:textId="77777777" w:rsidTr="00100176">
        <w:trPr>
          <w:trHeight w:val="317"/>
        </w:trPr>
        <w:tc>
          <w:tcPr>
            <w:tcW w:w="1684" w:type="pct"/>
            <w:hideMark/>
          </w:tcPr>
          <w:p w14:paraId="06E0B1C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d1_potassium_avg_missing</w:t>
            </w:r>
          </w:p>
        </w:tc>
        <w:tc>
          <w:tcPr>
            <w:tcW w:w="80" w:type="pct"/>
            <w:hideMark/>
          </w:tcPr>
          <w:p w14:paraId="75113BD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3130ABE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8629 / 146350 (5.90%)</w:t>
            </w:r>
          </w:p>
        </w:tc>
        <w:tc>
          <w:tcPr>
            <w:tcW w:w="72" w:type="pct"/>
            <w:hideMark/>
          </w:tcPr>
          <w:p w14:paraId="3340654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48797DB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5983 / 102445 (5.84%)</w:t>
            </w:r>
          </w:p>
        </w:tc>
        <w:tc>
          <w:tcPr>
            <w:tcW w:w="80" w:type="pct"/>
            <w:hideMark/>
          </w:tcPr>
          <w:p w14:paraId="77D91FD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5FA82C3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2646 / 43905 (6.03%)</w:t>
            </w:r>
          </w:p>
        </w:tc>
      </w:tr>
      <w:tr w:rsidR="00FD6862" w:rsidRPr="00FD6862" w14:paraId="456F14A0" w14:textId="77777777" w:rsidTr="00100176">
        <w:trPr>
          <w:trHeight w:val="317"/>
        </w:trPr>
        <w:tc>
          <w:tcPr>
            <w:tcW w:w="1684" w:type="pct"/>
            <w:hideMark/>
          </w:tcPr>
          <w:p w14:paraId="28B548C2" w14:textId="77777777" w:rsidR="00FD6862" w:rsidRPr="00FD6862" w:rsidRDefault="00FD6862" w:rsidP="00FD6862">
            <w:pPr>
              <w:rPr>
                <w:rFonts w:ascii="Times New Roman" w:hAnsi="Times New Roman" w:cs="Times New Roman"/>
              </w:rPr>
            </w:pPr>
          </w:p>
        </w:tc>
        <w:tc>
          <w:tcPr>
            <w:tcW w:w="80" w:type="pct"/>
            <w:hideMark/>
          </w:tcPr>
          <w:p w14:paraId="4DB50AE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356F096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137721 / 146350 (94.10%)</w:t>
            </w:r>
          </w:p>
        </w:tc>
        <w:tc>
          <w:tcPr>
            <w:tcW w:w="72" w:type="pct"/>
            <w:hideMark/>
          </w:tcPr>
          <w:p w14:paraId="7FC82F3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3DC96FA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96462 / 102445 (94.16%)</w:t>
            </w:r>
          </w:p>
        </w:tc>
        <w:tc>
          <w:tcPr>
            <w:tcW w:w="80" w:type="pct"/>
            <w:hideMark/>
          </w:tcPr>
          <w:p w14:paraId="73CC7B7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06AA118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41259 / 43905 (93.97%)</w:t>
            </w:r>
          </w:p>
        </w:tc>
      </w:tr>
      <w:tr w:rsidR="00FD6862" w:rsidRPr="00FD6862" w14:paraId="42FDB5AB" w14:textId="77777777" w:rsidTr="00100176">
        <w:trPr>
          <w:trHeight w:val="317"/>
        </w:trPr>
        <w:tc>
          <w:tcPr>
            <w:tcW w:w="1684" w:type="pct"/>
            <w:hideMark/>
          </w:tcPr>
          <w:p w14:paraId="51771AE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d1_potassium_diff_missing</w:t>
            </w:r>
          </w:p>
        </w:tc>
        <w:tc>
          <w:tcPr>
            <w:tcW w:w="80" w:type="pct"/>
            <w:hideMark/>
          </w:tcPr>
          <w:p w14:paraId="614F4B5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3A0ADA8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8629 / 146350 (5.90%)</w:t>
            </w:r>
          </w:p>
        </w:tc>
        <w:tc>
          <w:tcPr>
            <w:tcW w:w="72" w:type="pct"/>
            <w:hideMark/>
          </w:tcPr>
          <w:p w14:paraId="4D6EE35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32140FB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5983 / 102445 (5.84%)</w:t>
            </w:r>
          </w:p>
        </w:tc>
        <w:tc>
          <w:tcPr>
            <w:tcW w:w="80" w:type="pct"/>
            <w:hideMark/>
          </w:tcPr>
          <w:p w14:paraId="46ACBA0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6B69556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2646 / 43905 (6.03%)</w:t>
            </w:r>
          </w:p>
        </w:tc>
      </w:tr>
      <w:tr w:rsidR="00FD6862" w:rsidRPr="00FD6862" w14:paraId="68EDB73F" w14:textId="77777777" w:rsidTr="00100176">
        <w:trPr>
          <w:trHeight w:val="317"/>
        </w:trPr>
        <w:tc>
          <w:tcPr>
            <w:tcW w:w="1684" w:type="pct"/>
            <w:hideMark/>
          </w:tcPr>
          <w:p w14:paraId="1A2F40F5" w14:textId="77777777" w:rsidR="00FD6862" w:rsidRPr="00FD6862" w:rsidRDefault="00FD6862" w:rsidP="00FD6862">
            <w:pPr>
              <w:rPr>
                <w:rFonts w:ascii="Times New Roman" w:hAnsi="Times New Roman" w:cs="Times New Roman"/>
              </w:rPr>
            </w:pPr>
          </w:p>
        </w:tc>
        <w:tc>
          <w:tcPr>
            <w:tcW w:w="80" w:type="pct"/>
            <w:hideMark/>
          </w:tcPr>
          <w:p w14:paraId="21DBB6B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04FC8D4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137721 / 146350 (94.10%)</w:t>
            </w:r>
          </w:p>
        </w:tc>
        <w:tc>
          <w:tcPr>
            <w:tcW w:w="72" w:type="pct"/>
            <w:hideMark/>
          </w:tcPr>
          <w:p w14:paraId="67C4A2A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7D9FB90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96462 / 102445 (94.16%)</w:t>
            </w:r>
          </w:p>
        </w:tc>
        <w:tc>
          <w:tcPr>
            <w:tcW w:w="80" w:type="pct"/>
            <w:hideMark/>
          </w:tcPr>
          <w:p w14:paraId="738B1B4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3AA1B6C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41259 / 43905 (93.97%)</w:t>
            </w:r>
          </w:p>
        </w:tc>
      </w:tr>
      <w:tr w:rsidR="00FD6862" w:rsidRPr="00FD6862" w14:paraId="57AC0EED" w14:textId="77777777" w:rsidTr="00100176">
        <w:trPr>
          <w:trHeight w:val="317"/>
        </w:trPr>
        <w:tc>
          <w:tcPr>
            <w:tcW w:w="1684" w:type="pct"/>
            <w:hideMark/>
          </w:tcPr>
          <w:p w14:paraId="029BEC9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d1_sodium_avg_missing</w:t>
            </w:r>
          </w:p>
        </w:tc>
        <w:tc>
          <w:tcPr>
            <w:tcW w:w="80" w:type="pct"/>
            <w:hideMark/>
          </w:tcPr>
          <w:p w14:paraId="32D11F2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1BA3CB2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8720 / 146350 (5.96%)</w:t>
            </w:r>
          </w:p>
        </w:tc>
        <w:tc>
          <w:tcPr>
            <w:tcW w:w="72" w:type="pct"/>
            <w:hideMark/>
          </w:tcPr>
          <w:p w14:paraId="75B6187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65D5AA5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6048 / 102445 (5.90%)</w:t>
            </w:r>
          </w:p>
        </w:tc>
        <w:tc>
          <w:tcPr>
            <w:tcW w:w="80" w:type="pct"/>
            <w:hideMark/>
          </w:tcPr>
          <w:p w14:paraId="50F53B2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6AEB15B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2672 / 43905 (6.09%)</w:t>
            </w:r>
          </w:p>
        </w:tc>
      </w:tr>
      <w:tr w:rsidR="00FD6862" w:rsidRPr="00FD6862" w14:paraId="58F410F8" w14:textId="77777777" w:rsidTr="00100176">
        <w:trPr>
          <w:trHeight w:val="317"/>
        </w:trPr>
        <w:tc>
          <w:tcPr>
            <w:tcW w:w="1684" w:type="pct"/>
            <w:hideMark/>
          </w:tcPr>
          <w:p w14:paraId="7EC57C07" w14:textId="77777777" w:rsidR="00FD6862" w:rsidRPr="00FD6862" w:rsidRDefault="00FD6862" w:rsidP="00FD6862">
            <w:pPr>
              <w:rPr>
                <w:rFonts w:ascii="Times New Roman" w:hAnsi="Times New Roman" w:cs="Times New Roman"/>
              </w:rPr>
            </w:pPr>
          </w:p>
        </w:tc>
        <w:tc>
          <w:tcPr>
            <w:tcW w:w="80" w:type="pct"/>
            <w:hideMark/>
          </w:tcPr>
          <w:p w14:paraId="793401E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5B3970A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137630 / 146350 (94.04%)</w:t>
            </w:r>
          </w:p>
        </w:tc>
        <w:tc>
          <w:tcPr>
            <w:tcW w:w="72" w:type="pct"/>
            <w:hideMark/>
          </w:tcPr>
          <w:p w14:paraId="45A3950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2F98152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96397 / 102445 (94.10%)</w:t>
            </w:r>
          </w:p>
        </w:tc>
        <w:tc>
          <w:tcPr>
            <w:tcW w:w="80" w:type="pct"/>
            <w:hideMark/>
          </w:tcPr>
          <w:p w14:paraId="786FCE6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744D6A4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41233 / 43905 (93.91%)</w:t>
            </w:r>
          </w:p>
        </w:tc>
      </w:tr>
      <w:tr w:rsidR="00FD6862" w:rsidRPr="00FD6862" w14:paraId="4900EE9A" w14:textId="77777777" w:rsidTr="00100176">
        <w:trPr>
          <w:trHeight w:val="317"/>
        </w:trPr>
        <w:tc>
          <w:tcPr>
            <w:tcW w:w="1684" w:type="pct"/>
            <w:hideMark/>
          </w:tcPr>
          <w:p w14:paraId="263BE3D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d1_sodium_diff_missing</w:t>
            </w:r>
          </w:p>
        </w:tc>
        <w:tc>
          <w:tcPr>
            <w:tcW w:w="80" w:type="pct"/>
            <w:hideMark/>
          </w:tcPr>
          <w:p w14:paraId="629FAE1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22E6175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8720 / 146350 (5.96%)</w:t>
            </w:r>
          </w:p>
        </w:tc>
        <w:tc>
          <w:tcPr>
            <w:tcW w:w="72" w:type="pct"/>
            <w:hideMark/>
          </w:tcPr>
          <w:p w14:paraId="701A824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4403D80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6048 / 102445 (5.90%)</w:t>
            </w:r>
          </w:p>
        </w:tc>
        <w:tc>
          <w:tcPr>
            <w:tcW w:w="80" w:type="pct"/>
            <w:hideMark/>
          </w:tcPr>
          <w:p w14:paraId="6284158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0039EB3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2672 / 43905 (6.09%)</w:t>
            </w:r>
          </w:p>
        </w:tc>
      </w:tr>
      <w:tr w:rsidR="00FD6862" w:rsidRPr="00FD6862" w14:paraId="1D14BFA5" w14:textId="77777777" w:rsidTr="00100176">
        <w:trPr>
          <w:trHeight w:val="317"/>
        </w:trPr>
        <w:tc>
          <w:tcPr>
            <w:tcW w:w="1684" w:type="pct"/>
            <w:hideMark/>
          </w:tcPr>
          <w:p w14:paraId="43CE5314" w14:textId="77777777" w:rsidR="00FD6862" w:rsidRPr="00FD6862" w:rsidRDefault="00FD6862" w:rsidP="00FD6862">
            <w:pPr>
              <w:rPr>
                <w:rFonts w:ascii="Times New Roman" w:hAnsi="Times New Roman" w:cs="Times New Roman"/>
              </w:rPr>
            </w:pPr>
          </w:p>
        </w:tc>
        <w:tc>
          <w:tcPr>
            <w:tcW w:w="80" w:type="pct"/>
            <w:hideMark/>
          </w:tcPr>
          <w:p w14:paraId="5D55F2E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4554F43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137630 / 146350 (94.04%)</w:t>
            </w:r>
          </w:p>
        </w:tc>
        <w:tc>
          <w:tcPr>
            <w:tcW w:w="72" w:type="pct"/>
            <w:hideMark/>
          </w:tcPr>
          <w:p w14:paraId="672AC45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6EBA307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96397 / 102445 (94.10%)</w:t>
            </w:r>
          </w:p>
        </w:tc>
        <w:tc>
          <w:tcPr>
            <w:tcW w:w="80" w:type="pct"/>
            <w:hideMark/>
          </w:tcPr>
          <w:p w14:paraId="77E130C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1519E28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41233 / 43905 (93.91%)</w:t>
            </w:r>
          </w:p>
        </w:tc>
      </w:tr>
      <w:tr w:rsidR="00FD6862" w:rsidRPr="00FD6862" w14:paraId="238005BF" w14:textId="77777777" w:rsidTr="00100176">
        <w:trPr>
          <w:trHeight w:val="317"/>
        </w:trPr>
        <w:tc>
          <w:tcPr>
            <w:tcW w:w="1684" w:type="pct"/>
            <w:hideMark/>
          </w:tcPr>
          <w:p w14:paraId="4008EBE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d1_wbc_avg_missing</w:t>
            </w:r>
          </w:p>
        </w:tc>
        <w:tc>
          <w:tcPr>
            <w:tcW w:w="80" w:type="pct"/>
            <w:hideMark/>
          </w:tcPr>
          <w:p w14:paraId="314F5B1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4C65FDC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12432 / 146350 (8.49%)</w:t>
            </w:r>
          </w:p>
        </w:tc>
        <w:tc>
          <w:tcPr>
            <w:tcW w:w="72" w:type="pct"/>
            <w:hideMark/>
          </w:tcPr>
          <w:p w14:paraId="7FC4E01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3ED6437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8665 / 102445 (8.46%)</w:t>
            </w:r>
          </w:p>
        </w:tc>
        <w:tc>
          <w:tcPr>
            <w:tcW w:w="80" w:type="pct"/>
            <w:hideMark/>
          </w:tcPr>
          <w:p w14:paraId="3CE766E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14628B2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3767 / 43905 (8.58%)</w:t>
            </w:r>
          </w:p>
        </w:tc>
      </w:tr>
      <w:tr w:rsidR="00FD6862" w:rsidRPr="00FD6862" w14:paraId="5CFCD3E8" w14:textId="77777777" w:rsidTr="00100176">
        <w:trPr>
          <w:trHeight w:val="317"/>
        </w:trPr>
        <w:tc>
          <w:tcPr>
            <w:tcW w:w="1684" w:type="pct"/>
            <w:hideMark/>
          </w:tcPr>
          <w:p w14:paraId="01692FEE" w14:textId="77777777" w:rsidR="00FD6862" w:rsidRPr="00FD6862" w:rsidRDefault="00FD6862" w:rsidP="00FD6862">
            <w:pPr>
              <w:rPr>
                <w:rFonts w:ascii="Times New Roman" w:hAnsi="Times New Roman" w:cs="Times New Roman"/>
              </w:rPr>
            </w:pPr>
          </w:p>
        </w:tc>
        <w:tc>
          <w:tcPr>
            <w:tcW w:w="80" w:type="pct"/>
            <w:hideMark/>
          </w:tcPr>
          <w:p w14:paraId="3B60722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7E0776C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133918 / 146350 (91.51%)</w:t>
            </w:r>
          </w:p>
        </w:tc>
        <w:tc>
          <w:tcPr>
            <w:tcW w:w="72" w:type="pct"/>
            <w:hideMark/>
          </w:tcPr>
          <w:p w14:paraId="7F65130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6397BFE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93780 / 102445 (91.54%)</w:t>
            </w:r>
          </w:p>
        </w:tc>
        <w:tc>
          <w:tcPr>
            <w:tcW w:w="80" w:type="pct"/>
            <w:hideMark/>
          </w:tcPr>
          <w:p w14:paraId="4FA991A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3744945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40138 / 43905 (91.42%)</w:t>
            </w:r>
          </w:p>
        </w:tc>
      </w:tr>
      <w:tr w:rsidR="00FD6862" w:rsidRPr="00FD6862" w14:paraId="6160D46A" w14:textId="77777777" w:rsidTr="00100176">
        <w:trPr>
          <w:trHeight w:val="317"/>
        </w:trPr>
        <w:tc>
          <w:tcPr>
            <w:tcW w:w="1684" w:type="pct"/>
            <w:hideMark/>
          </w:tcPr>
          <w:p w14:paraId="6A5A4B7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d1_wbc_diff_missing</w:t>
            </w:r>
          </w:p>
        </w:tc>
        <w:tc>
          <w:tcPr>
            <w:tcW w:w="80" w:type="pct"/>
            <w:hideMark/>
          </w:tcPr>
          <w:p w14:paraId="250EDCF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463EDDE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12432 / 146350 (8.49%)</w:t>
            </w:r>
          </w:p>
        </w:tc>
        <w:tc>
          <w:tcPr>
            <w:tcW w:w="72" w:type="pct"/>
            <w:hideMark/>
          </w:tcPr>
          <w:p w14:paraId="74D46E7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149DB86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8665 / 102445 (8.46%)</w:t>
            </w:r>
          </w:p>
        </w:tc>
        <w:tc>
          <w:tcPr>
            <w:tcW w:w="80" w:type="pct"/>
            <w:hideMark/>
          </w:tcPr>
          <w:p w14:paraId="01B6EDC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61CBC56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3767 / 43905 (8.58%)</w:t>
            </w:r>
          </w:p>
        </w:tc>
      </w:tr>
      <w:tr w:rsidR="00FD6862" w:rsidRPr="00FD6862" w14:paraId="5A8C1318" w14:textId="77777777" w:rsidTr="00100176">
        <w:trPr>
          <w:trHeight w:val="317"/>
        </w:trPr>
        <w:tc>
          <w:tcPr>
            <w:tcW w:w="1684" w:type="pct"/>
            <w:hideMark/>
          </w:tcPr>
          <w:p w14:paraId="5AC1C8BD" w14:textId="77777777" w:rsidR="00FD6862" w:rsidRPr="00FD6862" w:rsidRDefault="00FD6862" w:rsidP="00FD6862">
            <w:pPr>
              <w:rPr>
                <w:rFonts w:ascii="Times New Roman" w:hAnsi="Times New Roman" w:cs="Times New Roman"/>
              </w:rPr>
            </w:pPr>
          </w:p>
        </w:tc>
        <w:tc>
          <w:tcPr>
            <w:tcW w:w="80" w:type="pct"/>
            <w:hideMark/>
          </w:tcPr>
          <w:p w14:paraId="573ED98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212B9B8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133918 / 146350 (91.51%)</w:t>
            </w:r>
          </w:p>
        </w:tc>
        <w:tc>
          <w:tcPr>
            <w:tcW w:w="72" w:type="pct"/>
            <w:hideMark/>
          </w:tcPr>
          <w:p w14:paraId="20F99C0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22E45FB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93780 / 102445 (91.54%)</w:t>
            </w:r>
          </w:p>
        </w:tc>
        <w:tc>
          <w:tcPr>
            <w:tcW w:w="80" w:type="pct"/>
            <w:hideMark/>
          </w:tcPr>
          <w:p w14:paraId="2E37A8E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2858323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40138 / 43905 (91.42%)</w:t>
            </w:r>
          </w:p>
        </w:tc>
      </w:tr>
      <w:tr w:rsidR="00FD6862" w:rsidRPr="00FD6862" w14:paraId="7CB17AD4" w14:textId="77777777" w:rsidTr="00100176">
        <w:trPr>
          <w:trHeight w:val="317"/>
        </w:trPr>
        <w:tc>
          <w:tcPr>
            <w:tcW w:w="1684" w:type="pct"/>
            <w:hideMark/>
          </w:tcPr>
          <w:p w14:paraId="4AC55DC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fio2_apache_missing</w:t>
            </w:r>
          </w:p>
        </w:tc>
        <w:tc>
          <w:tcPr>
            <w:tcW w:w="80" w:type="pct"/>
            <w:hideMark/>
          </w:tcPr>
          <w:p w14:paraId="10AA8D6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79FE9B0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76799 / 146350 (52.48%)</w:t>
            </w:r>
          </w:p>
        </w:tc>
        <w:tc>
          <w:tcPr>
            <w:tcW w:w="72" w:type="pct"/>
            <w:hideMark/>
          </w:tcPr>
          <w:p w14:paraId="378E3EC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670A121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53720 / 102445 (52.44%)</w:t>
            </w:r>
          </w:p>
        </w:tc>
        <w:tc>
          <w:tcPr>
            <w:tcW w:w="80" w:type="pct"/>
            <w:hideMark/>
          </w:tcPr>
          <w:p w14:paraId="0865852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39B1FFD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23079 / 43905 (52.57%)</w:t>
            </w:r>
          </w:p>
        </w:tc>
      </w:tr>
      <w:tr w:rsidR="00FD6862" w:rsidRPr="00FD6862" w14:paraId="796E30D6" w14:textId="77777777" w:rsidTr="00100176">
        <w:trPr>
          <w:trHeight w:val="317"/>
        </w:trPr>
        <w:tc>
          <w:tcPr>
            <w:tcW w:w="1684" w:type="pct"/>
            <w:hideMark/>
          </w:tcPr>
          <w:p w14:paraId="3FC20409" w14:textId="77777777" w:rsidR="00FD6862" w:rsidRPr="00FD6862" w:rsidRDefault="00FD6862" w:rsidP="00FD6862">
            <w:pPr>
              <w:rPr>
                <w:rFonts w:ascii="Times New Roman" w:hAnsi="Times New Roman" w:cs="Times New Roman"/>
              </w:rPr>
            </w:pPr>
          </w:p>
        </w:tc>
        <w:tc>
          <w:tcPr>
            <w:tcW w:w="80" w:type="pct"/>
            <w:hideMark/>
          </w:tcPr>
          <w:p w14:paraId="1121B23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54BE1BB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69551 / 146350 (47.52%)</w:t>
            </w:r>
          </w:p>
        </w:tc>
        <w:tc>
          <w:tcPr>
            <w:tcW w:w="72" w:type="pct"/>
            <w:hideMark/>
          </w:tcPr>
          <w:p w14:paraId="1C39A5A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6A95BD2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48725 / 102445 (47.56%)</w:t>
            </w:r>
          </w:p>
        </w:tc>
        <w:tc>
          <w:tcPr>
            <w:tcW w:w="80" w:type="pct"/>
            <w:hideMark/>
          </w:tcPr>
          <w:p w14:paraId="0D86832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7C62E81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20826 / 43905 (47.43%)</w:t>
            </w:r>
          </w:p>
        </w:tc>
      </w:tr>
      <w:tr w:rsidR="00FD6862" w:rsidRPr="00FD6862" w14:paraId="454A5D0C" w14:textId="77777777" w:rsidTr="00100176">
        <w:trPr>
          <w:trHeight w:val="317"/>
        </w:trPr>
        <w:tc>
          <w:tcPr>
            <w:tcW w:w="1684" w:type="pct"/>
            <w:hideMark/>
          </w:tcPr>
          <w:p w14:paraId="13547F6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gcs_eyes_apache_missing</w:t>
            </w:r>
          </w:p>
        </w:tc>
        <w:tc>
          <w:tcPr>
            <w:tcW w:w="80" w:type="pct"/>
            <w:hideMark/>
          </w:tcPr>
          <w:p w14:paraId="2BA8370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6F550D7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15359 / 146350 (10.49%)</w:t>
            </w:r>
          </w:p>
        </w:tc>
        <w:tc>
          <w:tcPr>
            <w:tcW w:w="72" w:type="pct"/>
            <w:hideMark/>
          </w:tcPr>
          <w:p w14:paraId="2CF2985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71CA78F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10724 / 102445 (10.47%)</w:t>
            </w:r>
          </w:p>
        </w:tc>
        <w:tc>
          <w:tcPr>
            <w:tcW w:w="80" w:type="pct"/>
            <w:hideMark/>
          </w:tcPr>
          <w:p w14:paraId="7F90CE7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714D809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4635 / 43905 (10.56%)</w:t>
            </w:r>
          </w:p>
        </w:tc>
      </w:tr>
      <w:tr w:rsidR="00FD6862" w:rsidRPr="00FD6862" w14:paraId="0B29A4AA" w14:textId="77777777" w:rsidTr="00100176">
        <w:trPr>
          <w:trHeight w:val="317"/>
        </w:trPr>
        <w:tc>
          <w:tcPr>
            <w:tcW w:w="1684" w:type="pct"/>
            <w:hideMark/>
          </w:tcPr>
          <w:p w14:paraId="50E06083" w14:textId="77777777" w:rsidR="00FD6862" w:rsidRPr="00FD6862" w:rsidRDefault="00FD6862" w:rsidP="00FD6862">
            <w:pPr>
              <w:rPr>
                <w:rFonts w:ascii="Times New Roman" w:hAnsi="Times New Roman" w:cs="Times New Roman"/>
              </w:rPr>
            </w:pPr>
          </w:p>
        </w:tc>
        <w:tc>
          <w:tcPr>
            <w:tcW w:w="80" w:type="pct"/>
            <w:hideMark/>
          </w:tcPr>
          <w:p w14:paraId="4AE3628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1048705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130991 / 146350 (89.51%)</w:t>
            </w:r>
          </w:p>
        </w:tc>
        <w:tc>
          <w:tcPr>
            <w:tcW w:w="72" w:type="pct"/>
            <w:hideMark/>
          </w:tcPr>
          <w:p w14:paraId="460AD7D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2907B80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91721 / 102445 (89.53%)</w:t>
            </w:r>
          </w:p>
        </w:tc>
        <w:tc>
          <w:tcPr>
            <w:tcW w:w="80" w:type="pct"/>
            <w:hideMark/>
          </w:tcPr>
          <w:p w14:paraId="282B218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19B335F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39270 / 43905 (89.44%)</w:t>
            </w:r>
          </w:p>
        </w:tc>
      </w:tr>
      <w:tr w:rsidR="00FD6862" w:rsidRPr="00FD6862" w14:paraId="706CF1B1" w14:textId="77777777" w:rsidTr="00100176">
        <w:trPr>
          <w:trHeight w:val="317"/>
        </w:trPr>
        <w:tc>
          <w:tcPr>
            <w:tcW w:w="1684" w:type="pct"/>
            <w:hideMark/>
          </w:tcPr>
          <w:p w14:paraId="579ECB1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gcs_motor_apache_missing</w:t>
            </w:r>
          </w:p>
        </w:tc>
        <w:tc>
          <w:tcPr>
            <w:tcW w:w="80" w:type="pct"/>
            <w:hideMark/>
          </w:tcPr>
          <w:p w14:paraId="01E35B6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0A362A8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15368 / 146350 (10.50%)</w:t>
            </w:r>
          </w:p>
        </w:tc>
        <w:tc>
          <w:tcPr>
            <w:tcW w:w="72" w:type="pct"/>
            <w:hideMark/>
          </w:tcPr>
          <w:p w14:paraId="5B0B3C8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591E586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10731 / 102445 (10.47%)</w:t>
            </w:r>
          </w:p>
        </w:tc>
        <w:tc>
          <w:tcPr>
            <w:tcW w:w="80" w:type="pct"/>
            <w:hideMark/>
          </w:tcPr>
          <w:p w14:paraId="7C31857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12DAD6B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4637 / 43905 (10.56%)</w:t>
            </w:r>
          </w:p>
        </w:tc>
      </w:tr>
      <w:tr w:rsidR="00FD6862" w:rsidRPr="00FD6862" w14:paraId="27E8CBB2" w14:textId="77777777" w:rsidTr="00100176">
        <w:trPr>
          <w:trHeight w:val="317"/>
        </w:trPr>
        <w:tc>
          <w:tcPr>
            <w:tcW w:w="1684" w:type="pct"/>
            <w:hideMark/>
          </w:tcPr>
          <w:p w14:paraId="1E80F5C2" w14:textId="77777777" w:rsidR="00FD6862" w:rsidRPr="00FD6862" w:rsidRDefault="00FD6862" w:rsidP="00FD6862">
            <w:pPr>
              <w:rPr>
                <w:rFonts w:ascii="Times New Roman" w:hAnsi="Times New Roman" w:cs="Times New Roman"/>
              </w:rPr>
            </w:pPr>
          </w:p>
        </w:tc>
        <w:tc>
          <w:tcPr>
            <w:tcW w:w="80" w:type="pct"/>
            <w:hideMark/>
          </w:tcPr>
          <w:p w14:paraId="5460E10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23A5A34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130982 / 146350 (89.50%)</w:t>
            </w:r>
          </w:p>
        </w:tc>
        <w:tc>
          <w:tcPr>
            <w:tcW w:w="72" w:type="pct"/>
            <w:hideMark/>
          </w:tcPr>
          <w:p w14:paraId="2476D86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7E58C4E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91714 / 102445 (89.53%)</w:t>
            </w:r>
          </w:p>
        </w:tc>
        <w:tc>
          <w:tcPr>
            <w:tcW w:w="80" w:type="pct"/>
            <w:hideMark/>
          </w:tcPr>
          <w:p w14:paraId="2E87AC5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25EA486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39268 / 43905 (89.44%)</w:t>
            </w:r>
          </w:p>
        </w:tc>
      </w:tr>
      <w:tr w:rsidR="00FD6862" w:rsidRPr="00FD6862" w14:paraId="45E8D010" w14:textId="77777777" w:rsidTr="00100176">
        <w:trPr>
          <w:trHeight w:val="317"/>
        </w:trPr>
        <w:tc>
          <w:tcPr>
            <w:tcW w:w="1684" w:type="pct"/>
            <w:hideMark/>
          </w:tcPr>
          <w:p w14:paraId="28DB468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gcs_verbal_apache_missing</w:t>
            </w:r>
          </w:p>
        </w:tc>
        <w:tc>
          <w:tcPr>
            <w:tcW w:w="80" w:type="pct"/>
            <w:hideMark/>
          </w:tcPr>
          <w:p w14:paraId="7F2E75B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346726A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15362 / 146350 (10.50%)</w:t>
            </w:r>
          </w:p>
        </w:tc>
        <w:tc>
          <w:tcPr>
            <w:tcW w:w="72" w:type="pct"/>
            <w:hideMark/>
          </w:tcPr>
          <w:p w14:paraId="7441C20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19BD9B0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10725 / 102445 (10.47%)</w:t>
            </w:r>
          </w:p>
        </w:tc>
        <w:tc>
          <w:tcPr>
            <w:tcW w:w="80" w:type="pct"/>
            <w:hideMark/>
          </w:tcPr>
          <w:p w14:paraId="19F21C2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782F33F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4637 / 43905 (10.56%)</w:t>
            </w:r>
          </w:p>
        </w:tc>
      </w:tr>
      <w:tr w:rsidR="00FD6862" w:rsidRPr="00FD6862" w14:paraId="2344BDE0" w14:textId="77777777" w:rsidTr="00100176">
        <w:trPr>
          <w:trHeight w:val="317"/>
        </w:trPr>
        <w:tc>
          <w:tcPr>
            <w:tcW w:w="1684" w:type="pct"/>
            <w:hideMark/>
          </w:tcPr>
          <w:p w14:paraId="0F82C71D" w14:textId="77777777" w:rsidR="00FD6862" w:rsidRPr="00FD6862" w:rsidRDefault="00FD6862" w:rsidP="00FD6862">
            <w:pPr>
              <w:rPr>
                <w:rFonts w:ascii="Times New Roman" w:hAnsi="Times New Roman" w:cs="Times New Roman"/>
              </w:rPr>
            </w:pPr>
          </w:p>
        </w:tc>
        <w:tc>
          <w:tcPr>
            <w:tcW w:w="80" w:type="pct"/>
            <w:hideMark/>
          </w:tcPr>
          <w:p w14:paraId="271D5A1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2C15BA7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130988 / 146350 (89.50%)</w:t>
            </w:r>
          </w:p>
        </w:tc>
        <w:tc>
          <w:tcPr>
            <w:tcW w:w="72" w:type="pct"/>
            <w:hideMark/>
          </w:tcPr>
          <w:p w14:paraId="589F0AB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686C1EF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91720 / 102445 (89.53%)</w:t>
            </w:r>
          </w:p>
        </w:tc>
        <w:tc>
          <w:tcPr>
            <w:tcW w:w="80" w:type="pct"/>
            <w:hideMark/>
          </w:tcPr>
          <w:p w14:paraId="16ED0B4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1ED66DF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39268 / 43905 (89.44%)</w:t>
            </w:r>
          </w:p>
        </w:tc>
      </w:tr>
      <w:tr w:rsidR="00FD6862" w:rsidRPr="00FD6862" w14:paraId="0906D29A" w14:textId="77777777" w:rsidTr="00100176">
        <w:trPr>
          <w:trHeight w:val="317"/>
        </w:trPr>
        <w:tc>
          <w:tcPr>
            <w:tcW w:w="1684" w:type="pct"/>
            <w:hideMark/>
          </w:tcPr>
          <w:p w14:paraId="1F34EF8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glucose_apache_missing</w:t>
            </w:r>
          </w:p>
        </w:tc>
        <w:tc>
          <w:tcPr>
            <w:tcW w:w="80" w:type="pct"/>
            <w:hideMark/>
          </w:tcPr>
          <w:p w14:paraId="4CD4D30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1BB058A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7720 / 146350 (5.28%)</w:t>
            </w:r>
          </w:p>
        </w:tc>
        <w:tc>
          <w:tcPr>
            <w:tcW w:w="72" w:type="pct"/>
            <w:hideMark/>
          </w:tcPr>
          <w:p w14:paraId="5745155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104FB5C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5357 / 102445 (5.23%)</w:t>
            </w:r>
          </w:p>
        </w:tc>
        <w:tc>
          <w:tcPr>
            <w:tcW w:w="80" w:type="pct"/>
            <w:hideMark/>
          </w:tcPr>
          <w:p w14:paraId="5CFDFFC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1749E5E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2363 / 43905 (5.38%)</w:t>
            </w:r>
          </w:p>
        </w:tc>
      </w:tr>
      <w:tr w:rsidR="00FD6862" w:rsidRPr="00FD6862" w14:paraId="54E3C84D" w14:textId="77777777" w:rsidTr="00100176">
        <w:trPr>
          <w:trHeight w:val="317"/>
        </w:trPr>
        <w:tc>
          <w:tcPr>
            <w:tcW w:w="1684" w:type="pct"/>
            <w:hideMark/>
          </w:tcPr>
          <w:p w14:paraId="65CA0A13" w14:textId="77777777" w:rsidR="00FD6862" w:rsidRPr="00FD6862" w:rsidRDefault="00FD6862" w:rsidP="00FD6862">
            <w:pPr>
              <w:rPr>
                <w:rFonts w:ascii="Times New Roman" w:hAnsi="Times New Roman" w:cs="Times New Roman"/>
              </w:rPr>
            </w:pPr>
          </w:p>
        </w:tc>
        <w:tc>
          <w:tcPr>
            <w:tcW w:w="80" w:type="pct"/>
            <w:hideMark/>
          </w:tcPr>
          <w:p w14:paraId="12F17A9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54F86D6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138630 / 146350 (94.72%)</w:t>
            </w:r>
          </w:p>
        </w:tc>
        <w:tc>
          <w:tcPr>
            <w:tcW w:w="72" w:type="pct"/>
            <w:hideMark/>
          </w:tcPr>
          <w:p w14:paraId="59893ED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013C89B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97088 / 102445 (94.77%)</w:t>
            </w:r>
          </w:p>
        </w:tc>
        <w:tc>
          <w:tcPr>
            <w:tcW w:w="80" w:type="pct"/>
            <w:hideMark/>
          </w:tcPr>
          <w:p w14:paraId="0A7BC92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49E0ECA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41542 / 43905 (94.62%)</w:t>
            </w:r>
          </w:p>
        </w:tc>
      </w:tr>
      <w:tr w:rsidR="00FD6862" w:rsidRPr="00FD6862" w14:paraId="424F08C1" w14:textId="77777777" w:rsidTr="00100176">
        <w:trPr>
          <w:trHeight w:val="317"/>
        </w:trPr>
        <w:tc>
          <w:tcPr>
            <w:tcW w:w="1684" w:type="pct"/>
            <w:hideMark/>
          </w:tcPr>
          <w:p w14:paraId="41881D4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hematocrit_apache_missing</w:t>
            </w:r>
          </w:p>
        </w:tc>
        <w:tc>
          <w:tcPr>
            <w:tcW w:w="80" w:type="pct"/>
            <w:hideMark/>
          </w:tcPr>
          <w:p w14:paraId="1DD7BE1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78A4C3B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10683 / 146350 (7.30%)</w:t>
            </w:r>
          </w:p>
        </w:tc>
        <w:tc>
          <w:tcPr>
            <w:tcW w:w="72" w:type="pct"/>
            <w:hideMark/>
          </w:tcPr>
          <w:p w14:paraId="63F4F5E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478AA89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7402 / 102445 (7.23%)</w:t>
            </w:r>
          </w:p>
        </w:tc>
        <w:tc>
          <w:tcPr>
            <w:tcW w:w="80" w:type="pct"/>
            <w:hideMark/>
          </w:tcPr>
          <w:p w14:paraId="2D7169A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72EE7D6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3281 / 43905 (7.47%)</w:t>
            </w:r>
          </w:p>
        </w:tc>
      </w:tr>
      <w:tr w:rsidR="00FD6862" w:rsidRPr="00FD6862" w14:paraId="3E2EFF5B" w14:textId="77777777" w:rsidTr="00100176">
        <w:trPr>
          <w:trHeight w:val="317"/>
        </w:trPr>
        <w:tc>
          <w:tcPr>
            <w:tcW w:w="1684" w:type="pct"/>
            <w:hideMark/>
          </w:tcPr>
          <w:p w14:paraId="6D0FB0A6" w14:textId="77777777" w:rsidR="00FD6862" w:rsidRPr="00FD6862" w:rsidRDefault="00FD6862" w:rsidP="00FD6862">
            <w:pPr>
              <w:rPr>
                <w:rFonts w:ascii="Times New Roman" w:hAnsi="Times New Roman" w:cs="Times New Roman"/>
              </w:rPr>
            </w:pPr>
          </w:p>
        </w:tc>
        <w:tc>
          <w:tcPr>
            <w:tcW w:w="80" w:type="pct"/>
            <w:hideMark/>
          </w:tcPr>
          <w:p w14:paraId="0DF8B6A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198429A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135667 / 146350 (92.70%)</w:t>
            </w:r>
          </w:p>
        </w:tc>
        <w:tc>
          <w:tcPr>
            <w:tcW w:w="72" w:type="pct"/>
            <w:hideMark/>
          </w:tcPr>
          <w:p w14:paraId="7E3F486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5CC99BF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95043 / 102445 (92.77%)</w:t>
            </w:r>
          </w:p>
        </w:tc>
        <w:tc>
          <w:tcPr>
            <w:tcW w:w="80" w:type="pct"/>
            <w:hideMark/>
          </w:tcPr>
          <w:p w14:paraId="3D71390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3BA4D93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40624 / 43905 (92.53%)</w:t>
            </w:r>
          </w:p>
        </w:tc>
      </w:tr>
      <w:tr w:rsidR="00FD6862" w:rsidRPr="00FD6862" w14:paraId="19E5B386" w14:textId="77777777" w:rsidTr="00100176">
        <w:trPr>
          <w:trHeight w:val="317"/>
        </w:trPr>
        <w:tc>
          <w:tcPr>
            <w:tcW w:w="1684" w:type="pct"/>
            <w:hideMark/>
          </w:tcPr>
          <w:p w14:paraId="2C072C1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paco2_apache_missing</w:t>
            </w:r>
          </w:p>
        </w:tc>
        <w:tc>
          <w:tcPr>
            <w:tcW w:w="80" w:type="pct"/>
            <w:hideMark/>
          </w:tcPr>
          <w:p w14:paraId="2A34172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2B68D2A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96808 / 146350 (66.15%)</w:t>
            </w:r>
          </w:p>
        </w:tc>
        <w:tc>
          <w:tcPr>
            <w:tcW w:w="72" w:type="pct"/>
            <w:hideMark/>
          </w:tcPr>
          <w:p w14:paraId="6F659C24"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2824049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67783 / 102445 (66.17%)</w:t>
            </w:r>
          </w:p>
        </w:tc>
        <w:tc>
          <w:tcPr>
            <w:tcW w:w="80" w:type="pct"/>
            <w:hideMark/>
          </w:tcPr>
          <w:p w14:paraId="08D1FED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7B2A1E9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29025 / 43905 (66.11%)</w:t>
            </w:r>
          </w:p>
        </w:tc>
      </w:tr>
      <w:tr w:rsidR="00FD6862" w:rsidRPr="00FD6862" w14:paraId="3EBF3B7B" w14:textId="77777777" w:rsidTr="00100176">
        <w:trPr>
          <w:trHeight w:val="317"/>
        </w:trPr>
        <w:tc>
          <w:tcPr>
            <w:tcW w:w="1684" w:type="pct"/>
            <w:hideMark/>
          </w:tcPr>
          <w:p w14:paraId="1C24D59A" w14:textId="77777777" w:rsidR="00FD6862" w:rsidRPr="00FD6862" w:rsidRDefault="00FD6862" w:rsidP="00FD6862">
            <w:pPr>
              <w:rPr>
                <w:rFonts w:ascii="Times New Roman" w:hAnsi="Times New Roman" w:cs="Times New Roman"/>
              </w:rPr>
            </w:pPr>
          </w:p>
        </w:tc>
        <w:tc>
          <w:tcPr>
            <w:tcW w:w="80" w:type="pct"/>
            <w:hideMark/>
          </w:tcPr>
          <w:p w14:paraId="4C23381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7E2B4DE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49542 / 146350 (33.85%)</w:t>
            </w:r>
          </w:p>
        </w:tc>
        <w:tc>
          <w:tcPr>
            <w:tcW w:w="72" w:type="pct"/>
            <w:hideMark/>
          </w:tcPr>
          <w:p w14:paraId="5E5778D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5CC2E03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34662 / 102445 (33.83%)</w:t>
            </w:r>
          </w:p>
        </w:tc>
        <w:tc>
          <w:tcPr>
            <w:tcW w:w="80" w:type="pct"/>
            <w:hideMark/>
          </w:tcPr>
          <w:p w14:paraId="3B2156B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0909243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14880 / 43905 (33.89%)</w:t>
            </w:r>
          </w:p>
        </w:tc>
      </w:tr>
      <w:tr w:rsidR="00FD6862" w:rsidRPr="00FD6862" w14:paraId="3F181F3E" w14:textId="77777777" w:rsidTr="00100176">
        <w:trPr>
          <w:trHeight w:val="317"/>
        </w:trPr>
        <w:tc>
          <w:tcPr>
            <w:tcW w:w="1684" w:type="pct"/>
            <w:hideMark/>
          </w:tcPr>
          <w:p w14:paraId="4959ADE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paco2_for_ph_apache_missing</w:t>
            </w:r>
          </w:p>
        </w:tc>
        <w:tc>
          <w:tcPr>
            <w:tcW w:w="80" w:type="pct"/>
            <w:hideMark/>
          </w:tcPr>
          <w:p w14:paraId="107271E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1188A11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96834 / 146350 (66.17%)</w:t>
            </w:r>
          </w:p>
        </w:tc>
        <w:tc>
          <w:tcPr>
            <w:tcW w:w="72" w:type="pct"/>
            <w:hideMark/>
          </w:tcPr>
          <w:p w14:paraId="4198674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0EBE5DD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67801 / 102445 (66.18%)</w:t>
            </w:r>
          </w:p>
        </w:tc>
        <w:tc>
          <w:tcPr>
            <w:tcW w:w="80" w:type="pct"/>
            <w:hideMark/>
          </w:tcPr>
          <w:p w14:paraId="3823D009"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50F0C08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29033 / 43905 (66.13%)</w:t>
            </w:r>
          </w:p>
        </w:tc>
      </w:tr>
      <w:tr w:rsidR="00FD6862" w:rsidRPr="00FD6862" w14:paraId="5789112F" w14:textId="77777777" w:rsidTr="00100176">
        <w:trPr>
          <w:trHeight w:val="317"/>
        </w:trPr>
        <w:tc>
          <w:tcPr>
            <w:tcW w:w="1684" w:type="pct"/>
            <w:hideMark/>
          </w:tcPr>
          <w:p w14:paraId="1B735994" w14:textId="77777777" w:rsidR="00FD6862" w:rsidRPr="00FD6862" w:rsidRDefault="00FD6862" w:rsidP="00FD6862">
            <w:pPr>
              <w:rPr>
                <w:rFonts w:ascii="Times New Roman" w:hAnsi="Times New Roman" w:cs="Times New Roman"/>
              </w:rPr>
            </w:pPr>
          </w:p>
        </w:tc>
        <w:tc>
          <w:tcPr>
            <w:tcW w:w="80" w:type="pct"/>
            <w:hideMark/>
          </w:tcPr>
          <w:p w14:paraId="3340444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4387420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49516 / 146350 (33.83%)</w:t>
            </w:r>
          </w:p>
        </w:tc>
        <w:tc>
          <w:tcPr>
            <w:tcW w:w="72" w:type="pct"/>
            <w:hideMark/>
          </w:tcPr>
          <w:p w14:paraId="36FC431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06A750B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34644 / 102445 (33.82%)</w:t>
            </w:r>
          </w:p>
        </w:tc>
        <w:tc>
          <w:tcPr>
            <w:tcW w:w="80" w:type="pct"/>
            <w:hideMark/>
          </w:tcPr>
          <w:p w14:paraId="5BD0DB5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767A93E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14872 / 43905 (33.87%)</w:t>
            </w:r>
          </w:p>
        </w:tc>
      </w:tr>
      <w:tr w:rsidR="00FD6862" w:rsidRPr="00FD6862" w14:paraId="6B589964" w14:textId="77777777" w:rsidTr="00100176">
        <w:trPr>
          <w:trHeight w:val="317"/>
        </w:trPr>
        <w:tc>
          <w:tcPr>
            <w:tcW w:w="1684" w:type="pct"/>
            <w:hideMark/>
          </w:tcPr>
          <w:p w14:paraId="4065131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pao2_apache_missing</w:t>
            </w:r>
          </w:p>
        </w:tc>
        <w:tc>
          <w:tcPr>
            <w:tcW w:w="80" w:type="pct"/>
            <w:hideMark/>
          </w:tcPr>
          <w:p w14:paraId="009B0D9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5765FDD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96816 / 146350 (66.15%)</w:t>
            </w:r>
          </w:p>
        </w:tc>
        <w:tc>
          <w:tcPr>
            <w:tcW w:w="72" w:type="pct"/>
            <w:hideMark/>
          </w:tcPr>
          <w:p w14:paraId="7EC8686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695A961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67787 / 102445 (66.17%)</w:t>
            </w:r>
          </w:p>
        </w:tc>
        <w:tc>
          <w:tcPr>
            <w:tcW w:w="80" w:type="pct"/>
            <w:hideMark/>
          </w:tcPr>
          <w:p w14:paraId="533D5D5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743333D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29029 / 43905 (66.12%)</w:t>
            </w:r>
          </w:p>
        </w:tc>
      </w:tr>
      <w:tr w:rsidR="00FD6862" w:rsidRPr="00FD6862" w14:paraId="0445D45C" w14:textId="77777777" w:rsidTr="00100176">
        <w:trPr>
          <w:trHeight w:val="317"/>
        </w:trPr>
        <w:tc>
          <w:tcPr>
            <w:tcW w:w="1684" w:type="pct"/>
            <w:hideMark/>
          </w:tcPr>
          <w:p w14:paraId="41018CE3" w14:textId="77777777" w:rsidR="00FD6862" w:rsidRPr="00FD6862" w:rsidRDefault="00FD6862" w:rsidP="00FD6862">
            <w:pPr>
              <w:rPr>
                <w:rFonts w:ascii="Times New Roman" w:hAnsi="Times New Roman" w:cs="Times New Roman"/>
              </w:rPr>
            </w:pPr>
          </w:p>
        </w:tc>
        <w:tc>
          <w:tcPr>
            <w:tcW w:w="80" w:type="pct"/>
            <w:hideMark/>
          </w:tcPr>
          <w:p w14:paraId="7386A82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0FEE734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49534 / 146350 (33.85%)</w:t>
            </w:r>
          </w:p>
        </w:tc>
        <w:tc>
          <w:tcPr>
            <w:tcW w:w="72" w:type="pct"/>
            <w:hideMark/>
          </w:tcPr>
          <w:p w14:paraId="49CA509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7181FE0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34658 / 102445 (33.83%)</w:t>
            </w:r>
          </w:p>
        </w:tc>
        <w:tc>
          <w:tcPr>
            <w:tcW w:w="80" w:type="pct"/>
            <w:hideMark/>
          </w:tcPr>
          <w:p w14:paraId="22FC331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404077E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14876 / 43905 (33.88%)</w:t>
            </w:r>
          </w:p>
        </w:tc>
      </w:tr>
      <w:tr w:rsidR="00FD6862" w:rsidRPr="00FD6862" w14:paraId="10AF206A" w14:textId="77777777" w:rsidTr="00100176">
        <w:trPr>
          <w:trHeight w:val="317"/>
        </w:trPr>
        <w:tc>
          <w:tcPr>
            <w:tcW w:w="1684" w:type="pct"/>
            <w:hideMark/>
          </w:tcPr>
          <w:p w14:paraId="05F07A4F"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ph_apache_missing</w:t>
            </w:r>
          </w:p>
        </w:tc>
        <w:tc>
          <w:tcPr>
            <w:tcW w:w="80" w:type="pct"/>
            <w:hideMark/>
          </w:tcPr>
          <w:p w14:paraId="7590D49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5039291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96832 / 146350 (66.16%)</w:t>
            </w:r>
          </w:p>
        </w:tc>
        <w:tc>
          <w:tcPr>
            <w:tcW w:w="72" w:type="pct"/>
            <w:hideMark/>
          </w:tcPr>
          <w:p w14:paraId="3BE9DE5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1602EBE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67800 / 102445 (66.18%)</w:t>
            </w:r>
          </w:p>
        </w:tc>
        <w:tc>
          <w:tcPr>
            <w:tcW w:w="80" w:type="pct"/>
            <w:hideMark/>
          </w:tcPr>
          <w:p w14:paraId="091F9C1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1CB2C15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29032 / 43905 (66.12%)</w:t>
            </w:r>
          </w:p>
        </w:tc>
      </w:tr>
      <w:tr w:rsidR="00FD6862" w:rsidRPr="00FD6862" w14:paraId="62FAF359" w14:textId="77777777" w:rsidTr="00100176">
        <w:trPr>
          <w:trHeight w:val="317"/>
        </w:trPr>
        <w:tc>
          <w:tcPr>
            <w:tcW w:w="1684" w:type="pct"/>
            <w:hideMark/>
          </w:tcPr>
          <w:p w14:paraId="297B29C6" w14:textId="77777777" w:rsidR="00FD6862" w:rsidRPr="00FD6862" w:rsidRDefault="00FD6862" w:rsidP="00FD6862">
            <w:pPr>
              <w:rPr>
                <w:rFonts w:ascii="Times New Roman" w:hAnsi="Times New Roman" w:cs="Times New Roman"/>
              </w:rPr>
            </w:pPr>
          </w:p>
        </w:tc>
        <w:tc>
          <w:tcPr>
            <w:tcW w:w="80" w:type="pct"/>
            <w:hideMark/>
          </w:tcPr>
          <w:p w14:paraId="74FE4B4C"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5A9B8F8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49518 / 146350 (33.84%)</w:t>
            </w:r>
          </w:p>
        </w:tc>
        <w:tc>
          <w:tcPr>
            <w:tcW w:w="72" w:type="pct"/>
            <w:hideMark/>
          </w:tcPr>
          <w:p w14:paraId="1CDF18A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35C0640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34645 / 102445 (33.82%)</w:t>
            </w:r>
          </w:p>
        </w:tc>
        <w:tc>
          <w:tcPr>
            <w:tcW w:w="80" w:type="pct"/>
            <w:hideMark/>
          </w:tcPr>
          <w:p w14:paraId="30CA395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5906551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14873 / 43905 (33.88%)</w:t>
            </w:r>
          </w:p>
        </w:tc>
      </w:tr>
      <w:tr w:rsidR="00FD6862" w:rsidRPr="00FD6862" w14:paraId="44EE38BA" w14:textId="77777777" w:rsidTr="00100176">
        <w:trPr>
          <w:trHeight w:val="317"/>
        </w:trPr>
        <w:tc>
          <w:tcPr>
            <w:tcW w:w="1684" w:type="pct"/>
            <w:hideMark/>
          </w:tcPr>
          <w:p w14:paraId="50568CA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sodium_apache_missing</w:t>
            </w:r>
          </w:p>
        </w:tc>
        <w:tc>
          <w:tcPr>
            <w:tcW w:w="80" w:type="pct"/>
            <w:hideMark/>
          </w:tcPr>
          <w:p w14:paraId="235F9F8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2678510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8720 / 146350 (5.96%)</w:t>
            </w:r>
          </w:p>
        </w:tc>
        <w:tc>
          <w:tcPr>
            <w:tcW w:w="72" w:type="pct"/>
            <w:hideMark/>
          </w:tcPr>
          <w:p w14:paraId="70C9D9A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0AAFC08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6048 / 102445 (5.90%)</w:t>
            </w:r>
          </w:p>
        </w:tc>
        <w:tc>
          <w:tcPr>
            <w:tcW w:w="80" w:type="pct"/>
            <w:hideMark/>
          </w:tcPr>
          <w:p w14:paraId="13799B0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3B3D979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2672 / 43905 (6.09%)</w:t>
            </w:r>
          </w:p>
        </w:tc>
      </w:tr>
      <w:tr w:rsidR="00FD6862" w:rsidRPr="00FD6862" w14:paraId="2EE7FF13" w14:textId="77777777" w:rsidTr="00100176">
        <w:trPr>
          <w:trHeight w:val="317"/>
        </w:trPr>
        <w:tc>
          <w:tcPr>
            <w:tcW w:w="1684" w:type="pct"/>
            <w:hideMark/>
          </w:tcPr>
          <w:p w14:paraId="0203177C" w14:textId="77777777" w:rsidR="00FD6862" w:rsidRPr="00FD6862" w:rsidRDefault="00FD6862" w:rsidP="00FD6862">
            <w:pPr>
              <w:rPr>
                <w:rFonts w:ascii="Times New Roman" w:hAnsi="Times New Roman" w:cs="Times New Roman"/>
              </w:rPr>
            </w:pPr>
          </w:p>
        </w:tc>
        <w:tc>
          <w:tcPr>
            <w:tcW w:w="80" w:type="pct"/>
            <w:hideMark/>
          </w:tcPr>
          <w:p w14:paraId="4BA8905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1CB63E7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137630 / 146350 (94.04%)</w:t>
            </w:r>
          </w:p>
        </w:tc>
        <w:tc>
          <w:tcPr>
            <w:tcW w:w="72" w:type="pct"/>
            <w:hideMark/>
          </w:tcPr>
          <w:p w14:paraId="1687121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56CD619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96397 / 102445 (94.10%)</w:t>
            </w:r>
          </w:p>
        </w:tc>
        <w:tc>
          <w:tcPr>
            <w:tcW w:w="80" w:type="pct"/>
            <w:hideMark/>
          </w:tcPr>
          <w:p w14:paraId="2026571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79E7064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41233 / 43905 (93.91%)</w:t>
            </w:r>
          </w:p>
        </w:tc>
      </w:tr>
      <w:tr w:rsidR="00FD6862" w:rsidRPr="00FD6862" w14:paraId="5CCA1CE8" w14:textId="77777777" w:rsidTr="00100176">
        <w:trPr>
          <w:trHeight w:val="317"/>
        </w:trPr>
        <w:tc>
          <w:tcPr>
            <w:tcW w:w="1684" w:type="pct"/>
            <w:hideMark/>
          </w:tcPr>
          <w:p w14:paraId="1531415D"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urineoutput_apache_missing</w:t>
            </w:r>
          </w:p>
        </w:tc>
        <w:tc>
          <w:tcPr>
            <w:tcW w:w="80" w:type="pct"/>
            <w:hideMark/>
          </w:tcPr>
          <w:p w14:paraId="1DA54EE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69CFA2C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11734 / 146350 (8.02%)</w:t>
            </w:r>
          </w:p>
        </w:tc>
        <w:tc>
          <w:tcPr>
            <w:tcW w:w="72" w:type="pct"/>
            <w:hideMark/>
          </w:tcPr>
          <w:p w14:paraId="5DA5212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22F5EC7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8163 / 102445 (7.97%)</w:t>
            </w:r>
          </w:p>
        </w:tc>
        <w:tc>
          <w:tcPr>
            <w:tcW w:w="80" w:type="pct"/>
            <w:hideMark/>
          </w:tcPr>
          <w:p w14:paraId="4F7CC75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00F89DC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3571 / 43905 (8.13%)</w:t>
            </w:r>
          </w:p>
        </w:tc>
      </w:tr>
      <w:tr w:rsidR="00FD6862" w:rsidRPr="00FD6862" w14:paraId="71D6C4A2" w14:textId="77777777" w:rsidTr="00100176">
        <w:trPr>
          <w:trHeight w:val="317"/>
        </w:trPr>
        <w:tc>
          <w:tcPr>
            <w:tcW w:w="1684" w:type="pct"/>
            <w:hideMark/>
          </w:tcPr>
          <w:p w14:paraId="50C3D7E8" w14:textId="77777777" w:rsidR="00FD6862" w:rsidRPr="00FD6862" w:rsidRDefault="00FD6862" w:rsidP="00FD6862">
            <w:pPr>
              <w:rPr>
                <w:rFonts w:ascii="Times New Roman" w:hAnsi="Times New Roman" w:cs="Times New Roman"/>
              </w:rPr>
            </w:pPr>
          </w:p>
        </w:tc>
        <w:tc>
          <w:tcPr>
            <w:tcW w:w="80" w:type="pct"/>
            <w:hideMark/>
          </w:tcPr>
          <w:p w14:paraId="043ECC9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783C0A4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134616 / 146350 (91.98%)</w:t>
            </w:r>
          </w:p>
        </w:tc>
        <w:tc>
          <w:tcPr>
            <w:tcW w:w="72" w:type="pct"/>
            <w:hideMark/>
          </w:tcPr>
          <w:p w14:paraId="326454CA"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4E15860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94282 / 102445 (92.03%)</w:t>
            </w:r>
          </w:p>
        </w:tc>
        <w:tc>
          <w:tcPr>
            <w:tcW w:w="80" w:type="pct"/>
            <w:hideMark/>
          </w:tcPr>
          <w:p w14:paraId="2AC285D1"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0394784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40334 / 43905 (91.87%)</w:t>
            </w:r>
          </w:p>
        </w:tc>
      </w:tr>
      <w:tr w:rsidR="00FD6862" w:rsidRPr="00FD6862" w14:paraId="3EB07402" w14:textId="77777777" w:rsidTr="00100176">
        <w:trPr>
          <w:trHeight w:val="317"/>
        </w:trPr>
        <w:tc>
          <w:tcPr>
            <w:tcW w:w="1684" w:type="pct"/>
            <w:hideMark/>
          </w:tcPr>
          <w:p w14:paraId="5742655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lastRenderedPageBreak/>
              <w:t>wbc_apache_missing</w:t>
            </w:r>
          </w:p>
        </w:tc>
        <w:tc>
          <w:tcPr>
            <w:tcW w:w="80" w:type="pct"/>
            <w:hideMark/>
          </w:tcPr>
          <w:p w14:paraId="2935FF5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69" w:type="pct"/>
            <w:hideMark/>
          </w:tcPr>
          <w:p w14:paraId="17916C7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12432 / 146350 (8.49%)</w:t>
            </w:r>
          </w:p>
        </w:tc>
        <w:tc>
          <w:tcPr>
            <w:tcW w:w="72" w:type="pct"/>
            <w:hideMark/>
          </w:tcPr>
          <w:p w14:paraId="40FA21F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04" w:type="pct"/>
            <w:hideMark/>
          </w:tcPr>
          <w:p w14:paraId="56F5BE52"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8665 / 102445 (8.46%)</w:t>
            </w:r>
          </w:p>
        </w:tc>
        <w:tc>
          <w:tcPr>
            <w:tcW w:w="80" w:type="pct"/>
            <w:hideMark/>
          </w:tcPr>
          <w:p w14:paraId="2C933578"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w:t>
            </w:r>
          </w:p>
        </w:tc>
        <w:tc>
          <w:tcPr>
            <w:tcW w:w="1012" w:type="pct"/>
            <w:hideMark/>
          </w:tcPr>
          <w:p w14:paraId="267702BB"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3767 / 43905 (8.58%)</w:t>
            </w:r>
          </w:p>
        </w:tc>
      </w:tr>
      <w:tr w:rsidR="00FD6862" w:rsidRPr="00FD6862" w14:paraId="3258F3A0" w14:textId="77777777" w:rsidTr="00100176">
        <w:trPr>
          <w:trHeight w:val="317"/>
        </w:trPr>
        <w:tc>
          <w:tcPr>
            <w:tcW w:w="1684" w:type="pct"/>
            <w:hideMark/>
          </w:tcPr>
          <w:p w14:paraId="125F53C9" w14:textId="77777777" w:rsidR="00FD6862" w:rsidRPr="00FD6862" w:rsidRDefault="00FD6862" w:rsidP="00FD6862">
            <w:pPr>
              <w:rPr>
                <w:rFonts w:ascii="Times New Roman" w:hAnsi="Times New Roman" w:cs="Times New Roman"/>
              </w:rPr>
            </w:pPr>
          </w:p>
        </w:tc>
        <w:tc>
          <w:tcPr>
            <w:tcW w:w="80" w:type="pct"/>
            <w:hideMark/>
          </w:tcPr>
          <w:p w14:paraId="6E1DFE70"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69" w:type="pct"/>
            <w:hideMark/>
          </w:tcPr>
          <w:p w14:paraId="0FB70647"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133918 / 146350 (91.51%)</w:t>
            </w:r>
          </w:p>
        </w:tc>
        <w:tc>
          <w:tcPr>
            <w:tcW w:w="72" w:type="pct"/>
            <w:hideMark/>
          </w:tcPr>
          <w:p w14:paraId="7B78815E"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04" w:type="pct"/>
            <w:hideMark/>
          </w:tcPr>
          <w:p w14:paraId="59080076"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93780 / 102445 (91.54%)</w:t>
            </w:r>
          </w:p>
        </w:tc>
        <w:tc>
          <w:tcPr>
            <w:tcW w:w="80" w:type="pct"/>
            <w:hideMark/>
          </w:tcPr>
          <w:p w14:paraId="23069EE3"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0</w:t>
            </w:r>
          </w:p>
        </w:tc>
        <w:tc>
          <w:tcPr>
            <w:tcW w:w="1012" w:type="pct"/>
            <w:hideMark/>
          </w:tcPr>
          <w:p w14:paraId="500A3325" w14:textId="77777777" w:rsidR="00FD6862" w:rsidRPr="00FD6862" w:rsidRDefault="00FD6862" w:rsidP="00FD6862">
            <w:pPr>
              <w:rPr>
                <w:rFonts w:ascii="Times New Roman" w:hAnsi="Times New Roman" w:cs="Times New Roman"/>
              </w:rPr>
            </w:pPr>
            <w:r w:rsidRPr="00FD6862">
              <w:rPr>
                <w:rFonts w:ascii="Times New Roman" w:hAnsi="Times New Roman" w:cs="Times New Roman"/>
              </w:rPr>
              <w:t>40138 / 43905 (91.42%)</w:t>
            </w:r>
          </w:p>
        </w:tc>
      </w:tr>
    </w:tbl>
    <w:p w14:paraId="6B92251D" w14:textId="77777777" w:rsidR="00F05037" w:rsidRPr="00F05037" w:rsidRDefault="00F05037" w:rsidP="00F05037">
      <w:pPr>
        <w:rPr>
          <w:rFonts w:ascii="Times New Roman" w:hAnsi="Times New Roman" w:cs="Times New Roman"/>
        </w:rPr>
      </w:pPr>
      <w:r w:rsidRPr="00F05037">
        <w:rPr>
          <w:rFonts w:ascii="Times New Roman" w:hAnsi="Times New Roman" w:cs="Times New Roman"/>
          <w:vertAlign w:val="superscript"/>
        </w:rPr>
        <w:t>a</w:t>
      </w:r>
      <w:r w:rsidRPr="00F05037">
        <w:rPr>
          <w:rFonts w:ascii="Times New Roman" w:hAnsi="Times New Roman" w:cs="Times New Roman"/>
        </w:rPr>
        <w:t>Data are expressed as median (25th percentile, 75th percentile) for continuous data, n/N (%) for categorical data.</w:t>
      </w:r>
    </w:p>
    <w:p w14:paraId="60A6A865" w14:textId="77777777" w:rsidR="00F05037" w:rsidRPr="00F05037" w:rsidRDefault="00F05037" w:rsidP="00F05037">
      <w:pPr>
        <w:rPr>
          <w:rFonts w:ascii="Times New Roman" w:hAnsi="Times New Roman" w:cs="Times New Roman"/>
        </w:rPr>
      </w:pPr>
      <w:r w:rsidRPr="00F05037">
        <w:rPr>
          <w:rFonts w:ascii="Times New Roman" w:hAnsi="Times New Roman" w:cs="Times New Roman"/>
          <w:vertAlign w:val="superscript"/>
        </w:rPr>
        <w:t>b,c,d</w:t>
      </w:r>
      <w:r w:rsidRPr="00F05037">
        <w:rPr>
          <w:rFonts w:ascii="Times New Roman" w:hAnsi="Times New Roman" w:cs="Times New Roman"/>
        </w:rPr>
        <w:t>The eGOSSIS was validated in the entire cohort. The UPMC Mortality Model was developed in the train cohort and performance was assessed in the test cohort.</w:t>
      </w:r>
    </w:p>
    <w:p w14:paraId="74970307" w14:textId="77777777" w:rsidR="00F05037" w:rsidRPr="00F05037" w:rsidRDefault="00F05037" w:rsidP="00F05037">
      <w:pPr>
        <w:rPr>
          <w:rFonts w:ascii="Times New Roman" w:hAnsi="Times New Roman" w:cs="Times New Roman"/>
        </w:rPr>
      </w:pPr>
      <w:r w:rsidRPr="00F05037">
        <w:rPr>
          <w:rFonts w:ascii="Times New Roman" w:hAnsi="Times New Roman" w:cs="Times New Roman"/>
        </w:rPr>
        <w:t>Abbreviations: eGOSSIS, electronic global, open-source, severity of illness score</w:t>
      </w:r>
    </w:p>
    <w:p w14:paraId="74F42C1D" w14:textId="77777777" w:rsidR="00FD6862" w:rsidRDefault="00FD6862">
      <w:pPr>
        <w:rPr>
          <w:rFonts w:ascii="Times New Roman" w:hAnsi="Times New Roman" w:cs="Times New Roman"/>
        </w:rPr>
      </w:pPr>
      <w:r>
        <w:rPr>
          <w:rFonts w:ascii="Times New Roman" w:hAnsi="Times New Roman" w:cs="Times New Roman"/>
        </w:rPr>
        <w:br w:type="page"/>
      </w:r>
    </w:p>
    <w:p w14:paraId="3D646591" w14:textId="20E784C5" w:rsidR="00CC47AB" w:rsidRDefault="00801888" w:rsidP="00AD4E3B">
      <w:pPr>
        <w:pStyle w:val="Heading3"/>
      </w:pPr>
      <w:bookmarkStart w:id="16" w:name="_Toc175573354"/>
      <w:r>
        <w:lastRenderedPageBreak/>
        <w:t>P</w:t>
      </w:r>
      <w:r w:rsidRPr="00570E2C">
        <w:t xml:space="preserve">redictors in </w:t>
      </w:r>
      <w:r>
        <w:t>the Pre-Implementation (Baseline) and Post-Implementation</w:t>
      </w:r>
      <w:r w:rsidRPr="00570E2C">
        <w:t xml:space="preserve"> </w:t>
      </w:r>
      <w:r>
        <w:t>C</w:t>
      </w:r>
      <w:r w:rsidRPr="00570E2C">
        <w:t xml:space="preserve">ohorts for </w:t>
      </w:r>
      <w:r>
        <w:t>the 14-day Duration of Mechanical Ventilation Models</w:t>
      </w:r>
      <w:bookmarkEnd w:id="16"/>
    </w:p>
    <w:p w14:paraId="7D12D3AC" w14:textId="77777777" w:rsidR="00AD4E3B" w:rsidRPr="00AD4E3B" w:rsidRDefault="00AD4E3B" w:rsidP="00AD4E3B"/>
    <w:p w14:paraId="4822F652" w14:textId="0D422B7F" w:rsidR="00801888" w:rsidRDefault="00157F6A" w:rsidP="00801888">
      <w:r w:rsidRPr="009135F9">
        <w:rPr>
          <w:rFonts w:ascii="Times New Roman" w:hAnsi="Times New Roman" w:cs="Times New Roman"/>
          <w:b/>
          <w:bCs/>
        </w:rPr>
        <w:t>Supplemental Table</w:t>
      </w:r>
      <w:r w:rsidR="003D38F6">
        <w:rPr>
          <w:rFonts w:ascii="Times New Roman" w:hAnsi="Times New Roman" w:cs="Times New Roman"/>
          <w:b/>
          <w:bCs/>
        </w:rPr>
        <w:t xml:space="preserve"> 10.</w:t>
      </w:r>
      <w:r w:rsidRPr="009135F9">
        <w:rPr>
          <w:rFonts w:ascii="Times New Roman" w:hAnsi="Times New Roman" w:cs="Times New Roman"/>
          <w:b/>
          <w:bCs/>
        </w:rPr>
        <w:t xml:space="preserve"> </w:t>
      </w:r>
      <w:r w:rsidR="00801888" w:rsidRPr="00801888">
        <w:t xml:space="preserve">Cohort characteristics and associated predictors for </w:t>
      </w:r>
      <w:r w:rsidR="00801888">
        <w:t xml:space="preserve">the pre- and post-implementation cohorts for the </w:t>
      </w:r>
      <w:r w:rsidR="00666FB7">
        <w:t xml:space="preserve">14-day </w:t>
      </w:r>
      <w:r w:rsidR="00801888">
        <w:t>duration of mechanical ventilation models</w:t>
      </w:r>
    </w:p>
    <w:tbl>
      <w:tblPr>
        <w:tblStyle w:val="TableGrid"/>
        <w:tblW w:w="5000" w:type="pct"/>
        <w:tblLook w:val="0600" w:firstRow="0" w:lastRow="0" w:firstColumn="0" w:lastColumn="0" w:noHBand="1" w:noVBand="1"/>
      </w:tblPr>
      <w:tblGrid>
        <w:gridCol w:w="2822"/>
        <w:gridCol w:w="3265"/>
        <w:gridCol w:w="3263"/>
      </w:tblGrid>
      <w:tr w:rsidR="00801888" w:rsidRPr="005D368E" w14:paraId="6BC69E81" w14:textId="77777777" w:rsidTr="00100176">
        <w:trPr>
          <w:trHeight w:val="317"/>
        </w:trPr>
        <w:tc>
          <w:tcPr>
            <w:tcW w:w="1509" w:type="pct"/>
            <w:hideMark/>
          </w:tcPr>
          <w:p w14:paraId="3875D3C8" w14:textId="77777777" w:rsidR="00801888" w:rsidRPr="005D368E" w:rsidRDefault="00801888" w:rsidP="00801888">
            <w:pPr>
              <w:rPr>
                <w:rFonts w:ascii="Times New Roman" w:hAnsi="Times New Roman" w:cs="Times New Roman"/>
                <w:b/>
                <w:bCs/>
              </w:rPr>
            </w:pPr>
            <w:r w:rsidRPr="005D368E">
              <w:rPr>
                <w:rFonts w:ascii="Times New Roman" w:hAnsi="Times New Roman" w:cs="Times New Roman"/>
                <w:b/>
                <w:bCs/>
              </w:rPr>
              <w:t>Characteristics</w:t>
            </w:r>
            <w:r w:rsidRPr="005D368E">
              <w:rPr>
                <w:rFonts w:ascii="Times New Roman" w:hAnsi="Times New Roman" w:cs="Times New Roman"/>
                <w:b/>
                <w:bCs/>
                <w:vertAlign w:val="superscript"/>
              </w:rPr>
              <w:t>a</w:t>
            </w:r>
          </w:p>
        </w:tc>
        <w:tc>
          <w:tcPr>
            <w:tcW w:w="1746" w:type="pct"/>
            <w:hideMark/>
          </w:tcPr>
          <w:p w14:paraId="1B4A7155" w14:textId="77777777" w:rsidR="00801888" w:rsidRPr="005D368E" w:rsidRDefault="00801888" w:rsidP="00801888">
            <w:pPr>
              <w:rPr>
                <w:rFonts w:ascii="Times New Roman" w:hAnsi="Times New Roman" w:cs="Times New Roman"/>
                <w:b/>
                <w:bCs/>
              </w:rPr>
            </w:pPr>
            <w:r w:rsidRPr="005D368E">
              <w:rPr>
                <w:rFonts w:ascii="Times New Roman" w:hAnsi="Times New Roman" w:cs="Times New Roman"/>
                <w:b/>
                <w:bCs/>
              </w:rPr>
              <w:t>Baseline</w:t>
            </w:r>
            <w:r w:rsidRPr="005D368E">
              <w:rPr>
                <w:rFonts w:ascii="Times New Roman" w:hAnsi="Times New Roman" w:cs="Times New Roman"/>
                <w:b/>
                <w:bCs/>
                <w:vertAlign w:val="superscript"/>
              </w:rPr>
              <w:t>b</w:t>
            </w:r>
          </w:p>
        </w:tc>
        <w:tc>
          <w:tcPr>
            <w:tcW w:w="1745" w:type="pct"/>
            <w:hideMark/>
          </w:tcPr>
          <w:p w14:paraId="11EA7CE9" w14:textId="77777777" w:rsidR="00801888" w:rsidRPr="005D368E" w:rsidRDefault="00801888" w:rsidP="00801888">
            <w:pPr>
              <w:rPr>
                <w:rFonts w:ascii="Times New Roman" w:hAnsi="Times New Roman" w:cs="Times New Roman"/>
                <w:b/>
                <w:bCs/>
              </w:rPr>
            </w:pPr>
            <w:r w:rsidRPr="005D368E">
              <w:rPr>
                <w:rFonts w:ascii="Times New Roman" w:hAnsi="Times New Roman" w:cs="Times New Roman"/>
                <w:b/>
                <w:bCs/>
              </w:rPr>
              <w:t>Post-Implementation</w:t>
            </w:r>
            <w:r w:rsidRPr="005D368E">
              <w:rPr>
                <w:rFonts w:ascii="Times New Roman" w:hAnsi="Times New Roman" w:cs="Times New Roman"/>
                <w:b/>
                <w:bCs/>
                <w:vertAlign w:val="superscript"/>
              </w:rPr>
              <w:t>c</w:t>
            </w:r>
          </w:p>
        </w:tc>
      </w:tr>
      <w:tr w:rsidR="00801888" w:rsidRPr="005D368E" w14:paraId="323BAEB4" w14:textId="77777777" w:rsidTr="00100176">
        <w:trPr>
          <w:trHeight w:val="317"/>
        </w:trPr>
        <w:tc>
          <w:tcPr>
            <w:tcW w:w="1509" w:type="pct"/>
            <w:hideMark/>
          </w:tcPr>
          <w:p w14:paraId="3DBBACFB"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DMV</w:t>
            </w:r>
          </w:p>
        </w:tc>
        <w:tc>
          <w:tcPr>
            <w:tcW w:w="1746" w:type="pct"/>
            <w:hideMark/>
          </w:tcPr>
          <w:p w14:paraId="63E7E53C"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2.00 (1.00, 5.00)</w:t>
            </w:r>
          </w:p>
        </w:tc>
        <w:tc>
          <w:tcPr>
            <w:tcW w:w="1745" w:type="pct"/>
            <w:hideMark/>
          </w:tcPr>
          <w:p w14:paraId="525216A6"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3.00 (1.00, 6.00)</w:t>
            </w:r>
          </w:p>
        </w:tc>
      </w:tr>
      <w:tr w:rsidR="00801888" w:rsidRPr="005D368E" w14:paraId="76228769" w14:textId="77777777" w:rsidTr="00100176">
        <w:trPr>
          <w:trHeight w:val="317"/>
        </w:trPr>
        <w:tc>
          <w:tcPr>
            <w:tcW w:w="1509" w:type="pct"/>
            <w:hideMark/>
          </w:tcPr>
          <w:p w14:paraId="36AA0569"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age</w:t>
            </w:r>
          </w:p>
        </w:tc>
        <w:tc>
          <w:tcPr>
            <w:tcW w:w="1746" w:type="pct"/>
            <w:hideMark/>
          </w:tcPr>
          <w:p w14:paraId="339E54B4"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64.00 (53.00, 73.00)</w:t>
            </w:r>
          </w:p>
        </w:tc>
        <w:tc>
          <w:tcPr>
            <w:tcW w:w="1745" w:type="pct"/>
            <w:hideMark/>
          </w:tcPr>
          <w:p w14:paraId="5C2442C6"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64.00 (53.00, 73.00)</w:t>
            </w:r>
          </w:p>
        </w:tc>
      </w:tr>
      <w:tr w:rsidR="00801888" w:rsidRPr="005D368E" w14:paraId="6B1CB12A" w14:textId="77777777" w:rsidTr="00100176">
        <w:trPr>
          <w:trHeight w:val="317"/>
        </w:trPr>
        <w:tc>
          <w:tcPr>
            <w:tcW w:w="1509" w:type="pct"/>
            <w:hideMark/>
          </w:tcPr>
          <w:p w14:paraId="25B1AD0D"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albumin_apache</w:t>
            </w:r>
          </w:p>
        </w:tc>
        <w:tc>
          <w:tcPr>
            <w:tcW w:w="1746" w:type="pct"/>
            <w:hideMark/>
          </w:tcPr>
          <w:p w14:paraId="2C488066"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3.00 (2.40, 3.50)</w:t>
            </w:r>
          </w:p>
        </w:tc>
        <w:tc>
          <w:tcPr>
            <w:tcW w:w="1745" w:type="pct"/>
            <w:hideMark/>
          </w:tcPr>
          <w:p w14:paraId="74729721"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2.90 (2.30, 3.40)</w:t>
            </w:r>
          </w:p>
        </w:tc>
      </w:tr>
      <w:tr w:rsidR="00801888" w:rsidRPr="005D368E" w14:paraId="429EA0CA" w14:textId="77777777" w:rsidTr="00100176">
        <w:trPr>
          <w:trHeight w:val="317"/>
        </w:trPr>
        <w:tc>
          <w:tcPr>
            <w:tcW w:w="1509" w:type="pct"/>
            <w:hideMark/>
          </w:tcPr>
          <w:p w14:paraId="46C592EA"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bmi</w:t>
            </w:r>
          </w:p>
        </w:tc>
        <w:tc>
          <w:tcPr>
            <w:tcW w:w="1746" w:type="pct"/>
            <w:hideMark/>
          </w:tcPr>
          <w:p w14:paraId="24A20230"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29.30 (24.69, 35.27)</w:t>
            </w:r>
          </w:p>
        </w:tc>
        <w:tc>
          <w:tcPr>
            <w:tcW w:w="1745" w:type="pct"/>
            <w:hideMark/>
          </w:tcPr>
          <w:p w14:paraId="763AA37B"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29.44 (24.80, 35.59)</w:t>
            </w:r>
          </w:p>
        </w:tc>
      </w:tr>
      <w:tr w:rsidR="00801888" w:rsidRPr="005D368E" w14:paraId="0F0B2D23" w14:textId="77777777" w:rsidTr="00100176">
        <w:trPr>
          <w:trHeight w:val="317"/>
        </w:trPr>
        <w:tc>
          <w:tcPr>
            <w:tcW w:w="1509" w:type="pct"/>
            <w:hideMark/>
          </w:tcPr>
          <w:p w14:paraId="5A8B5001"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bun_apache</w:t>
            </w:r>
          </w:p>
        </w:tc>
        <w:tc>
          <w:tcPr>
            <w:tcW w:w="1746" w:type="pct"/>
            <w:hideMark/>
          </w:tcPr>
          <w:p w14:paraId="2D892269"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21.00 (14.00, 35.00)</w:t>
            </w:r>
          </w:p>
        </w:tc>
        <w:tc>
          <w:tcPr>
            <w:tcW w:w="1745" w:type="pct"/>
            <w:hideMark/>
          </w:tcPr>
          <w:p w14:paraId="00F9ED24"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21.00 (14.00, 36.00)</w:t>
            </w:r>
          </w:p>
        </w:tc>
      </w:tr>
      <w:tr w:rsidR="00801888" w:rsidRPr="005D368E" w14:paraId="4A4D5123" w14:textId="77777777" w:rsidTr="00100176">
        <w:trPr>
          <w:trHeight w:val="317"/>
        </w:trPr>
        <w:tc>
          <w:tcPr>
            <w:tcW w:w="1509" w:type="pct"/>
            <w:hideMark/>
          </w:tcPr>
          <w:p w14:paraId="3ACF4DE4"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creatinine_apache</w:t>
            </w:r>
          </w:p>
        </w:tc>
        <w:tc>
          <w:tcPr>
            <w:tcW w:w="1746" w:type="pct"/>
            <w:hideMark/>
          </w:tcPr>
          <w:p w14:paraId="3DEBEF52"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1.10 (0.80, 1.71)</w:t>
            </w:r>
          </w:p>
        </w:tc>
        <w:tc>
          <w:tcPr>
            <w:tcW w:w="1745" w:type="pct"/>
            <w:hideMark/>
          </w:tcPr>
          <w:p w14:paraId="1F48E386"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1.10 (0.80, 1.80)</w:t>
            </w:r>
          </w:p>
        </w:tc>
      </w:tr>
      <w:tr w:rsidR="00801888" w:rsidRPr="005D368E" w14:paraId="4D97DEEA" w14:textId="77777777" w:rsidTr="00100176">
        <w:trPr>
          <w:trHeight w:val="317"/>
        </w:trPr>
        <w:tc>
          <w:tcPr>
            <w:tcW w:w="1509" w:type="pct"/>
            <w:hideMark/>
          </w:tcPr>
          <w:p w14:paraId="132E942B"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d1_albumin_avg</w:t>
            </w:r>
          </w:p>
        </w:tc>
        <w:tc>
          <w:tcPr>
            <w:tcW w:w="1746" w:type="pct"/>
            <w:hideMark/>
          </w:tcPr>
          <w:p w14:paraId="7CF6F109"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3.00 (2.45, 3.50)</w:t>
            </w:r>
          </w:p>
        </w:tc>
        <w:tc>
          <w:tcPr>
            <w:tcW w:w="1745" w:type="pct"/>
            <w:hideMark/>
          </w:tcPr>
          <w:p w14:paraId="2889E80C"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2.90 (2.40, 3.40)</w:t>
            </w:r>
          </w:p>
        </w:tc>
      </w:tr>
      <w:tr w:rsidR="00801888" w:rsidRPr="005D368E" w14:paraId="79E8AC0E" w14:textId="77777777" w:rsidTr="00100176">
        <w:trPr>
          <w:trHeight w:val="317"/>
        </w:trPr>
        <w:tc>
          <w:tcPr>
            <w:tcW w:w="1509" w:type="pct"/>
            <w:hideMark/>
          </w:tcPr>
          <w:p w14:paraId="564F8695"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d1_arterial_ph_avg</w:t>
            </w:r>
          </w:p>
        </w:tc>
        <w:tc>
          <w:tcPr>
            <w:tcW w:w="1746" w:type="pct"/>
            <w:hideMark/>
          </w:tcPr>
          <w:p w14:paraId="43EAD839"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7.35 (7.29, 7.39)</w:t>
            </w:r>
          </w:p>
        </w:tc>
        <w:tc>
          <w:tcPr>
            <w:tcW w:w="1745" w:type="pct"/>
            <w:hideMark/>
          </w:tcPr>
          <w:p w14:paraId="2375D13C"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7.35 (7.29, 7.40)</w:t>
            </w:r>
          </w:p>
        </w:tc>
      </w:tr>
      <w:tr w:rsidR="00801888" w:rsidRPr="005D368E" w14:paraId="5AD62F65" w14:textId="77777777" w:rsidTr="00100176">
        <w:trPr>
          <w:trHeight w:val="317"/>
        </w:trPr>
        <w:tc>
          <w:tcPr>
            <w:tcW w:w="1509" w:type="pct"/>
            <w:hideMark/>
          </w:tcPr>
          <w:p w14:paraId="6E1D9D4E"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d1_arterial_po2_diff</w:t>
            </w:r>
          </w:p>
        </w:tc>
        <w:tc>
          <w:tcPr>
            <w:tcW w:w="1746" w:type="pct"/>
            <w:hideMark/>
          </w:tcPr>
          <w:p w14:paraId="01289BDF"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89.00 (0.00, 239.20)</w:t>
            </w:r>
          </w:p>
        </w:tc>
        <w:tc>
          <w:tcPr>
            <w:tcW w:w="1745" w:type="pct"/>
            <w:hideMark/>
          </w:tcPr>
          <w:p w14:paraId="0DF06819"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65.20 (0.00, 217.00)</w:t>
            </w:r>
          </w:p>
        </w:tc>
      </w:tr>
      <w:tr w:rsidR="00801888" w:rsidRPr="005D368E" w14:paraId="11F19889" w14:textId="77777777" w:rsidTr="00100176">
        <w:trPr>
          <w:trHeight w:val="317"/>
        </w:trPr>
        <w:tc>
          <w:tcPr>
            <w:tcW w:w="1509" w:type="pct"/>
            <w:hideMark/>
          </w:tcPr>
          <w:p w14:paraId="65E51064"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d1_bun_avg</w:t>
            </w:r>
          </w:p>
        </w:tc>
        <w:tc>
          <w:tcPr>
            <w:tcW w:w="1746" w:type="pct"/>
            <w:hideMark/>
          </w:tcPr>
          <w:p w14:paraId="1FB2B4A1"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20.00 (13.00, 33.00)</w:t>
            </w:r>
          </w:p>
        </w:tc>
        <w:tc>
          <w:tcPr>
            <w:tcW w:w="1745" w:type="pct"/>
            <w:hideMark/>
          </w:tcPr>
          <w:p w14:paraId="25C85856"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20.50 (13.50, 35.00)</w:t>
            </w:r>
          </w:p>
        </w:tc>
      </w:tr>
      <w:tr w:rsidR="00801888" w:rsidRPr="005D368E" w14:paraId="4E441041" w14:textId="77777777" w:rsidTr="00100176">
        <w:trPr>
          <w:trHeight w:val="317"/>
        </w:trPr>
        <w:tc>
          <w:tcPr>
            <w:tcW w:w="1509" w:type="pct"/>
            <w:hideMark/>
          </w:tcPr>
          <w:p w14:paraId="7C758992"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d1_calcium_avg</w:t>
            </w:r>
          </w:p>
        </w:tc>
        <w:tc>
          <w:tcPr>
            <w:tcW w:w="1746" w:type="pct"/>
            <w:hideMark/>
          </w:tcPr>
          <w:p w14:paraId="442BA305"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8.40 (7.90, 8.95)</w:t>
            </w:r>
          </w:p>
        </w:tc>
        <w:tc>
          <w:tcPr>
            <w:tcW w:w="1745" w:type="pct"/>
            <w:hideMark/>
          </w:tcPr>
          <w:p w14:paraId="5919CFC1"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8.40 (7.90, 8.90)</w:t>
            </w:r>
          </w:p>
        </w:tc>
      </w:tr>
      <w:tr w:rsidR="00801888" w:rsidRPr="005D368E" w14:paraId="64E25DBB" w14:textId="77777777" w:rsidTr="00100176">
        <w:trPr>
          <w:trHeight w:val="317"/>
        </w:trPr>
        <w:tc>
          <w:tcPr>
            <w:tcW w:w="1509" w:type="pct"/>
            <w:hideMark/>
          </w:tcPr>
          <w:p w14:paraId="24307218"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d1_calcium_diff</w:t>
            </w:r>
          </w:p>
        </w:tc>
        <w:tc>
          <w:tcPr>
            <w:tcW w:w="1746" w:type="pct"/>
            <w:hideMark/>
          </w:tcPr>
          <w:p w14:paraId="7195CC72"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0.00 (0.00, 0.40)</w:t>
            </w:r>
          </w:p>
        </w:tc>
        <w:tc>
          <w:tcPr>
            <w:tcW w:w="1745" w:type="pct"/>
            <w:hideMark/>
          </w:tcPr>
          <w:p w14:paraId="1AD1276E"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0.00 (0.00, 0.50)</w:t>
            </w:r>
          </w:p>
        </w:tc>
      </w:tr>
      <w:tr w:rsidR="00801888" w:rsidRPr="005D368E" w14:paraId="3928385F" w14:textId="77777777" w:rsidTr="00100176">
        <w:trPr>
          <w:trHeight w:val="317"/>
        </w:trPr>
        <w:tc>
          <w:tcPr>
            <w:tcW w:w="1509" w:type="pct"/>
            <w:hideMark/>
          </w:tcPr>
          <w:p w14:paraId="5B32C6AB"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d1_creatinine_avg</w:t>
            </w:r>
          </w:p>
        </w:tc>
        <w:tc>
          <w:tcPr>
            <w:tcW w:w="1746" w:type="pct"/>
            <w:hideMark/>
          </w:tcPr>
          <w:p w14:paraId="45FC7200"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1.05 (0.80, 1.65)</w:t>
            </w:r>
          </w:p>
        </w:tc>
        <w:tc>
          <w:tcPr>
            <w:tcW w:w="1745" w:type="pct"/>
            <w:hideMark/>
          </w:tcPr>
          <w:p w14:paraId="00AE48B7"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1.08 (0.80, 1.69)</w:t>
            </w:r>
          </w:p>
        </w:tc>
      </w:tr>
      <w:tr w:rsidR="00801888" w:rsidRPr="005D368E" w14:paraId="75B0ED3C" w14:textId="77777777" w:rsidTr="00100176">
        <w:trPr>
          <w:trHeight w:val="317"/>
        </w:trPr>
        <w:tc>
          <w:tcPr>
            <w:tcW w:w="1509" w:type="pct"/>
            <w:hideMark/>
          </w:tcPr>
          <w:p w14:paraId="57076E93"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d1_diasbp_diff</w:t>
            </w:r>
          </w:p>
        </w:tc>
        <w:tc>
          <w:tcPr>
            <w:tcW w:w="1746" w:type="pct"/>
            <w:hideMark/>
          </w:tcPr>
          <w:p w14:paraId="5329EF71"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62.00 (41.00, 99.00)</w:t>
            </w:r>
          </w:p>
        </w:tc>
        <w:tc>
          <w:tcPr>
            <w:tcW w:w="1745" w:type="pct"/>
            <w:hideMark/>
          </w:tcPr>
          <w:p w14:paraId="0AD3AD6D"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61.00 (40.00, 95.00)</w:t>
            </w:r>
          </w:p>
        </w:tc>
      </w:tr>
      <w:tr w:rsidR="00801888" w:rsidRPr="005D368E" w14:paraId="3E764915" w14:textId="77777777" w:rsidTr="00100176">
        <w:trPr>
          <w:trHeight w:val="317"/>
        </w:trPr>
        <w:tc>
          <w:tcPr>
            <w:tcW w:w="1509" w:type="pct"/>
            <w:hideMark/>
          </w:tcPr>
          <w:p w14:paraId="1F8A114F"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d1_glucose_avg</w:t>
            </w:r>
          </w:p>
        </w:tc>
        <w:tc>
          <w:tcPr>
            <w:tcW w:w="1746" w:type="pct"/>
            <w:hideMark/>
          </w:tcPr>
          <w:p w14:paraId="0EC6B694"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146.50 (120.50, 178.50)</w:t>
            </w:r>
          </w:p>
        </w:tc>
        <w:tc>
          <w:tcPr>
            <w:tcW w:w="1745" w:type="pct"/>
            <w:hideMark/>
          </w:tcPr>
          <w:p w14:paraId="78570C0D"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146.00 (119.50, 181.00)</w:t>
            </w:r>
          </w:p>
        </w:tc>
      </w:tr>
      <w:tr w:rsidR="00801888" w:rsidRPr="005D368E" w14:paraId="4316CA9B" w14:textId="77777777" w:rsidTr="00100176">
        <w:trPr>
          <w:trHeight w:val="317"/>
        </w:trPr>
        <w:tc>
          <w:tcPr>
            <w:tcW w:w="1509" w:type="pct"/>
            <w:hideMark/>
          </w:tcPr>
          <w:p w14:paraId="5ADE75EE"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d1_hco3_diff</w:t>
            </w:r>
          </w:p>
        </w:tc>
        <w:tc>
          <w:tcPr>
            <w:tcW w:w="1746" w:type="pct"/>
            <w:hideMark/>
          </w:tcPr>
          <w:p w14:paraId="235F1A5B"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3.50 (1.48, 6.00)</w:t>
            </w:r>
          </w:p>
        </w:tc>
        <w:tc>
          <w:tcPr>
            <w:tcW w:w="1745" w:type="pct"/>
            <w:hideMark/>
          </w:tcPr>
          <w:p w14:paraId="1282E84F"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4.00 (2.00, 6.00)</w:t>
            </w:r>
          </w:p>
        </w:tc>
      </w:tr>
      <w:tr w:rsidR="00801888" w:rsidRPr="005D368E" w14:paraId="0B31082C" w14:textId="77777777" w:rsidTr="00100176">
        <w:trPr>
          <w:trHeight w:val="317"/>
        </w:trPr>
        <w:tc>
          <w:tcPr>
            <w:tcW w:w="1509" w:type="pct"/>
            <w:hideMark/>
          </w:tcPr>
          <w:p w14:paraId="5C678714"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d1_heartrate_avg</w:t>
            </w:r>
          </w:p>
        </w:tc>
        <w:tc>
          <w:tcPr>
            <w:tcW w:w="1746" w:type="pct"/>
            <w:hideMark/>
          </w:tcPr>
          <w:p w14:paraId="0AB60441"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88.00 (72.50, 102.50)</w:t>
            </w:r>
          </w:p>
        </w:tc>
        <w:tc>
          <w:tcPr>
            <w:tcW w:w="1745" w:type="pct"/>
            <w:hideMark/>
          </w:tcPr>
          <w:p w14:paraId="03CDDA01"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89.00 (74.50, 104.00)</w:t>
            </w:r>
          </w:p>
        </w:tc>
      </w:tr>
      <w:tr w:rsidR="00801888" w:rsidRPr="005D368E" w14:paraId="48B94125" w14:textId="77777777" w:rsidTr="00100176">
        <w:trPr>
          <w:trHeight w:val="317"/>
        </w:trPr>
        <w:tc>
          <w:tcPr>
            <w:tcW w:w="1509" w:type="pct"/>
            <w:hideMark/>
          </w:tcPr>
          <w:p w14:paraId="73132F1D"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d1_heartrate_diff</w:t>
            </w:r>
          </w:p>
        </w:tc>
        <w:tc>
          <w:tcPr>
            <w:tcW w:w="1746" w:type="pct"/>
            <w:hideMark/>
          </w:tcPr>
          <w:p w14:paraId="42034F0A"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53.00 (32.00, 99.00)</w:t>
            </w:r>
          </w:p>
        </w:tc>
        <w:tc>
          <w:tcPr>
            <w:tcW w:w="1745" w:type="pct"/>
            <w:hideMark/>
          </w:tcPr>
          <w:p w14:paraId="13FC14DE"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51.00 (32.00, 92.00)</w:t>
            </w:r>
          </w:p>
        </w:tc>
      </w:tr>
      <w:tr w:rsidR="00801888" w:rsidRPr="005D368E" w14:paraId="56D7A28B" w14:textId="77777777" w:rsidTr="00100176">
        <w:trPr>
          <w:trHeight w:val="317"/>
        </w:trPr>
        <w:tc>
          <w:tcPr>
            <w:tcW w:w="1509" w:type="pct"/>
            <w:hideMark/>
          </w:tcPr>
          <w:p w14:paraId="060500A3"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d1_hemaglobin_avg</w:t>
            </w:r>
          </w:p>
        </w:tc>
        <w:tc>
          <w:tcPr>
            <w:tcW w:w="1746" w:type="pct"/>
            <w:hideMark/>
          </w:tcPr>
          <w:p w14:paraId="08F618AD"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10.80 (9.15, 12.60)</w:t>
            </w:r>
          </w:p>
        </w:tc>
        <w:tc>
          <w:tcPr>
            <w:tcW w:w="1745" w:type="pct"/>
            <w:hideMark/>
          </w:tcPr>
          <w:p w14:paraId="641D65CF"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11.05 (9.30, 12.90)</w:t>
            </w:r>
          </w:p>
        </w:tc>
      </w:tr>
      <w:tr w:rsidR="00801888" w:rsidRPr="005D368E" w14:paraId="1CB4B902" w14:textId="77777777" w:rsidTr="00100176">
        <w:trPr>
          <w:trHeight w:val="317"/>
        </w:trPr>
        <w:tc>
          <w:tcPr>
            <w:tcW w:w="1509" w:type="pct"/>
            <w:hideMark/>
          </w:tcPr>
          <w:p w14:paraId="2983A15D"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d1_hemaglobin_diff</w:t>
            </w:r>
          </w:p>
        </w:tc>
        <w:tc>
          <w:tcPr>
            <w:tcW w:w="1746" w:type="pct"/>
            <w:hideMark/>
          </w:tcPr>
          <w:p w14:paraId="39D231B8"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1.20 (0.10, 2.90)</w:t>
            </w:r>
          </w:p>
        </w:tc>
        <w:tc>
          <w:tcPr>
            <w:tcW w:w="1745" w:type="pct"/>
            <w:hideMark/>
          </w:tcPr>
          <w:p w14:paraId="4FCA3DE1"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1.10 (0.10, 2.50)</w:t>
            </w:r>
          </w:p>
        </w:tc>
      </w:tr>
      <w:tr w:rsidR="00801888" w:rsidRPr="005D368E" w14:paraId="384082C7" w14:textId="77777777" w:rsidTr="00100176">
        <w:trPr>
          <w:trHeight w:val="317"/>
        </w:trPr>
        <w:tc>
          <w:tcPr>
            <w:tcW w:w="1509" w:type="pct"/>
            <w:hideMark/>
          </w:tcPr>
          <w:p w14:paraId="5C2A3427"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d1_hematocrit_avg</w:t>
            </w:r>
          </w:p>
        </w:tc>
        <w:tc>
          <w:tcPr>
            <w:tcW w:w="1746" w:type="pct"/>
            <w:hideMark/>
          </w:tcPr>
          <w:p w14:paraId="5A1F9F5F"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32.80 (27.80, 38.05)</w:t>
            </w:r>
          </w:p>
        </w:tc>
        <w:tc>
          <w:tcPr>
            <w:tcW w:w="1745" w:type="pct"/>
            <w:hideMark/>
          </w:tcPr>
          <w:p w14:paraId="0A31EC3C"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33.40 (28.27, 38.70)</w:t>
            </w:r>
          </w:p>
        </w:tc>
      </w:tr>
      <w:tr w:rsidR="00801888" w:rsidRPr="005D368E" w14:paraId="42F621C0" w14:textId="77777777" w:rsidTr="00100176">
        <w:trPr>
          <w:trHeight w:val="317"/>
        </w:trPr>
        <w:tc>
          <w:tcPr>
            <w:tcW w:w="1509" w:type="pct"/>
            <w:hideMark/>
          </w:tcPr>
          <w:p w14:paraId="1DE5E2FD"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d1_hematocrit_diff</w:t>
            </w:r>
          </w:p>
        </w:tc>
        <w:tc>
          <w:tcPr>
            <w:tcW w:w="1746" w:type="pct"/>
            <w:hideMark/>
          </w:tcPr>
          <w:p w14:paraId="1741BD75"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3.30 (0.00, 8.20)</w:t>
            </w:r>
          </w:p>
        </w:tc>
        <w:tc>
          <w:tcPr>
            <w:tcW w:w="1745" w:type="pct"/>
            <w:hideMark/>
          </w:tcPr>
          <w:p w14:paraId="500DF829"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2.90 (0.00, 7.30)</w:t>
            </w:r>
          </w:p>
        </w:tc>
      </w:tr>
      <w:tr w:rsidR="00801888" w:rsidRPr="005D368E" w14:paraId="723E2D6C" w14:textId="77777777" w:rsidTr="00100176">
        <w:trPr>
          <w:trHeight w:val="317"/>
        </w:trPr>
        <w:tc>
          <w:tcPr>
            <w:tcW w:w="1509" w:type="pct"/>
            <w:hideMark/>
          </w:tcPr>
          <w:p w14:paraId="777988F4"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d1_lactate_avg</w:t>
            </w:r>
          </w:p>
        </w:tc>
        <w:tc>
          <w:tcPr>
            <w:tcW w:w="1746" w:type="pct"/>
            <w:hideMark/>
          </w:tcPr>
          <w:p w14:paraId="0C88006A"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1.95 (1.25, 3.35)</w:t>
            </w:r>
          </w:p>
        </w:tc>
        <w:tc>
          <w:tcPr>
            <w:tcW w:w="1745" w:type="pct"/>
            <w:hideMark/>
          </w:tcPr>
          <w:p w14:paraId="58849B14"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2.00 (1.25, 3.60)</w:t>
            </w:r>
          </w:p>
        </w:tc>
      </w:tr>
      <w:tr w:rsidR="00801888" w:rsidRPr="005D368E" w14:paraId="44F80ED5" w14:textId="77777777" w:rsidTr="00100176">
        <w:trPr>
          <w:trHeight w:val="317"/>
        </w:trPr>
        <w:tc>
          <w:tcPr>
            <w:tcW w:w="1509" w:type="pct"/>
            <w:hideMark/>
          </w:tcPr>
          <w:p w14:paraId="56617C4C"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d1_mbp_diff</w:t>
            </w:r>
          </w:p>
        </w:tc>
        <w:tc>
          <w:tcPr>
            <w:tcW w:w="1746" w:type="pct"/>
            <w:hideMark/>
          </w:tcPr>
          <w:p w14:paraId="74EA5762"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67.00 (42.00, 112.00)</w:t>
            </w:r>
          </w:p>
        </w:tc>
        <w:tc>
          <w:tcPr>
            <w:tcW w:w="1745" w:type="pct"/>
            <w:hideMark/>
          </w:tcPr>
          <w:p w14:paraId="5D273A65"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65.00 (42.00, 105.00)</w:t>
            </w:r>
          </w:p>
        </w:tc>
      </w:tr>
      <w:tr w:rsidR="00801888" w:rsidRPr="005D368E" w14:paraId="2C372114" w14:textId="77777777" w:rsidTr="00100176">
        <w:trPr>
          <w:trHeight w:val="317"/>
        </w:trPr>
        <w:tc>
          <w:tcPr>
            <w:tcW w:w="1509" w:type="pct"/>
            <w:hideMark/>
          </w:tcPr>
          <w:p w14:paraId="7B5DC88F"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d1_platelets_diff</w:t>
            </w:r>
          </w:p>
        </w:tc>
        <w:tc>
          <w:tcPr>
            <w:tcW w:w="1746" w:type="pct"/>
            <w:hideMark/>
          </w:tcPr>
          <w:p w14:paraId="57E40537"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0.00 (0.00, 30.00)</w:t>
            </w:r>
          </w:p>
        </w:tc>
        <w:tc>
          <w:tcPr>
            <w:tcW w:w="1745" w:type="pct"/>
            <w:hideMark/>
          </w:tcPr>
          <w:p w14:paraId="61A90524"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0.00 (0.00, 29.00)</w:t>
            </w:r>
          </w:p>
        </w:tc>
      </w:tr>
      <w:tr w:rsidR="00801888" w:rsidRPr="005D368E" w14:paraId="4970820E" w14:textId="77777777" w:rsidTr="00100176">
        <w:trPr>
          <w:trHeight w:val="317"/>
        </w:trPr>
        <w:tc>
          <w:tcPr>
            <w:tcW w:w="1509" w:type="pct"/>
            <w:hideMark/>
          </w:tcPr>
          <w:p w14:paraId="59FCBE6D"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d1_potassium_diff</w:t>
            </w:r>
          </w:p>
        </w:tc>
        <w:tc>
          <w:tcPr>
            <w:tcW w:w="1746" w:type="pct"/>
            <w:hideMark/>
          </w:tcPr>
          <w:p w14:paraId="50224459"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0.50 (0.00, 1.10)</w:t>
            </w:r>
          </w:p>
        </w:tc>
        <w:tc>
          <w:tcPr>
            <w:tcW w:w="1745" w:type="pct"/>
            <w:hideMark/>
          </w:tcPr>
          <w:p w14:paraId="4DA4E19F"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0.50 (0.00, 1.10)</w:t>
            </w:r>
          </w:p>
        </w:tc>
      </w:tr>
      <w:tr w:rsidR="00801888" w:rsidRPr="005D368E" w14:paraId="7AEC5EA8" w14:textId="77777777" w:rsidTr="00100176">
        <w:trPr>
          <w:trHeight w:val="317"/>
        </w:trPr>
        <w:tc>
          <w:tcPr>
            <w:tcW w:w="1509" w:type="pct"/>
            <w:hideMark/>
          </w:tcPr>
          <w:p w14:paraId="7C3A1F23"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d1_resprate_avg</w:t>
            </w:r>
          </w:p>
        </w:tc>
        <w:tc>
          <w:tcPr>
            <w:tcW w:w="1746" w:type="pct"/>
            <w:hideMark/>
          </w:tcPr>
          <w:p w14:paraId="5CC96990"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20.00 (16.50, 24.00)</w:t>
            </w:r>
          </w:p>
        </w:tc>
        <w:tc>
          <w:tcPr>
            <w:tcW w:w="1745" w:type="pct"/>
            <w:hideMark/>
          </w:tcPr>
          <w:p w14:paraId="35E3B03A"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20.00 (15.50, 24.50)</w:t>
            </w:r>
          </w:p>
        </w:tc>
      </w:tr>
      <w:tr w:rsidR="00801888" w:rsidRPr="005D368E" w14:paraId="75E1A5B2" w14:textId="77777777" w:rsidTr="00100176">
        <w:trPr>
          <w:trHeight w:val="317"/>
        </w:trPr>
        <w:tc>
          <w:tcPr>
            <w:tcW w:w="1509" w:type="pct"/>
            <w:hideMark/>
          </w:tcPr>
          <w:p w14:paraId="58F85F12"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d1_resprate_diff</w:t>
            </w:r>
          </w:p>
        </w:tc>
        <w:tc>
          <w:tcPr>
            <w:tcW w:w="1746" w:type="pct"/>
            <w:hideMark/>
          </w:tcPr>
          <w:p w14:paraId="4B64221C"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21.00 (14.00, 29.00)</w:t>
            </w:r>
          </w:p>
        </w:tc>
        <w:tc>
          <w:tcPr>
            <w:tcW w:w="1745" w:type="pct"/>
            <w:hideMark/>
          </w:tcPr>
          <w:p w14:paraId="5B7D6D94"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23.00 (15.00, 30.00)</w:t>
            </w:r>
          </w:p>
        </w:tc>
      </w:tr>
      <w:tr w:rsidR="00801888" w:rsidRPr="005D368E" w14:paraId="2D4FB2FC" w14:textId="77777777" w:rsidTr="00100176">
        <w:trPr>
          <w:trHeight w:val="317"/>
        </w:trPr>
        <w:tc>
          <w:tcPr>
            <w:tcW w:w="1509" w:type="pct"/>
            <w:hideMark/>
          </w:tcPr>
          <w:p w14:paraId="6C9EA32F"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d1_sodium_avg</w:t>
            </w:r>
          </w:p>
        </w:tc>
        <w:tc>
          <w:tcPr>
            <w:tcW w:w="1746" w:type="pct"/>
            <w:hideMark/>
          </w:tcPr>
          <w:p w14:paraId="1CE7364A"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138.00 (135.50, 141.00)</w:t>
            </w:r>
          </w:p>
        </w:tc>
        <w:tc>
          <w:tcPr>
            <w:tcW w:w="1745" w:type="pct"/>
            <w:hideMark/>
          </w:tcPr>
          <w:p w14:paraId="6D1A843B"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138.50 (136.00, 141.50)</w:t>
            </w:r>
          </w:p>
        </w:tc>
      </w:tr>
      <w:tr w:rsidR="00801888" w:rsidRPr="005D368E" w14:paraId="492BFBC7" w14:textId="77777777" w:rsidTr="00100176">
        <w:trPr>
          <w:trHeight w:val="317"/>
        </w:trPr>
        <w:tc>
          <w:tcPr>
            <w:tcW w:w="1509" w:type="pct"/>
            <w:hideMark/>
          </w:tcPr>
          <w:p w14:paraId="65924895"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d1_sodium_diff</w:t>
            </w:r>
          </w:p>
        </w:tc>
        <w:tc>
          <w:tcPr>
            <w:tcW w:w="1746" w:type="pct"/>
            <w:hideMark/>
          </w:tcPr>
          <w:p w14:paraId="37F77091"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3.00 (0.00, 6.00)</w:t>
            </w:r>
          </w:p>
        </w:tc>
        <w:tc>
          <w:tcPr>
            <w:tcW w:w="1745" w:type="pct"/>
            <w:hideMark/>
          </w:tcPr>
          <w:p w14:paraId="2AA64EDB"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3.00 (0.00, 5.00)</w:t>
            </w:r>
          </w:p>
        </w:tc>
      </w:tr>
      <w:tr w:rsidR="00801888" w:rsidRPr="005D368E" w14:paraId="1072644D" w14:textId="77777777" w:rsidTr="00100176">
        <w:trPr>
          <w:trHeight w:val="317"/>
        </w:trPr>
        <w:tc>
          <w:tcPr>
            <w:tcW w:w="1509" w:type="pct"/>
            <w:hideMark/>
          </w:tcPr>
          <w:p w14:paraId="3766E16D"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d1_spo2_diff</w:t>
            </w:r>
          </w:p>
        </w:tc>
        <w:tc>
          <w:tcPr>
            <w:tcW w:w="1746" w:type="pct"/>
            <w:hideMark/>
          </w:tcPr>
          <w:p w14:paraId="00E2EE2A"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9.00 (5.00, 16.00)</w:t>
            </w:r>
          </w:p>
        </w:tc>
        <w:tc>
          <w:tcPr>
            <w:tcW w:w="1745" w:type="pct"/>
            <w:hideMark/>
          </w:tcPr>
          <w:p w14:paraId="1CD77363"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9.00 (5.00, 17.00)</w:t>
            </w:r>
          </w:p>
        </w:tc>
      </w:tr>
      <w:tr w:rsidR="00801888" w:rsidRPr="005D368E" w14:paraId="016679DD" w14:textId="77777777" w:rsidTr="00100176">
        <w:trPr>
          <w:trHeight w:val="317"/>
        </w:trPr>
        <w:tc>
          <w:tcPr>
            <w:tcW w:w="1509" w:type="pct"/>
            <w:hideMark/>
          </w:tcPr>
          <w:p w14:paraId="0F7E99F5"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d1_sysbp_diff</w:t>
            </w:r>
          </w:p>
        </w:tc>
        <w:tc>
          <w:tcPr>
            <w:tcW w:w="1746" w:type="pct"/>
            <w:hideMark/>
          </w:tcPr>
          <w:p w14:paraId="06E4FBC6"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97.00 (64.00, 147.00)</w:t>
            </w:r>
          </w:p>
        </w:tc>
        <w:tc>
          <w:tcPr>
            <w:tcW w:w="1745" w:type="pct"/>
            <w:hideMark/>
          </w:tcPr>
          <w:p w14:paraId="199B99C2"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95.00 (64.00, 144.00)</w:t>
            </w:r>
          </w:p>
        </w:tc>
      </w:tr>
      <w:tr w:rsidR="00801888" w:rsidRPr="005D368E" w14:paraId="5BE0FFC2" w14:textId="77777777" w:rsidTr="00100176">
        <w:trPr>
          <w:trHeight w:val="317"/>
        </w:trPr>
        <w:tc>
          <w:tcPr>
            <w:tcW w:w="1509" w:type="pct"/>
            <w:hideMark/>
          </w:tcPr>
          <w:p w14:paraId="535DCEF7"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d1_temp_diff</w:t>
            </w:r>
          </w:p>
        </w:tc>
        <w:tc>
          <w:tcPr>
            <w:tcW w:w="1746" w:type="pct"/>
            <w:hideMark/>
          </w:tcPr>
          <w:p w14:paraId="50D9BA5A"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1.03 (0.29, 2.24)</w:t>
            </w:r>
          </w:p>
        </w:tc>
        <w:tc>
          <w:tcPr>
            <w:tcW w:w="1745" w:type="pct"/>
            <w:hideMark/>
          </w:tcPr>
          <w:p w14:paraId="4BCEE982"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1.02 (0.33, 2.20)</w:t>
            </w:r>
          </w:p>
        </w:tc>
      </w:tr>
      <w:tr w:rsidR="00801888" w:rsidRPr="005D368E" w14:paraId="01FD3DA0" w14:textId="77777777" w:rsidTr="00100176">
        <w:trPr>
          <w:trHeight w:val="317"/>
        </w:trPr>
        <w:tc>
          <w:tcPr>
            <w:tcW w:w="1509" w:type="pct"/>
            <w:hideMark/>
          </w:tcPr>
          <w:p w14:paraId="61C0A604"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lastRenderedPageBreak/>
              <w:t>d1_wbc_avg</w:t>
            </w:r>
          </w:p>
        </w:tc>
        <w:tc>
          <w:tcPr>
            <w:tcW w:w="1746" w:type="pct"/>
            <w:hideMark/>
          </w:tcPr>
          <w:p w14:paraId="36ADE0EA"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12.00 (8.55, 16.45)</w:t>
            </w:r>
          </w:p>
        </w:tc>
        <w:tc>
          <w:tcPr>
            <w:tcW w:w="1745" w:type="pct"/>
            <w:hideMark/>
          </w:tcPr>
          <w:p w14:paraId="479A3558"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12.20 (8.70, 16.90)</w:t>
            </w:r>
          </w:p>
        </w:tc>
      </w:tr>
      <w:tr w:rsidR="00801888" w:rsidRPr="005D368E" w14:paraId="4776121F" w14:textId="77777777" w:rsidTr="00100176">
        <w:trPr>
          <w:trHeight w:val="317"/>
        </w:trPr>
        <w:tc>
          <w:tcPr>
            <w:tcW w:w="1509" w:type="pct"/>
            <w:hideMark/>
          </w:tcPr>
          <w:p w14:paraId="6B31CFA1"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d1_wbc_diff</w:t>
            </w:r>
          </w:p>
        </w:tc>
        <w:tc>
          <w:tcPr>
            <w:tcW w:w="1746" w:type="pct"/>
            <w:hideMark/>
          </w:tcPr>
          <w:p w14:paraId="70F74FA5"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0.00 (0.00, 2.80)</w:t>
            </w:r>
          </w:p>
        </w:tc>
        <w:tc>
          <w:tcPr>
            <w:tcW w:w="1745" w:type="pct"/>
            <w:hideMark/>
          </w:tcPr>
          <w:p w14:paraId="5AB75CF5"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0.00 (0.00, 2.60)</w:t>
            </w:r>
          </w:p>
        </w:tc>
      </w:tr>
      <w:tr w:rsidR="00801888" w:rsidRPr="005D368E" w14:paraId="11D18FD7" w14:textId="77777777" w:rsidTr="00100176">
        <w:trPr>
          <w:trHeight w:val="317"/>
        </w:trPr>
        <w:tc>
          <w:tcPr>
            <w:tcW w:w="1509" w:type="pct"/>
            <w:hideMark/>
          </w:tcPr>
          <w:p w14:paraId="17A2176A"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fio2_apache</w:t>
            </w:r>
          </w:p>
        </w:tc>
        <w:tc>
          <w:tcPr>
            <w:tcW w:w="1746" w:type="pct"/>
            <w:hideMark/>
          </w:tcPr>
          <w:p w14:paraId="4069036B"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80.00 (50.00, 100.00)</w:t>
            </w:r>
          </w:p>
        </w:tc>
        <w:tc>
          <w:tcPr>
            <w:tcW w:w="1745" w:type="pct"/>
            <w:hideMark/>
          </w:tcPr>
          <w:p w14:paraId="17B4E568"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90.00 (50.00, 100.00)</w:t>
            </w:r>
          </w:p>
        </w:tc>
      </w:tr>
      <w:tr w:rsidR="00801888" w:rsidRPr="005D368E" w14:paraId="02BBF6DB" w14:textId="77777777" w:rsidTr="00100176">
        <w:trPr>
          <w:trHeight w:val="317"/>
        </w:trPr>
        <w:tc>
          <w:tcPr>
            <w:tcW w:w="1509" w:type="pct"/>
            <w:hideMark/>
          </w:tcPr>
          <w:p w14:paraId="2F87E267"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gcs_eyes_apache</w:t>
            </w:r>
          </w:p>
        </w:tc>
        <w:tc>
          <w:tcPr>
            <w:tcW w:w="1746" w:type="pct"/>
            <w:hideMark/>
          </w:tcPr>
          <w:p w14:paraId="0B056535"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2.00 (1.00, 3.00)</w:t>
            </w:r>
          </w:p>
        </w:tc>
        <w:tc>
          <w:tcPr>
            <w:tcW w:w="1745" w:type="pct"/>
            <w:hideMark/>
          </w:tcPr>
          <w:p w14:paraId="69086949"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2.00 (1.00, 3.00)</w:t>
            </w:r>
          </w:p>
        </w:tc>
      </w:tr>
      <w:tr w:rsidR="00801888" w:rsidRPr="005D368E" w14:paraId="4CD75601" w14:textId="77777777" w:rsidTr="00100176">
        <w:trPr>
          <w:trHeight w:val="317"/>
        </w:trPr>
        <w:tc>
          <w:tcPr>
            <w:tcW w:w="1509" w:type="pct"/>
            <w:hideMark/>
          </w:tcPr>
          <w:p w14:paraId="7FF9E128"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gcs_motor_apache</w:t>
            </w:r>
          </w:p>
        </w:tc>
        <w:tc>
          <w:tcPr>
            <w:tcW w:w="1746" w:type="pct"/>
            <w:hideMark/>
          </w:tcPr>
          <w:p w14:paraId="303FC52E"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5.00 (1.00, 6.00)</w:t>
            </w:r>
          </w:p>
        </w:tc>
        <w:tc>
          <w:tcPr>
            <w:tcW w:w="1745" w:type="pct"/>
            <w:hideMark/>
          </w:tcPr>
          <w:p w14:paraId="197C33AE"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4.00 (1.00, 6.00)</w:t>
            </w:r>
          </w:p>
        </w:tc>
      </w:tr>
      <w:tr w:rsidR="00801888" w:rsidRPr="005D368E" w14:paraId="6A19ED57" w14:textId="77777777" w:rsidTr="00100176">
        <w:trPr>
          <w:trHeight w:val="317"/>
        </w:trPr>
        <w:tc>
          <w:tcPr>
            <w:tcW w:w="1509" w:type="pct"/>
            <w:hideMark/>
          </w:tcPr>
          <w:p w14:paraId="7C0B3C40"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gcs_verbal_apache</w:t>
            </w:r>
          </w:p>
        </w:tc>
        <w:tc>
          <w:tcPr>
            <w:tcW w:w="1746" w:type="pct"/>
            <w:hideMark/>
          </w:tcPr>
          <w:p w14:paraId="561365ED"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1.00 (1.00, 1.00)</w:t>
            </w:r>
          </w:p>
        </w:tc>
        <w:tc>
          <w:tcPr>
            <w:tcW w:w="1745" w:type="pct"/>
            <w:hideMark/>
          </w:tcPr>
          <w:p w14:paraId="413A068C"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1.00 (1.00, 1.00)</w:t>
            </w:r>
          </w:p>
        </w:tc>
      </w:tr>
      <w:tr w:rsidR="00801888" w:rsidRPr="005D368E" w14:paraId="4D76C3AC" w14:textId="77777777" w:rsidTr="00100176">
        <w:trPr>
          <w:trHeight w:val="317"/>
        </w:trPr>
        <w:tc>
          <w:tcPr>
            <w:tcW w:w="1509" w:type="pct"/>
            <w:hideMark/>
          </w:tcPr>
          <w:p w14:paraId="7FB3238E"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glucose_apache</w:t>
            </w:r>
          </w:p>
        </w:tc>
        <w:tc>
          <w:tcPr>
            <w:tcW w:w="1746" w:type="pct"/>
            <w:hideMark/>
          </w:tcPr>
          <w:p w14:paraId="1667EF95"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177.00 (136.00, 226.00)</w:t>
            </w:r>
          </w:p>
        </w:tc>
        <w:tc>
          <w:tcPr>
            <w:tcW w:w="1745" w:type="pct"/>
            <w:hideMark/>
          </w:tcPr>
          <w:p w14:paraId="2C5ED74F"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175.00 (136.00, 229.00)</w:t>
            </w:r>
          </w:p>
        </w:tc>
      </w:tr>
      <w:tr w:rsidR="00801888" w:rsidRPr="005D368E" w14:paraId="187CAA9F" w14:textId="77777777" w:rsidTr="00100176">
        <w:trPr>
          <w:trHeight w:val="317"/>
        </w:trPr>
        <w:tc>
          <w:tcPr>
            <w:tcW w:w="1509" w:type="pct"/>
            <w:hideMark/>
          </w:tcPr>
          <w:p w14:paraId="603D6C62"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gossis_pred</w:t>
            </w:r>
          </w:p>
        </w:tc>
        <w:tc>
          <w:tcPr>
            <w:tcW w:w="1746" w:type="pct"/>
            <w:hideMark/>
          </w:tcPr>
          <w:p w14:paraId="2F73CFB5"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0.26 (0.10, 0.56)</w:t>
            </w:r>
          </w:p>
        </w:tc>
        <w:tc>
          <w:tcPr>
            <w:tcW w:w="1745" w:type="pct"/>
            <w:hideMark/>
          </w:tcPr>
          <w:p w14:paraId="08F42002"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0.28 (0.11, 0.58)</w:t>
            </w:r>
          </w:p>
        </w:tc>
      </w:tr>
      <w:tr w:rsidR="00801888" w:rsidRPr="005D368E" w14:paraId="5C5D010E" w14:textId="77777777" w:rsidTr="00100176">
        <w:trPr>
          <w:trHeight w:val="317"/>
        </w:trPr>
        <w:tc>
          <w:tcPr>
            <w:tcW w:w="1509" w:type="pct"/>
            <w:hideMark/>
          </w:tcPr>
          <w:p w14:paraId="01AA4A97"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heart_rate_apache</w:t>
            </w:r>
          </w:p>
        </w:tc>
        <w:tc>
          <w:tcPr>
            <w:tcW w:w="1746" w:type="pct"/>
            <w:hideMark/>
          </w:tcPr>
          <w:p w14:paraId="7CFC3880"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112.00 (84.00, 137.00)</w:t>
            </w:r>
          </w:p>
        </w:tc>
        <w:tc>
          <w:tcPr>
            <w:tcW w:w="1745" w:type="pct"/>
            <w:hideMark/>
          </w:tcPr>
          <w:p w14:paraId="731088CC"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114.00 (88.00, 139.00)</w:t>
            </w:r>
          </w:p>
        </w:tc>
      </w:tr>
      <w:tr w:rsidR="00801888" w:rsidRPr="005D368E" w14:paraId="3ACAE16C" w14:textId="77777777" w:rsidTr="00100176">
        <w:trPr>
          <w:trHeight w:val="317"/>
        </w:trPr>
        <w:tc>
          <w:tcPr>
            <w:tcW w:w="1509" w:type="pct"/>
            <w:hideMark/>
          </w:tcPr>
          <w:p w14:paraId="76FE552B"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height</w:t>
            </w:r>
          </w:p>
        </w:tc>
        <w:tc>
          <w:tcPr>
            <w:tcW w:w="1746" w:type="pct"/>
            <w:hideMark/>
          </w:tcPr>
          <w:p w14:paraId="16163FB8"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170.00 (162.00, 178.00)</w:t>
            </w:r>
          </w:p>
        </w:tc>
        <w:tc>
          <w:tcPr>
            <w:tcW w:w="1745" w:type="pct"/>
            <w:hideMark/>
          </w:tcPr>
          <w:p w14:paraId="6E973B4D"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170.00 (162.00, 178.00)</w:t>
            </w:r>
          </w:p>
        </w:tc>
      </w:tr>
      <w:tr w:rsidR="00801888" w:rsidRPr="005D368E" w14:paraId="0FD8C7E0" w14:textId="77777777" w:rsidTr="00100176">
        <w:trPr>
          <w:trHeight w:val="317"/>
        </w:trPr>
        <w:tc>
          <w:tcPr>
            <w:tcW w:w="1509" w:type="pct"/>
            <w:hideMark/>
          </w:tcPr>
          <w:p w14:paraId="1436CE2B"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hematocrit_apache</w:t>
            </w:r>
          </w:p>
        </w:tc>
        <w:tc>
          <w:tcPr>
            <w:tcW w:w="1746" w:type="pct"/>
            <w:hideMark/>
          </w:tcPr>
          <w:p w14:paraId="15900A9C"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34.00 (29.40, 38.50)</w:t>
            </w:r>
          </w:p>
        </w:tc>
        <w:tc>
          <w:tcPr>
            <w:tcW w:w="1745" w:type="pct"/>
            <w:hideMark/>
          </w:tcPr>
          <w:p w14:paraId="51F3C4FC"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34.70 (29.70, 39.00)</w:t>
            </w:r>
          </w:p>
        </w:tc>
      </w:tr>
      <w:tr w:rsidR="00801888" w:rsidRPr="005D368E" w14:paraId="28AB3DA9" w14:textId="77777777" w:rsidTr="00100176">
        <w:trPr>
          <w:trHeight w:val="317"/>
        </w:trPr>
        <w:tc>
          <w:tcPr>
            <w:tcW w:w="1509" w:type="pct"/>
            <w:hideMark/>
          </w:tcPr>
          <w:p w14:paraId="0A788511"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icu_los_days</w:t>
            </w:r>
            <w:r w:rsidRPr="005D368E">
              <w:rPr>
                <w:rFonts w:ascii="Times New Roman" w:hAnsi="Times New Roman" w:cs="Times New Roman"/>
                <w:vertAlign w:val="superscript"/>
              </w:rPr>
              <w:t>d</w:t>
            </w:r>
          </w:p>
        </w:tc>
        <w:tc>
          <w:tcPr>
            <w:tcW w:w="1746" w:type="pct"/>
            <w:hideMark/>
          </w:tcPr>
          <w:p w14:paraId="4C95827D"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3.27 (1.64, 6.92)</w:t>
            </w:r>
          </w:p>
        </w:tc>
        <w:tc>
          <w:tcPr>
            <w:tcW w:w="1745" w:type="pct"/>
            <w:hideMark/>
          </w:tcPr>
          <w:p w14:paraId="1EBBE0C9"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4.20 (2.03, 8.42)</w:t>
            </w:r>
          </w:p>
        </w:tc>
      </w:tr>
      <w:tr w:rsidR="00801888" w:rsidRPr="005D368E" w14:paraId="0866FB71" w14:textId="77777777" w:rsidTr="00100176">
        <w:trPr>
          <w:trHeight w:val="317"/>
        </w:trPr>
        <w:tc>
          <w:tcPr>
            <w:tcW w:w="1509" w:type="pct"/>
            <w:hideMark/>
          </w:tcPr>
          <w:p w14:paraId="4C69508A"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map_apache</w:t>
            </w:r>
          </w:p>
        </w:tc>
        <w:tc>
          <w:tcPr>
            <w:tcW w:w="1746" w:type="pct"/>
            <w:hideMark/>
          </w:tcPr>
          <w:p w14:paraId="7F43974B"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55.00 (40.00, 101.00)</w:t>
            </w:r>
          </w:p>
        </w:tc>
        <w:tc>
          <w:tcPr>
            <w:tcW w:w="1745" w:type="pct"/>
            <w:hideMark/>
          </w:tcPr>
          <w:p w14:paraId="5F101E4B"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56.00 (43.00, 106.00)</w:t>
            </w:r>
          </w:p>
        </w:tc>
      </w:tr>
      <w:tr w:rsidR="00801888" w:rsidRPr="005D368E" w14:paraId="182D256A" w14:textId="77777777" w:rsidTr="00100176">
        <w:trPr>
          <w:trHeight w:val="317"/>
        </w:trPr>
        <w:tc>
          <w:tcPr>
            <w:tcW w:w="1509" w:type="pct"/>
            <w:hideMark/>
          </w:tcPr>
          <w:p w14:paraId="71C8C982"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resprate_apache</w:t>
            </w:r>
          </w:p>
        </w:tc>
        <w:tc>
          <w:tcPr>
            <w:tcW w:w="1746" w:type="pct"/>
            <w:hideMark/>
          </w:tcPr>
          <w:p w14:paraId="3EE7678E"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12.00 (0.00, 33.00)</w:t>
            </w:r>
          </w:p>
        </w:tc>
        <w:tc>
          <w:tcPr>
            <w:tcW w:w="1745" w:type="pct"/>
            <w:hideMark/>
          </w:tcPr>
          <w:p w14:paraId="4E7C78A5"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12.00 (0.00, 34.00)</w:t>
            </w:r>
          </w:p>
        </w:tc>
      </w:tr>
      <w:tr w:rsidR="00801888" w:rsidRPr="005D368E" w14:paraId="736B029D" w14:textId="77777777" w:rsidTr="00100176">
        <w:trPr>
          <w:trHeight w:val="317"/>
        </w:trPr>
        <w:tc>
          <w:tcPr>
            <w:tcW w:w="1509" w:type="pct"/>
            <w:hideMark/>
          </w:tcPr>
          <w:p w14:paraId="17011453"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sodium_apache</w:t>
            </w:r>
          </w:p>
        </w:tc>
        <w:tc>
          <w:tcPr>
            <w:tcW w:w="1746" w:type="pct"/>
            <w:hideMark/>
          </w:tcPr>
          <w:p w14:paraId="1F756C33"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139.00 (134.00, 142.00)</w:t>
            </w:r>
          </w:p>
        </w:tc>
        <w:tc>
          <w:tcPr>
            <w:tcW w:w="1745" w:type="pct"/>
            <w:hideMark/>
          </w:tcPr>
          <w:p w14:paraId="76C4B545"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140.00 (134.00, 143.00)</w:t>
            </w:r>
          </w:p>
        </w:tc>
      </w:tr>
      <w:tr w:rsidR="00801888" w:rsidRPr="005D368E" w14:paraId="0DF5AAA3" w14:textId="77777777" w:rsidTr="00100176">
        <w:trPr>
          <w:trHeight w:val="317"/>
        </w:trPr>
        <w:tc>
          <w:tcPr>
            <w:tcW w:w="1509" w:type="pct"/>
            <w:hideMark/>
          </w:tcPr>
          <w:p w14:paraId="6B502643"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temp_apache</w:t>
            </w:r>
          </w:p>
        </w:tc>
        <w:tc>
          <w:tcPr>
            <w:tcW w:w="1746" w:type="pct"/>
            <w:hideMark/>
          </w:tcPr>
          <w:p w14:paraId="7CD8C176"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35.90 (34.70, 37.28)</w:t>
            </w:r>
          </w:p>
        </w:tc>
        <w:tc>
          <w:tcPr>
            <w:tcW w:w="1745" w:type="pct"/>
            <w:hideMark/>
          </w:tcPr>
          <w:p w14:paraId="2282C614"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36.11 (34.70, 37.28)</w:t>
            </w:r>
          </w:p>
        </w:tc>
      </w:tr>
      <w:tr w:rsidR="00801888" w:rsidRPr="005D368E" w14:paraId="0B380887" w14:textId="77777777" w:rsidTr="00100176">
        <w:trPr>
          <w:trHeight w:val="317"/>
        </w:trPr>
        <w:tc>
          <w:tcPr>
            <w:tcW w:w="1509" w:type="pct"/>
            <w:hideMark/>
          </w:tcPr>
          <w:p w14:paraId="249FD9A0"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wbc_apache</w:t>
            </w:r>
          </w:p>
        </w:tc>
        <w:tc>
          <w:tcPr>
            <w:tcW w:w="1746" w:type="pct"/>
            <w:hideMark/>
          </w:tcPr>
          <w:p w14:paraId="236CA1A0"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12.90 (9.00, 17.90)</w:t>
            </w:r>
          </w:p>
        </w:tc>
        <w:tc>
          <w:tcPr>
            <w:tcW w:w="1745" w:type="pct"/>
            <w:hideMark/>
          </w:tcPr>
          <w:p w14:paraId="19812A14"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13.00 (9.20, 18.40)</w:t>
            </w:r>
          </w:p>
        </w:tc>
      </w:tr>
      <w:tr w:rsidR="00801888" w:rsidRPr="005D368E" w14:paraId="691C892C" w14:textId="77777777" w:rsidTr="00100176">
        <w:trPr>
          <w:trHeight w:val="317"/>
        </w:trPr>
        <w:tc>
          <w:tcPr>
            <w:tcW w:w="1509" w:type="pct"/>
            <w:hideMark/>
          </w:tcPr>
          <w:p w14:paraId="7FABCC8D"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weight</w:t>
            </w:r>
          </w:p>
        </w:tc>
        <w:tc>
          <w:tcPr>
            <w:tcW w:w="1746" w:type="pct"/>
            <w:hideMark/>
          </w:tcPr>
          <w:p w14:paraId="7CD32F2F"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84.70 (70.20, 102.23)</w:t>
            </w:r>
          </w:p>
        </w:tc>
        <w:tc>
          <w:tcPr>
            <w:tcW w:w="1745" w:type="pct"/>
            <w:hideMark/>
          </w:tcPr>
          <w:p w14:paraId="4CC628EA" w14:textId="77777777" w:rsidR="00801888" w:rsidRPr="005D368E" w:rsidRDefault="00801888" w:rsidP="00801888">
            <w:pPr>
              <w:rPr>
                <w:rFonts w:ascii="Times New Roman" w:hAnsi="Times New Roman" w:cs="Times New Roman"/>
              </w:rPr>
            </w:pPr>
            <w:r w:rsidRPr="005D368E">
              <w:rPr>
                <w:rFonts w:ascii="Times New Roman" w:hAnsi="Times New Roman" w:cs="Times New Roman"/>
              </w:rPr>
              <w:t>85.23 (70.49, 102.85)</w:t>
            </w:r>
          </w:p>
        </w:tc>
      </w:tr>
    </w:tbl>
    <w:p w14:paraId="5249E188" w14:textId="77777777" w:rsidR="0081185A" w:rsidRDefault="0081185A" w:rsidP="00801888">
      <w:pPr>
        <w:rPr>
          <w:vertAlign w:val="superscript"/>
        </w:rPr>
      </w:pPr>
    </w:p>
    <w:tbl>
      <w:tblPr>
        <w:tblStyle w:val="TableGrid"/>
        <w:tblW w:w="5000" w:type="pct"/>
        <w:tblLook w:val="0600" w:firstRow="0" w:lastRow="0" w:firstColumn="0" w:lastColumn="0" w:noHBand="1" w:noVBand="1"/>
      </w:tblPr>
      <w:tblGrid>
        <w:gridCol w:w="2929"/>
        <w:gridCol w:w="567"/>
        <w:gridCol w:w="2672"/>
        <w:gridCol w:w="441"/>
        <w:gridCol w:w="2741"/>
      </w:tblGrid>
      <w:tr w:rsidR="00DC08CF" w:rsidRPr="00766543" w14:paraId="1BFE49BE" w14:textId="77777777" w:rsidTr="00DC08CF">
        <w:trPr>
          <w:trHeight w:val="350"/>
          <w:tblHeader/>
        </w:trPr>
        <w:tc>
          <w:tcPr>
            <w:tcW w:w="1566" w:type="pct"/>
            <w:hideMark/>
          </w:tcPr>
          <w:p w14:paraId="12F8F1E2" w14:textId="77777777" w:rsidR="00DC08CF" w:rsidRPr="00766543" w:rsidRDefault="00DC08CF" w:rsidP="00081DED">
            <w:pPr>
              <w:rPr>
                <w:rFonts w:ascii="Times New Roman" w:hAnsi="Times New Roman" w:cs="Times New Roman"/>
                <w:b/>
                <w:bCs/>
              </w:rPr>
            </w:pPr>
            <w:r w:rsidRPr="00766543">
              <w:rPr>
                <w:rFonts w:ascii="Times New Roman" w:hAnsi="Times New Roman" w:cs="Times New Roman"/>
                <w:b/>
                <w:bCs/>
              </w:rPr>
              <w:t>Characteristics</w:t>
            </w:r>
            <w:r w:rsidRPr="00766543">
              <w:rPr>
                <w:rFonts w:ascii="Times New Roman" w:hAnsi="Times New Roman" w:cs="Times New Roman"/>
                <w:b/>
                <w:bCs/>
                <w:vertAlign w:val="superscript"/>
              </w:rPr>
              <w:t>a</w:t>
            </w:r>
          </w:p>
        </w:tc>
        <w:tc>
          <w:tcPr>
            <w:tcW w:w="1732" w:type="pct"/>
            <w:gridSpan w:val="2"/>
            <w:hideMark/>
          </w:tcPr>
          <w:p w14:paraId="736427B7" w14:textId="77777777" w:rsidR="00DC08CF" w:rsidRPr="00766543" w:rsidRDefault="00DC08CF" w:rsidP="00081DED">
            <w:pPr>
              <w:rPr>
                <w:rFonts w:ascii="Times New Roman" w:hAnsi="Times New Roman" w:cs="Times New Roman"/>
                <w:b/>
                <w:bCs/>
              </w:rPr>
            </w:pPr>
            <w:r w:rsidRPr="00766543">
              <w:rPr>
                <w:rFonts w:ascii="Times New Roman" w:hAnsi="Times New Roman" w:cs="Times New Roman"/>
                <w:b/>
                <w:bCs/>
              </w:rPr>
              <w:t>Baseline</w:t>
            </w:r>
            <w:r w:rsidRPr="00766543">
              <w:rPr>
                <w:rFonts w:ascii="Times New Roman" w:hAnsi="Times New Roman" w:cs="Times New Roman"/>
                <w:b/>
                <w:bCs/>
                <w:vertAlign w:val="superscript"/>
              </w:rPr>
              <w:t>b</w:t>
            </w:r>
          </w:p>
        </w:tc>
        <w:tc>
          <w:tcPr>
            <w:tcW w:w="1702" w:type="pct"/>
            <w:gridSpan w:val="2"/>
            <w:hideMark/>
          </w:tcPr>
          <w:p w14:paraId="645495A8" w14:textId="77777777" w:rsidR="00DC08CF" w:rsidRPr="00766543" w:rsidRDefault="00DC08CF" w:rsidP="00081DED">
            <w:pPr>
              <w:rPr>
                <w:rFonts w:ascii="Times New Roman" w:hAnsi="Times New Roman" w:cs="Times New Roman"/>
                <w:b/>
                <w:bCs/>
              </w:rPr>
            </w:pPr>
            <w:r w:rsidRPr="00766543">
              <w:rPr>
                <w:rFonts w:ascii="Times New Roman" w:hAnsi="Times New Roman" w:cs="Times New Roman"/>
                <w:b/>
                <w:bCs/>
              </w:rPr>
              <w:t>Post-Implementation</w:t>
            </w:r>
            <w:r w:rsidRPr="00766543">
              <w:rPr>
                <w:rFonts w:ascii="Times New Roman" w:hAnsi="Times New Roman" w:cs="Times New Roman"/>
                <w:b/>
                <w:bCs/>
                <w:vertAlign w:val="superscript"/>
              </w:rPr>
              <w:t>c</w:t>
            </w:r>
          </w:p>
        </w:tc>
      </w:tr>
      <w:tr w:rsidR="00DC08CF" w:rsidRPr="00766543" w14:paraId="238862D7" w14:textId="77777777" w:rsidTr="00081DED">
        <w:trPr>
          <w:trHeight w:val="386"/>
        </w:trPr>
        <w:tc>
          <w:tcPr>
            <w:tcW w:w="1566" w:type="pct"/>
            <w:hideMark/>
          </w:tcPr>
          <w:p w14:paraId="055FAD3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cirrhosis</w:t>
            </w:r>
          </w:p>
        </w:tc>
        <w:tc>
          <w:tcPr>
            <w:tcW w:w="303" w:type="pct"/>
            <w:hideMark/>
          </w:tcPr>
          <w:p w14:paraId="4285748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14D4D69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1504 / 25150 (5.98%)</w:t>
            </w:r>
          </w:p>
        </w:tc>
        <w:tc>
          <w:tcPr>
            <w:tcW w:w="236" w:type="pct"/>
            <w:hideMark/>
          </w:tcPr>
          <w:p w14:paraId="4439D78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7A0EC42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2304 / 36319 (6.34%)</w:t>
            </w:r>
          </w:p>
        </w:tc>
      </w:tr>
      <w:tr w:rsidR="00DC08CF" w:rsidRPr="00766543" w14:paraId="6B74E2AC" w14:textId="77777777" w:rsidTr="00081DED">
        <w:trPr>
          <w:trHeight w:val="350"/>
        </w:trPr>
        <w:tc>
          <w:tcPr>
            <w:tcW w:w="1566" w:type="pct"/>
            <w:hideMark/>
          </w:tcPr>
          <w:p w14:paraId="4244950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5C159C2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4414A55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23646 / 25150 (94.02%)</w:t>
            </w:r>
          </w:p>
        </w:tc>
        <w:tc>
          <w:tcPr>
            <w:tcW w:w="236" w:type="pct"/>
            <w:hideMark/>
          </w:tcPr>
          <w:p w14:paraId="6717C94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16919E5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34015 / 36319 (93.66%)</w:t>
            </w:r>
          </w:p>
        </w:tc>
      </w:tr>
      <w:tr w:rsidR="00DC08CF" w:rsidRPr="00766543" w14:paraId="530B78B5" w14:textId="77777777" w:rsidTr="00081DED">
        <w:trPr>
          <w:trHeight w:val="350"/>
        </w:trPr>
        <w:tc>
          <w:tcPr>
            <w:tcW w:w="1566" w:type="pct"/>
            <w:hideMark/>
          </w:tcPr>
          <w:p w14:paraId="7E28C39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diabetes_mellitus</w:t>
            </w:r>
          </w:p>
        </w:tc>
        <w:tc>
          <w:tcPr>
            <w:tcW w:w="303" w:type="pct"/>
            <w:hideMark/>
          </w:tcPr>
          <w:p w14:paraId="7CE543D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0269496F"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9109 / 25150 (36.22%)</w:t>
            </w:r>
          </w:p>
        </w:tc>
        <w:tc>
          <w:tcPr>
            <w:tcW w:w="236" w:type="pct"/>
            <w:hideMark/>
          </w:tcPr>
          <w:p w14:paraId="1C32DA3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65E9BD2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13052 / 36319 (35.94%)</w:t>
            </w:r>
          </w:p>
        </w:tc>
      </w:tr>
      <w:tr w:rsidR="00DC08CF" w:rsidRPr="00766543" w14:paraId="547C38CA" w14:textId="77777777" w:rsidTr="00081DED">
        <w:trPr>
          <w:trHeight w:val="350"/>
        </w:trPr>
        <w:tc>
          <w:tcPr>
            <w:tcW w:w="1566" w:type="pct"/>
            <w:hideMark/>
          </w:tcPr>
          <w:p w14:paraId="7A22A04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1D6BAC8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46C727F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16041 / 25150 (63.78%)</w:t>
            </w:r>
          </w:p>
        </w:tc>
        <w:tc>
          <w:tcPr>
            <w:tcW w:w="236" w:type="pct"/>
            <w:hideMark/>
          </w:tcPr>
          <w:p w14:paraId="6153FB0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6DD30BE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23267 / 36319 (64.06%)</w:t>
            </w:r>
          </w:p>
        </w:tc>
      </w:tr>
      <w:tr w:rsidR="00DC08CF" w:rsidRPr="00766543" w14:paraId="3B398175" w14:textId="77777777" w:rsidTr="00081DED">
        <w:trPr>
          <w:trHeight w:val="350"/>
        </w:trPr>
        <w:tc>
          <w:tcPr>
            <w:tcW w:w="1566" w:type="pct"/>
            <w:hideMark/>
          </w:tcPr>
          <w:p w14:paraId="3C9B8D1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elective_surgery</w:t>
            </w:r>
          </w:p>
        </w:tc>
        <w:tc>
          <w:tcPr>
            <w:tcW w:w="303" w:type="pct"/>
            <w:hideMark/>
          </w:tcPr>
          <w:p w14:paraId="3680F19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0BC205B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6707 / 25150 (26.67%)</w:t>
            </w:r>
          </w:p>
        </w:tc>
        <w:tc>
          <w:tcPr>
            <w:tcW w:w="236" w:type="pct"/>
            <w:hideMark/>
          </w:tcPr>
          <w:p w14:paraId="2D6192E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134E3AF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6943 / 36319 (19.12%)</w:t>
            </w:r>
          </w:p>
        </w:tc>
      </w:tr>
      <w:tr w:rsidR="00DC08CF" w:rsidRPr="00766543" w14:paraId="1CB47A3C" w14:textId="77777777" w:rsidTr="00081DED">
        <w:trPr>
          <w:trHeight w:val="314"/>
        </w:trPr>
        <w:tc>
          <w:tcPr>
            <w:tcW w:w="1566" w:type="pct"/>
            <w:hideMark/>
          </w:tcPr>
          <w:p w14:paraId="282829E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27DCC9A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5C2FF43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18443 / 25150 (73.33%)</w:t>
            </w:r>
          </w:p>
        </w:tc>
        <w:tc>
          <w:tcPr>
            <w:tcW w:w="236" w:type="pct"/>
            <w:hideMark/>
          </w:tcPr>
          <w:p w14:paraId="36B99E5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09FBD203"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29376 / 36319 (80.88%)</w:t>
            </w:r>
          </w:p>
        </w:tc>
      </w:tr>
      <w:tr w:rsidR="00DC08CF" w:rsidRPr="00766543" w14:paraId="0FF81439" w14:textId="77777777" w:rsidTr="00081DED">
        <w:trPr>
          <w:trHeight w:val="350"/>
        </w:trPr>
        <w:tc>
          <w:tcPr>
            <w:tcW w:w="1566" w:type="pct"/>
            <w:hideMark/>
          </w:tcPr>
          <w:p w14:paraId="52C20BA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hepatic_failure</w:t>
            </w:r>
          </w:p>
        </w:tc>
        <w:tc>
          <w:tcPr>
            <w:tcW w:w="303" w:type="pct"/>
            <w:hideMark/>
          </w:tcPr>
          <w:p w14:paraId="7946579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1A9C209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2323 / 25150 (9.24%)</w:t>
            </w:r>
          </w:p>
        </w:tc>
        <w:tc>
          <w:tcPr>
            <w:tcW w:w="236" w:type="pct"/>
            <w:hideMark/>
          </w:tcPr>
          <w:p w14:paraId="729B12C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422B3E0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3606 / 36319 (9.93%)</w:t>
            </w:r>
          </w:p>
        </w:tc>
      </w:tr>
      <w:tr w:rsidR="00DC08CF" w:rsidRPr="00766543" w14:paraId="1F8797CD" w14:textId="77777777" w:rsidTr="00081DED">
        <w:trPr>
          <w:trHeight w:val="350"/>
        </w:trPr>
        <w:tc>
          <w:tcPr>
            <w:tcW w:w="1566" w:type="pct"/>
            <w:hideMark/>
          </w:tcPr>
          <w:p w14:paraId="3B2C9B9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39598AE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3B32AFB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22827 / 25150 (90.76%)</w:t>
            </w:r>
          </w:p>
        </w:tc>
        <w:tc>
          <w:tcPr>
            <w:tcW w:w="236" w:type="pct"/>
            <w:hideMark/>
          </w:tcPr>
          <w:p w14:paraId="228BB34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6468B22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32713 / 36319 (90.07%)</w:t>
            </w:r>
          </w:p>
        </w:tc>
      </w:tr>
      <w:tr w:rsidR="00DC08CF" w:rsidRPr="00766543" w14:paraId="2712737B" w14:textId="77777777" w:rsidTr="00081DED">
        <w:trPr>
          <w:trHeight w:val="350"/>
        </w:trPr>
        <w:tc>
          <w:tcPr>
            <w:tcW w:w="1566" w:type="pct"/>
            <w:hideMark/>
          </w:tcPr>
          <w:p w14:paraId="2FD76333"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icu_death</w:t>
            </w:r>
          </w:p>
        </w:tc>
        <w:tc>
          <w:tcPr>
            <w:tcW w:w="303" w:type="pct"/>
            <w:hideMark/>
          </w:tcPr>
          <w:p w14:paraId="7505593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693B997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4852 / 25150 (19.29%)</w:t>
            </w:r>
          </w:p>
        </w:tc>
        <w:tc>
          <w:tcPr>
            <w:tcW w:w="236" w:type="pct"/>
            <w:hideMark/>
          </w:tcPr>
          <w:p w14:paraId="2E7A92F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2F63E9F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9594 / 36319 (26.42%)</w:t>
            </w:r>
          </w:p>
        </w:tc>
      </w:tr>
      <w:tr w:rsidR="00DC08CF" w:rsidRPr="00766543" w14:paraId="0967B9AE" w14:textId="77777777" w:rsidTr="00081DED">
        <w:trPr>
          <w:trHeight w:val="350"/>
        </w:trPr>
        <w:tc>
          <w:tcPr>
            <w:tcW w:w="1566" w:type="pct"/>
            <w:hideMark/>
          </w:tcPr>
          <w:p w14:paraId="09E5009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3155531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31615AD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20298 / 25150 (80.71%)</w:t>
            </w:r>
          </w:p>
        </w:tc>
        <w:tc>
          <w:tcPr>
            <w:tcW w:w="236" w:type="pct"/>
            <w:hideMark/>
          </w:tcPr>
          <w:p w14:paraId="7EE6E0D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7A4D7AA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26725 / 36319 (73.58%)</w:t>
            </w:r>
          </w:p>
        </w:tc>
      </w:tr>
      <w:tr w:rsidR="00DC08CF" w:rsidRPr="00766543" w14:paraId="6AB390E4" w14:textId="77777777" w:rsidTr="00081DED">
        <w:trPr>
          <w:trHeight w:val="350"/>
        </w:trPr>
        <w:tc>
          <w:tcPr>
            <w:tcW w:w="1566" w:type="pct"/>
            <w:hideMark/>
          </w:tcPr>
          <w:p w14:paraId="6B4B0DA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readmission_status</w:t>
            </w:r>
          </w:p>
        </w:tc>
        <w:tc>
          <w:tcPr>
            <w:tcW w:w="303" w:type="pct"/>
            <w:hideMark/>
          </w:tcPr>
          <w:p w14:paraId="3958419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09D85FF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2384 / 25150 (9.48%)</w:t>
            </w:r>
          </w:p>
        </w:tc>
        <w:tc>
          <w:tcPr>
            <w:tcW w:w="236" w:type="pct"/>
            <w:hideMark/>
          </w:tcPr>
          <w:p w14:paraId="4CE6967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452655B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2369 / 36319 (6.52%)</w:t>
            </w:r>
          </w:p>
        </w:tc>
      </w:tr>
      <w:tr w:rsidR="00DC08CF" w:rsidRPr="00766543" w14:paraId="5A1418E2" w14:textId="77777777" w:rsidTr="00081DED">
        <w:trPr>
          <w:trHeight w:val="350"/>
        </w:trPr>
        <w:tc>
          <w:tcPr>
            <w:tcW w:w="1566" w:type="pct"/>
            <w:hideMark/>
          </w:tcPr>
          <w:p w14:paraId="05CA703F"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4240C63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4A007DE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22766 / 25150 (90.52%)</w:t>
            </w:r>
          </w:p>
        </w:tc>
        <w:tc>
          <w:tcPr>
            <w:tcW w:w="236" w:type="pct"/>
            <w:hideMark/>
          </w:tcPr>
          <w:p w14:paraId="0FEAC59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3CA9D31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33950 / 36319 (93.48%)</w:t>
            </w:r>
          </w:p>
        </w:tc>
      </w:tr>
      <w:tr w:rsidR="00DC08CF" w:rsidRPr="00766543" w14:paraId="3423B590" w14:textId="77777777" w:rsidTr="00081DED">
        <w:trPr>
          <w:trHeight w:val="530"/>
        </w:trPr>
        <w:tc>
          <w:tcPr>
            <w:tcW w:w="1566" w:type="pct"/>
            <w:hideMark/>
          </w:tcPr>
          <w:p w14:paraId="500B75C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admit_source_Accident &amp; Emergency</w:t>
            </w:r>
          </w:p>
        </w:tc>
        <w:tc>
          <w:tcPr>
            <w:tcW w:w="303" w:type="pct"/>
            <w:hideMark/>
          </w:tcPr>
          <w:p w14:paraId="62B2782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73B7A19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13433 / 25150 (53.41%)</w:t>
            </w:r>
          </w:p>
        </w:tc>
        <w:tc>
          <w:tcPr>
            <w:tcW w:w="236" w:type="pct"/>
            <w:hideMark/>
          </w:tcPr>
          <w:p w14:paraId="66BE231F"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27564863"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17070 / 36319 (47.00%)</w:t>
            </w:r>
          </w:p>
        </w:tc>
      </w:tr>
      <w:tr w:rsidR="00DC08CF" w:rsidRPr="00766543" w14:paraId="70AB3497" w14:textId="77777777" w:rsidTr="00081DED">
        <w:trPr>
          <w:trHeight w:val="350"/>
        </w:trPr>
        <w:tc>
          <w:tcPr>
            <w:tcW w:w="1566" w:type="pct"/>
            <w:hideMark/>
          </w:tcPr>
          <w:p w14:paraId="58F9269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694B0B9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7F0835F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11717 / 25150 (46.59%)</w:t>
            </w:r>
          </w:p>
        </w:tc>
        <w:tc>
          <w:tcPr>
            <w:tcW w:w="236" w:type="pct"/>
            <w:hideMark/>
          </w:tcPr>
          <w:p w14:paraId="790AE83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327C96A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19249 / 36319 (53.00%)</w:t>
            </w:r>
          </w:p>
        </w:tc>
      </w:tr>
      <w:tr w:rsidR="00DC08CF" w:rsidRPr="00766543" w14:paraId="61473B80" w14:textId="77777777" w:rsidTr="00081DED">
        <w:trPr>
          <w:trHeight w:val="350"/>
        </w:trPr>
        <w:tc>
          <w:tcPr>
            <w:tcW w:w="1566" w:type="pct"/>
            <w:hideMark/>
          </w:tcPr>
          <w:p w14:paraId="730D751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admit_source_Other Hospital</w:t>
            </w:r>
          </w:p>
        </w:tc>
        <w:tc>
          <w:tcPr>
            <w:tcW w:w="303" w:type="pct"/>
            <w:hideMark/>
          </w:tcPr>
          <w:p w14:paraId="66521DD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774EBDC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16024 / 25150 (63.71%)</w:t>
            </w:r>
          </w:p>
        </w:tc>
        <w:tc>
          <w:tcPr>
            <w:tcW w:w="236" w:type="pct"/>
            <w:hideMark/>
          </w:tcPr>
          <w:p w14:paraId="22D2855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0152D1C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24080 / 36319 (66.30%)</w:t>
            </w:r>
          </w:p>
        </w:tc>
      </w:tr>
      <w:tr w:rsidR="00DC08CF" w:rsidRPr="00766543" w14:paraId="0194E2BC" w14:textId="77777777" w:rsidTr="00081DED">
        <w:trPr>
          <w:trHeight w:val="350"/>
        </w:trPr>
        <w:tc>
          <w:tcPr>
            <w:tcW w:w="1566" w:type="pct"/>
            <w:hideMark/>
          </w:tcPr>
          <w:p w14:paraId="04C286C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35B9471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1FE97CE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9126 / 25150 (36.29%)</w:t>
            </w:r>
          </w:p>
        </w:tc>
        <w:tc>
          <w:tcPr>
            <w:tcW w:w="236" w:type="pct"/>
            <w:hideMark/>
          </w:tcPr>
          <w:p w14:paraId="5B685B5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4D84FAC3"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12239 / 36319 (33.70%)</w:t>
            </w:r>
          </w:p>
        </w:tc>
      </w:tr>
      <w:tr w:rsidR="00DC08CF" w:rsidRPr="00766543" w14:paraId="3C16E7FD" w14:textId="77777777" w:rsidTr="00081DED">
        <w:trPr>
          <w:trHeight w:val="530"/>
        </w:trPr>
        <w:tc>
          <w:tcPr>
            <w:tcW w:w="1566" w:type="pct"/>
            <w:hideMark/>
          </w:tcPr>
          <w:p w14:paraId="47CAFC3F"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lastRenderedPageBreak/>
              <w:t>admit_source_Operating Room / Recovery</w:t>
            </w:r>
          </w:p>
        </w:tc>
        <w:tc>
          <w:tcPr>
            <w:tcW w:w="303" w:type="pct"/>
            <w:hideMark/>
          </w:tcPr>
          <w:p w14:paraId="513BCE5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7E67893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20843 / 25150 (82.87%)</w:t>
            </w:r>
          </w:p>
        </w:tc>
        <w:tc>
          <w:tcPr>
            <w:tcW w:w="236" w:type="pct"/>
            <w:hideMark/>
          </w:tcPr>
          <w:p w14:paraId="6506EF5F"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5619EFF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31579 / 36319 (86.95%)</w:t>
            </w:r>
          </w:p>
        </w:tc>
      </w:tr>
      <w:tr w:rsidR="00DC08CF" w:rsidRPr="00766543" w14:paraId="3BBCF310" w14:textId="77777777" w:rsidTr="00081DED">
        <w:trPr>
          <w:trHeight w:val="350"/>
        </w:trPr>
        <w:tc>
          <w:tcPr>
            <w:tcW w:w="1566" w:type="pct"/>
            <w:hideMark/>
          </w:tcPr>
          <w:p w14:paraId="55CE9CE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7266AC33"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67E90FA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4307 / 25150 (17.13%)</w:t>
            </w:r>
          </w:p>
        </w:tc>
        <w:tc>
          <w:tcPr>
            <w:tcW w:w="236" w:type="pct"/>
            <w:hideMark/>
          </w:tcPr>
          <w:p w14:paraId="730A152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64DADF7F"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4740 / 36319 (13.05%)</w:t>
            </w:r>
          </w:p>
        </w:tc>
      </w:tr>
      <w:tr w:rsidR="00DC08CF" w:rsidRPr="00766543" w14:paraId="0C728192" w14:textId="77777777" w:rsidTr="00081DED">
        <w:trPr>
          <w:trHeight w:val="350"/>
        </w:trPr>
        <w:tc>
          <w:tcPr>
            <w:tcW w:w="1566" w:type="pct"/>
            <w:hideMark/>
          </w:tcPr>
          <w:p w14:paraId="5AC5842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bodysystem_Cardiovascular</w:t>
            </w:r>
          </w:p>
        </w:tc>
        <w:tc>
          <w:tcPr>
            <w:tcW w:w="303" w:type="pct"/>
            <w:hideMark/>
          </w:tcPr>
          <w:p w14:paraId="666CAA9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71D9EA9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18157 / 25150 (72.19%)</w:t>
            </w:r>
          </w:p>
        </w:tc>
        <w:tc>
          <w:tcPr>
            <w:tcW w:w="236" w:type="pct"/>
            <w:hideMark/>
          </w:tcPr>
          <w:p w14:paraId="5009FE2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2A68AAF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27876 / 36319 (76.75%)</w:t>
            </w:r>
          </w:p>
        </w:tc>
      </w:tr>
      <w:tr w:rsidR="00DC08CF" w:rsidRPr="00766543" w14:paraId="6B392FF0" w14:textId="77777777" w:rsidTr="00081DED">
        <w:trPr>
          <w:trHeight w:val="350"/>
        </w:trPr>
        <w:tc>
          <w:tcPr>
            <w:tcW w:w="1566" w:type="pct"/>
            <w:hideMark/>
          </w:tcPr>
          <w:p w14:paraId="1FE1835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2978C7D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1997937F"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6993 / 25150 (27.81%)</w:t>
            </w:r>
          </w:p>
        </w:tc>
        <w:tc>
          <w:tcPr>
            <w:tcW w:w="236" w:type="pct"/>
            <w:hideMark/>
          </w:tcPr>
          <w:p w14:paraId="6702236F"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5816514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8443 / 36319 (23.25%)</w:t>
            </w:r>
          </w:p>
        </w:tc>
      </w:tr>
      <w:tr w:rsidR="00DC08CF" w:rsidRPr="00766543" w14:paraId="21CAB84F" w14:textId="77777777" w:rsidTr="00081DED">
        <w:trPr>
          <w:trHeight w:val="350"/>
        </w:trPr>
        <w:tc>
          <w:tcPr>
            <w:tcW w:w="1566" w:type="pct"/>
            <w:hideMark/>
          </w:tcPr>
          <w:p w14:paraId="0BF102E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bodysystem_Sepsis</w:t>
            </w:r>
          </w:p>
        </w:tc>
        <w:tc>
          <w:tcPr>
            <w:tcW w:w="303" w:type="pct"/>
            <w:hideMark/>
          </w:tcPr>
          <w:p w14:paraId="3808FD0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4BDF0C3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20859 / 25150 (82.94%)</w:t>
            </w:r>
          </w:p>
        </w:tc>
        <w:tc>
          <w:tcPr>
            <w:tcW w:w="236" w:type="pct"/>
            <w:hideMark/>
          </w:tcPr>
          <w:p w14:paraId="46E3A52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264435A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27583 / 36319 (75.95%)</w:t>
            </w:r>
          </w:p>
        </w:tc>
      </w:tr>
      <w:tr w:rsidR="00DC08CF" w:rsidRPr="00766543" w14:paraId="01EB654A" w14:textId="77777777" w:rsidTr="00081DED">
        <w:trPr>
          <w:trHeight w:val="350"/>
        </w:trPr>
        <w:tc>
          <w:tcPr>
            <w:tcW w:w="1566" w:type="pct"/>
            <w:hideMark/>
          </w:tcPr>
          <w:p w14:paraId="790D7F7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15E0177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50F0968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4291 / 25150 (17.06%)</w:t>
            </w:r>
          </w:p>
        </w:tc>
        <w:tc>
          <w:tcPr>
            <w:tcW w:w="236" w:type="pct"/>
            <w:hideMark/>
          </w:tcPr>
          <w:p w14:paraId="38CBADA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78D0EB9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8736 / 36319 (24.05%)</w:t>
            </w:r>
          </w:p>
        </w:tc>
      </w:tr>
      <w:tr w:rsidR="00DC08CF" w:rsidRPr="00766543" w14:paraId="5772DE50" w14:textId="77777777" w:rsidTr="00081DED">
        <w:trPr>
          <w:trHeight w:val="350"/>
        </w:trPr>
        <w:tc>
          <w:tcPr>
            <w:tcW w:w="1566" w:type="pct"/>
            <w:hideMark/>
          </w:tcPr>
          <w:p w14:paraId="3E99828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bodysystem_Respiratory</w:t>
            </w:r>
          </w:p>
        </w:tc>
        <w:tc>
          <w:tcPr>
            <w:tcW w:w="303" w:type="pct"/>
            <w:hideMark/>
          </w:tcPr>
          <w:p w14:paraId="22323DAF"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7C75209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20943 / 25150 (83.27%)</w:t>
            </w:r>
          </w:p>
        </w:tc>
        <w:tc>
          <w:tcPr>
            <w:tcW w:w="236" w:type="pct"/>
            <w:hideMark/>
          </w:tcPr>
          <w:p w14:paraId="3471102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7085C8B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31325 / 36319 (86.25%)</w:t>
            </w:r>
          </w:p>
        </w:tc>
      </w:tr>
      <w:tr w:rsidR="00DC08CF" w:rsidRPr="00766543" w14:paraId="7C3B0303" w14:textId="77777777" w:rsidTr="00081DED">
        <w:trPr>
          <w:trHeight w:val="350"/>
        </w:trPr>
        <w:tc>
          <w:tcPr>
            <w:tcW w:w="1566" w:type="pct"/>
            <w:hideMark/>
          </w:tcPr>
          <w:p w14:paraId="6CC7936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3F6DD4C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7389409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4207 / 25150 (16.73%)</w:t>
            </w:r>
          </w:p>
        </w:tc>
        <w:tc>
          <w:tcPr>
            <w:tcW w:w="236" w:type="pct"/>
            <w:hideMark/>
          </w:tcPr>
          <w:p w14:paraId="737FE0A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0BDB6EE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4994 / 36319 (13.75%)</w:t>
            </w:r>
          </w:p>
        </w:tc>
      </w:tr>
      <w:tr w:rsidR="00DC08CF" w:rsidRPr="00766543" w14:paraId="2E8492D0" w14:textId="77777777" w:rsidTr="00081DED">
        <w:trPr>
          <w:trHeight w:val="350"/>
        </w:trPr>
        <w:tc>
          <w:tcPr>
            <w:tcW w:w="1566" w:type="pct"/>
            <w:hideMark/>
          </w:tcPr>
          <w:p w14:paraId="7EEF7B8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bodysystem_Gastrointestinal</w:t>
            </w:r>
          </w:p>
        </w:tc>
        <w:tc>
          <w:tcPr>
            <w:tcW w:w="303" w:type="pct"/>
            <w:hideMark/>
          </w:tcPr>
          <w:p w14:paraId="4462EA8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21CCC41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22070 / 25150 (87.75%)</w:t>
            </w:r>
          </w:p>
        </w:tc>
        <w:tc>
          <w:tcPr>
            <w:tcW w:w="236" w:type="pct"/>
            <w:hideMark/>
          </w:tcPr>
          <w:p w14:paraId="478C82C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7481B18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32794 / 36319 (90.29%)</w:t>
            </w:r>
          </w:p>
        </w:tc>
      </w:tr>
      <w:tr w:rsidR="00DC08CF" w:rsidRPr="00766543" w14:paraId="2CA05C2E" w14:textId="77777777" w:rsidTr="00081DED">
        <w:trPr>
          <w:trHeight w:val="350"/>
        </w:trPr>
        <w:tc>
          <w:tcPr>
            <w:tcW w:w="1566" w:type="pct"/>
            <w:hideMark/>
          </w:tcPr>
          <w:p w14:paraId="2F00F853"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53435BE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5A2A496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3080 / 25150 (12.25%)</w:t>
            </w:r>
          </w:p>
        </w:tc>
        <w:tc>
          <w:tcPr>
            <w:tcW w:w="236" w:type="pct"/>
            <w:hideMark/>
          </w:tcPr>
          <w:p w14:paraId="234F822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3C413523"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3525 / 36319 (9.71%)</w:t>
            </w:r>
          </w:p>
        </w:tc>
      </w:tr>
      <w:tr w:rsidR="00DC08CF" w:rsidRPr="00766543" w14:paraId="4121D669" w14:textId="77777777" w:rsidTr="00081DED">
        <w:trPr>
          <w:trHeight w:val="350"/>
        </w:trPr>
        <w:tc>
          <w:tcPr>
            <w:tcW w:w="1566" w:type="pct"/>
            <w:hideMark/>
          </w:tcPr>
          <w:p w14:paraId="1EFD09B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bodysystem_Neurological</w:t>
            </w:r>
          </w:p>
        </w:tc>
        <w:tc>
          <w:tcPr>
            <w:tcW w:w="303" w:type="pct"/>
            <w:hideMark/>
          </w:tcPr>
          <w:p w14:paraId="6C6B2D8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66BEE27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22482 / 25150 (89.39%)</w:t>
            </w:r>
          </w:p>
        </w:tc>
        <w:tc>
          <w:tcPr>
            <w:tcW w:w="236" w:type="pct"/>
            <w:hideMark/>
          </w:tcPr>
          <w:p w14:paraId="4402FF9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42152B1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31508 / 36319 (86.75%)</w:t>
            </w:r>
          </w:p>
        </w:tc>
      </w:tr>
      <w:tr w:rsidR="00DC08CF" w:rsidRPr="00766543" w14:paraId="47719937" w14:textId="77777777" w:rsidTr="00081DED">
        <w:trPr>
          <w:trHeight w:val="350"/>
        </w:trPr>
        <w:tc>
          <w:tcPr>
            <w:tcW w:w="1566" w:type="pct"/>
            <w:hideMark/>
          </w:tcPr>
          <w:p w14:paraId="4A2B4C9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7A25290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7EA3968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2668 / 25150 (10.61%)</w:t>
            </w:r>
          </w:p>
        </w:tc>
        <w:tc>
          <w:tcPr>
            <w:tcW w:w="236" w:type="pct"/>
            <w:hideMark/>
          </w:tcPr>
          <w:p w14:paraId="64D3BB9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29D0B9B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4811 / 36319 (13.25%)</w:t>
            </w:r>
          </w:p>
        </w:tc>
      </w:tr>
      <w:tr w:rsidR="00DC08CF" w:rsidRPr="00766543" w14:paraId="190C30E2" w14:textId="77777777" w:rsidTr="00081DED">
        <w:trPr>
          <w:trHeight w:val="350"/>
        </w:trPr>
        <w:tc>
          <w:tcPr>
            <w:tcW w:w="1566" w:type="pct"/>
            <w:hideMark/>
          </w:tcPr>
          <w:p w14:paraId="6C0FB6D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bodysystem_Trauma</w:t>
            </w:r>
          </w:p>
        </w:tc>
        <w:tc>
          <w:tcPr>
            <w:tcW w:w="303" w:type="pct"/>
            <w:hideMark/>
          </w:tcPr>
          <w:p w14:paraId="31E6F4A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0443B51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23690 / 25150 (94.19%)</w:t>
            </w:r>
          </w:p>
        </w:tc>
        <w:tc>
          <w:tcPr>
            <w:tcW w:w="236" w:type="pct"/>
            <w:hideMark/>
          </w:tcPr>
          <w:p w14:paraId="3487A6E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53199F9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34167 / 36319 (94.07%)</w:t>
            </w:r>
          </w:p>
        </w:tc>
      </w:tr>
      <w:tr w:rsidR="00DC08CF" w:rsidRPr="00766543" w14:paraId="3EC35437" w14:textId="77777777" w:rsidTr="00081DED">
        <w:trPr>
          <w:trHeight w:val="350"/>
        </w:trPr>
        <w:tc>
          <w:tcPr>
            <w:tcW w:w="1566" w:type="pct"/>
            <w:hideMark/>
          </w:tcPr>
          <w:p w14:paraId="03BC1D7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62C2AC5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6159ED6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1460 / 25150 (5.81%)</w:t>
            </w:r>
          </w:p>
        </w:tc>
        <w:tc>
          <w:tcPr>
            <w:tcW w:w="236" w:type="pct"/>
            <w:hideMark/>
          </w:tcPr>
          <w:p w14:paraId="51F56EE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4FAD19C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2152 / 36319 (5.93%)</w:t>
            </w:r>
          </w:p>
        </w:tc>
      </w:tr>
      <w:tr w:rsidR="00DC08CF" w:rsidRPr="00766543" w14:paraId="408AF3D7" w14:textId="77777777" w:rsidTr="00081DED">
        <w:trPr>
          <w:trHeight w:val="440"/>
        </w:trPr>
        <w:tc>
          <w:tcPr>
            <w:tcW w:w="1566" w:type="pct"/>
            <w:hideMark/>
          </w:tcPr>
          <w:p w14:paraId="6682A92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diagnosis_501.06</w:t>
            </w:r>
          </w:p>
        </w:tc>
        <w:tc>
          <w:tcPr>
            <w:tcW w:w="303" w:type="pct"/>
            <w:hideMark/>
          </w:tcPr>
          <w:p w14:paraId="3DA041F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480E8F4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21294 / 25150 (84.67%)</w:t>
            </w:r>
          </w:p>
        </w:tc>
        <w:tc>
          <w:tcPr>
            <w:tcW w:w="236" w:type="pct"/>
            <w:hideMark/>
          </w:tcPr>
          <w:p w14:paraId="719C1AC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0CBCC2D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30061 / 36319 (82.77%)</w:t>
            </w:r>
          </w:p>
        </w:tc>
      </w:tr>
      <w:tr w:rsidR="00DC08CF" w:rsidRPr="00766543" w14:paraId="69569954" w14:textId="77777777" w:rsidTr="00081DED">
        <w:trPr>
          <w:trHeight w:val="946"/>
        </w:trPr>
        <w:tc>
          <w:tcPr>
            <w:tcW w:w="1566" w:type="pct"/>
            <w:hideMark/>
          </w:tcPr>
          <w:p w14:paraId="2DB95B1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3AE969D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278E0BB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3856 / 25150 (15.33%)</w:t>
            </w:r>
          </w:p>
        </w:tc>
        <w:tc>
          <w:tcPr>
            <w:tcW w:w="236" w:type="pct"/>
            <w:hideMark/>
          </w:tcPr>
          <w:p w14:paraId="0F641E3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0EE7AFF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6258 / 36319 (17.23%)</w:t>
            </w:r>
          </w:p>
        </w:tc>
      </w:tr>
      <w:tr w:rsidR="00DC08CF" w:rsidRPr="00766543" w14:paraId="10ACFA88" w14:textId="77777777" w:rsidTr="00081DED">
        <w:trPr>
          <w:trHeight w:val="350"/>
        </w:trPr>
        <w:tc>
          <w:tcPr>
            <w:tcW w:w="1566" w:type="pct"/>
            <w:hideMark/>
          </w:tcPr>
          <w:p w14:paraId="3A451C5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diagnosis_107.01</w:t>
            </w:r>
          </w:p>
        </w:tc>
        <w:tc>
          <w:tcPr>
            <w:tcW w:w="303" w:type="pct"/>
            <w:hideMark/>
          </w:tcPr>
          <w:p w14:paraId="085DBE0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0F4FECC3"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22714 / 25150 (90.31%)</w:t>
            </w:r>
          </w:p>
        </w:tc>
        <w:tc>
          <w:tcPr>
            <w:tcW w:w="236" w:type="pct"/>
            <w:hideMark/>
          </w:tcPr>
          <w:p w14:paraId="083A9CA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4B97914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34777 / 36319 (95.75%)</w:t>
            </w:r>
          </w:p>
        </w:tc>
      </w:tr>
      <w:tr w:rsidR="00DC08CF" w:rsidRPr="00766543" w14:paraId="137FEEE8" w14:textId="77777777" w:rsidTr="00081DED">
        <w:trPr>
          <w:trHeight w:val="350"/>
        </w:trPr>
        <w:tc>
          <w:tcPr>
            <w:tcW w:w="1566" w:type="pct"/>
            <w:hideMark/>
          </w:tcPr>
          <w:p w14:paraId="5713ED8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328D124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69027E9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2436 / 25150 (9.69%)</w:t>
            </w:r>
          </w:p>
        </w:tc>
        <w:tc>
          <w:tcPr>
            <w:tcW w:w="236" w:type="pct"/>
            <w:hideMark/>
          </w:tcPr>
          <w:p w14:paraId="1FBF301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04A39B0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1542 / 36319 (4.25%)</w:t>
            </w:r>
          </w:p>
        </w:tc>
      </w:tr>
      <w:tr w:rsidR="00DC08CF" w:rsidRPr="00766543" w14:paraId="2F3B5D41" w14:textId="77777777" w:rsidTr="00081DED">
        <w:trPr>
          <w:trHeight w:val="350"/>
        </w:trPr>
        <w:tc>
          <w:tcPr>
            <w:tcW w:w="1566" w:type="pct"/>
            <w:hideMark/>
          </w:tcPr>
          <w:p w14:paraId="2DFD021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diagnosis_203.01</w:t>
            </w:r>
          </w:p>
        </w:tc>
        <w:tc>
          <w:tcPr>
            <w:tcW w:w="303" w:type="pct"/>
            <w:hideMark/>
          </w:tcPr>
          <w:p w14:paraId="5E44FA1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173B8C9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23471 / 25150 (93.32%)</w:t>
            </w:r>
          </w:p>
        </w:tc>
        <w:tc>
          <w:tcPr>
            <w:tcW w:w="236" w:type="pct"/>
            <w:hideMark/>
          </w:tcPr>
          <w:p w14:paraId="628C575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3CFF751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34280 / 36319 (94.39%)</w:t>
            </w:r>
          </w:p>
        </w:tc>
      </w:tr>
      <w:tr w:rsidR="00DC08CF" w:rsidRPr="00766543" w14:paraId="07434B60" w14:textId="77777777" w:rsidTr="00081DED">
        <w:trPr>
          <w:trHeight w:val="350"/>
        </w:trPr>
        <w:tc>
          <w:tcPr>
            <w:tcW w:w="1566" w:type="pct"/>
            <w:hideMark/>
          </w:tcPr>
          <w:p w14:paraId="13754A0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15A69A7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33813EA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1679 / 25150 (6.68%)</w:t>
            </w:r>
          </w:p>
        </w:tc>
        <w:tc>
          <w:tcPr>
            <w:tcW w:w="236" w:type="pct"/>
            <w:hideMark/>
          </w:tcPr>
          <w:p w14:paraId="004D113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279B2E13"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2039 / 36319 (5.61%)</w:t>
            </w:r>
          </w:p>
        </w:tc>
      </w:tr>
      <w:tr w:rsidR="00DC08CF" w:rsidRPr="00766543" w14:paraId="4E24944A" w14:textId="77777777" w:rsidTr="00081DED">
        <w:trPr>
          <w:trHeight w:val="350"/>
        </w:trPr>
        <w:tc>
          <w:tcPr>
            <w:tcW w:w="1566" w:type="pct"/>
            <w:hideMark/>
          </w:tcPr>
          <w:p w14:paraId="3BAF53C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albumin_apache_missing</w:t>
            </w:r>
          </w:p>
        </w:tc>
        <w:tc>
          <w:tcPr>
            <w:tcW w:w="303" w:type="pct"/>
            <w:hideMark/>
          </w:tcPr>
          <w:p w14:paraId="502DD21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08E152D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11083 / 25150 (44.07%)</w:t>
            </w:r>
          </w:p>
        </w:tc>
        <w:tc>
          <w:tcPr>
            <w:tcW w:w="236" w:type="pct"/>
            <w:hideMark/>
          </w:tcPr>
          <w:p w14:paraId="4733A21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22DE886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11692 / 36319 (32.19%)</w:t>
            </w:r>
          </w:p>
        </w:tc>
      </w:tr>
      <w:tr w:rsidR="00DC08CF" w:rsidRPr="00766543" w14:paraId="478B5BA4" w14:textId="77777777" w:rsidTr="00081DED">
        <w:trPr>
          <w:trHeight w:val="350"/>
        </w:trPr>
        <w:tc>
          <w:tcPr>
            <w:tcW w:w="1566" w:type="pct"/>
            <w:hideMark/>
          </w:tcPr>
          <w:p w14:paraId="6C59BAC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495FC46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79FE885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14067 / 25150 (55.93%)</w:t>
            </w:r>
          </w:p>
        </w:tc>
        <w:tc>
          <w:tcPr>
            <w:tcW w:w="236" w:type="pct"/>
            <w:hideMark/>
          </w:tcPr>
          <w:p w14:paraId="34C18B8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0011D7A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24627 / 36319 (67.81%)</w:t>
            </w:r>
          </w:p>
        </w:tc>
      </w:tr>
      <w:tr w:rsidR="00DC08CF" w:rsidRPr="00766543" w14:paraId="54E7C528" w14:textId="77777777" w:rsidTr="00081DED">
        <w:trPr>
          <w:trHeight w:val="350"/>
        </w:trPr>
        <w:tc>
          <w:tcPr>
            <w:tcW w:w="1566" w:type="pct"/>
            <w:hideMark/>
          </w:tcPr>
          <w:p w14:paraId="484775F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bilirubin_apache_missing</w:t>
            </w:r>
          </w:p>
        </w:tc>
        <w:tc>
          <w:tcPr>
            <w:tcW w:w="303" w:type="pct"/>
            <w:hideMark/>
          </w:tcPr>
          <w:p w14:paraId="7885BF4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3E08D1C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11012 / 25150 (43.79%)</w:t>
            </w:r>
          </w:p>
        </w:tc>
        <w:tc>
          <w:tcPr>
            <w:tcW w:w="236" w:type="pct"/>
            <w:hideMark/>
          </w:tcPr>
          <w:p w14:paraId="7363986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4EDB7A1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11927 / 36319 (32.84%)</w:t>
            </w:r>
          </w:p>
        </w:tc>
      </w:tr>
      <w:tr w:rsidR="00DC08CF" w:rsidRPr="00766543" w14:paraId="311A6B73" w14:textId="77777777" w:rsidTr="00081DED">
        <w:trPr>
          <w:trHeight w:val="350"/>
        </w:trPr>
        <w:tc>
          <w:tcPr>
            <w:tcW w:w="1566" w:type="pct"/>
            <w:hideMark/>
          </w:tcPr>
          <w:p w14:paraId="5A83729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7FCFC34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60834C03"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14138 / 25150 (56.21%)</w:t>
            </w:r>
          </w:p>
        </w:tc>
        <w:tc>
          <w:tcPr>
            <w:tcW w:w="236" w:type="pct"/>
            <w:hideMark/>
          </w:tcPr>
          <w:p w14:paraId="28080B6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57AA08A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24392 / 36319 (67.16%)</w:t>
            </w:r>
          </w:p>
        </w:tc>
      </w:tr>
      <w:tr w:rsidR="00DC08CF" w:rsidRPr="00766543" w14:paraId="5B37FD1B" w14:textId="77777777" w:rsidTr="00081DED">
        <w:trPr>
          <w:trHeight w:val="350"/>
        </w:trPr>
        <w:tc>
          <w:tcPr>
            <w:tcW w:w="1566" w:type="pct"/>
            <w:hideMark/>
          </w:tcPr>
          <w:p w14:paraId="5D98D58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d1_albumin_avg_missing</w:t>
            </w:r>
          </w:p>
        </w:tc>
        <w:tc>
          <w:tcPr>
            <w:tcW w:w="303" w:type="pct"/>
            <w:hideMark/>
          </w:tcPr>
          <w:p w14:paraId="4B4438B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13419A4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11083 / 25150 (44.07%)</w:t>
            </w:r>
          </w:p>
        </w:tc>
        <w:tc>
          <w:tcPr>
            <w:tcW w:w="236" w:type="pct"/>
            <w:hideMark/>
          </w:tcPr>
          <w:p w14:paraId="56C96E8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08A2738F"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11692 / 36319 (32.19%)</w:t>
            </w:r>
          </w:p>
        </w:tc>
      </w:tr>
      <w:tr w:rsidR="00DC08CF" w:rsidRPr="00766543" w14:paraId="50217585" w14:textId="77777777" w:rsidTr="00081DED">
        <w:trPr>
          <w:trHeight w:val="350"/>
        </w:trPr>
        <w:tc>
          <w:tcPr>
            <w:tcW w:w="1566" w:type="pct"/>
            <w:hideMark/>
          </w:tcPr>
          <w:p w14:paraId="0DF5CB9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298FAD4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07F765B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14067 / 25150 (55.93%)</w:t>
            </w:r>
          </w:p>
        </w:tc>
        <w:tc>
          <w:tcPr>
            <w:tcW w:w="236" w:type="pct"/>
            <w:hideMark/>
          </w:tcPr>
          <w:p w14:paraId="39051C8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1424501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24627 / 36319 (67.81%)</w:t>
            </w:r>
          </w:p>
        </w:tc>
      </w:tr>
      <w:tr w:rsidR="00DC08CF" w:rsidRPr="00766543" w14:paraId="595D5D55" w14:textId="77777777" w:rsidTr="00081DED">
        <w:trPr>
          <w:trHeight w:val="350"/>
        </w:trPr>
        <w:tc>
          <w:tcPr>
            <w:tcW w:w="1566" w:type="pct"/>
            <w:hideMark/>
          </w:tcPr>
          <w:p w14:paraId="2EA6502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d1_albumin_diff_missing</w:t>
            </w:r>
          </w:p>
        </w:tc>
        <w:tc>
          <w:tcPr>
            <w:tcW w:w="303" w:type="pct"/>
            <w:hideMark/>
          </w:tcPr>
          <w:p w14:paraId="3D5CA92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26D2FD1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11083 / 25150 (44.07%)</w:t>
            </w:r>
          </w:p>
        </w:tc>
        <w:tc>
          <w:tcPr>
            <w:tcW w:w="236" w:type="pct"/>
            <w:hideMark/>
          </w:tcPr>
          <w:p w14:paraId="07450C3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7EF35DA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11692 / 36319 (32.19%)</w:t>
            </w:r>
          </w:p>
        </w:tc>
      </w:tr>
      <w:tr w:rsidR="00DC08CF" w:rsidRPr="00766543" w14:paraId="09AB8BF4" w14:textId="77777777" w:rsidTr="00081DED">
        <w:trPr>
          <w:trHeight w:val="350"/>
        </w:trPr>
        <w:tc>
          <w:tcPr>
            <w:tcW w:w="1566" w:type="pct"/>
            <w:hideMark/>
          </w:tcPr>
          <w:p w14:paraId="6DD27B9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3EDC376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21466BD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14067 / 25150 (55.93%)</w:t>
            </w:r>
          </w:p>
        </w:tc>
        <w:tc>
          <w:tcPr>
            <w:tcW w:w="236" w:type="pct"/>
            <w:hideMark/>
          </w:tcPr>
          <w:p w14:paraId="25A3255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7EDD44F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24627 / 36319 (67.81%)</w:t>
            </w:r>
          </w:p>
        </w:tc>
      </w:tr>
      <w:tr w:rsidR="00DC08CF" w:rsidRPr="00766543" w14:paraId="6DA093EB" w14:textId="77777777" w:rsidTr="00081DED">
        <w:trPr>
          <w:trHeight w:val="350"/>
        </w:trPr>
        <w:tc>
          <w:tcPr>
            <w:tcW w:w="1566" w:type="pct"/>
            <w:hideMark/>
          </w:tcPr>
          <w:p w14:paraId="1524C96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d1_arterial_pco2_avg_missing</w:t>
            </w:r>
          </w:p>
        </w:tc>
        <w:tc>
          <w:tcPr>
            <w:tcW w:w="303" w:type="pct"/>
            <w:hideMark/>
          </w:tcPr>
          <w:p w14:paraId="3F4F9CB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6C3BA43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6263 / 25150 (24.90%)</w:t>
            </w:r>
          </w:p>
        </w:tc>
        <w:tc>
          <w:tcPr>
            <w:tcW w:w="236" w:type="pct"/>
            <w:hideMark/>
          </w:tcPr>
          <w:p w14:paraId="4718CC3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1D5F573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8295 / 36319 (22.84%)</w:t>
            </w:r>
          </w:p>
        </w:tc>
      </w:tr>
      <w:tr w:rsidR="00DC08CF" w:rsidRPr="00766543" w14:paraId="1A44E6DC" w14:textId="77777777" w:rsidTr="00081DED">
        <w:trPr>
          <w:trHeight w:val="350"/>
        </w:trPr>
        <w:tc>
          <w:tcPr>
            <w:tcW w:w="1566" w:type="pct"/>
            <w:hideMark/>
          </w:tcPr>
          <w:p w14:paraId="4457832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6C4F2E7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34B7112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18887 / 25150 (75.10%)</w:t>
            </w:r>
          </w:p>
        </w:tc>
        <w:tc>
          <w:tcPr>
            <w:tcW w:w="236" w:type="pct"/>
            <w:hideMark/>
          </w:tcPr>
          <w:p w14:paraId="6E1AEC2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19E250D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28024 / 36319 (77.16%)</w:t>
            </w:r>
          </w:p>
        </w:tc>
      </w:tr>
      <w:tr w:rsidR="00DC08CF" w:rsidRPr="00766543" w14:paraId="13CD8EF2" w14:textId="77777777" w:rsidTr="00081DED">
        <w:trPr>
          <w:trHeight w:val="350"/>
        </w:trPr>
        <w:tc>
          <w:tcPr>
            <w:tcW w:w="1566" w:type="pct"/>
            <w:hideMark/>
          </w:tcPr>
          <w:p w14:paraId="60593EB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d1_arterial_pco2_diff_missing</w:t>
            </w:r>
          </w:p>
        </w:tc>
        <w:tc>
          <w:tcPr>
            <w:tcW w:w="303" w:type="pct"/>
            <w:hideMark/>
          </w:tcPr>
          <w:p w14:paraId="5AC7E68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41E44A3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6263 / 25150 (24.90%)</w:t>
            </w:r>
          </w:p>
        </w:tc>
        <w:tc>
          <w:tcPr>
            <w:tcW w:w="236" w:type="pct"/>
            <w:hideMark/>
          </w:tcPr>
          <w:p w14:paraId="6DFF48F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759FF02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8295 / 36319 (22.84%)</w:t>
            </w:r>
          </w:p>
        </w:tc>
      </w:tr>
      <w:tr w:rsidR="00DC08CF" w:rsidRPr="00766543" w14:paraId="06B32E0D" w14:textId="77777777" w:rsidTr="00081DED">
        <w:trPr>
          <w:trHeight w:val="350"/>
        </w:trPr>
        <w:tc>
          <w:tcPr>
            <w:tcW w:w="1566" w:type="pct"/>
            <w:hideMark/>
          </w:tcPr>
          <w:p w14:paraId="4FF18DF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00E105F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53AEB38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18887 / 25150 (75.10%)</w:t>
            </w:r>
          </w:p>
        </w:tc>
        <w:tc>
          <w:tcPr>
            <w:tcW w:w="236" w:type="pct"/>
            <w:hideMark/>
          </w:tcPr>
          <w:p w14:paraId="7029A02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07F2BFC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28024 / 36319 (77.16%)</w:t>
            </w:r>
          </w:p>
        </w:tc>
      </w:tr>
      <w:tr w:rsidR="00DC08CF" w:rsidRPr="00766543" w14:paraId="4CDF5E0A" w14:textId="77777777" w:rsidTr="00081DED">
        <w:trPr>
          <w:trHeight w:val="350"/>
        </w:trPr>
        <w:tc>
          <w:tcPr>
            <w:tcW w:w="1566" w:type="pct"/>
            <w:hideMark/>
          </w:tcPr>
          <w:p w14:paraId="22FA618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lastRenderedPageBreak/>
              <w:t>d1_arterial_ph_avg_missing</w:t>
            </w:r>
          </w:p>
        </w:tc>
        <w:tc>
          <w:tcPr>
            <w:tcW w:w="303" w:type="pct"/>
            <w:hideMark/>
          </w:tcPr>
          <w:p w14:paraId="7A7BF904"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010CF62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6263 / 25150 (24.90%)</w:t>
            </w:r>
          </w:p>
        </w:tc>
        <w:tc>
          <w:tcPr>
            <w:tcW w:w="236" w:type="pct"/>
            <w:hideMark/>
          </w:tcPr>
          <w:p w14:paraId="694C1EF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284DD48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8307 / 36319 (22.87%)</w:t>
            </w:r>
          </w:p>
        </w:tc>
      </w:tr>
      <w:tr w:rsidR="00DC08CF" w:rsidRPr="00766543" w14:paraId="29554EC6" w14:textId="77777777" w:rsidTr="00081DED">
        <w:trPr>
          <w:trHeight w:val="350"/>
        </w:trPr>
        <w:tc>
          <w:tcPr>
            <w:tcW w:w="1566" w:type="pct"/>
            <w:hideMark/>
          </w:tcPr>
          <w:p w14:paraId="3027906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78DBB96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2064732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18887 / 25150 (75.10%)</w:t>
            </w:r>
          </w:p>
        </w:tc>
        <w:tc>
          <w:tcPr>
            <w:tcW w:w="236" w:type="pct"/>
            <w:hideMark/>
          </w:tcPr>
          <w:p w14:paraId="48A30ED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327E10BF"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28012 / 36319 (77.13%)</w:t>
            </w:r>
          </w:p>
        </w:tc>
      </w:tr>
      <w:tr w:rsidR="00DC08CF" w:rsidRPr="00766543" w14:paraId="57C7DA57" w14:textId="77777777" w:rsidTr="00081DED">
        <w:trPr>
          <w:trHeight w:val="350"/>
        </w:trPr>
        <w:tc>
          <w:tcPr>
            <w:tcW w:w="1566" w:type="pct"/>
            <w:hideMark/>
          </w:tcPr>
          <w:p w14:paraId="48BBBE2C"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d1_arterial_ph_diff_missing</w:t>
            </w:r>
          </w:p>
        </w:tc>
        <w:tc>
          <w:tcPr>
            <w:tcW w:w="303" w:type="pct"/>
            <w:hideMark/>
          </w:tcPr>
          <w:p w14:paraId="657B7952"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4CEA28B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6263 / 25150 (24.90%)</w:t>
            </w:r>
          </w:p>
        </w:tc>
        <w:tc>
          <w:tcPr>
            <w:tcW w:w="236" w:type="pct"/>
            <w:hideMark/>
          </w:tcPr>
          <w:p w14:paraId="4E29AE5B"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3012AEC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8307 / 36319 (22.87%)</w:t>
            </w:r>
          </w:p>
        </w:tc>
      </w:tr>
      <w:tr w:rsidR="00DC08CF" w:rsidRPr="00766543" w14:paraId="394FAD81" w14:textId="77777777" w:rsidTr="00081DED">
        <w:trPr>
          <w:trHeight w:val="350"/>
        </w:trPr>
        <w:tc>
          <w:tcPr>
            <w:tcW w:w="1566" w:type="pct"/>
            <w:hideMark/>
          </w:tcPr>
          <w:p w14:paraId="2910117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687B2EF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58C4A12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18887 / 25150 (75.10%)</w:t>
            </w:r>
          </w:p>
        </w:tc>
        <w:tc>
          <w:tcPr>
            <w:tcW w:w="236" w:type="pct"/>
            <w:hideMark/>
          </w:tcPr>
          <w:p w14:paraId="0A681C1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570A183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28012 / 36319 (77.13%)</w:t>
            </w:r>
          </w:p>
        </w:tc>
      </w:tr>
      <w:tr w:rsidR="00DC08CF" w:rsidRPr="00766543" w14:paraId="3A732D03" w14:textId="77777777" w:rsidTr="00081DED">
        <w:trPr>
          <w:trHeight w:val="350"/>
        </w:trPr>
        <w:tc>
          <w:tcPr>
            <w:tcW w:w="1566" w:type="pct"/>
            <w:hideMark/>
          </w:tcPr>
          <w:p w14:paraId="40BFF83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d1_arterial_po2_avg_missing</w:t>
            </w:r>
          </w:p>
        </w:tc>
        <w:tc>
          <w:tcPr>
            <w:tcW w:w="303" w:type="pct"/>
            <w:hideMark/>
          </w:tcPr>
          <w:p w14:paraId="1FA150D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0AA6DDD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6265 / 25150 (24.91%)</w:t>
            </w:r>
          </w:p>
        </w:tc>
        <w:tc>
          <w:tcPr>
            <w:tcW w:w="236" w:type="pct"/>
            <w:hideMark/>
          </w:tcPr>
          <w:p w14:paraId="3E99282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14A5DF4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8300 / 36319 (22.85%)</w:t>
            </w:r>
          </w:p>
        </w:tc>
      </w:tr>
      <w:tr w:rsidR="00DC08CF" w:rsidRPr="00766543" w14:paraId="1A9EDBE6" w14:textId="77777777" w:rsidTr="00081DED">
        <w:trPr>
          <w:trHeight w:val="350"/>
        </w:trPr>
        <w:tc>
          <w:tcPr>
            <w:tcW w:w="1566" w:type="pct"/>
            <w:hideMark/>
          </w:tcPr>
          <w:p w14:paraId="6F92A8D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6864881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73C5AC8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18885 / 25150 (75.09%)</w:t>
            </w:r>
          </w:p>
        </w:tc>
        <w:tc>
          <w:tcPr>
            <w:tcW w:w="236" w:type="pct"/>
            <w:hideMark/>
          </w:tcPr>
          <w:p w14:paraId="01798108"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2D57C149"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28019 / 36319 (77.15%)</w:t>
            </w:r>
          </w:p>
        </w:tc>
      </w:tr>
      <w:tr w:rsidR="00DC08CF" w:rsidRPr="00766543" w14:paraId="7C627EA2" w14:textId="77777777" w:rsidTr="00081DED">
        <w:trPr>
          <w:trHeight w:val="350"/>
        </w:trPr>
        <w:tc>
          <w:tcPr>
            <w:tcW w:w="1566" w:type="pct"/>
            <w:hideMark/>
          </w:tcPr>
          <w:p w14:paraId="5B66C561"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d1_arterial_po2_diff_missing</w:t>
            </w:r>
          </w:p>
        </w:tc>
        <w:tc>
          <w:tcPr>
            <w:tcW w:w="303" w:type="pct"/>
            <w:hideMark/>
          </w:tcPr>
          <w:p w14:paraId="10AF12FD"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29" w:type="pct"/>
            <w:hideMark/>
          </w:tcPr>
          <w:p w14:paraId="27782F8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6265 / 25150 (24.91%)</w:t>
            </w:r>
          </w:p>
        </w:tc>
        <w:tc>
          <w:tcPr>
            <w:tcW w:w="236" w:type="pct"/>
            <w:hideMark/>
          </w:tcPr>
          <w:p w14:paraId="48C5248A"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w:t>
            </w:r>
          </w:p>
        </w:tc>
        <w:tc>
          <w:tcPr>
            <w:tcW w:w="1466" w:type="pct"/>
            <w:hideMark/>
          </w:tcPr>
          <w:p w14:paraId="4E17A6B0"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8300 / 36319 (22.85%)</w:t>
            </w:r>
          </w:p>
        </w:tc>
      </w:tr>
      <w:tr w:rsidR="00DC08CF" w:rsidRPr="00766543" w14:paraId="564367D6" w14:textId="77777777" w:rsidTr="00081DED">
        <w:trPr>
          <w:trHeight w:val="350"/>
        </w:trPr>
        <w:tc>
          <w:tcPr>
            <w:tcW w:w="1566" w:type="pct"/>
            <w:hideMark/>
          </w:tcPr>
          <w:p w14:paraId="69A0FEBE"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 </w:t>
            </w:r>
          </w:p>
        </w:tc>
        <w:tc>
          <w:tcPr>
            <w:tcW w:w="303" w:type="pct"/>
            <w:hideMark/>
          </w:tcPr>
          <w:p w14:paraId="60599C75"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29" w:type="pct"/>
            <w:hideMark/>
          </w:tcPr>
          <w:p w14:paraId="68D421BF"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18885 / 25150 (75.09%)</w:t>
            </w:r>
          </w:p>
        </w:tc>
        <w:tc>
          <w:tcPr>
            <w:tcW w:w="236" w:type="pct"/>
            <w:hideMark/>
          </w:tcPr>
          <w:p w14:paraId="2D1F9626"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0</w:t>
            </w:r>
          </w:p>
        </w:tc>
        <w:tc>
          <w:tcPr>
            <w:tcW w:w="1466" w:type="pct"/>
            <w:hideMark/>
          </w:tcPr>
          <w:p w14:paraId="2FCFE9A7" w14:textId="77777777" w:rsidR="00DC08CF" w:rsidRPr="00766543" w:rsidRDefault="00DC08CF" w:rsidP="00081DED">
            <w:pPr>
              <w:rPr>
                <w:rFonts w:ascii="Times New Roman" w:hAnsi="Times New Roman" w:cs="Times New Roman"/>
              </w:rPr>
            </w:pPr>
            <w:r w:rsidRPr="00766543">
              <w:rPr>
                <w:rFonts w:ascii="Times New Roman" w:hAnsi="Times New Roman" w:cs="Times New Roman"/>
              </w:rPr>
              <w:t>28019 / 36319 (77.15%)</w:t>
            </w:r>
          </w:p>
        </w:tc>
      </w:tr>
    </w:tbl>
    <w:p w14:paraId="23A976A0" w14:textId="77777777" w:rsidR="00766543" w:rsidRPr="00766543" w:rsidRDefault="00766543" w:rsidP="00801888"/>
    <w:p w14:paraId="32B84983" w14:textId="3553289D" w:rsidR="00801888" w:rsidRPr="00801888" w:rsidRDefault="00801888" w:rsidP="00801888">
      <w:r w:rsidRPr="00801888">
        <w:rPr>
          <w:vertAlign w:val="superscript"/>
        </w:rPr>
        <w:t>a</w:t>
      </w:r>
      <w:r w:rsidRPr="00801888">
        <w:t>Data are expressed as median (25th percentile, 75th percentile) for continuous data, n/N (%) for categorical data.</w:t>
      </w:r>
    </w:p>
    <w:p w14:paraId="62E8F2DD" w14:textId="77777777" w:rsidR="00801888" w:rsidRPr="00801888" w:rsidRDefault="00801888" w:rsidP="00801888">
      <w:r w:rsidRPr="00801888">
        <w:rPr>
          <w:vertAlign w:val="superscript"/>
        </w:rPr>
        <w:t>b</w:t>
      </w:r>
      <w:r w:rsidRPr="00801888">
        <w:t xml:space="preserve">The duration of mechanical ventilation model was developed in a pre-implementation cohort ascertained from January 1, 2018 to July 31st, 2020. </w:t>
      </w:r>
    </w:p>
    <w:p w14:paraId="1DBA050B" w14:textId="77777777" w:rsidR="00801888" w:rsidRPr="00801888" w:rsidRDefault="00801888" w:rsidP="00801888">
      <w:r w:rsidRPr="00801888">
        <w:rPr>
          <w:vertAlign w:val="superscript"/>
        </w:rPr>
        <w:t>c</w:t>
      </w:r>
      <w:r w:rsidRPr="00801888">
        <w:t>Patient characteristics and related predictors for the duration of mechanical ventilation model for the post-implementation period, August 1, 2020 to December 31, 2023, are displayed.</w:t>
      </w:r>
    </w:p>
    <w:p w14:paraId="04603B09" w14:textId="77777777" w:rsidR="00801888" w:rsidRPr="00801888" w:rsidRDefault="00801888" w:rsidP="00801888">
      <w:r w:rsidRPr="00801888">
        <w:rPr>
          <w:vertAlign w:val="superscript"/>
        </w:rPr>
        <w:t>d,e</w:t>
      </w:r>
      <w:r w:rsidRPr="00801888">
        <w:t>Original model (Model 1) does not include FLAG characteristics</w:t>
      </w:r>
      <w:r w:rsidRPr="00801888">
        <w:rPr>
          <w:vertAlign w:val="superscript"/>
        </w:rPr>
        <w:t>e</w:t>
      </w:r>
      <w:r w:rsidRPr="00801888">
        <w:t>, Model 2 does not include icu length of stay, death indicator</w:t>
      </w:r>
      <w:r w:rsidRPr="00801888">
        <w:rPr>
          <w:vertAlign w:val="superscript"/>
        </w:rPr>
        <w:t>d</w:t>
      </w:r>
      <w:r w:rsidRPr="00801888">
        <w:t>, and FLAG characteristics</w:t>
      </w:r>
      <w:r w:rsidRPr="00801888">
        <w:rPr>
          <w:vertAlign w:val="superscript"/>
        </w:rPr>
        <w:t>e</w:t>
      </w:r>
      <w:r w:rsidRPr="00801888">
        <w:t>, Model 3 does not include icu length of stay and death indicator</w:t>
      </w:r>
      <w:r w:rsidRPr="00801888">
        <w:rPr>
          <w:vertAlign w:val="superscript"/>
        </w:rPr>
        <w:t>d</w:t>
      </w:r>
      <w:r w:rsidRPr="00801888">
        <w:t>, but includes FLAG characteristics</w:t>
      </w:r>
      <w:r w:rsidRPr="00801888">
        <w:rPr>
          <w:vertAlign w:val="superscript"/>
        </w:rPr>
        <w:t>e</w:t>
      </w:r>
      <w:r w:rsidRPr="00801888">
        <w:t xml:space="preserve">. </w:t>
      </w:r>
    </w:p>
    <w:p w14:paraId="06C2B3C3" w14:textId="77777777" w:rsidR="00B86031" w:rsidRDefault="00B86031">
      <w:pPr>
        <w:rPr>
          <w:rFonts w:asciiTheme="majorHAnsi" w:eastAsiaTheme="majorEastAsia" w:hAnsiTheme="majorHAnsi" w:cstheme="majorBidi"/>
          <w:color w:val="1F3763" w:themeColor="accent1" w:themeShade="7F"/>
          <w:sz w:val="24"/>
          <w:szCs w:val="24"/>
        </w:rPr>
      </w:pPr>
      <w:r>
        <w:br w:type="page"/>
      </w:r>
    </w:p>
    <w:p w14:paraId="5DBCCED7" w14:textId="7379125F" w:rsidR="00723B79" w:rsidRDefault="00723B79" w:rsidP="00723B79">
      <w:pPr>
        <w:pStyle w:val="Heading3"/>
      </w:pPr>
      <w:bookmarkStart w:id="17" w:name="_Toc175573355"/>
      <w:r>
        <w:lastRenderedPageBreak/>
        <w:t>P</w:t>
      </w:r>
      <w:r w:rsidRPr="00570E2C">
        <w:t xml:space="preserve">redictors in </w:t>
      </w:r>
      <w:r>
        <w:t>the Pre-Implementation (Baseline) and Post-Implementation</w:t>
      </w:r>
      <w:r w:rsidRPr="00570E2C">
        <w:t xml:space="preserve"> </w:t>
      </w:r>
      <w:r>
        <w:t>C</w:t>
      </w:r>
      <w:r w:rsidRPr="00570E2C">
        <w:t xml:space="preserve">ohorts for </w:t>
      </w:r>
      <w:r>
        <w:t>the 6-day, Multiple Classifier Duration of Mechanical Ventilation Models</w:t>
      </w:r>
      <w:bookmarkEnd w:id="17"/>
    </w:p>
    <w:p w14:paraId="18529165" w14:textId="65088055" w:rsidR="00801888" w:rsidRPr="00666FB7" w:rsidRDefault="00666FB7" w:rsidP="00801888">
      <w:r w:rsidRPr="009135F9">
        <w:rPr>
          <w:rFonts w:ascii="Times New Roman" w:hAnsi="Times New Roman" w:cs="Times New Roman"/>
          <w:b/>
          <w:bCs/>
        </w:rPr>
        <w:t xml:space="preserve">Supplemental Table </w:t>
      </w:r>
      <w:r w:rsidR="003D38F6">
        <w:rPr>
          <w:rFonts w:ascii="Times New Roman" w:hAnsi="Times New Roman" w:cs="Times New Roman"/>
          <w:b/>
          <w:bCs/>
        </w:rPr>
        <w:t xml:space="preserve">11. </w:t>
      </w:r>
      <w:r w:rsidRPr="00801888">
        <w:t xml:space="preserve">Cohort characteristics and associated predictors for </w:t>
      </w:r>
      <w:r>
        <w:t>the pre- and post-implementation cohorts for the 6-day duration of mechanical ventilation models</w:t>
      </w:r>
    </w:p>
    <w:tbl>
      <w:tblPr>
        <w:tblStyle w:val="TableGrid"/>
        <w:tblW w:w="9170" w:type="dxa"/>
        <w:tblLook w:val="0600" w:firstRow="0" w:lastRow="0" w:firstColumn="0" w:lastColumn="0" w:noHBand="1" w:noVBand="1"/>
      </w:tblPr>
      <w:tblGrid>
        <w:gridCol w:w="2734"/>
        <w:gridCol w:w="3163"/>
        <w:gridCol w:w="3273"/>
      </w:tblGrid>
      <w:tr w:rsidR="006B6006" w:rsidRPr="006B6006" w14:paraId="6C87780E" w14:textId="77777777" w:rsidTr="00100176">
        <w:trPr>
          <w:trHeight w:val="317"/>
        </w:trPr>
        <w:tc>
          <w:tcPr>
            <w:tcW w:w="2734" w:type="dxa"/>
            <w:hideMark/>
          </w:tcPr>
          <w:p w14:paraId="1188002F" w14:textId="77777777" w:rsidR="006B6006" w:rsidRPr="006B6006" w:rsidRDefault="006B6006" w:rsidP="006B6006">
            <w:r w:rsidRPr="006B6006">
              <w:t>Characteristics</w:t>
            </w:r>
            <w:r w:rsidRPr="006B6006">
              <w:rPr>
                <w:vertAlign w:val="superscript"/>
              </w:rPr>
              <w:t>a</w:t>
            </w:r>
          </w:p>
        </w:tc>
        <w:tc>
          <w:tcPr>
            <w:tcW w:w="3163" w:type="dxa"/>
            <w:hideMark/>
          </w:tcPr>
          <w:p w14:paraId="297BCDFD" w14:textId="77777777" w:rsidR="006B6006" w:rsidRPr="006B6006" w:rsidRDefault="006B6006" w:rsidP="006B6006">
            <w:r w:rsidRPr="006B6006">
              <w:t>Baseline</w:t>
            </w:r>
            <w:r w:rsidRPr="006B6006">
              <w:rPr>
                <w:vertAlign w:val="superscript"/>
              </w:rPr>
              <w:t>b</w:t>
            </w:r>
          </w:p>
        </w:tc>
        <w:tc>
          <w:tcPr>
            <w:tcW w:w="3273" w:type="dxa"/>
            <w:hideMark/>
          </w:tcPr>
          <w:p w14:paraId="0D9A1E42" w14:textId="77777777" w:rsidR="006B6006" w:rsidRPr="006B6006" w:rsidRDefault="006B6006" w:rsidP="006B6006">
            <w:r w:rsidRPr="006B6006">
              <w:t>Post-Implementation</w:t>
            </w:r>
            <w:r w:rsidRPr="006B6006">
              <w:rPr>
                <w:vertAlign w:val="superscript"/>
              </w:rPr>
              <w:t>c</w:t>
            </w:r>
          </w:p>
        </w:tc>
      </w:tr>
      <w:tr w:rsidR="006B6006" w:rsidRPr="006B6006" w14:paraId="063BA7C5" w14:textId="77777777" w:rsidTr="00100176">
        <w:trPr>
          <w:trHeight w:val="317"/>
        </w:trPr>
        <w:tc>
          <w:tcPr>
            <w:tcW w:w="2734" w:type="dxa"/>
            <w:hideMark/>
          </w:tcPr>
          <w:p w14:paraId="2415A620" w14:textId="77777777" w:rsidR="006B6006" w:rsidRPr="006B6006" w:rsidRDefault="006B6006" w:rsidP="006B6006">
            <w:r w:rsidRPr="006B6006">
              <w:t>DMV</w:t>
            </w:r>
          </w:p>
        </w:tc>
        <w:tc>
          <w:tcPr>
            <w:tcW w:w="3163" w:type="dxa"/>
            <w:hideMark/>
          </w:tcPr>
          <w:p w14:paraId="6D92E8F9" w14:textId="77777777" w:rsidR="006B6006" w:rsidRPr="006B6006" w:rsidRDefault="006B6006" w:rsidP="006B6006">
            <w:r w:rsidRPr="006B6006">
              <w:t>2.00 (1.00, 3.00)</w:t>
            </w:r>
          </w:p>
        </w:tc>
        <w:tc>
          <w:tcPr>
            <w:tcW w:w="3273" w:type="dxa"/>
            <w:hideMark/>
          </w:tcPr>
          <w:p w14:paraId="38008002" w14:textId="77777777" w:rsidR="006B6006" w:rsidRPr="006B6006" w:rsidRDefault="006B6006" w:rsidP="006B6006">
            <w:r w:rsidRPr="006B6006">
              <w:t>2.00 (1.00, 3.00)</w:t>
            </w:r>
          </w:p>
        </w:tc>
      </w:tr>
      <w:tr w:rsidR="006B6006" w:rsidRPr="006B6006" w14:paraId="53B917FB" w14:textId="77777777" w:rsidTr="00100176">
        <w:trPr>
          <w:trHeight w:val="317"/>
        </w:trPr>
        <w:tc>
          <w:tcPr>
            <w:tcW w:w="2734" w:type="dxa"/>
            <w:hideMark/>
          </w:tcPr>
          <w:p w14:paraId="399FD847" w14:textId="77777777" w:rsidR="006B6006" w:rsidRPr="006B6006" w:rsidRDefault="006B6006" w:rsidP="006B6006">
            <w:r w:rsidRPr="006B6006">
              <w:t>age</w:t>
            </w:r>
          </w:p>
        </w:tc>
        <w:tc>
          <w:tcPr>
            <w:tcW w:w="3163" w:type="dxa"/>
            <w:hideMark/>
          </w:tcPr>
          <w:p w14:paraId="4438FFF9" w14:textId="77777777" w:rsidR="006B6006" w:rsidRPr="006B6006" w:rsidRDefault="006B6006" w:rsidP="006B6006">
            <w:r w:rsidRPr="006B6006">
              <w:t>64.00 (54.00, 73.00)</w:t>
            </w:r>
          </w:p>
        </w:tc>
        <w:tc>
          <w:tcPr>
            <w:tcW w:w="3273" w:type="dxa"/>
            <w:hideMark/>
          </w:tcPr>
          <w:p w14:paraId="59C0C7AD" w14:textId="77777777" w:rsidR="006B6006" w:rsidRPr="006B6006" w:rsidRDefault="006B6006" w:rsidP="006B6006">
            <w:r w:rsidRPr="006B6006">
              <w:t>65.00 (54.00, 73.00)</w:t>
            </w:r>
          </w:p>
        </w:tc>
      </w:tr>
      <w:tr w:rsidR="006B6006" w:rsidRPr="006B6006" w14:paraId="2B531A41" w14:textId="77777777" w:rsidTr="00100176">
        <w:trPr>
          <w:trHeight w:val="317"/>
        </w:trPr>
        <w:tc>
          <w:tcPr>
            <w:tcW w:w="2734" w:type="dxa"/>
            <w:hideMark/>
          </w:tcPr>
          <w:p w14:paraId="7ED9D3BE" w14:textId="77777777" w:rsidR="006B6006" w:rsidRPr="006B6006" w:rsidRDefault="006B6006" w:rsidP="006B6006">
            <w:r w:rsidRPr="006B6006">
              <w:t>albumin_apache</w:t>
            </w:r>
          </w:p>
        </w:tc>
        <w:tc>
          <w:tcPr>
            <w:tcW w:w="3163" w:type="dxa"/>
            <w:hideMark/>
          </w:tcPr>
          <w:p w14:paraId="059D1EE2" w14:textId="77777777" w:rsidR="006B6006" w:rsidRPr="006B6006" w:rsidRDefault="006B6006" w:rsidP="006B6006">
            <w:r w:rsidRPr="006B6006">
              <w:t>3.00 (2.40, 3.60)</w:t>
            </w:r>
          </w:p>
        </w:tc>
        <w:tc>
          <w:tcPr>
            <w:tcW w:w="3273" w:type="dxa"/>
            <w:hideMark/>
          </w:tcPr>
          <w:p w14:paraId="77B66524" w14:textId="77777777" w:rsidR="006B6006" w:rsidRPr="006B6006" w:rsidRDefault="006B6006" w:rsidP="006B6006">
            <w:r w:rsidRPr="006B6006">
              <w:t>2.90 (2.40, 3.50)</w:t>
            </w:r>
          </w:p>
        </w:tc>
      </w:tr>
      <w:tr w:rsidR="006B6006" w:rsidRPr="006B6006" w14:paraId="796D0E08" w14:textId="77777777" w:rsidTr="00100176">
        <w:trPr>
          <w:trHeight w:val="317"/>
        </w:trPr>
        <w:tc>
          <w:tcPr>
            <w:tcW w:w="2734" w:type="dxa"/>
            <w:hideMark/>
          </w:tcPr>
          <w:p w14:paraId="2E22F2FA" w14:textId="77777777" w:rsidR="006B6006" w:rsidRPr="006B6006" w:rsidRDefault="006B6006" w:rsidP="006B6006">
            <w:r w:rsidRPr="006B6006">
              <w:t>bmi</w:t>
            </w:r>
          </w:p>
        </w:tc>
        <w:tc>
          <w:tcPr>
            <w:tcW w:w="3163" w:type="dxa"/>
            <w:hideMark/>
          </w:tcPr>
          <w:p w14:paraId="0DD01F9D" w14:textId="77777777" w:rsidR="006B6006" w:rsidRPr="006B6006" w:rsidRDefault="006B6006" w:rsidP="006B6006">
            <w:r w:rsidRPr="006B6006">
              <w:t>29.13 (24.61, 34.95)</w:t>
            </w:r>
          </w:p>
        </w:tc>
        <w:tc>
          <w:tcPr>
            <w:tcW w:w="3273" w:type="dxa"/>
            <w:hideMark/>
          </w:tcPr>
          <w:p w14:paraId="045985C2" w14:textId="77777777" w:rsidR="006B6006" w:rsidRPr="006B6006" w:rsidRDefault="006B6006" w:rsidP="006B6006">
            <w:r w:rsidRPr="006B6006">
              <w:t>29.18 (24.62, 35.03)</w:t>
            </w:r>
          </w:p>
        </w:tc>
      </w:tr>
      <w:tr w:rsidR="006B6006" w:rsidRPr="006B6006" w14:paraId="38A284E2" w14:textId="77777777" w:rsidTr="00100176">
        <w:trPr>
          <w:trHeight w:val="317"/>
        </w:trPr>
        <w:tc>
          <w:tcPr>
            <w:tcW w:w="2734" w:type="dxa"/>
            <w:hideMark/>
          </w:tcPr>
          <w:p w14:paraId="67C04FB3" w14:textId="77777777" w:rsidR="006B6006" w:rsidRPr="006B6006" w:rsidRDefault="006B6006" w:rsidP="006B6006">
            <w:r w:rsidRPr="006B6006">
              <w:t>bun_apache</w:t>
            </w:r>
          </w:p>
        </w:tc>
        <w:tc>
          <w:tcPr>
            <w:tcW w:w="3163" w:type="dxa"/>
            <w:hideMark/>
          </w:tcPr>
          <w:p w14:paraId="57BE7D89" w14:textId="77777777" w:rsidR="006B6006" w:rsidRPr="006B6006" w:rsidRDefault="006B6006" w:rsidP="006B6006">
            <w:r w:rsidRPr="006B6006">
              <w:t>20.00 (13.00, 33.00)</w:t>
            </w:r>
          </w:p>
        </w:tc>
        <w:tc>
          <w:tcPr>
            <w:tcW w:w="3273" w:type="dxa"/>
            <w:hideMark/>
          </w:tcPr>
          <w:p w14:paraId="41E2E61C" w14:textId="77777777" w:rsidR="006B6006" w:rsidRPr="006B6006" w:rsidRDefault="006B6006" w:rsidP="006B6006">
            <w:r w:rsidRPr="006B6006">
              <w:t>20.00 (14.00, 35.00)</w:t>
            </w:r>
          </w:p>
        </w:tc>
      </w:tr>
      <w:tr w:rsidR="006B6006" w:rsidRPr="006B6006" w14:paraId="05BE0218" w14:textId="77777777" w:rsidTr="00100176">
        <w:trPr>
          <w:trHeight w:val="317"/>
        </w:trPr>
        <w:tc>
          <w:tcPr>
            <w:tcW w:w="2734" w:type="dxa"/>
            <w:hideMark/>
          </w:tcPr>
          <w:p w14:paraId="4DD09B3B" w14:textId="77777777" w:rsidR="006B6006" w:rsidRPr="006B6006" w:rsidRDefault="006B6006" w:rsidP="006B6006">
            <w:r w:rsidRPr="006B6006">
              <w:t>creatinine_apache</w:t>
            </w:r>
          </w:p>
        </w:tc>
        <w:tc>
          <w:tcPr>
            <w:tcW w:w="3163" w:type="dxa"/>
            <w:hideMark/>
          </w:tcPr>
          <w:p w14:paraId="56E00B10" w14:textId="77777777" w:rsidR="006B6006" w:rsidRPr="006B6006" w:rsidRDefault="006B6006" w:rsidP="006B6006">
            <w:r w:rsidRPr="006B6006">
              <w:t>1.10 (0.80, 1.70)</w:t>
            </w:r>
          </w:p>
        </w:tc>
        <w:tc>
          <w:tcPr>
            <w:tcW w:w="3273" w:type="dxa"/>
            <w:hideMark/>
          </w:tcPr>
          <w:p w14:paraId="6C153C7A" w14:textId="77777777" w:rsidR="006B6006" w:rsidRPr="006B6006" w:rsidRDefault="006B6006" w:rsidP="006B6006">
            <w:r w:rsidRPr="006B6006">
              <w:t>1.10 (0.80, 1.74)</w:t>
            </w:r>
          </w:p>
        </w:tc>
      </w:tr>
      <w:tr w:rsidR="006B6006" w:rsidRPr="006B6006" w14:paraId="53425586" w14:textId="77777777" w:rsidTr="00100176">
        <w:trPr>
          <w:trHeight w:val="317"/>
        </w:trPr>
        <w:tc>
          <w:tcPr>
            <w:tcW w:w="2734" w:type="dxa"/>
            <w:hideMark/>
          </w:tcPr>
          <w:p w14:paraId="65630A3D" w14:textId="77777777" w:rsidR="006B6006" w:rsidRPr="006B6006" w:rsidRDefault="006B6006" w:rsidP="006B6006">
            <w:r w:rsidRPr="006B6006">
              <w:t>d1_albumin_avg</w:t>
            </w:r>
          </w:p>
        </w:tc>
        <w:tc>
          <w:tcPr>
            <w:tcW w:w="3163" w:type="dxa"/>
            <w:hideMark/>
          </w:tcPr>
          <w:p w14:paraId="238CB6DB" w14:textId="77777777" w:rsidR="006B6006" w:rsidRPr="006B6006" w:rsidRDefault="006B6006" w:rsidP="006B6006">
            <w:r w:rsidRPr="006B6006">
              <w:t>3.00 (2.50, 3.50)</w:t>
            </w:r>
          </w:p>
        </w:tc>
        <w:tc>
          <w:tcPr>
            <w:tcW w:w="3273" w:type="dxa"/>
            <w:hideMark/>
          </w:tcPr>
          <w:p w14:paraId="684FAA3A" w14:textId="77777777" w:rsidR="006B6006" w:rsidRPr="006B6006" w:rsidRDefault="006B6006" w:rsidP="006B6006">
            <w:r w:rsidRPr="006B6006">
              <w:t>2.90 (2.40, 3.40)</w:t>
            </w:r>
          </w:p>
        </w:tc>
      </w:tr>
      <w:tr w:rsidR="006B6006" w:rsidRPr="006B6006" w14:paraId="2A47975B" w14:textId="77777777" w:rsidTr="00100176">
        <w:trPr>
          <w:trHeight w:val="317"/>
        </w:trPr>
        <w:tc>
          <w:tcPr>
            <w:tcW w:w="2734" w:type="dxa"/>
            <w:hideMark/>
          </w:tcPr>
          <w:p w14:paraId="32D7E972" w14:textId="77777777" w:rsidR="006B6006" w:rsidRPr="006B6006" w:rsidRDefault="006B6006" w:rsidP="006B6006">
            <w:r w:rsidRPr="006B6006">
              <w:t>d1_arterial_ph_avg</w:t>
            </w:r>
          </w:p>
        </w:tc>
        <w:tc>
          <w:tcPr>
            <w:tcW w:w="3163" w:type="dxa"/>
            <w:hideMark/>
          </w:tcPr>
          <w:p w14:paraId="2023863E" w14:textId="77777777" w:rsidR="006B6006" w:rsidRPr="006B6006" w:rsidRDefault="006B6006" w:rsidP="006B6006">
            <w:r w:rsidRPr="006B6006">
              <w:t>7.35 (7.30, 7.39)</w:t>
            </w:r>
          </w:p>
        </w:tc>
        <w:tc>
          <w:tcPr>
            <w:tcW w:w="3273" w:type="dxa"/>
            <w:hideMark/>
          </w:tcPr>
          <w:p w14:paraId="0DE1CB79" w14:textId="77777777" w:rsidR="006B6006" w:rsidRPr="006B6006" w:rsidRDefault="006B6006" w:rsidP="006B6006">
            <w:r w:rsidRPr="006B6006">
              <w:t>7.35 (7.29, 7.40)</w:t>
            </w:r>
          </w:p>
        </w:tc>
      </w:tr>
      <w:tr w:rsidR="006B6006" w:rsidRPr="006B6006" w14:paraId="215DF5B6" w14:textId="77777777" w:rsidTr="00100176">
        <w:trPr>
          <w:trHeight w:val="317"/>
        </w:trPr>
        <w:tc>
          <w:tcPr>
            <w:tcW w:w="2734" w:type="dxa"/>
            <w:hideMark/>
          </w:tcPr>
          <w:p w14:paraId="178652F5" w14:textId="77777777" w:rsidR="006B6006" w:rsidRPr="006B6006" w:rsidRDefault="006B6006" w:rsidP="006B6006">
            <w:r w:rsidRPr="006B6006">
              <w:t>d1_arterial_po2_diff</w:t>
            </w:r>
          </w:p>
        </w:tc>
        <w:tc>
          <w:tcPr>
            <w:tcW w:w="3163" w:type="dxa"/>
            <w:hideMark/>
          </w:tcPr>
          <w:p w14:paraId="17292CC4" w14:textId="77777777" w:rsidR="006B6006" w:rsidRPr="006B6006" w:rsidRDefault="006B6006" w:rsidP="006B6006">
            <w:r w:rsidRPr="006B6006">
              <w:t>101.00 (2.00, 250.20)</w:t>
            </w:r>
          </w:p>
        </w:tc>
        <w:tc>
          <w:tcPr>
            <w:tcW w:w="3273" w:type="dxa"/>
            <w:hideMark/>
          </w:tcPr>
          <w:p w14:paraId="21A711AE" w14:textId="77777777" w:rsidR="006B6006" w:rsidRPr="006B6006" w:rsidRDefault="006B6006" w:rsidP="006B6006">
            <w:r w:rsidRPr="006B6006">
              <w:t>77.00 (0.00, 240.00)</w:t>
            </w:r>
          </w:p>
        </w:tc>
      </w:tr>
      <w:tr w:rsidR="006B6006" w:rsidRPr="006B6006" w14:paraId="2C0AC85A" w14:textId="77777777" w:rsidTr="00100176">
        <w:trPr>
          <w:trHeight w:val="317"/>
        </w:trPr>
        <w:tc>
          <w:tcPr>
            <w:tcW w:w="2734" w:type="dxa"/>
            <w:hideMark/>
          </w:tcPr>
          <w:p w14:paraId="2CA8151E" w14:textId="77777777" w:rsidR="006B6006" w:rsidRPr="006B6006" w:rsidRDefault="006B6006" w:rsidP="006B6006">
            <w:r w:rsidRPr="006B6006">
              <w:t>d1_bun_avg</w:t>
            </w:r>
          </w:p>
        </w:tc>
        <w:tc>
          <w:tcPr>
            <w:tcW w:w="3163" w:type="dxa"/>
            <w:hideMark/>
          </w:tcPr>
          <w:p w14:paraId="473EFD1C" w14:textId="77777777" w:rsidR="006B6006" w:rsidRPr="006B6006" w:rsidRDefault="006B6006" w:rsidP="006B6006">
            <w:r w:rsidRPr="006B6006">
              <w:t>19.00 (13.00, 32.00)</w:t>
            </w:r>
          </w:p>
        </w:tc>
        <w:tc>
          <w:tcPr>
            <w:tcW w:w="3273" w:type="dxa"/>
            <w:hideMark/>
          </w:tcPr>
          <w:p w14:paraId="5680F383" w14:textId="77777777" w:rsidR="006B6006" w:rsidRPr="006B6006" w:rsidRDefault="006B6006" w:rsidP="006B6006">
            <w:r w:rsidRPr="006B6006">
              <w:t>19.50 (13.00, 33.00)</w:t>
            </w:r>
          </w:p>
        </w:tc>
      </w:tr>
      <w:tr w:rsidR="006B6006" w:rsidRPr="006B6006" w14:paraId="49B9C2A7" w14:textId="77777777" w:rsidTr="00100176">
        <w:trPr>
          <w:trHeight w:val="317"/>
        </w:trPr>
        <w:tc>
          <w:tcPr>
            <w:tcW w:w="2734" w:type="dxa"/>
            <w:hideMark/>
          </w:tcPr>
          <w:p w14:paraId="34B4DD6B" w14:textId="77777777" w:rsidR="006B6006" w:rsidRPr="006B6006" w:rsidRDefault="006B6006" w:rsidP="006B6006">
            <w:r w:rsidRPr="006B6006">
              <w:t>d1_calcium_avg</w:t>
            </w:r>
          </w:p>
        </w:tc>
        <w:tc>
          <w:tcPr>
            <w:tcW w:w="3163" w:type="dxa"/>
            <w:hideMark/>
          </w:tcPr>
          <w:p w14:paraId="199F189B" w14:textId="77777777" w:rsidR="006B6006" w:rsidRPr="006B6006" w:rsidRDefault="006B6006" w:rsidP="006B6006">
            <w:r w:rsidRPr="006B6006">
              <w:t>8.40 (7.90, 8.95)</w:t>
            </w:r>
          </w:p>
        </w:tc>
        <w:tc>
          <w:tcPr>
            <w:tcW w:w="3273" w:type="dxa"/>
            <w:hideMark/>
          </w:tcPr>
          <w:p w14:paraId="077FB7C5" w14:textId="77777777" w:rsidR="006B6006" w:rsidRPr="006B6006" w:rsidRDefault="006B6006" w:rsidP="006B6006">
            <w:r w:rsidRPr="006B6006">
              <w:t>8.40 (7.90, 8.90)</w:t>
            </w:r>
          </w:p>
        </w:tc>
      </w:tr>
      <w:tr w:rsidR="006B6006" w:rsidRPr="006B6006" w14:paraId="23C4C5A2" w14:textId="77777777" w:rsidTr="00100176">
        <w:trPr>
          <w:trHeight w:val="317"/>
        </w:trPr>
        <w:tc>
          <w:tcPr>
            <w:tcW w:w="2734" w:type="dxa"/>
            <w:hideMark/>
          </w:tcPr>
          <w:p w14:paraId="766D6272" w14:textId="77777777" w:rsidR="006B6006" w:rsidRPr="006B6006" w:rsidRDefault="006B6006" w:rsidP="006B6006">
            <w:r w:rsidRPr="006B6006">
              <w:t>d1_calcium_diff</w:t>
            </w:r>
          </w:p>
        </w:tc>
        <w:tc>
          <w:tcPr>
            <w:tcW w:w="3163" w:type="dxa"/>
            <w:hideMark/>
          </w:tcPr>
          <w:p w14:paraId="5D66B130" w14:textId="77777777" w:rsidR="006B6006" w:rsidRPr="006B6006" w:rsidRDefault="006B6006" w:rsidP="006B6006">
            <w:r w:rsidRPr="006B6006">
              <w:t>0.00 (0.00, 0.40)</w:t>
            </w:r>
          </w:p>
        </w:tc>
        <w:tc>
          <w:tcPr>
            <w:tcW w:w="3273" w:type="dxa"/>
            <w:hideMark/>
          </w:tcPr>
          <w:p w14:paraId="47A86F5B" w14:textId="77777777" w:rsidR="006B6006" w:rsidRPr="006B6006" w:rsidRDefault="006B6006" w:rsidP="006B6006">
            <w:r w:rsidRPr="006B6006">
              <w:t>0.00 (0.00, 0.50)</w:t>
            </w:r>
          </w:p>
        </w:tc>
      </w:tr>
      <w:tr w:rsidR="006B6006" w:rsidRPr="006B6006" w14:paraId="775451EA" w14:textId="77777777" w:rsidTr="00100176">
        <w:trPr>
          <w:trHeight w:val="317"/>
        </w:trPr>
        <w:tc>
          <w:tcPr>
            <w:tcW w:w="2734" w:type="dxa"/>
            <w:hideMark/>
          </w:tcPr>
          <w:p w14:paraId="4EDEADF2" w14:textId="77777777" w:rsidR="006B6006" w:rsidRPr="006B6006" w:rsidRDefault="006B6006" w:rsidP="006B6006">
            <w:r w:rsidRPr="006B6006">
              <w:t>d1_creatinine_avg</w:t>
            </w:r>
          </w:p>
        </w:tc>
        <w:tc>
          <w:tcPr>
            <w:tcW w:w="3163" w:type="dxa"/>
            <w:hideMark/>
          </w:tcPr>
          <w:p w14:paraId="4FC3EB70" w14:textId="77777777" w:rsidR="006B6006" w:rsidRPr="006B6006" w:rsidRDefault="006B6006" w:rsidP="006B6006">
            <w:r w:rsidRPr="006B6006">
              <w:t>1.05 (0.80, 1.60)</w:t>
            </w:r>
          </w:p>
        </w:tc>
        <w:tc>
          <w:tcPr>
            <w:tcW w:w="3273" w:type="dxa"/>
            <w:hideMark/>
          </w:tcPr>
          <w:p w14:paraId="2A2C0F51" w14:textId="77777777" w:rsidR="006B6006" w:rsidRPr="006B6006" w:rsidRDefault="006B6006" w:rsidP="006B6006">
            <w:r w:rsidRPr="006B6006">
              <w:t>1.06 (0.80, 1.65)</w:t>
            </w:r>
          </w:p>
        </w:tc>
      </w:tr>
      <w:tr w:rsidR="006B6006" w:rsidRPr="006B6006" w14:paraId="01C3E39C" w14:textId="77777777" w:rsidTr="00100176">
        <w:trPr>
          <w:trHeight w:val="317"/>
        </w:trPr>
        <w:tc>
          <w:tcPr>
            <w:tcW w:w="2734" w:type="dxa"/>
            <w:hideMark/>
          </w:tcPr>
          <w:p w14:paraId="78D786C0" w14:textId="77777777" w:rsidR="006B6006" w:rsidRPr="006B6006" w:rsidRDefault="006B6006" w:rsidP="006B6006">
            <w:r w:rsidRPr="006B6006">
              <w:t>d1_diasbp_diff</w:t>
            </w:r>
          </w:p>
        </w:tc>
        <w:tc>
          <w:tcPr>
            <w:tcW w:w="3163" w:type="dxa"/>
            <w:hideMark/>
          </w:tcPr>
          <w:p w14:paraId="7F59609E" w14:textId="77777777" w:rsidR="006B6006" w:rsidRPr="006B6006" w:rsidRDefault="006B6006" w:rsidP="006B6006">
            <w:r w:rsidRPr="006B6006">
              <w:t>65.00 (42.00, 103.00)</w:t>
            </w:r>
          </w:p>
        </w:tc>
        <w:tc>
          <w:tcPr>
            <w:tcW w:w="3273" w:type="dxa"/>
            <w:hideMark/>
          </w:tcPr>
          <w:p w14:paraId="22DC8AC1" w14:textId="77777777" w:rsidR="006B6006" w:rsidRPr="006B6006" w:rsidRDefault="006B6006" w:rsidP="006B6006">
            <w:r w:rsidRPr="006B6006">
              <w:t>63.00 (41.00, 99.00)</w:t>
            </w:r>
          </w:p>
        </w:tc>
      </w:tr>
      <w:tr w:rsidR="006B6006" w:rsidRPr="006B6006" w14:paraId="3F1985CC" w14:textId="77777777" w:rsidTr="00100176">
        <w:trPr>
          <w:trHeight w:val="317"/>
        </w:trPr>
        <w:tc>
          <w:tcPr>
            <w:tcW w:w="2734" w:type="dxa"/>
            <w:hideMark/>
          </w:tcPr>
          <w:p w14:paraId="52FF94D0" w14:textId="77777777" w:rsidR="006B6006" w:rsidRPr="006B6006" w:rsidRDefault="006B6006" w:rsidP="006B6006">
            <w:r w:rsidRPr="006B6006">
              <w:t>d1_glucose_avg</w:t>
            </w:r>
          </w:p>
        </w:tc>
        <w:tc>
          <w:tcPr>
            <w:tcW w:w="3163" w:type="dxa"/>
            <w:hideMark/>
          </w:tcPr>
          <w:p w14:paraId="31FCD1CC" w14:textId="77777777" w:rsidR="006B6006" w:rsidRPr="006B6006" w:rsidRDefault="006B6006" w:rsidP="006B6006">
            <w:r w:rsidRPr="006B6006">
              <w:t>146.00 (121.00, 177.50)</w:t>
            </w:r>
          </w:p>
        </w:tc>
        <w:tc>
          <w:tcPr>
            <w:tcW w:w="3273" w:type="dxa"/>
            <w:hideMark/>
          </w:tcPr>
          <w:p w14:paraId="4B094E9C" w14:textId="77777777" w:rsidR="006B6006" w:rsidRPr="006B6006" w:rsidRDefault="006B6006" w:rsidP="006B6006">
            <w:r w:rsidRPr="006B6006">
              <w:t>145.00 (119.00, 179.00)</w:t>
            </w:r>
          </w:p>
        </w:tc>
      </w:tr>
      <w:tr w:rsidR="006B6006" w:rsidRPr="006B6006" w14:paraId="535FB0E1" w14:textId="77777777" w:rsidTr="00100176">
        <w:trPr>
          <w:trHeight w:val="317"/>
        </w:trPr>
        <w:tc>
          <w:tcPr>
            <w:tcW w:w="2734" w:type="dxa"/>
            <w:hideMark/>
          </w:tcPr>
          <w:p w14:paraId="512EB5C1" w14:textId="77777777" w:rsidR="006B6006" w:rsidRPr="006B6006" w:rsidRDefault="006B6006" w:rsidP="006B6006">
            <w:r w:rsidRPr="006B6006">
              <w:t>d1_hco3_diff</w:t>
            </w:r>
          </w:p>
        </w:tc>
        <w:tc>
          <w:tcPr>
            <w:tcW w:w="3163" w:type="dxa"/>
            <w:hideMark/>
          </w:tcPr>
          <w:p w14:paraId="07FF945E" w14:textId="77777777" w:rsidR="006B6006" w:rsidRPr="006B6006" w:rsidRDefault="006B6006" w:rsidP="006B6006">
            <w:r w:rsidRPr="006B6006">
              <w:t>3.70 (1.60, 6.00)</w:t>
            </w:r>
          </w:p>
        </w:tc>
        <w:tc>
          <w:tcPr>
            <w:tcW w:w="3273" w:type="dxa"/>
            <w:hideMark/>
          </w:tcPr>
          <w:p w14:paraId="72EB9929" w14:textId="77777777" w:rsidR="006B6006" w:rsidRPr="006B6006" w:rsidRDefault="006B6006" w:rsidP="006B6006">
            <w:r w:rsidRPr="006B6006">
              <w:t>4.00 (2.00, 6.30)</w:t>
            </w:r>
          </w:p>
        </w:tc>
      </w:tr>
      <w:tr w:rsidR="006B6006" w:rsidRPr="006B6006" w14:paraId="2DB3D1B9" w14:textId="77777777" w:rsidTr="00100176">
        <w:trPr>
          <w:trHeight w:val="317"/>
        </w:trPr>
        <w:tc>
          <w:tcPr>
            <w:tcW w:w="2734" w:type="dxa"/>
            <w:hideMark/>
          </w:tcPr>
          <w:p w14:paraId="191192AA" w14:textId="77777777" w:rsidR="006B6006" w:rsidRPr="006B6006" w:rsidRDefault="006B6006" w:rsidP="006B6006">
            <w:r w:rsidRPr="006B6006">
              <w:t>d1_heartrate_avg</w:t>
            </w:r>
          </w:p>
        </w:tc>
        <w:tc>
          <w:tcPr>
            <w:tcW w:w="3163" w:type="dxa"/>
            <w:hideMark/>
          </w:tcPr>
          <w:p w14:paraId="52343EF3" w14:textId="77777777" w:rsidR="006B6006" w:rsidRPr="006B6006" w:rsidRDefault="006B6006" w:rsidP="006B6006">
            <w:r w:rsidRPr="006B6006">
              <w:t>87.00 (71.50, 101.50)</w:t>
            </w:r>
          </w:p>
        </w:tc>
        <w:tc>
          <w:tcPr>
            <w:tcW w:w="3273" w:type="dxa"/>
            <w:hideMark/>
          </w:tcPr>
          <w:p w14:paraId="395FDD26" w14:textId="77777777" w:rsidR="006B6006" w:rsidRPr="006B6006" w:rsidRDefault="006B6006" w:rsidP="006B6006">
            <w:r w:rsidRPr="006B6006">
              <w:t>88.00 (73.00, 103.00)</w:t>
            </w:r>
          </w:p>
        </w:tc>
      </w:tr>
      <w:tr w:rsidR="006B6006" w:rsidRPr="006B6006" w14:paraId="27527D04" w14:textId="77777777" w:rsidTr="00100176">
        <w:trPr>
          <w:trHeight w:val="317"/>
        </w:trPr>
        <w:tc>
          <w:tcPr>
            <w:tcW w:w="2734" w:type="dxa"/>
            <w:hideMark/>
          </w:tcPr>
          <w:p w14:paraId="668174A8" w14:textId="77777777" w:rsidR="006B6006" w:rsidRPr="006B6006" w:rsidRDefault="006B6006" w:rsidP="006B6006">
            <w:r w:rsidRPr="006B6006">
              <w:t>d1_heartrate_diff</w:t>
            </w:r>
          </w:p>
        </w:tc>
        <w:tc>
          <w:tcPr>
            <w:tcW w:w="3163" w:type="dxa"/>
            <w:hideMark/>
          </w:tcPr>
          <w:p w14:paraId="0F6531B1" w14:textId="77777777" w:rsidR="006B6006" w:rsidRPr="006B6006" w:rsidRDefault="006B6006" w:rsidP="006B6006">
            <w:r w:rsidRPr="006B6006">
              <w:t>56.00 (33.25, 103.00)</w:t>
            </w:r>
          </w:p>
        </w:tc>
        <w:tc>
          <w:tcPr>
            <w:tcW w:w="3273" w:type="dxa"/>
            <w:hideMark/>
          </w:tcPr>
          <w:p w14:paraId="383012EA" w14:textId="77777777" w:rsidR="006B6006" w:rsidRPr="006B6006" w:rsidRDefault="006B6006" w:rsidP="006B6006">
            <w:r w:rsidRPr="006B6006">
              <w:t>54.00 (33.00, 98.00)</w:t>
            </w:r>
          </w:p>
        </w:tc>
      </w:tr>
      <w:tr w:rsidR="006B6006" w:rsidRPr="006B6006" w14:paraId="19C4B628" w14:textId="77777777" w:rsidTr="00100176">
        <w:trPr>
          <w:trHeight w:val="317"/>
        </w:trPr>
        <w:tc>
          <w:tcPr>
            <w:tcW w:w="2734" w:type="dxa"/>
            <w:hideMark/>
          </w:tcPr>
          <w:p w14:paraId="2292CC69" w14:textId="77777777" w:rsidR="006B6006" w:rsidRPr="006B6006" w:rsidRDefault="006B6006" w:rsidP="006B6006">
            <w:r w:rsidRPr="006B6006">
              <w:t>d1_hemaglobin_avg</w:t>
            </w:r>
          </w:p>
        </w:tc>
        <w:tc>
          <w:tcPr>
            <w:tcW w:w="3163" w:type="dxa"/>
            <w:hideMark/>
          </w:tcPr>
          <w:p w14:paraId="74B89655" w14:textId="77777777" w:rsidR="006B6006" w:rsidRPr="006B6006" w:rsidRDefault="006B6006" w:rsidP="006B6006">
            <w:r w:rsidRPr="006B6006">
              <w:t>10.85 (9.20, 12.60)</w:t>
            </w:r>
          </w:p>
        </w:tc>
        <w:tc>
          <w:tcPr>
            <w:tcW w:w="3273" w:type="dxa"/>
            <w:hideMark/>
          </w:tcPr>
          <w:p w14:paraId="686C31F0" w14:textId="77777777" w:rsidR="006B6006" w:rsidRPr="006B6006" w:rsidRDefault="006B6006" w:rsidP="006B6006">
            <w:r w:rsidRPr="006B6006">
              <w:t>11.05 (9.40, 12.85)</w:t>
            </w:r>
          </w:p>
        </w:tc>
      </w:tr>
      <w:tr w:rsidR="006B6006" w:rsidRPr="006B6006" w14:paraId="081D0862" w14:textId="77777777" w:rsidTr="00100176">
        <w:trPr>
          <w:trHeight w:val="317"/>
        </w:trPr>
        <w:tc>
          <w:tcPr>
            <w:tcW w:w="2734" w:type="dxa"/>
            <w:hideMark/>
          </w:tcPr>
          <w:p w14:paraId="2A8CDA93" w14:textId="77777777" w:rsidR="006B6006" w:rsidRPr="006B6006" w:rsidRDefault="006B6006" w:rsidP="006B6006">
            <w:r w:rsidRPr="006B6006">
              <w:t>d1_hemaglobin_diff</w:t>
            </w:r>
          </w:p>
        </w:tc>
        <w:tc>
          <w:tcPr>
            <w:tcW w:w="3163" w:type="dxa"/>
            <w:hideMark/>
          </w:tcPr>
          <w:p w14:paraId="78A9FC29" w14:textId="77777777" w:rsidR="006B6006" w:rsidRPr="006B6006" w:rsidRDefault="006B6006" w:rsidP="006B6006">
            <w:r w:rsidRPr="006B6006">
              <w:t>1.30 (0.20, 3.00)</w:t>
            </w:r>
          </w:p>
        </w:tc>
        <w:tc>
          <w:tcPr>
            <w:tcW w:w="3273" w:type="dxa"/>
            <w:hideMark/>
          </w:tcPr>
          <w:p w14:paraId="2C3BAB07" w14:textId="77777777" w:rsidR="006B6006" w:rsidRPr="006B6006" w:rsidRDefault="006B6006" w:rsidP="006B6006">
            <w:r w:rsidRPr="006B6006">
              <w:t>1.10 (0.10, 2.70)</w:t>
            </w:r>
          </w:p>
        </w:tc>
      </w:tr>
      <w:tr w:rsidR="006B6006" w:rsidRPr="006B6006" w14:paraId="0391C878" w14:textId="77777777" w:rsidTr="00100176">
        <w:trPr>
          <w:trHeight w:val="317"/>
        </w:trPr>
        <w:tc>
          <w:tcPr>
            <w:tcW w:w="2734" w:type="dxa"/>
            <w:hideMark/>
          </w:tcPr>
          <w:p w14:paraId="5CD74D19" w14:textId="77777777" w:rsidR="006B6006" w:rsidRPr="006B6006" w:rsidRDefault="006B6006" w:rsidP="006B6006">
            <w:r w:rsidRPr="006B6006">
              <w:t>d1_hematocrit_avg</w:t>
            </w:r>
          </w:p>
        </w:tc>
        <w:tc>
          <w:tcPr>
            <w:tcW w:w="3163" w:type="dxa"/>
            <w:hideMark/>
          </w:tcPr>
          <w:p w14:paraId="4AB5AC72" w14:textId="77777777" w:rsidR="006B6006" w:rsidRPr="006B6006" w:rsidRDefault="006B6006" w:rsidP="006B6006">
            <w:r w:rsidRPr="006B6006">
              <w:t>33.00 (28.00, 38.10)</w:t>
            </w:r>
          </w:p>
        </w:tc>
        <w:tc>
          <w:tcPr>
            <w:tcW w:w="3273" w:type="dxa"/>
            <w:hideMark/>
          </w:tcPr>
          <w:p w14:paraId="36A56EA0" w14:textId="77777777" w:rsidR="006B6006" w:rsidRPr="006B6006" w:rsidRDefault="006B6006" w:rsidP="006B6006">
            <w:r w:rsidRPr="006B6006">
              <w:t>33.45 (28.45, 38.70)</w:t>
            </w:r>
          </w:p>
        </w:tc>
      </w:tr>
      <w:tr w:rsidR="006B6006" w:rsidRPr="006B6006" w14:paraId="106BBEF9" w14:textId="77777777" w:rsidTr="00100176">
        <w:trPr>
          <w:trHeight w:val="317"/>
        </w:trPr>
        <w:tc>
          <w:tcPr>
            <w:tcW w:w="2734" w:type="dxa"/>
            <w:hideMark/>
          </w:tcPr>
          <w:p w14:paraId="0AC45CFE" w14:textId="77777777" w:rsidR="006B6006" w:rsidRPr="006B6006" w:rsidRDefault="006B6006" w:rsidP="006B6006">
            <w:r w:rsidRPr="006B6006">
              <w:t>d1_hematocrit_diff</w:t>
            </w:r>
          </w:p>
        </w:tc>
        <w:tc>
          <w:tcPr>
            <w:tcW w:w="3163" w:type="dxa"/>
            <w:hideMark/>
          </w:tcPr>
          <w:p w14:paraId="2A3034FF" w14:textId="77777777" w:rsidR="006B6006" w:rsidRPr="006B6006" w:rsidRDefault="006B6006" w:rsidP="006B6006">
            <w:r w:rsidRPr="006B6006">
              <w:t>3.70 (0.00, 8.90)</w:t>
            </w:r>
          </w:p>
        </w:tc>
        <w:tc>
          <w:tcPr>
            <w:tcW w:w="3273" w:type="dxa"/>
            <w:hideMark/>
          </w:tcPr>
          <w:p w14:paraId="166DE15F" w14:textId="77777777" w:rsidR="006B6006" w:rsidRPr="006B6006" w:rsidRDefault="006B6006" w:rsidP="006B6006">
            <w:r w:rsidRPr="006B6006">
              <w:t>3.20 (0.00, 8.00)</w:t>
            </w:r>
          </w:p>
        </w:tc>
      </w:tr>
      <w:tr w:rsidR="006B6006" w:rsidRPr="006B6006" w14:paraId="67C03CCE" w14:textId="77777777" w:rsidTr="00100176">
        <w:trPr>
          <w:trHeight w:val="317"/>
        </w:trPr>
        <w:tc>
          <w:tcPr>
            <w:tcW w:w="2734" w:type="dxa"/>
            <w:hideMark/>
          </w:tcPr>
          <w:p w14:paraId="108A188C" w14:textId="77777777" w:rsidR="006B6006" w:rsidRPr="006B6006" w:rsidRDefault="006B6006" w:rsidP="006B6006">
            <w:r w:rsidRPr="006B6006">
              <w:t>d1_lactate_avg</w:t>
            </w:r>
          </w:p>
        </w:tc>
        <w:tc>
          <w:tcPr>
            <w:tcW w:w="3163" w:type="dxa"/>
            <w:hideMark/>
          </w:tcPr>
          <w:p w14:paraId="1CDC6E48" w14:textId="77777777" w:rsidR="006B6006" w:rsidRPr="006B6006" w:rsidRDefault="006B6006" w:rsidP="006B6006">
            <w:r w:rsidRPr="006B6006">
              <w:t>1.95 (1.25, 3.35)</w:t>
            </w:r>
          </w:p>
        </w:tc>
        <w:tc>
          <w:tcPr>
            <w:tcW w:w="3273" w:type="dxa"/>
            <w:hideMark/>
          </w:tcPr>
          <w:p w14:paraId="4F7F7534" w14:textId="77777777" w:rsidR="006B6006" w:rsidRPr="006B6006" w:rsidRDefault="006B6006" w:rsidP="006B6006">
            <w:r w:rsidRPr="006B6006">
              <w:t>2.00 (1.25, 3.65)</w:t>
            </w:r>
          </w:p>
        </w:tc>
      </w:tr>
      <w:tr w:rsidR="006B6006" w:rsidRPr="006B6006" w14:paraId="39C47704" w14:textId="77777777" w:rsidTr="00100176">
        <w:trPr>
          <w:trHeight w:val="317"/>
        </w:trPr>
        <w:tc>
          <w:tcPr>
            <w:tcW w:w="2734" w:type="dxa"/>
            <w:hideMark/>
          </w:tcPr>
          <w:p w14:paraId="54E9A0C6" w14:textId="77777777" w:rsidR="006B6006" w:rsidRPr="006B6006" w:rsidRDefault="006B6006" w:rsidP="006B6006">
            <w:r w:rsidRPr="006B6006">
              <w:t>d1_mbp_diff</w:t>
            </w:r>
          </w:p>
        </w:tc>
        <w:tc>
          <w:tcPr>
            <w:tcW w:w="3163" w:type="dxa"/>
            <w:hideMark/>
          </w:tcPr>
          <w:p w14:paraId="21C9A206" w14:textId="77777777" w:rsidR="006B6006" w:rsidRPr="006B6006" w:rsidRDefault="006B6006" w:rsidP="006B6006">
            <w:r w:rsidRPr="006B6006">
              <w:t>69.00 (44.00, 117.00)</w:t>
            </w:r>
          </w:p>
        </w:tc>
        <w:tc>
          <w:tcPr>
            <w:tcW w:w="3273" w:type="dxa"/>
            <w:hideMark/>
          </w:tcPr>
          <w:p w14:paraId="4F598EB4" w14:textId="77777777" w:rsidR="006B6006" w:rsidRPr="006B6006" w:rsidRDefault="006B6006" w:rsidP="006B6006">
            <w:r w:rsidRPr="006B6006">
              <w:t>67.00 (43.00, 111.00)</w:t>
            </w:r>
          </w:p>
        </w:tc>
      </w:tr>
      <w:tr w:rsidR="006B6006" w:rsidRPr="006B6006" w14:paraId="607FC0C2" w14:textId="77777777" w:rsidTr="00100176">
        <w:trPr>
          <w:trHeight w:val="317"/>
        </w:trPr>
        <w:tc>
          <w:tcPr>
            <w:tcW w:w="2734" w:type="dxa"/>
            <w:hideMark/>
          </w:tcPr>
          <w:p w14:paraId="4116B64F" w14:textId="77777777" w:rsidR="006B6006" w:rsidRPr="006B6006" w:rsidRDefault="006B6006" w:rsidP="006B6006">
            <w:r w:rsidRPr="006B6006">
              <w:t>d1_platelets_diff</w:t>
            </w:r>
          </w:p>
        </w:tc>
        <w:tc>
          <w:tcPr>
            <w:tcW w:w="3163" w:type="dxa"/>
            <w:hideMark/>
          </w:tcPr>
          <w:p w14:paraId="1F5CD715" w14:textId="77777777" w:rsidR="006B6006" w:rsidRPr="006B6006" w:rsidRDefault="006B6006" w:rsidP="006B6006">
            <w:r w:rsidRPr="006B6006">
              <w:t>0.00 (0.00, 31.00)</w:t>
            </w:r>
          </w:p>
        </w:tc>
        <w:tc>
          <w:tcPr>
            <w:tcW w:w="3273" w:type="dxa"/>
            <w:hideMark/>
          </w:tcPr>
          <w:p w14:paraId="47B40710" w14:textId="77777777" w:rsidR="006B6006" w:rsidRPr="006B6006" w:rsidRDefault="006B6006" w:rsidP="006B6006">
            <w:r w:rsidRPr="006B6006">
              <w:t>0.00 (0.00, 31.00)</w:t>
            </w:r>
          </w:p>
        </w:tc>
      </w:tr>
      <w:tr w:rsidR="006B6006" w:rsidRPr="006B6006" w14:paraId="38A2E555" w14:textId="77777777" w:rsidTr="00100176">
        <w:trPr>
          <w:trHeight w:val="317"/>
        </w:trPr>
        <w:tc>
          <w:tcPr>
            <w:tcW w:w="2734" w:type="dxa"/>
            <w:hideMark/>
          </w:tcPr>
          <w:p w14:paraId="2012CB6A" w14:textId="77777777" w:rsidR="006B6006" w:rsidRPr="006B6006" w:rsidRDefault="006B6006" w:rsidP="006B6006">
            <w:r w:rsidRPr="006B6006">
              <w:t>d1_potassium_diff</w:t>
            </w:r>
          </w:p>
        </w:tc>
        <w:tc>
          <w:tcPr>
            <w:tcW w:w="3163" w:type="dxa"/>
            <w:hideMark/>
          </w:tcPr>
          <w:p w14:paraId="0C125B6E" w14:textId="77777777" w:rsidR="006B6006" w:rsidRPr="006B6006" w:rsidRDefault="006B6006" w:rsidP="006B6006">
            <w:r w:rsidRPr="006B6006">
              <w:t>0.50 (0.00, 1.20)</w:t>
            </w:r>
          </w:p>
        </w:tc>
        <w:tc>
          <w:tcPr>
            <w:tcW w:w="3273" w:type="dxa"/>
            <w:hideMark/>
          </w:tcPr>
          <w:p w14:paraId="374A4E19" w14:textId="77777777" w:rsidR="006B6006" w:rsidRPr="006B6006" w:rsidRDefault="006B6006" w:rsidP="006B6006">
            <w:r w:rsidRPr="006B6006">
              <w:t>0.50 (0.10, 1.20)</w:t>
            </w:r>
          </w:p>
        </w:tc>
      </w:tr>
      <w:tr w:rsidR="006B6006" w:rsidRPr="006B6006" w14:paraId="0E8EA224" w14:textId="77777777" w:rsidTr="00100176">
        <w:trPr>
          <w:trHeight w:val="317"/>
        </w:trPr>
        <w:tc>
          <w:tcPr>
            <w:tcW w:w="2734" w:type="dxa"/>
            <w:hideMark/>
          </w:tcPr>
          <w:p w14:paraId="5C44B5F5" w14:textId="77777777" w:rsidR="006B6006" w:rsidRPr="006B6006" w:rsidRDefault="006B6006" w:rsidP="006B6006">
            <w:r w:rsidRPr="006B6006">
              <w:t>d1_resprate_avg</w:t>
            </w:r>
          </w:p>
        </w:tc>
        <w:tc>
          <w:tcPr>
            <w:tcW w:w="3163" w:type="dxa"/>
            <w:hideMark/>
          </w:tcPr>
          <w:p w14:paraId="53056E2A" w14:textId="77777777" w:rsidR="006B6006" w:rsidRPr="006B6006" w:rsidRDefault="006B6006" w:rsidP="006B6006">
            <w:r w:rsidRPr="006B6006">
              <w:t>19.50 (16.00, 23.50)</w:t>
            </w:r>
          </w:p>
        </w:tc>
        <w:tc>
          <w:tcPr>
            <w:tcW w:w="3273" w:type="dxa"/>
            <w:hideMark/>
          </w:tcPr>
          <w:p w14:paraId="12602C42" w14:textId="77777777" w:rsidR="006B6006" w:rsidRPr="006B6006" w:rsidRDefault="006B6006" w:rsidP="006B6006">
            <w:r w:rsidRPr="006B6006">
              <w:t>19.50 (15.00, 24.00)</w:t>
            </w:r>
          </w:p>
        </w:tc>
      </w:tr>
      <w:tr w:rsidR="006B6006" w:rsidRPr="006B6006" w14:paraId="7BB340B9" w14:textId="77777777" w:rsidTr="00100176">
        <w:trPr>
          <w:trHeight w:val="317"/>
        </w:trPr>
        <w:tc>
          <w:tcPr>
            <w:tcW w:w="2734" w:type="dxa"/>
            <w:hideMark/>
          </w:tcPr>
          <w:p w14:paraId="10EF0178" w14:textId="77777777" w:rsidR="006B6006" w:rsidRPr="006B6006" w:rsidRDefault="006B6006" w:rsidP="006B6006">
            <w:r w:rsidRPr="006B6006">
              <w:t>d1_resprate_diff</w:t>
            </w:r>
          </w:p>
        </w:tc>
        <w:tc>
          <w:tcPr>
            <w:tcW w:w="3163" w:type="dxa"/>
            <w:hideMark/>
          </w:tcPr>
          <w:p w14:paraId="3C180986" w14:textId="77777777" w:rsidR="006B6006" w:rsidRPr="006B6006" w:rsidRDefault="006B6006" w:rsidP="006B6006">
            <w:r w:rsidRPr="006B6006">
              <w:t>21.00 (14.00, 29.00)</w:t>
            </w:r>
          </w:p>
        </w:tc>
        <w:tc>
          <w:tcPr>
            <w:tcW w:w="3273" w:type="dxa"/>
            <w:hideMark/>
          </w:tcPr>
          <w:p w14:paraId="0132249D" w14:textId="77777777" w:rsidR="006B6006" w:rsidRPr="006B6006" w:rsidRDefault="006B6006" w:rsidP="006B6006">
            <w:r w:rsidRPr="006B6006">
              <w:t>23.00 (15.00, 30.00)</w:t>
            </w:r>
          </w:p>
        </w:tc>
      </w:tr>
      <w:tr w:rsidR="006B6006" w:rsidRPr="006B6006" w14:paraId="2EEF03EA" w14:textId="77777777" w:rsidTr="00100176">
        <w:trPr>
          <w:trHeight w:val="317"/>
        </w:trPr>
        <w:tc>
          <w:tcPr>
            <w:tcW w:w="2734" w:type="dxa"/>
            <w:hideMark/>
          </w:tcPr>
          <w:p w14:paraId="26C6E110" w14:textId="77777777" w:rsidR="006B6006" w:rsidRPr="006B6006" w:rsidRDefault="006B6006" w:rsidP="006B6006">
            <w:r w:rsidRPr="006B6006">
              <w:t>d1_sodium_avg</w:t>
            </w:r>
          </w:p>
        </w:tc>
        <w:tc>
          <w:tcPr>
            <w:tcW w:w="3163" w:type="dxa"/>
            <w:hideMark/>
          </w:tcPr>
          <w:p w14:paraId="36B4D863" w14:textId="77777777" w:rsidR="006B6006" w:rsidRPr="006B6006" w:rsidRDefault="006B6006" w:rsidP="006B6006">
            <w:r w:rsidRPr="006B6006">
              <w:t>138.00 (135.50, 140.50)</w:t>
            </w:r>
          </w:p>
        </w:tc>
        <w:tc>
          <w:tcPr>
            <w:tcW w:w="3273" w:type="dxa"/>
            <w:hideMark/>
          </w:tcPr>
          <w:p w14:paraId="52DE22EF" w14:textId="77777777" w:rsidR="006B6006" w:rsidRPr="006B6006" w:rsidRDefault="006B6006" w:rsidP="006B6006">
            <w:r w:rsidRPr="006B6006">
              <w:t>138.50 (136.00, 141.00)</w:t>
            </w:r>
          </w:p>
        </w:tc>
      </w:tr>
      <w:tr w:rsidR="006B6006" w:rsidRPr="006B6006" w14:paraId="344F19CC" w14:textId="77777777" w:rsidTr="00100176">
        <w:trPr>
          <w:trHeight w:val="317"/>
        </w:trPr>
        <w:tc>
          <w:tcPr>
            <w:tcW w:w="2734" w:type="dxa"/>
            <w:hideMark/>
          </w:tcPr>
          <w:p w14:paraId="227600BA" w14:textId="77777777" w:rsidR="006B6006" w:rsidRPr="006B6006" w:rsidRDefault="006B6006" w:rsidP="006B6006">
            <w:r w:rsidRPr="006B6006">
              <w:t>d1_sodium_diff</w:t>
            </w:r>
          </w:p>
        </w:tc>
        <w:tc>
          <w:tcPr>
            <w:tcW w:w="3163" w:type="dxa"/>
            <w:hideMark/>
          </w:tcPr>
          <w:p w14:paraId="24069572" w14:textId="77777777" w:rsidR="006B6006" w:rsidRPr="006B6006" w:rsidRDefault="006B6006" w:rsidP="006B6006">
            <w:r w:rsidRPr="006B6006">
              <w:t>3.00 (0.00, 6.00)</w:t>
            </w:r>
          </w:p>
        </w:tc>
        <w:tc>
          <w:tcPr>
            <w:tcW w:w="3273" w:type="dxa"/>
            <w:hideMark/>
          </w:tcPr>
          <w:p w14:paraId="2BA000E5" w14:textId="77777777" w:rsidR="006B6006" w:rsidRPr="006B6006" w:rsidRDefault="006B6006" w:rsidP="006B6006">
            <w:r w:rsidRPr="006B6006">
              <w:t>3.00 (0.00, 6.00)</w:t>
            </w:r>
          </w:p>
        </w:tc>
      </w:tr>
      <w:tr w:rsidR="006B6006" w:rsidRPr="006B6006" w14:paraId="5FC5295C" w14:textId="77777777" w:rsidTr="00100176">
        <w:trPr>
          <w:trHeight w:val="317"/>
        </w:trPr>
        <w:tc>
          <w:tcPr>
            <w:tcW w:w="2734" w:type="dxa"/>
            <w:hideMark/>
          </w:tcPr>
          <w:p w14:paraId="599D8152" w14:textId="77777777" w:rsidR="006B6006" w:rsidRPr="006B6006" w:rsidRDefault="006B6006" w:rsidP="006B6006">
            <w:r w:rsidRPr="006B6006">
              <w:t>d1_spo2_diff</w:t>
            </w:r>
          </w:p>
        </w:tc>
        <w:tc>
          <w:tcPr>
            <w:tcW w:w="3163" w:type="dxa"/>
            <w:hideMark/>
          </w:tcPr>
          <w:p w14:paraId="0A771B4E" w14:textId="77777777" w:rsidR="006B6006" w:rsidRPr="006B6006" w:rsidRDefault="006B6006" w:rsidP="006B6006">
            <w:r w:rsidRPr="006B6006">
              <w:t>9.00 (5.00, 15.00)</w:t>
            </w:r>
          </w:p>
        </w:tc>
        <w:tc>
          <w:tcPr>
            <w:tcW w:w="3273" w:type="dxa"/>
            <w:hideMark/>
          </w:tcPr>
          <w:p w14:paraId="165F441F" w14:textId="77777777" w:rsidR="006B6006" w:rsidRPr="006B6006" w:rsidRDefault="006B6006" w:rsidP="006B6006">
            <w:r w:rsidRPr="006B6006">
              <w:t>9.00 (5.00, 16.00)</w:t>
            </w:r>
          </w:p>
        </w:tc>
      </w:tr>
      <w:tr w:rsidR="006B6006" w:rsidRPr="006B6006" w14:paraId="2A751EF5" w14:textId="77777777" w:rsidTr="00100176">
        <w:trPr>
          <w:trHeight w:val="317"/>
        </w:trPr>
        <w:tc>
          <w:tcPr>
            <w:tcW w:w="2734" w:type="dxa"/>
            <w:hideMark/>
          </w:tcPr>
          <w:p w14:paraId="29D08EEE" w14:textId="77777777" w:rsidR="006B6006" w:rsidRPr="006B6006" w:rsidRDefault="006B6006" w:rsidP="006B6006">
            <w:r w:rsidRPr="006B6006">
              <w:t>d1_sysbp_diff</w:t>
            </w:r>
          </w:p>
        </w:tc>
        <w:tc>
          <w:tcPr>
            <w:tcW w:w="3163" w:type="dxa"/>
            <w:hideMark/>
          </w:tcPr>
          <w:p w14:paraId="41081880" w14:textId="77777777" w:rsidR="006B6006" w:rsidRPr="006B6006" w:rsidRDefault="006B6006" w:rsidP="006B6006">
            <w:r w:rsidRPr="006B6006">
              <w:t>101.00 (66.00, 152.00)</w:t>
            </w:r>
          </w:p>
        </w:tc>
        <w:tc>
          <w:tcPr>
            <w:tcW w:w="3273" w:type="dxa"/>
            <w:hideMark/>
          </w:tcPr>
          <w:p w14:paraId="6EA0D0BF" w14:textId="77777777" w:rsidR="006B6006" w:rsidRPr="006B6006" w:rsidRDefault="006B6006" w:rsidP="006B6006">
            <w:r w:rsidRPr="006B6006">
              <w:t>98.00 (65.00, 151.00)</w:t>
            </w:r>
          </w:p>
        </w:tc>
      </w:tr>
      <w:tr w:rsidR="006B6006" w:rsidRPr="006B6006" w14:paraId="1A577643" w14:textId="77777777" w:rsidTr="00100176">
        <w:trPr>
          <w:trHeight w:val="317"/>
        </w:trPr>
        <w:tc>
          <w:tcPr>
            <w:tcW w:w="2734" w:type="dxa"/>
            <w:hideMark/>
          </w:tcPr>
          <w:p w14:paraId="6A31624F" w14:textId="77777777" w:rsidR="006B6006" w:rsidRPr="006B6006" w:rsidRDefault="006B6006" w:rsidP="006B6006">
            <w:r w:rsidRPr="006B6006">
              <w:t>d1_temp_diff</w:t>
            </w:r>
          </w:p>
        </w:tc>
        <w:tc>
          <w:tcPr>
            <w:tcW w:w="3163" w:type="dxa"/>
            <w:hideMark/>
          </w:tcPr>
          <w:p w14:paraId="03957194" w14:textId="77777777" w:rsidR="006B6006" w:rsidRPr="006B6006" w:rsidRDefault="006B6006" w:rsidP="006B6006">
            <w:r w:rsidRPr="006B6006">
              <w:t>1.10 (0.33, 2.39)</w:t>
            </w:r>
          </w:p>
        </w:tc>
        <w:tc>
          <w:tcPr>
            <w:tcW w:w="3273" w:type="dxa"/>
            <w:hideMark/>
          </w:tcPr>
          <w:p w14:paraId="1732FE6E" w14:textId="77777777" w:rsidR="006B6006" w:rsidRPr="006B6006" w:rsidRDefault="006B6006" w:rsidP="006B6006">
            <w:r w:rsidRPr="006B6006">
              <w:t>1.10 (0.37, 2.31)</w:t>
            </w:r>
          </w:p>
        </w:tc>
      </w:tr>
      <w:tr w:rsidR="006B6006" w:rsidRPr="006B6006" w14:paraId="00E48033" w14:textId="77777777" w:rsidTr="00100176">
        <w:trPr>
          <w:trHeight w:val="317"/>
        </w:trPr>
        <w:tc>
          <w:tcPr>
            <w:tcW w:w="2734" w:type="dxa"/>
            <w:hideMark/>
          </w:tcPr>
          <w:p w14:paraId="2860B9F0" w14:textId="77777777" w:rsidR="006B6006" w:rsidRPr="006B6006" w:rsidRDefault="006B6006" w:rsidP="006B6006">
            <w:r w:rsidRPr="006B6006">
              <w:t>d1_wbc_avg</w:t>
            </w:r>
          </w:p>
        </w:tc>
        <w:tc>
          <w:tcPr>
            <w:tcW w:w="3163" w:type="dxa"/>
            <w:hideMark/>
          </w:tcPr>
          <w:p w14:paraId="21C9FE9C" w14:textId="77777777" w:rsidR="006B6006" w:rsidRPr="006B6006" w:rsidRDefault="006B6006" w:rsidP="006B6006">
            <w:r w:rsidRPr="006B6006">
              <w:t>11.90 (8.60, 16.30)</w:t>
            </w:r>
          </w:p>
        </w:tc>
        <w:tc>
          <w:tcPr>
            <w:tcW w:w="3273" w:type="dxa"/>
            <w:hideMark/>
          </w:tcPr>
          <w:p w14:paraId="5D397904" w14:textId="77777777" w:rsidR="006B6006" w:rsidRPr="006B6006" w:rsidRDefault="006B6006" w:rsidP="006B6006">
            <w:r w:rsidRPr="006B6006">
              <w:t>12.10 (8.70, 16.80)</w:t>
            </w:r>
          </w:p>
        </w:tc>
      </w:tr>
      <w:tr w:rsidR="006B6006" w:rsidRPr="006B6006" w14:paraId="3BC7CBDA" w14:textId="77777777" w:rsidTr="00100176">
        <w:trPr>
          <w:trHeight w:val="317"/>
        </w:trPr>
        <w:tc>
          <w:tcPr>
            <w:tcW w:w="2734" w:type="dxa"/>
            <w:hideMark/>
          </w:tcPr>
          <w:p w14:paraId="5916CDA9" w14:textId="77777777" w:rsidR="006B6006" w:rsidRPr="006B6006" w:rsidRDefault="006B6006" w:rsidP="006B6006">
            <w:r w:rsidRPr="006B6006">
              <w:lastRenderedPageBreak/>
              <w:t>d1_wbc_diff</w:t>
            </w:r>
          </w:p>
        </w:tc>
        <w:tc>
          <w:tcPr>
            <w:tcW w:w="3163" w:type="dxa"/>
            <w:hideMark/>
          </w:tcPr>
          <w:p w14:paraId="5ADCC1E2" w14:textId="77777777" w:rsidR="006B6006" w:rsidRPr="006B6006" w:rsidRDefault="006B6006" w:rsidP="006B6006">
            <w:r w:rsidRPr="006B6006">
              <w:t>0.00 (0.00, 2.90)</w:t>
            </w:r>
          </w:p>
        </w:tc>
        <w:tc>
          <w:tcPr>
            <w:tcW w:w="3273" w:type="dxa"/>
            <w:hideMark/>
          </w:tcPr>
          <w:p w14:paraId="6206D936" w14:textId="77777777" w:rsidR="006B6006" w:rsidRPr="006B6006" w:rsidRDefault="006B6006" w:rsidP="006B6006">
            <w:r w:rsidRPr="006B6006">
              <w:t>0.00 (0.00, 2.80)</w:t>
            </w:r>
          </w:p>
        </w:tc>
      </w:tr>
      <w:tr w:rsidR="006B6006" w:rsidRPr="006B6006" w14:paraId="2DA5D9A8" w14:textId="77777777" w:rsidTr="00100176">
        <w:trPr>
          <w:trHeight w:val="317"/>
        </w:trPr>
        <w:tc>
          <w:tcPr>
            <w:tcW w:w="2734" w:type="dxa"/>
            <w:hideMark/>
          </w:tcPr>
          <w:p w14:paraId="7AE43EDC" w14:textId="77777777" w:rsidR="006B6006" w:rsidRPr="006B6006" w:rsidRDefault="006B6006" w:rsidP="006B6006">
            <w:r w:rsidRPr="006B6006">
              <w:t>fio2_apache</w:t>
            </w:r>
          </w:p>
        </w:tc>
        <w:tc>
          <w:tcPr>
            <w:tcW w:w="3163" w:type="dxa"/>
            <w:hideMark/>
          </w:tcPr>
          <w:p w14:paraId="214C87DE" w14:textId="77777777" w:rsidR="006B6006" w:rsidRPr="006B6006" w:rsidRDefault="006B6006" w:rsidP="006B6006">
            <w:r w:rsidRPr="006B6006">
              <w:t>70.00 (50.00, 100.00)</w:t>
            </w:r>
          </w:p>
        </w:tc>
        <w:tc>
          <w:tcPr>
            <w:tcW w:w="3273" w:type="dxa"/>
            <w:hideMark/>
          </w:tcPr>
          <w:p w14:paraId="10051290" w14:textId="77777777" w:rsidR="006B6006" w:rsidRPr="006B6006" w:rsidRDefault="006B6006" w:rsidP="006B6006">
            <w:r w:rsidRPr="006B6006">
              <w:t>80.00 (50.00, 100.00)</w:t>
            </w:r>
          </w:p>
        </w:tc>
      </w:tr>
      <w:tr w:rsidR="006B6006" w:rsidRPr="006B6006" w14:paraId="6255305B" w14:textId="77777777" w:rsidTr="00100176">
        <w:trPr>
          <w:trHeight w:val="317"/>
        </w:trPr>
        <w:tc>
          <w:tcPr>
            <w:tcW w:w="2734" w:type="dxa"/>
            <w:hideMark/>
          </w:tcPr>
          <w:p w14:paraId="4E9BD67A" w14:textId="77777777" w:rsidR="006B6006" w:rsidRPr="006B6006" w:rsidRDefault="006B6006" w:rsidP="006B6006">
            <w:r w:rsidRPr="006B6006">
              <w:t>gcs_eyes_apache</w:t>
            </w:r>
          </w:p>
        </w:tc>
        <w:tc>
          <w:tcPr>
            <w:tcW w:w="3163" w:type="dxa"/>
            <w:hideMark/>
          </w:tcPr>
          <w:p w14:paraId="4B7FD4FF" w14:textId="77777777" w:rsidR="006B6006" w:rsidRPr="006B6006" w:rsidRDefault="006B6006" w:rsidP="006B6006">
            <w:r w:rsidRPr="006B6006">
              <w:t>2.00 (1.00, 3.00)</w:t>
            </w:r>
          </w:p>
        </w:tc>
        <w:tc>
          <w:tcPr>
            <w:tcW w:w="3273" w:type="dxa"/>
            <w:hideMark/>
          </w:tcPr>
          <w:p w14:paraId="021B09D7" w14:textId="77777777" w:rsidR="006B6006" w:rsidRPr="006B6006" w:rsidRDefault="006B6006" w:rsidP="006B6006">
            <w:r w:rsidRPr="006B6006">
              <w:t>2.00 (1.00, 3.00)</w:t>
            </w:r>
          </w:p>
        </w:tc>
      </w:tr>
      <w:tr w:rsidR="006B6006" w:rsidRPr="006B6006" w14:paraId="2E1E418B" w14:textId="77777777" w:rsidTr="00100176">
        <w:trPr>
          <w:trHeight w:val="317"/>
        </w:trPr>
        <w:tc>
          <w:tcPr>
            <w:tcW w:w="2734" w:type="dxa"/>
            <w:hideMark/>
          </w:tcPr>
          <w:p w14:paraId="792CF630" w14:textId="77777777" w:rsidR="006B6006" w:rsidRPr="006B6006" w:rsidRDefault="006B6006" w:rsidP="006B6006">
            <w:r w:rsidRPr="006B6006">
              <w:t>gcs_motor_apache</w:t>
            </w:r>
          </w:p>
        </w:tc>
        <w:tc>
          <w:tcPr>
            <w:tcW w:w="3163" w:type="dxa"/>
            <w:hideMark/>
          </w:tcPr>
          <w:p w14:paraId="4CED8C31" w14:textId="77777777" w:rsidR="006B6006" w:rsidRPr="006B6006" w:rsidRDefault="006B6006" w:rsidP="006B6006">
            <w:r w:rsidRPr="006B6006">
              <w:t>5.00 (1.00, 6.00)</w:t>
            </w:r>
          </w:p>
        </w:tc>
        <w:tc>
          <w:tcPr>
            <w:tcW w:w="3273" w:type="dxa"/>
            <w:hideMark/>
          </w:tcPr>
          <w:p w14:paraId="50281E46" w14:textId="77777777" w:rsidR="006B6006" w:rsidRPr="006B6006" w:rsidRDefault="006B6006" w:rsidP="006B6006">
            <w:r w:rsidRPr="006B6006">
              <w:t>4.00 (1.00, 6.00)</w:t>
            </w:r>
          </w:p>
        </w:tc>
      </w:tr>
      <w:tr w:rsidR="006B6006" w:rsidRPr="006B6006" w14:paraId="2E9B0B24" w14:textId="77777777" w:rsidTr="00100176">
        <w:trPr>
          <w:trHeight w:val="317"/>
        </w:trPr>
        <w:tc>
          <w:tcPr>
            <w:tcW w:w="2734" w:type="dxa"/>
            <w:hideMark/>
          </w:tcPr>
          <w:p w14:paraId="59C52A5E" w14:textId="77777777" w:rsidR="006B6006" w:rsidRPr="006B6006" w:rsidRDefault="006B6006" w:rsidP="006B6006">
            <w:r w:rsidRPr="006B6006">
              <w:t>gcs_verbal_apache</w:t>
            </w:r>
          </w:p>
        </w:tc>
        <w:tc>
          <w:tcPr>
            <w:tcW w:w="3163" w:type="dxa"/>
            <w:hideMark/>
          </w:tcPr>
          <w:p w14:paraId="7BF72CD0" w14:textId="77777777" w:rsidR="006B6006" w:rsidRPr="006B6006" w:rsidRDefault="006B6006" w:rsidP="006B6006">
            <w:r w:rsidRPr="006B6006">
              <w:t>1.00 (1.00, 1.00)</w:t>
            </w:r>
          </w:p>
        </w:tc>
        <w:tc>
          <w:tcPr>
            <w:tcW w:w="3273" w:type="dxa"/>
            <w:hideMark/>
          </w:tcPr>
          <w:p w14:paraId="547F3181" w14:textId="77777777" w:rsidR="006B6006" w:rsidRPr="006B6006" w:rsidRDefault="006B6006" w:rsidP="006B6006">
            <w:r w:rsidRPr="006B6006">
              <w:t>1.00 (1.00, 1.00)</w:t>
            </w:r>
          </w:p>
        </w:tc>
      </w:tr>
      <w:tr w:rsidR="006B6006" w:rsidRPr="006B6006" w14:paraId="0E0E86AB" w14:textId="77777777" w:rsidTr="00100176">
        <w:trPr>
          <w:trHeight w:val="317"/>
        </w:trPr>
        <w:tc>
          <w:tcPr>
            <w:tcW w:w="2734" w:type="dxa"/>
            <w:hideMark/>
          </w:tcPr>
          <w:p w14:paraId="0D071F6D" w14:textId="77777777" w:rsidR="006B6006" w:rsidRPr="006B6006" w:rsidRDefault="006B6006" w:rsidP="006B6006">
            <w:r w:rsidRPr="006B6006">
              <w:t>glucose_apache</w:t>
            </w:r>
          </w:p>
        </w:tc>
        <w:tc>
          <w:tcPr>
            <w:tcW w:w="3163" w:type="dxa"/>
            <w:hideMark/>
          </w:tcPr>
          <w:p w14:paraId="654D46AD" w14:textId="77777777" w:rsidR="006B6006" w:rsidRPr="006B6006" w:rsidRDefault="006B6006" w:rsidP="006B6006">
            <w:r w:rsidRPr="006B6006">
              <w:t>177.00 (137.00, 225.00)</w:t>
            </w:r>
          </w:p>
        </w:tc>
        <w:tc>
          <w:tcPr>
            <w:tcW w:w="3273" w:type="dxa"/>
            <w:hideMark/>
          </w:tcPr>
          <w:p w14:paraId="609D4FE2" w14:textId="77777777" w:rsidR="006B6006" w:rsidRPr="006B6006" w:rsidRDefault="006B6006" w:rsidP="006B6006">
            <w:r w:rsidRPr="006B6006">
              <w:t>175.00 (136.00, 228.00)</w:t>
            </w:r>
          </w:p>
        </w:tc>
      </w:tr>
      <w:tr w:rsidR="006B6006" w:rsidRPr="006B6006" w14:paraId="6A37DAFA" w14:textId="77777777" w:rsidTr="00100176">
        <w:trPr>
          <w:trHeight w:val="317"/>
        </w:trPr>
        <w:tc>
          <w:tcPr>
            <w:tcW w:w="2734" w:type="dxa"/>
            <w:hideMark/>
          </w:tcPr>
          <w:p w14:paraId="5E51015F" w14:textId="77777777" w:rsidR="006B6006" w:rsidRPr="006B6006" w:rsidRDefault="006B6006" w:rsidP="006B6006">
            <w:r w:rsidRPr="006B6006">
              <w:t>gossis_pred</w:t>
            </w:r>
          </w:p>
        </w:tc>
        <w:tc>
          <w:tcPr>
            <w:tcW w:w="3163" w:type="dxa"/>
            <w:hideMark/>
          </w:tcPr>
          <w:p w14:paraId="64AE7CA4" w14:textId="77777777" w:rsidR="006B6006" w:rsidRPr="006B6006" w:rsidRDefault="006B6006" w:rsidP="006B6006">
            <w:r w:rsidRPr="006B6006">
              <w:t>0.24 (0.09, 0.55)</w:t>
            </w:r>
          </w:p>
        </w:tc>
        <w:tc>
          <w:tcPr>
            <w:tcW w:w="3273" w:type="dxa"/>
            <w:hideMark/>
          </w:tcPr>
          <w:p w14:paraId="14F08555" w14:textId="77777777" w:rsidR="006B6006" w:rsidRPr="006B6006" w:rsidRDefault="006B6006" w:rsidP="006B6006">
            <w:r w:rsidRPr="006B6006">
              <w:t>0.26 (0.10, 0.57)</w:t>
            </w:r>
          </w:p>
        </w:tc>
      </w:tr>
      <w:tr w:rsidR="006B6006" w:rsidRPr="006B6006" w14:paraId="02675F10" w14:textId="77777777" w:rsidTr="00100176">
        <w:trPr>
          <w:trHeight w:val="317"/>
        </w:trPr>
        <w:tc>
          <w:tcPr>
            <w:tcW w:w="2734" w:type="dxa"/>
            <w:hideMark/>
          </w:tcPr>
          <w:p w14:paraId="7BD8A57F" w14:textId="77777777" w:rsidR="006B6006" w:rsidRPr="006B6006" w:rsidRDefault="006B6006" w:rsidP="006B6006">
            <w:r w:rsidRPr="006B6006">
              <w:t>heart_rate_apache</w:t>
            </w:r>
          </w:p>
        </w:tc>
        <w:tc>
          <w:tcPr>
            <w:tcW w:w="3163" w:type="dxa"/>
            <w:hideMark/>
          </w:tcPr>
          <w:p w14:paraId="415202EE" w14:textId="77777777" w:rsidR="006B6006" w:rsidRPr="006B6006" w:rsidRDefault="006B6006" w:rsidP="006B6006">
            <w:r w:rsidRPr="006B6006">
              <w:t>111.00 (80.00, 137.00)</w:t>
            </w:r>
          </w:p>
        </w:tc>
        <w:tc>
          <w:tcPr>
            <w:tcW w:w="3273" w:type="dxa"/>
            <w:hideMark/>
          </w:tcPr>
          <w:p w14:paraId="02473FCD" w14:textId="77777777" w:rsidR="006B6006" w:rsidRPr="006B6006" w:rsidRDefault="006B6006" w:rsidP="006B6006">
            <w:r w:rsidRPr="006B6006">
              <w:t>113.00 (85.00, 140.00)</w:t>
            </w:r>
          </w:p>
        </w:tc>
      </w:tr>
      <w:tr w:rsidR="006B6006" w:rsidRPr="006B6006" w14:paraId="0FF07443" w14:textId="77777777" w:rsidTr="00100176">
        <w:trPr>
          <w:trHeight w:val="317"/>
        </w:trPr>
        <w:tc>
          <w:tcPr>
            <w:tcW w:w="2734" w:type="dxa"/>
            <w:hideMark/>
          </w:tcPr>
          <w:p w14:paraId="52B69625" w14:textId="77777777" w:rsidR="006B6006" w:rsidRPr="006B6006" w:rsidRDefault="006B6006" w:rsidP="006B6006">
            <w:r w:rsidRPr="006B6006">
              <w:t>height</w:t>
            </w:r>
          </w:p>
        </w:tc>
        <w:tc>
          <w:tcPr>
            <w:tcW w:w="3163" w:type="dxa"/>
            <w:hideMark/>
          </w:tcPr>
          <w:p w14:paraId="41AAF628" w14:textId="77777777" w:rsidR="006B6006" w:rsidRPr="006B6006" w:rsidRDefault="006B6006" w:rsidP="006B6006">
            <w:r w:rsidRPr="006B6006">
              <w:t>170.00 (162.50, 178.00)</w:t>
            </w:r>
          </w:p>
        </w:tc>
        <w:tc>
          <w:tcPr>
            <w:tcW w:w="3273" w:type="dxa"/>
            <w:hideMark/>
          </w:tcPr>
          <w:p w14:paraId="56B2443B" w14:textId="77777777" w:rsidR="006B6006" w:rsidRPr="006B6006" w:rsidRDefault="006B6006" w:rsidP="006B6006">
            <w:r w:rsidRPr="006B6006">
              <w:t>170.00 (162.00, 178.00)</w:t>
            </w:r>
          </w:p>
        </w:tc>
      </w:tr>
      <w:tr w:rsidR="006B6006" w:rsidRPr="006B6006" w14:paraId="65BE68A5" w14:textId="77777777" w:rsidTr="00100176">
        <w:trPr>
          <w:trHeight w:val="317"/>
        </w:trPr>
        <w:tc>
          <w:tcPr>
            <w:tcW w:w="2734" w:type="dxa"/>
            <w:hideMark/>
          </w:tcPr>
          <w:p w14:paraId="16A8E63D" w14:textId="77777777" w:rsidR="006B6006" w:rsidRPr="006B6006" w:rsidRDefault="006B6006" w:rsidP="006B6006">
            <w:r w:rsidRPr="006B6006">
              <w:t>hematocrit_apache</w:t>
            </w:r>
          </w:p>
        </w:tc>
        <w:tc>
          <w:tcPr>
            <w:tcW w:w="3163" w:type="dxa"/>
            <w:hideMark/>
          </w:tcPr>
          <w:p w14:paraId="689578F7" w14:textId="77777777" w:rsidR="006B6006" w:rsidRPr="006B6006" w:rsidRDefault="006B6006" w:rsidP="006B6006">
            <w:r w:rsidRPr="006B6006">
              <w:t>34.30 (29.80, 38.50)</w:t>
            </w:r>
          </w:p>
        </w:tc>
        <w:tc>
          <w:tcPr>
            <w:tcW w:w="3273" w:type="dxa"/>
            <w:hideMark/>
          </w:tcPr>
          <w:p w14:paraId="494E8E85" w14:textId="77777777" w:rsidR="006B6006" w:rsidRPr="006B6006" w:rsidRDefault="006B6006" w:rsidP="006B6006">
            <w:r w:rsidRPr="006B6006">
              <w:t>34.90 (30.00, 39.00)</w:t>
            </w:r>
          </w:p>
        </w:tc>
      </w:tr>
      <w:tr w:rsidR="006B6006" w:rsidRPr="006B6006" w14:paraId="01970D05" w14:textId="77777777" w:rsidTr="00100176">
        <w:trPr>
          <w:trHeight w:val="317"/>
        </w:trPr>
        <w:tc>
          <w:tcPr>
            <w:tcW w:w="2734" w:type="dxa"/>
            <w:hideMark/>
          </w:tcPr>
          <w:p w14:paraId="54C16419" w14:textId="77777777" w:rsidR="006B6006" w:rsidRPr="006B6006" w:rsidRDefault="006B6006" w:rsidP="006B6006">
            <w:r w:rsidRPr="006B6006">
              <w:t>icu_los_days</w:t>
            </w:r>
            <w:r w:rsidRPr="006B6006">
              <w:rPr>
                <w:vertAlign w:val="superscript"/>
              </w:rPr>
              <w:t>d</w:t>
            </w:r>
          </w:p>
        </w:tc>
        <w:tc>
          <w:tcPr>
            <w:tcW w:w="3163" w:type="dxa"/>
            <w:hideMark/>
          </w:tcPr>
          <w:p w14:paraId="1A29EAFA" w14:textId="77777777" w:rsidR="006B6006" w:rsidRPr="006B6006" w:rsidRDefault="006B6006" w:rsidP="006B6006">
            <w:r w:rsidRPr="006B6006">
              <w:t>2.65 (1.31, 4.65)</w:t>
            </w:r>
          </w:p>
        </w:tc>
        <w:tc>
          <w:tcPr>
            <w:tcW w:w="3273" w:type="dxa"/>
            <w:hideMark/>
          </w:tcPr>
          <w:p w14:paraId="55282EC5" w14:textId="77777777" w:rsidR="006B6006" w:rsidRPr="006B6006" w:rsidRDefault="006B6006" w:rsidP="006B6006">
            <w:r w:rsidRPr="006B6006">
              <w:t>3.14 (1.71, 5.29)</w:t>
            </w:r>
          </w:p>
        </w:tc>
      </w:tr>
      <w:tr w:rsidR="006B6006" w:rsidRPr="006B6006" w14:paraId="72A4A363" w14:textId="77777777" w:rsidTr="00100176">
        <w:trPr>
          <w:trHeight w:val="317"/>
        </w:trPr>
        <w:tc>
          <w:tcPr>
            <w:tcW w:w="2734" w:type="dxa"/>
            <w:hideMark/>
          </w:tcPr>
          <w:p w14:paraId="1ADB16F1" w14:textId="77777777" w:rsidR="006B6006" w:rsidRPr="006B6006" w:rsidRDefault="006B6006" w:rsidP="006B6006">
            <w:r w:rsidRPr="006B6006">
              <w:t>map_apache</w:t>
            </w:r>
          </w:p>
        </w:tc>
        <w:tc>
          <w:tcPr>
            <w:tcW w:w="3163" w:type="dxa"/>
            <w:hideMark/>
          </w:tcPr>
          <w:p w14:paraId="620BCFC6" w14:textId="77777777" w:rsidR="006B6006" w:rsidRPr="006B6006" w:rsidRDefault="006B6006" w:rsidP="006B6006">
            <w:r w:rsidRPr="006B6006">
              <w:t>54.00 (39.00, 100.00)</w:t>
            </w:r>
          </w:p>
        </w:tc>
        <w:tc>
          <w:tcPr>
            <w:tcW w:w="3273" w:type="dxa"/>
            <w:hideMark/>
          </w:tcPr>
          <w:p w14:paraId="7A2EDB6B" w14:textId="77777777" w:rsidR="006B6006" w:rsidRPr="006B6006" w:rsidRDefault="006B6006" w:rsidP="006B6006">
            <w:r w:rsidRPr="006B6006">
              <w:t>55.00 (41.00, 106.00)</w:t>
            </w:r>
          </w:p>
        </w:tc>
      </w:tr>
      <w:tr w:rsidR="006B6006" w:rsidRPr="006B6006" w14:paraId="23822E3A" w14:textId="77777777" w:rsidTr="00100176">
        <w:trPr>
          <w:trHeight w:val="317"/>
        </w:trPr>
        <w:tc>
          <w:tcPr>
            <w:tcW w:w="2734" w:type="dxa"/>
            <w:hideMark/>
          </w:tcPr>
          <w:p w14:paraId="311CEF32" w14:textId="77777777" w:rsidR="006B6006" w:rsidRPr="006B6006" w:rsidRDefault="006B6006" w:rsidP="006B6006">
            <w:r w:rsidRPr="006B6006">
              <w:t>resprate_apache</w:t>
            </w:r>
          </w:p>
        </w:tc>
        <w:tc>
          <w:tcPr>
            <w:tcW w:w="3163" w:type="dxa"/>
            <w:hideMark/>
          </w:tcPr>
          <w:p w14:paraId="3E113019" w14:textId="77777777" w:rsidR="006B6006" w:rsidRPr="006B6006" w:rsidRDefault="006B6006" w:rsidP="006B6006">
            <w:r w:rsidRPr="006B6006">
              <w:t>12.00 (0.00, 32.00)</w:t>
            </w:r>
          </w:p>
        </w:tc>
        <w:tc>
          <w:tcPr>
            <w:tcW w:w="3273" w:type="dxa"/>
            <w:hideMark/>
          </w:tcPr>
          <w:p w14:paraId="346F0E3E" w14:textId="77777777" w:rsidR="006B6006" w:rsidRPr="006B6006" w:rsidRDefault="006B6006" w:rsidP="006B6006">
            <w:r w:rsidRPr="006B6006">
              <w:t>12.00 (0.00, 32.00)</w:t>
            </w:r>
          </w:p>
        </w:tc>
      </w:tr>
      <w:tr w:rsidR="006B6006" w:rsidRPr="006B6006" w14:paraId="03791600" w14:textId="77777777" w:rsidTr="00100176">
        <w:trPr>
          <w:trHeight w:val="317"/>
        </w:trPr>
        <w:tc>
          <w:tcPr>
            <w:tcW w:w="2734" w:type="dxa"/>
            <w:hideMark/>
          </w:tcPr>
          <w:p w14:paraId="54342868" w14:textId="77777777" w:rsidR="006B6006" w:rsidRPr="006B6006" w:rsidRDefault="006B6006" w:rsidP="006B6006">
            <w:r w:rsidRPr="006B6006">
              <w:t>sodium_apache</w:t>
            </w:r>
          </w:p>
        </w:tc>
        <w:tc>
          <w:tcPr>
            <w:tcW w:w="3163" w:type="dxa"/>
            <w:hideMark/>
          </w:tcPr>
          <w:p w14:paraId="6FFF069A" w14:textId="77777777" w:rsidR="006B6006" w:rsidRPr="006B6006" w:rsidRDefault="006B6006" w:rsidP="006B6006">
            <w:r w:rsidRPr="006B6006">
              <w:t>139.00 (133.00, 142.00)</w:t>
            </w:r>
          </w:p>
        </w:tc>
        <w:tc>
          <w:tcPr>
            <w:tcW w:w="3273" w:type="dxa"/>
            <w:hideMark/>
          </w:tcPr>
          <w:p w14:paraId="25AD4692" w14:textId="77777777" w:rsidR="006B6006" w:rsidRPr="006B6006" w:rsidRDefault="006B6006" w:rsidP="006B6006">
            <w:r w:rsidRPr="006B6006">
              <w:t>139.00 (134.00, 143.00)</w:t>
            </w:r>
          </w:p>
        </w:tc>
      </w:tr>
      <w:tr w:rsidR="006B6006" w:rsidRPr="006B6006" w14:paraId="53FD3467" w14:textId="77777777" w:rsidTr="00100176">
        <w:trPr>
          <w:trHeight w:val="317"/>
        </w:trPr>
        <w:tc>
          <w:tcPr>
            <w:tcW w:w="2734" w:type="dxa"/>
            <w:hideMark/>
          </w:tcPr>
          <w:p w14:paraId="574DB200" w14:textId="77777777" w:rsidR="006B6006" w:rsidRPr="006B6006" w:rsidRDefault="006B6006" w:rsidP="006B6006">
            <w:r w:rsidRPr="006B6006">
              <w:t>temp_apache</w:t>
            </w:r>
          </w:p>
        </w:tc>
        <w:tc>
          <w:tcPr>
            <w:tcW w:w="3163" w:type="dxa"/>
            <w:hideMark/>
          </w:tcPr>
          <w:p w14:paraId="5AB28616" w14:textId="77777777" w:rsidR="006B6006" w:rsidRPr="006B6006" w:rsidRDefault="006B6006" w:rsidP="006B6006">
            <w:r w:rsidRPr="006B6006">
              <w:t>35.80 (34.50, 37.22)</w:t>
            </w:r>
          </w:p>
        </w:tc>
        <w:tc>
          <w:tcPr>
            <w:tcW w:w="3273" w:type="dxa"/>
            <w:hideMark/>
          </w:tcPr>
          <w:p w14:paraId="0DCEDCE7" w14:textId="77777777" w:rsidR="006B6006" w:rsidRPr="006B6006" w:rsidRDefault="006B6006" w:rsidP="006B6006">
            <w:r w:rsidRPr="006B6006">
              <w:t>35.90 (34.50, 37.22)</w:t>
            </w:r>
          </w:p>
        </w:tc>
      </w:tr>
      <w:tr w:rsidR="006B6006" w:rsidRPr="006B6006" w14:paraId="51821CE0" w14:textId="77777777" w:rsidTr="00100176">
        <w:trPr>
          <w:trHeight w:val="317"/>
        </w:trPr>
        <w:tc>
          <w:tcPr>
            <w:tcW w:w="2734" w:type="dxa"/>
            <w:hideMark/>
          </w:tcPr>
          <w:p w14:paraId="33D02CE2" w14:textId="77777777" w:rsidR="006B6006" w:rsidRPr="006B6006" w:rsidRDefault="006B6006" w:rsidP="006B6006">
            <w:r w:rsidRPr="006B6006">
              <w:t>wbc_apache</w:t>
            </w:r>
          </w:p>
        </w:tc>
        <w:tc>
          <w:tcPr>
            <w:tcW w:w="3163" w:type="dxa"/>
            <w:hideMark/>
          </w:tcPr>
          <w:p w14:paraId="5456AF4B" w14:textId="77777777" w:rsidR="006B6006" w:rsidRPr="006B6006" w:rsidRDefault="006B6006" w:rsidP="006B6006">
            <w:r w:rsidRPr="006B6006">
              <w:t>12.90 (9.10, 17.80)</w:t>
            </w:r>
          </w:p>
        </w:tc>
        <w:tc>
          <w:tcPr>
            <w:tcW w:w="3273" w:type="dxa"/>
            <w:hideMark/>
          </w:tcPr>
          <w:p w14:paraId="1C8FBE3E" w14:textId="77777777" w:rsidR="006B6006" w:rsidRPr="006B6006" w:rsidRDefault="006B6006" w:rsidP="006B6006">
            <w:r w:rsidRPr="006B6006">
              <w:t>13.00 (9.20, 18.30)</w:t>
            </w:r>
          </w:p>
        </w:tc>
      </w:tr>
      <w:tr w:rsidR="006B6006" w:rsidRPr="006B6006" w14:paraId="13ACE135" w14:textId="77777777" w:rsidTr="00100176">
        <w:trPr>
          <w:trHeight w:val="317"/>
        </w:trPr>
        <w:tc>
          <w:tcPr>
            <w:tcW w:w="2734" w:type="dxa"/>
            <w:hideMark/>
          </w:tcPr>
          <w:p w14:paraId="079A9ABD" w14:textId="77777777" w:rsidR="006B6006" w:rsidRPr="006B6006" w:rsidRDefault="006B6006" w:rsidP="006B6006">
            <w:r w:rsidRPr="006B6006">
              <w:t>weight</w:t>
            </w:r>
          </w:p>
        </w:tc>
        <w:tc>
          <w:tcPr>
            <w:tcW w:w="3163" w:type="dxa"/>
            <w:hideMark/>
          </w:tcPr>
          <w:p w14:paraId="512F0493" w14:textId="77777777" w:rsidR="006B6006" w:rsidRPr="006B6006" w:rsidRDefault="006B6006" w:rsidP="006B6006">
            <w:r w:rsidRPr="006B6006">
              <w:t>84.30 (70.00, 101.69)</w:t>
            </w:r>
          </w:p>
        </w:tc>
        <w:tc>
          <w:tcPr>
            <w:tcW w:w="3273" w:type="dxa"/>
            <w:hideMark/>
          </w:tcPr>
          <w:p w14:paraId="13CF52EC" w14:textId="77777777" w:rsidR="006B6006" w:rsidRPr="006B6006" w:rsidRDefault="006B6006" w:rsidP="006B6006">
            <w:r w:rsidRPr="006B6006">
              <w:t>84.50 (70.00, 101.50)</w:t>
            </w:r>
          </w:p>
        </w:tc>
      </w:tr>
    </w:tbl>
    <w:p w14:paraId="32902271" w14:textId="77777777" w:rsidR="00AF3E4B" w:rsidRPr="002C5EE6" w:rsidRDefault="00AF3E4B" w:rsidP="00801888"/>
    <w:tbl>
      <w:tblPr>
        <w:tblStyle w:val="TableGrid"/>
        <w:tblW w:w="9170" w:type="dxa"/>
        <w:tblLook w:val="0600" w:firstRow="0" w:lastRow="0" w:firstColumn="0" w:lastColumn="0" w:noHBand="1" w:noVBand="1"/>
      </w:tblPr>
      <w:tblGrid>
        <w:gridCol w:w="3136"/>
        <w:gridCol w:w="266"/>
        <w:gridCol w:w="270"/>
        <w:gridCol w:w="268"/>
        <w:gridCol w:w="2223"/>
        <w:gridCol w:w="192"/>
        <w:gridCol w:w="134"/>
        <w:gridCol w:w="269"/>
        <w:gridCol w:w="2412"/>
      </w:tblGrid>
      <w:tr w:rsidR="00F15FD2" w:rsidRPr="00F15FD2" w14:paraId="29667894" w14:textId="77777777" w:rsidTr="00100176">
        <w:trPr>
          <w:trHeight w:val="317"/>
        </w:trPr>
        <w:tc>
          <w:tcPr>
            <w:tcW w:w="3410" w:type="dxa"/>
            <w:gridSpan w:val="2"/>
            <w:hideMark/>
          </w:tcPr>
          <w:p w14:paraId="7FDF89C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Characteristics</w:t>
            </w:r>
            <w:r w:rsidRPr="00F15FD2">
              <w:rPr>
                <w:rFonts w:ascii="Times New Roman" w:hAnsi="Times New Roman" w:cs="Times New Roman"/>
                <w:vertAlign w:val="superscript"/>
              </w:rPr>
              <w:t>a</w:t>
            </w:r>
          </w:p>
        </w:tc>
        <w:tc>
          <w:tcPr>
            <w:tcW w:w="2970" w:type="dxa"/>
            <w:gridSpan w:val="4"/>
            <w:hideMark/>
          </w:tcPr>
          <w:p w14:paraId="3DB4BC0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Baseline</w:t>
            </w:r>
            <w:r w:rsidRPr="00F15FD2">
              <w:rPr>
                <w:rFonts w:ascii="Times New Roman" w:hAnsi="Times New Roman" w:cs="Times New Roman"/>
                <w:vertAlign w:val="superscript"/>
              </w:rPr>
              <w:t>b</w:t>
            </w:r>
          </w:p>
        </w:tc>
        <w:tc>
          <w:tcPr>
            <w:tcW w:w="2790" w:type="dxa"/>
            <w:gridSpan w:val="3"/>
            <w:hideMark/>
          </w:tcPr>
          <w:p w14:paraId="599E4FC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Post-Implementation</w:t>
            </w:r>
            <w:r w:rsidRPr="00F15FD2">
              <w:rPr>
                <w:rFonts w:ascii="Times New Roman" w:hAnsi="Times New Roman" w:cs="Times New Roman"/>
                <w:vertAlign w:val="superscript"/>
              </w:rPr>
              <w:t>c</w:t>
            </w:r>
          </w:p>
        </w:tc>
      </w:tr>
      <w:tr w:rsidR="00F15FD2" w:rsidRPr="00F15FD2" w14:paraId="58775760" w14:textId="77777777" w:rsidTr="00100176">
        <w:trPr>
          <w:trHeight w:val="317"/>
        </w:trPr>
        <w:tc>
          <w:tcPr>
            <w:tcW w:w="3410" w:type="dxa"/>
            <w:gridSpan w:val="2"/>
            <w:hideMark/>
          </w:tcPr>
          <w:p w14:paraId="5B2C9AF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cirrhosis</w:t>
            </w:r>
          </w:p>
        </w:tc>
        <w:tc>
          <w:tcPr>
            <w:tcW w:w="540" w:type="dxa"/>
            <w:gridSpan w:val="2"/>
            <w:hideMark/>
          </w:tcPr>
          <w:p w14:paraId="594196F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444AA75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1194 / 20763 (5.75%)</w:t>
            </w:r>
          </w:p>
        </w:tc>
        <w:tc>
          <w:tcPr>
            <w:tcW w:w="360" w:type="dxa"/>
            <w:gridSpan w:val="2"/>
            <w:hideMark/>
          </w:tcPr>
          <w:p w14:paraId="7F03050D"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31E5D05D"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1750 / 28418 (6.16%)</w:t>
            </w:r>
          </w:p>
        </w:tc>
      </w:tr>
      <w:tr w:rsidR="00F15FD2" w:rsidRPr="00F15FD2" w14:paraId="5D90FE54" w14:textId="77777777" w:rsidTr="00100176">
        <w:trPr>
          <w:trHeight w:val="317"/>
        </w:trPr>
        <w:tc>
          <w:tcPr>
            <w:tcW w:w="3410" w:type="dxa"/>
            <w:gridSpan w:val="2"/>
            <w:hideMark/>
          </w:tcPr>
          <w:p w14:paraId="755FE4AC" w14:textId="77777777" w:rsidR="00F15FD2" w:rsidRPr="00F15FD2" w:rsidRDefault="00F15FD2" w:rsidP="00F15FD2">
            <w:pPr>
              <w:rPr>
                <w:rFonts w:ascii="Times New Roman" w:hAnsi="Times New Roman" w:cs="Times New Roman"/>
              </w:rPr>
            </w:pPr>
          </w:p>
        </w:tc>
        <w:tc>
          <w:tcPr>
            <w:tcW w:w="540" w:type="dxa"/>
            <w:gridSpan w:val="2"/>
            <w:hideMark/>
          </w:tcPr>
          <w:p w14:paraId="7AD4A2C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4A7595B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19569 / 20763 (94.25%)</w:t>
            </w:r>
          </w:p>
        </w:tc>
        <w:tc>
          <w:tcPr>
            <w:tcW w:w="360" w:type="dxa"/>
            <w:gridSpan w:val="2"/>
            <w:hideMark/>
          </w:tcPr>
          <w:p w14:paraId="1BFD7D33"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66B8E0B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26668 / 28418 (93.84%)</w:t>
            </w:r>
          </w:p>
        </w:tc>
      </w:tr>
      <w:tr w:rsidR="00F15FD2" w:rsidRPr="00F15FD2" w14:paraId="7B10EBD4" w14:textId="77777777" w:rsidTr="00100176">
        <w:trPr>
          <w:trHeight w:val="317"/>
        </w:trPr>
        <w:tc>
          <w:tcPr>
            <w:tcW w:w="3410" w:type="dxa"/>
            <w:gridSpan w:val="2"/>
            <w:hideMark/>
          </w:tcPr>
          <w:p w14:paraId="1E79CB69"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diabetes_mellitus</w:t>
            </w:r>
          </w:p>
        </w:tc>
        <w:tc>
          <w:tcPr>
            <w:tcW w:w="540" w:type="dxa"/>
            <w:gridSpan w:val="2"/>
            <w:hideMark/>
          </w:tcPr>
          <w:p w14:paraId="417D4E6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7F352499"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7396 / 20763 (35.62%)</w:t>
            </w:r>
          </w:p>
        </w:tc>
        <w:tc>
          <w:tcPr>
            <w:tcW w:w="360" w:type="dxa"/>
            <w:gridSpan w:val="2"/>
            <w:hideMark/>
          </w:tcPr>
          <w:p w14:paraId="34C9EC5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417D32C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9965 / 28418 (35.07%)</w:t>
            </w:r>
          </w:p>
        </w:tc>
      </w:tr>
      <w:tr w:rsidR="00F15FD2" w:rsidRPr="00F15FD2" w14:paraId="226325D2" w14:textId="77777777" w:rsidTr="00100176">
        <w:trPr>
          <w:trHeight w:val="317"/>
        </w:trPr>
        <w:tc>
          <w:tcPr>
            <w:tcW w:w="3410" w:type="dxa"/>
            <w:gridSpan w:val="2"/>
            <w:hideMark/>
          </w:tcPr>
          <w:p w14:paraId="53341C6D" w14:textId="77777777" w:rsidR="00F15FD2" w:rsidRPr="00F15FD2" w:rsidRDefault="00F15FD2" w:rsidP="00F15FD2">
            <w:pPr>
              <w:rPr>
                <w:rFonts w:ascii="Times New Roman" w:hAnsi="Times New Roman" w:cs="Times New Roman"/>
              </w:rPr>
            </w:pPr>
          </w:p>
        </w:tc>
        <w:tc>
          <w:tcPr>
            <w:tcW w:w="540" w:type="dxa"/>
            <w:gridSpan w:val="2"/>
            <w:hideMark/>
          </w:tcPr>
          <w:p w14:paraId="1133578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79B2301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13367 / 20763 (64.38%)</w:t>
            </w:r>
          </w:p>
        </w:tc>
        <w:tc>
          <w:tcPr>
            <w:tcW w:w="360" w:type="dxa"/>
            <w:gridSpan w:val="2"/>
            <w:hideMark/>
          </w:tcPr>
          <w:p w14:paraId="43EB857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3D6D3A5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18453 / 28418 (64.93%)</w:t>
            </w:r>
          </w:p>
        </w:tc>
      </w:tr>
      <w:tr w:rsidR="00F15FD2" w:rsidRPr="00F15FD2" w14:paraId="59A0B460" w14:textId="77777777" w:rsidTr="00100176">
        <w:trPr>
          <w:trHeight w:val="317"/>
        </w:trPr>
        <w:tc>
          <w:tcPr>
            <w:tcW w:w="3410" w:type="dxa"/>
            <w:gridSpan w:val="2"/>
            <w:hideMark/>
          </w:tcPr>
          <w:p w14:paraId="50AEAE7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elective_surgery</w:t>
            </w:r>
          </w:p>
        </w:tc>
        <w:tc>
          <w:tcPr>
            <w:tcW w:w="540" w:type="dxa"/>
            <w:gridSpan w:val="2"/>
            <w:hideMark/>
          </w:tcPr>
          <w:p w14:paraId="58673E5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0BCFF4F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5028 / 20763 (24.22%)</w:t>
            </w:r>
          </w:p>
        </w:tc>
        <w:tc>
          <w:tcPr>
            <w:tcW w:w="360" w:type="dxa"/>
            <w:gridSpan w:val="2"/>
            <w:hideMark/>
          </w:tcPr>
          <w:p w14:paraId="43F55B4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36BBB1C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4846 / 28418 (17.05%)</w:t>
            </w:r>
          </w:p>
        </w:tc>
      </w:tr>
      <w:tr w:rsidR="00F15FD2" w:rsidRPr="00F15FD2" w14:paraId="6917BE8D" w14:textId="77777777" w:rsidTr="00100176">
        <w:trPr>
          <w:trHeight w:val="317"/>
        </w:trPr>
        <w:tc>
          <w:tcPr>
            <w:tcW w:w="3410" w:type="dxa"/>
            <w:gridSpan w:val="2"/>
            <w:hideMark/>
          </w:tcPr>
          <w:p w14:paraId="0534BBD8" w14:textId="77777777" w:rsidR="00F15FD2" w:rsidRPr="00F15FD2" w:rsidRDefault="00F15FD2" w:rsidP="00F15FD2">
            <w:pPr>
              <w:rPr>
                <w:rFonts w:ascii="Times New Roman" w:hAnsi="Times New Roman" w:cs="Times New Roman"/>
              </w:rPr>
            </w:pPr>
          </w:p>
        </w:tc>
        <w:tc>
          <w:tcPr>
            <w:tcW w:w="540" w:type="dxa"/>
            <w:gridSpan w:val="2"/>
            <w:hideMark/>
          </w:tcPr>
          <w:p w14:paraId="5316EF5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31E893F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15735 / 20763 (75.78%)</w:t>
            </w:r>
          </w:p>
        </w:tc>
        <w:tc>
          <w:tcPr>
            <w:tcW w:w="360" w:type="dxa"/>
            <w:gridSpan w:val="2"/>
            <w:hideMark/>
          </w:tcPr>
          <w:p w14:paraId="4281C093"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06C5B0AE"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23572 / 28418 (82.95%)</w:t>
            </w:r>
          </w:p>
        </w:tc>
      </w:tr>
      <w:tr w:rsidR="00F15FD2" w:rsidRPr="00F15FD2" w14:paraId="5885AFA6" w14:textId="77777777" w:rsidTr="00100176">
        <w:trPr>
          <w:trHeight w:val="317"/>
        </w:trPr>
        <w:tc>
          <w:tcPr>
            <w:tcW w:w="3410" w:type="dxa"/>
            <w:gridSpan w:val="2"/>
            <w:hideMark/>
          </w:tcPr>
          <w:p w14:paraId="4EF6220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hepatic_failure</w:t>
            </w:r>
          </w:p>
        </w:tc>
        <w:tc>
          <w:tcPr>
            <w:tcW w:w="540" w:type="dxa"/>
            <w:gridSpan w:val="2"/>
            <w:hideMark/>
          </w:tcPr>
          <w:p w14:paraId="53845B9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17BA325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1721 / 20763 (8.29%)</w:t>
            </w:r>
          </w:p>
        </w:tc>
        <w:tc>
          <w:tcPr>
            <w:tcW w:w="360" w:type="dxa"/>
            <w:gridSpan w:val="2"/>
            <w:hideMark/>
          </w:tcPr>
          <w:p w14:paraId="5D299A2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200AC71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2613 / 28418 (9.19%)</w:t>
            </w:r>
          </w:p>
        </w:tc>
      </w:tr>
      <w:tr w:rsidR="00F15FD2" w:rsidRPr="00F15FD2" w14:paraId="04FDEE44" w14:textId="77777777" w:rsidTr="00100176">
        <w:trPr>
          <w:trHeight w:val="317"/>
        </w:trPr>
        <w:tc>
          <w:tcPr>
            <w:tcW w:w="3410" w:type="dxa"/>
            <w:gridSpan w:val="2"/>
            <w:hideMark/>
          </w:tcPr>
          <w:p w14:paraId="1BB066C6" w14:textId="77777777" w:rsidR="00F15FD2" w:rsidRPr="00F15FD2" w:rsidRDefault="00F15FD2" w:rsidP="00F15FD2">
            <w:pPr>
              <w:rPr>
                <w:rFonts w:ascii="Times New Roman" w:hAnsi="Times New Roman" w:cs="Times New Roman"/>
              </w:rPr>
            </w:pPr>
          </w:p>
        </w:tc>
        <w:tc>
          <w:tcPr>
            <w:tcW w:w="540" w:type="dxa"/>
            <w:gridSpan w:val="2"/>
            <w:hideMark/>
          </w:tcPr>
          <w:p w14:paraId="596369E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55E1E68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19042 / 20763 (91.71%)</w:t>
            </w:r>
          </w:p>
        </w:tc>
        <w:tc>
          <w:tcPr>
            <w:tcW w:w="360" w:type="dxa"/>
            <w:gridSpan w:val="2"/>
            <w:hideMark/>
          </w:tcPr>
          <w:p w14:paraId="5655CAA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344CE51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25805 / 28418 (90.81%)</w:t>
            </w:r>
          </w:p>
        </w:tc>
      </w:tr>
      <w:tr w:rsidR="00F15FD2" w:rsidRPr="00F15FD2" w14:paraId="02978B35" w14:textId="77777777" w:rsidTr="00100176">
        <w:trPr>
          <w:trHeight w:val="317"/>
        </w:trPr>
        <w:tc>
          <w:tcPr>
            <w:tcW w:w="3410" w:type="dxa"/>
            <w:gridSpan w:val="2"/>
            <w:hideMark/>
          </w:tcPr>
          <w:p w14:paraId="1CAA55B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icu_death</w:t>
            </w:r>
            <w:r w:rsidRPr="00F15FD2">
              <w:rPr>
                <w:rFonts w:ascii="Times New Roman" w:hAnsi="Times New Roman" w:cs="Times New Roman"/>
                <w:vertAlign w:val="superscript"/>
              </w:rPr>
              <w:t>d</w:t>
            </w:r>
          </w:p>
        </w:tc>
        <w:tc>
          <w:tcPr>
            <w:tcW w:w="540" w:type="dxa"/>
            <w:gridSpan w:val="2"/>
            <w:hideMark/>
          </w:tcPr>
          <w:p w14:paraId="4DA5F02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71FA7F8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3607 / 20763 (17.37%)</w:t>
            </w:r>
          </w:p>
        </w:tc>
        <w:tc>
          <w:tcPr>
            <w:tcW w:w="360" w:type="dxa"/>
            <w:gridSpan w:val="2"/>
            <w:hideMark/>
          </w:tcPr>
          <w:p w14:paraId="31FC225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30BDF61D"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6624 / 28418 (23.31%)</w:t>
            </w:r>
          </w:p>
        </w:tc>
      </w:tr>
      <w:tr w:rsidR="00F15FD2" w:rsidRPr="00F15FD2" w14:paraId="1918587E" w14:textId="77777777" w:rsidTr="00100176">
        <w:trPr>
          <w:trHeight w:val="317"/>
        </w:trPr>
        <w:tc>
          <w:tcPr>
            <w:tcW w:w="3410" w:type="dxa"/>
            <w:gridSpan w:val="2"/>
            <w:hideMark/>
          </w:tcPr>
          <w:p w14:paraId="0AC42D79" w14:textId="77777777" w:rsidR="00F15FD2" w:rsidRPr="00F15FD2" w:rsidRDefault="00F15FD2" w:rsidP="00F15FD2">
            <w:pPr>
              <w:rPr>
                <w:rFonts w:ascii="Times New Roman" w:hAnsi="Times New Roman" w:cs="Times New Roman"/>
              </w:rPr>
            </w:pPr>
          </w:p>
        </w:tc>
        <w:tc>
          <w:tcPr>
            <w:tcW w:w="540" w:type="dxa"/>
            <w:gridSpan w:val="2"/>
            <w:hideMark/>
          </w:tcPr>
          <w:p w14:paraId="23113DC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677C867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17156 / 20763 (82.63%)</w:t>
            </w:r>
          </w:p>
        </w:tc>
        <w:tc>
          <w:tcPr>
            <w:tcW w:w="360" w:type="dxa"/>
            <w:gridSpan w:val="2"/>
            <w:hideMark/>
          </w:tcPr>
          <w:p w14:paraId="2F3FDCF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400BA07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21794 / 28418 (76.69%)</w:t>
            </w:r>
          </w:p>
        </w:tc>
      </w:tr>
      <w:tr w:rsidR="00F15FD2" w:rsidRPr="00F15FD2" w14:paraId="02F45010" w14:textId="77777777" w:rsidTr="00100176">
        <w:trPr>
          <w:trHeight w:val="317"/>
        </w:trPr>
        <w:tc>
          <w:tcPr>
            <w:tcW w:w="3410" w:type="dxa"/>
            <w:gridSpan w:val="2"/>
            <w:hideMark/>
          </w:tcPr>
          <w:p w14:paraId="56078A0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readmission_status</w:t>
            </w:r>
          </w:p>
        </w:tc>
        <w:tc>
          <w:tcPr>
            <w:tcW w:w="540" w:type="dxa"/>
            <w:gridSpan w:val="2"/>
            <w:hideMark/>
          </w:tcPr>
          <w:p w14:paraId="7A47077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11F6EAD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2055 / 20763 (9.90%)</w:t>
            </w:r>
          </w:p>
        </w:tc>
        <w:tc>
          <w:tcPr>
            <w:tcW w:w="360" w:type="dxa"/>
            <w:gridSpan w:val="2"/>
            <w:hideMark/>
          </w:tcPr>
          <w:p w14:paraId="489B854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1154F2D3"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1796 / 28418 (6.32%)</w:t>
            </w:r>
          </w:p>
        </w:tc>
      </w:tr>
      <w:tr w:rsidR="00F15FD2" w:rsidRPr="00F15FD2" w14:paraId="47C08ECE" w14:textId="77777777" w:rsidTr="00100176">
        <w:trPr>
          <w:trHeight w:val="317"/>
        </w:trPr>
        <w:tc>
          <w:tcPr>
            <w:tcW w:w="3410" w:type="dxa"/>
            <w:gridSpan w:val="2"/>
            <w:hideMark/>
          </w:tcPr>
          <w:p w14:paraId="71B02D42" w14:textId="77777777" w:rsidR="00F15FD2" w:rsidRPr="00F15FD2" w:rsidRDefault="00F15FD2" w:rsidP="00F15FD2">
            <w:pPr>
              <w:rPr>
                <w:rFonts w:ascii="Times New Roman" w:hAnsi="Times New Roman" w:cs="Times New Roman"/>
              </w:rPr>
            </w:pPr>
          </w:p>
        </w:tc>
        <w:tc>
          <w:tcPr>
            <w:tcW w:w="540" w:type="dxa"/>
            <w:gridSpan w:val="2"/>
            <w:hideMark/>
          </w:tcPr>
          <w:p w14:paraId="0EC526B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3C6A9D2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18708 / 20763 (90.10%)</w:t>
            </w:r>
          </w:p>
        </w:tc>
        <w:tc>
          <w:tcPr>
            <w:tcW w:w="360" w:type="dxa"/>
            <w:gridSpan w:val="2"/>
            <w:hideMark/>
          </w:tcPr>
          <w:p w14:paraId="611CED1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2DC05D1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26622 / 28418 (93.68%)</w:t>
            </w:r>
          </w:p>
        </w:tc>
      </w:tr>
      <w:tr w:rsidR="00F15FD2" w:rsidRPr="00F15FD2" w14:paraId="6A55F4E3" w14:textId="77777777" w:rsidTr="00100176">
        <w:trPr>
          <w:trHeight w:val="317"/>
        </w:trPr>
        <w:tc>
          <w:tcPr>
            <w:tcW w:w="3410" w:type="dxa"/>
            <w:gridSpan w:val="2"/>
            <w:hideMark/>
          </w:tcPr>
          <w:p w14:paraId="41333EF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admit_source_Accident &amp; Emergency</w:t>
            </w:r>
          </w:p>
        </w:tc>
        <w:tc>
          <w:tcPr>
            <w:tcW w:w="540" w:type="dxa"/>
            <w:gridSpan w:val="2"/>
            <w:hideMark/>
          </w:tcPr>
          <w:p w14:paraId="66026FAD"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06832EA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11276 / 20763 (54.31%)</w:t>
            </w:r>
          </w:p>
        </w:tc>
        <w:tc>
          <w:tcPr>
            <w:tcW w:w="360" w:type="dxa"/>
            <w:gridSpan w:val="2"/>
            <w:hideMark/>
          </w:tcPr>
          <w:p w14:paraId="71A2226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740E797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13663 / 28418 (48.08%)</w:t>
            </w:r>
          </w:p>
        </w:tc>
      </w:tr>
      <w:tr w:rsidR="00F15FD2" w:rsidRPr="00F15FD2" w14:paraId="2C1E518E" w14:textId="77777777" w:rsidTr="00100176">
        <w:trPr>
          <w:trHeight w:val="317"/>
        </w:trPr>
        <w:tc>
          <w:tcPr>
            <w:tcW w:w="3410" w:type="dxa"/>
            <w:gridSpan w:val="2"/>
            <w:hideMark/>
          </w:tcPr>
          <w:p w14:paraId="7EA086A5" w14:textId="77777777" w:rsidR="00F15FD2" w:rsidRPr="00F15FD2" w:rsidRDefault="00F15FD2" w:rsidP="00F15FD2">
            <w:pPr>
              <w:rPr>
                <w:rFonts w:ascii="Times New Roman" w:hAnsi="Times New Roman" w:cs="Times New Roman"/>
              </w:rPr>
            </w:pPr>
          </w:p>
        </w:tc>
        <w:tc>
          <w:tcPr>
            <w:tcW w:w="540" w:type="dxa"/>
            <w:gridSpan w:val="2"/>
            <w:hideMark/>
          </w:tcPr>
          <w:p w14:paraId="6F5A748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7C346FC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9487 / 20763 (45.69%)</w:t>
            </w:r>
          </w:p>
        </w:tc>
        <w:tc>
          <w:tcPr>
            <w:tcW w:w="360" w:type="dxa"/>
            <w:gridSpan w:val="2"/>
            <w:hideMark/>
          </w:tcPr>
          <w:p w14:paraId="02B0E2F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56FFBDB9"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14755 / 28418 (51.92%)</w:t>
            </w:r>
          </w:p>
        </w:tc>
      </w:tr>
      <w:tr w:rsidR="00F15FD2" w:rsidRPr="00F15FD2" w14:paraId="793F21CD" w14:textId="77777777" w:rsidTr="00100176">
        <w:trPr>
          <w:trHeight w:val="317"/>
        </w:trPr>
        <w:tc>
          <w:tcPr>
            <w:tcW w:w="3410" w:type="dxa"/>
            <w:gridSpan w:val="2"/>
            <w:hideMark/>
          </w:tcPr>
          <w:p w14:paraId="222B7BE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admit_source_Other Hospital</w:t>
            </w:r>
          </w:p>
        </w:tc>
        <w:tc>
          <w:tcPr>
            <w:tcW w:w="540" w:type="dxa"/>
            <w:gridSpan w:val="2"/>
            <w:hideMark/>
          </w:tcPr>
          <w:p w14:paraId="793DBD3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5090AE7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13534 / 20763 (65.18%)</w:t>
            </w:r>
          </w:p>
        </w:tc>
        <w:tc>
          <w:tcPr>
            <w:tcW w:w="360" w:type="dxa"/>
            <w:gridSpan w:val="2"/>
            <w:hideMark/>
          </w:tcPr>
          <w:p w14:paraId="5981C9C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63276449"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19207 / 28418 (67.59%)</w:t>
            </w:r>
          </w:p>
        </w:tc>
      </w:tr>
      <w:tr w:rsidR="00F15FD2" w:rsidRPr="00F15FD2" w14:paraId="7F312634" w14:textId="77777777" w:rsidTr="00100176">
        <w:trPr>
          <w:trHeight w:val="317"/>
        </w:trPr>
        <w:tc>
          <w:tcPr>
            <w:tcW w:w="3410" w:type="dxa"/>
            <w:gridSpan w:val="2"/>
            <w:hideMark/>
          </w:tcPr>
          <w:p w14:paraId="0600BB26" w14:textId="77777777" w:rsidR="00F15FD2" w:rsidRPr="00F15FD2" w:rsidRDefault="00F15FD2" w:rsidP="00F15FD2">
            <w:pPr>
              <w:rPr>
                <w:rFonts w:ascii="Times New Roman" w:hAnsi="Times New Roman" w:cs="Times New Roman"/>
              </w:rPr>
            </w:pPr>
          </w:p>
        </w:tc>
        <w:tc>
          <w:tcPr>
            <w:tcW w:w="540" w:type="dxa"/>
            <w:gridSpan w:val="2"/>
            <w:hideMark/>
          </w:tcPr>
          <w:p w14:paraId="6518561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71AB1CB9"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7229 / 20763 (34.82%)</w:t>
            </w:r>
          </w:p>
        </w:tc>
        <w:tc>
          <w:tcPr>
            <w:tcW w:w="360" w:type="dxa"/>
            <w:gridSpan w:val="2"/>
            <w:hideMark/>
          </w:tcPr>
          <w:p w14:paraId="4C79CEC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77FEA5F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9211 / 28418 (32.41%)</w:t>
            </w:r>
          </w:p>
        </w:tc>
      </w:tr>
      <w:tr w:rsidR="00F15FD2" w:rsidRPr="00F15FD2" w14:paraId="6CDF10CE" w14:textId="77777777" w:rsidTr="00100176">
        <w:trPr>
          <w:trHeight w:val="317"/>
        </w:trPr>
        <w:tc>
          <w:tcPr>
            <w:tcW w:w="3410" w:type="dxa"/>
            <w:gridSpan w:val="2"/>
            <w:hideMark/>
          </w:tcPr>
          <w:p w14:paraId="1B938B4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admit_source_Operating Room / Recovery</w:t>
            </w:r>
          </w:p>
        </w:tc>
        <w:tc>
          <w:tcPr>
            <w:tcW w:w="540" w:type="dxa"/>
            <w:gridSpan w:val="2"/>
            <w:hideMark/>
          </w:tcPr>
          <w:p w14:paraId="0654174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630D3CB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16716 / 20763 (80.51%)</w:t>
            </w:r>
          </w:p>
        </w:tc>
        <w:tc>
          <w:tcPr>
            <w:tcW w:w="360" w:type="dxa"/>
            <w:gridSpan w:val="2"/>
            <w:hideMark/>
          </w:tcPr>
          <w:p w14:paraId="0DDEBDA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351E779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24033 / 28418 (84.57%)</w:t>
            </w:r>
          </w:p>
        </w:tc>
      </w:tr>
      <w:tr w:rsidR="00F15FD2" w:rsidRPr="00F15FD2" w14:paraId="2E7FD130" w14:textId="77777777" w:rsidTr="00100176">
        <w:trPr>
          <w:trHeight w:val="317"/>
        </w:trPr>
        <w:tc>
          <w:tcPr>
            <w:tcW w:w="3410" w:type="dxa"/>
            <w:gridSpan w:val="2"/>
            <w:hideMark/>
          </w:tcPr>
          <w:p w14:paraId="4494A213" w14:textId="77777777" w:rsidR="00F15FD2" w:rsidRPr="00F15FD2" w:rsidRDefault="00F15FD2" w:rsidP="00F15FD2">
            <w:pPr>
              <w:rPr>
                <w:rFonts w:ascii="Times New Roman" w:hAnsi="Times New Roman" w:cs="Times New Roman"/>
              </w:rPr>
            </w:pPr>
          </w:p>
        </w:tc>
        <w:tc>
          <w:tcPr>
            <w:tcW w:w="540" w:type="dxa"/>
            <w:gridSpan w:val="2"/>
            <w:hideMark/>
          </w:tcPr>
          <w:p w14:paraId="151A9AD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38B28E6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4047 / 20763 (19.49%)</w:t>
            </w:r>
          </w:p>
        </w:tc>
        <w:tc>
          <w:tcPr>
            <w:tcW w:w="360" w:type="dxa"/>
            <w:gridSpan w:val="2"/>
            <w:hideMark/>
          </w:tcPr>
          <w:p w14:paraId="350D178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524B516E"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4385 / 28418 (15.43%)</w:t>
            </w:r>
          </w:p>
        </w:tc>
      </w:tr>
      <w:tr w:rsidR="00F15FD2" w:rsidRPr="00F15FD2" w14:paraId="67F10C32" w14:textId="77777777" w:rsidTr="00100176">
        <w:trPr>
          <w:trHeight w:val="317"/>
        </w:trPr>
        <w:tc>
          <w:tcPr>
            <w:tcW w:w="3410" w:type="dxa"/>
            <w:gridSpan w:val="2"/>
            <w:hideMark/>
          </w:tcPr>
          <w:p w14:paraId="7888EB5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bodysystem_Cardiovascular</w:t>
            </w:r>
          </w:p>
        </w:tc>
        <w:tc>
          <w:tcPr>
            <w:tcW w:w="540" w:type="dxa"/>
            <w:gridSpan w:val="2"/>
            <w:hideMark/>
          </w:tcPr>
          <w:p w14:paraId="37B843D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330F589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14374 / 20763 (69.23%)</w:t>
            </w:r>
          </w:p>
        </w:tc>
        <w:tc>
          <w:tcPr>
            <w:tcW w:w="360" w:type="dxa"/>
            <w:gridSpan w:val="2"/>
            <w:hideMark/>
          </w:tcPr>
          <w:p w14:paraId="6EC739C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6C0070B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20862 / 28418 (73.41%)</w:t>
            </w:r>
          </w:p>
        </w:tc>
      </w:tr>
      <w:tr w:rsidR="00F15FD2" w:rsidRPr="00F15FD2" w14:paraId="18E2626A" w14:textId="77777777" w:rsidTr="00100176">
        <w:trPr>
          <w:trHeight w:val="317"/>
        </w:trPr>
        <w:tc>
          <w:tcPr>
            <w:tcW w:w="3410" w:type="dxa"/>
            <w:gridSpan w:val="2"/>
            <w:hideMark/>
          </w:tcPr>
          <w:p w14:paraId="256DD3C6" w14:textId="77777777" w:rsidR="00F15FD2" w:rsidRPr="00F15FD2" w:rsidRDefault="00F15FD2" w:rsidP="00F15FD2">
            <w:pPr>
              <w:rPr>
                <w:rFonts w:ascii="Times New Roman" w:hAnsi="Times New Roman" w:cs="Times New Roman"/>
              </w:rPr>
            </w:pPr>
          </w:p>
        </w:tc>
        <w:tc>
          <w:tcPr>
            <w:tcW w:w="540" w:type="dxa"/>
            <w:gridSpan w:val="2"/>
            <w:hideMark/>
          </w:tcPr>
          <w:p w14:paraId="0162253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2D3A004D"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6389 / 20763 (30.77%)</w:t>
            </w:r>
          </w:p>
        </w:tc>
        <w:tc>
          <w:tcPr>
            <w:tcW w:w="360" w:type="dxa"/>
            <w:gridSpan w:val="2"/>
            <w:hideMark/>
          </w:tcPr>
          <w:p w14:paraId="252A5D99"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65556A7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7556 / 28418 (26.59%)</w:t>
            </w:r>
          </w:p>
        </w:tc>
      </w:tr>
      <w:tr w:rsidR="00F15FD2" w:rsidRPr="00F15FD2" w14:paraId="2CCF9743" w14:textId="77777777" w:rsidTr="00100176">
        <w:trPr>
          <w:trHeight w:val="317"/>
        </w:trPr>
        <w:tc>
          <w:tcPr>
            <w:tcW w:w="3410" w:type="dxa"/>
            <w:gridSpan w:val="2"/>
            <w:hideMark/>
          </w:tcPr>
          <w:p w14:paraId="3FE62C03"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bodysystem_Sepsis</w:t>
            </w:r>
          </w:p>
        </w:tc>
        <w:tc>
          <w:tcPr>
            <w:tcW w:w="540" w:type="dxa"/>
            <w:gridSpan w:val="2"/>
            <w:hideMark/>
          </w:tcPr>
          <w:p w14:paraId="7C334F1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576D598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17716 / 20763 (85.32%)</w:t>
            </w:r>
          </w:p>
        </w:tc>
        <w:tc>
          <w:tcPr>
            <w:tcW w:w="360" w:type="dxa"/>
            <w:gridSpan w:val="2"/>
            <w:hideMark/>
          </w:tcPr>
          <w:p w14:paraId="191070C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26C348E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22831 / 28418 (80.34%)</w:t>
            </w:r>
          </w:p>
        </w:tc>
      </w:tr>
      <w:tr w:rsidR="00F15FD2" w:rsidRPr="00F15FD2" w14:paraId="5638549C" w14:textId="77777777" w:rsidTr="00100176">
        <w:trPr>
          <w:trHeight w:val="317"/>
        </w:trPr>
        <w:tc>
          <w:tcPr>
            <w:tcW w:w="3410" w:type="dxa"/>
            <w:gridSpan w:val="2"/>
            <w:hideMark/>
          </w:tcPr>
          <w:p w14:paraId="32EAAFAB" w14:textId="77777777" w:rsidR="00F15FD2" w:rsidRPr="00F15FD2" w:rsidRDefault="00F15FD2" w:rsidP="00F15FD2">
            <w:pPr>
              <w:rPr>
                <w:rFonts w:ascii="Times New Roman" w:hAnsi="Times New Roman" w:cs="Times New Roman"/>
              </w:rPr>
            </w:pPr>
          </w:p>
        </w:tc>
        <w:tc>
          <w:tcPr>
            <w:tcW w:w="540" w:type="dxa"/>
            <w:gridSpan w:val="2"/>
            <w:hideMark/>
          </w:tcPr>
          <w:p w14:paraId="7062142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7DABFE9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3047 / 20763 (14.68%)</w:t>
            </w:r>
          </w:p>
        </w:tc>
        <w:tc>
          <w:tcPr>
            <w:tcW w:w="360" w:type="dxa"/>
            <w:gridSpan w:val="2"/>
            <w:hideMark/>
          </w:tcPr>
          <w:p w14:paraId="4A540DAD"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159D7FB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5587 / 28418 (19.66%)</w:t>
            </w:r>
          </w:p>
        </w:tc>
      </w:tr>
      <w:tr w:rsidR="00F15FD2" w:rsidRPr="00F15FD2" w14:paraId="4248B696" w14:textId="77777777" w:rsidTr="00100176">
        <w:trPr>
          <w:trHeight w:val="317"/>
        </w:trPr>
        <w:tc>
          <w:tcPr>
            <w:tcW w:w="3410" w:type="dxa"/>
            <w:gridSpan w:val="2"/>
            <w:hideMark/>
          </w:tcPr>
          <w:p w14:paraId="4A12BE1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bodysystem_Respiratory</w:t>
            </w:r>
          </w:p>
        </w:tc>
        <w:tc>
          <w:tcPr>
            <w:tcW w:w="540" w:type="dxa"/>
            <w:gridSpan w:val="2"/>
            <w:hideMark/>
          </w:tcPr>
          <w:p w14:paraId="4C123A0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72495D6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17481 / 20763 (84.19%)</w:t>
            </w:r>
          </w:p>
        </w:tc>
        <w:tc>
          <w:tcPr>
            <w:tcW w:w="360" w:type="dxa"/>
            <w:gridSpan w:val="2"/>
            <w:hideMark/>
          </w:tcPr>
          <w:p w14:paraId="03906AF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5663809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24560 / 28418 (86.42%)</w:t>
            </w:r>
          </w:p>
        </w:tc>
      </w:tr>
      <w:tr w:rsidR="00F15FD2" w:rsidRPr="00F15FD2" w14:paraId="7E6FD74C" w14:textId="77777777" w:rsidTr="00100176">
        <w:trPr>
          <w:trHeight w:val="317"/>
        </w:trPr>
        <w:tc>
          <w:tcPr>
            <w:tcW w:w="3410" w:type="dxa"/>
            <w:gridSpan w:val="2"/>
            <w:hideMark/>
          </w:tcPr>
          <w:p w14:paraId="7A9165E4" w14:textId="77777777" w:rsidR="00F15FD2" w:rsidRPr="00F15FD2" w:rsidRDefault="00F15FD2" w:rsidP="00F15FD2">
            <w:pPr>
              <w:rPr>
                <w:rFonts w:ascii="Times New Roman" w:hAnsi="Times New Roman" w:cs="Times New Roman"/>
              </w:rPr>
            </w:pPr>
          </w:p>
        </w:tc>
        <w:tc>
          <w:tcPr>
            <w:tcW w:w="540" w:type="dxa"/>
            <w:gridSpan w:val="2"/>
            <w:hideMark/>
          </w:tcPr>
          <w:p w14:paraId="36FECE0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683268C3"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3282 / 20763 (15.81%)</w:t>
            </w:r>
          </w:p>
        </w:tc>
        <w:tc>
          <w:tcPr>
            <w:tcW w:w="360" w:type="dxa"/>
            <w:gridSpan w:val="2"/>
            <w:hideMark/>
          </w:tcPr>
          <w:p w14:paraId="70E9DD99"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56E731D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3858 / 28418 (13.58%)</w:t>
            </w:r>
          </w:p>
        </w:tc>
      </w:tr>
      <w:tr w:rsidR="00F15FD2" w:rsidRPr="00F15FD2" w14:paraId="0B5CBDFF" w14:textId="77777777" w:rsidTr="00100176">
        <w:trPr>
          <w:trHeight w:val="317"/>
        </w:trPr>
        <w:tc>
          <w:tcPr>
            <w:tcW w:w="3410" w:type="dxa"/>
            <w:gridSpan w:val="2"/>
            <w:hideMark/>
          </w:tcPr>
          <w:p w14:paraId="23A388C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bodysystem_Gastrointestinal</w:t>
            </w:r>
          </w:p>
        </w:tc>
        <w:tc>
          <w:tcPr>
            <w:tcW w:w="540" w:type="dxa"/>
            <w:gridSpan w:val="2"/>
            <w:hideMark/>
          </w:tcPr>
          <w:p w14:paraId="53C3120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7D97B1A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18099 / 20763 (87.17%)</w:t>
            </w:r>
          </w:p>
        </w:tc>
        <w:tc>
          <w:tcPr>
            <w:tcW w:w="360" w:type="dxa"/>
            <w:gridSpan w:val="2"/>
            <w:hideMark/>
          </w:tcPr>
          <w:p w14:paraId="3F86E0A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34646AA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25438 / 28418 (89.51%)</w:t>
            </w:r>
          </w:p>
        </w:tc>
      </w:tr>
      <w:tr w:rsidR="00F15FD2" w:rsidRPr="00F15FD2" w14:paraId="1C43CDFB" w14:textId="77777777" w:rsidTr="00100176">
        <w:trPr>
          <w:trHeight w:val="317"/>
        </w:trPr>
        <w:tc>
          <w:tcPr>
            <w:tcW w:w="3410" w:type="dxa"/>
            <w:gridSpan w:val="2"/>
            <w:hideMark/>
          </w:tcPr>
          <w:p w14:paraId="7FF1A8FD" w14:textId="77777777" w:rsidR="00F15FD2" w:rsidRPr="00F15FD2" w:rsidRDefault="00F15FD2" w:rsidP="00F15FD2">
            <w:pPr>
              <w:rPr>
                <w:rFonts w:ascii="Times New Roman" w:hAnsi="Times New Roman" w:cs="Times New Roman"/>
              </w:rPr>
            </w:pPr>
          </w:p>
        </w:tc>
        <w:tc>
          <w:tcPr>
            <w:tcW w:w="540" w:type="dxa"/>
            <w:gridSpan w:val="2"/>
            <w:hideMark/>
          </w:tcPr>
          <w:p w14:paraId="74ECEB7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40113FDE"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2664 / 20763 (12.83%)</w:t>
            </w:r>
          </w:p>
        </w:tc>
        <w:tc>
          <w:tcPr>
            <w:tcW w:w="360" w:type="dxa"/>
            <w:gridSpan w:val="2"/>
            <w:hideMark/>
          </w:tcPr>
          <w:p w14:paraId="70CBFE3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5CE36FC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2980 / 28418 (10.49%)</w:t>
            </w:r>
          </w:p>
        </w:tc>
      </w:tr>
      <w:tr w:rsidR="00F15FD2" w:rsidRPr="00F15FD2" w14:paraId="708C7D71" w14:textId="77777777" w:rsidTr="00100176">
        <w:trPr>
          <w:trHeight w:val="317"/>
        </w:trPr>
        <w:tc>
          <w:tcPr>
            <w:tcW w:w="3410" w:type="dxa"/>
            <w:gridSpan w:val="2"/>
            <w:hideMark/>
          </w:tcPr>
          <w:p w14:paraId="7041E1D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bodysystem_Neurological</w:t>
            </w:r>
          </w:p>
        </w:tc>
        <w:tc>
          <w:tcPr>
            <w:tcW w:w="540" w:type="dxa"/>
            <w:gridSpan w:val="2"/>
            <w:hideMark/>
          </w:tcPr>
          <w:p w14:paraId="2A82A04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704C425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18670 / 20763 (89.92%)</w:t>
            </w:r>
          </w:p>
        </w:tc>
        <w:tc>
          <w:tcPr>
            <w:tcW w:w="360" w:type="dxa"/>
            <w:gridSpan w:val="2"/>
            <w:hideMark/>
          </w:tcPr>
          <w:p w14:paraId="3899454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6B0316B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24731 / 28418 (87.03%)</w:t>
            </w:r>
          </w:p>
        </w:tc>
      </w:tr>
      <w:tr w:rsidR="00F15FD2" w:rsidRPr="00F15FD2" w14:paraId="72B376E9" w14:textId="77777777" w:rsidTr="00100176">
        <w:trPr>
          <w:trHeight w:val="317"/>
        </w:trPr>
        <w:tc>
          <w:tcPr>
            <w:tcW w:w="3410" w:type="dxa"/>
            <w:gridSpan w:val="2"/>
            <w:hideMark/>
          </w:tcPr>
          <w:p w14:paraId="58B55328" w14:textId="77777777" w:rsidR="00F15FD2" w:rsidRPr="00F15FD2" w:rsidRDefault="00F15FD2" w:rsidP="00F15FD2">
            <w:pPr>
              <w:rPr>
                <w:rFonts w:ascii="Times New Roman" w:hAnsi="Times New Roman" w:cs="Times New Roman"/>
              </w:rPr>
            </w:pPr>
          </w:p>
        </w:tc>
        <w:tc>
          <w:tcPr>
            <w:tcW w:w="540" w:type="dxa"/>
            <w:gridSpan w:val="2"/>
            <w:hideMark/>
          </w:tcPr>
          <w:p w14:paraId="3F44102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312C943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2093 / 20763 (10.08%)</w:t>
            </w:r>
          </w:p>
        </w:tc>
        <w:tc>
          <w:tcPr>
            <w:tcW w:w="360" w:type="dxa"/>
            <w:gridSpan w:val="2"/>
            <w:hideMark/>
          </w:tcPr>
          <w:p w14:paraId="163ED8F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04169DE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3687 / 28418 (12.97%)</w:t>
            </w:r>
          </w:p>
        </w:tc>
      </w:tr>
      <w:tr w:rsidR="00F15FD2" w:rsidRPr="00F15FD2" w14:paraId="3E85C5EA" w14:textId="77777777" w:rsidTr="00100176">
        <w:trPr>
          <w:trHeight w:val="317"/>
        </w:trPr>
        <w:tc>
          <w:tcPr>
            <w:tcW w:w="3410" w:type="dxa"/>
            <w:gridSpan w:val="2"/>
            <w:hideMark/>
          </w:tcPr>
          <w:p w14:paraId="69E5AEF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bodysystem_Trauma</w:t>
            </w:r>
          </w:p>
        </w:tc>
        <w:tc>
          <w:tcPr>
            <w:tcW w:w="540" w:type="dxa"/>
            <w:gridSpan w:val="2"/>
            <w:hideMark/>
          </w:tcPr>
          <w:p w14:paraId="2B774B4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1A8F7FB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19560 / 20763 (94.21%)</w:t>
            </w:r>
          </w:p>
        </w:tc>
        <w:tc>
          <w:tcPr>
            <w:tcW w:w="360" w:type="dxa"/>
            <w:gridSpan w:val="2"/>
            <w:hideMark/>
          </w:tcPr>
          <w:p w14:paraId="0E236DA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0032F8F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26676 / 28418 (93.87%)</w:t>
            </w:r>
          </w:p>
        </w:tc>
      </w:tr>
      <w:tr w:rsidR="00F15FD2" w:rsidRPr="00F15FD2" w14:paraId="3C5CC844" w14:textId="77777777" w:rsidTr="00100176">
        <w:trPr>
          <w:trHeight w:val="317"/>
        </w:trPr>
        <w:tc>
          <w:tcPr>
            <w:tcW w:w="3410" w:type="dxa"/>
            <w:gridSpan w:val="2"/>
            <w:hideMark/>
          </w:tcPr>
          <w:p w14:paraId="2D0685F7" w14:textId="77777777" w:rsidR="00F15FD2" w:rsidRPr="00F15FD2" w:rsidRDefault="00F15FD2" w:rsidP="00F15FD2">
            <w:pPr>
              <w:rPr>
                <w:rFonts w:ascii="Times New Roman" w:hAnsi="Times New Roman" w:cs="Times New Roman"/>
              </w:rPr>
            </w:pPr>
          </w:p>
        </w:tc>
        <w:tc>
          <w:tcPr>
            <w:tcW w:w="540" w:type="dxa"/>
            <w:gridSpan w:val="2"/>
            <w:hideMark/>
          </w:tcPr>
          <w:p w14:paraId="6E4E226E"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468BBDA9"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1203 / 20763 (5.79%)</w:t>
            </w:r>
          </w:p>
        </w:tc>
        <w:tc>
          <w:tcPr>
            <w:tcW w:w="360" w:type="dxa"/>
            <w:gridSpan w:val="2"/>
            <w:hideMark/>
          </w:tcPr>
          <w:p w14:paraId="79F7E53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3621739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1742 / 28418 (6.13%)</w:t>
            </w:r>
          </w:p>
        </w:tc>
      </w:tr>
      <w:tr w:rsidR="00F15FD2" w:rsidRPr="00F15FD2" w14:paraId="7D442808" w14:textId="77777777" w:rsidTr="00100176">
        <w:trPr>
          <w:trHeight w:val="317"/>
        </w:trPr>
        <w:tc>
          <w:tcPr>
            <w:tcW w:w="3410" w:type="dxa"/>
            <w:gridSpan w:val="2"/>
            <w:hideMark/>
          </w:tcPr>
          <w:p w14:paraId="4E7BB31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diagnosis_501.06</w:t>
            </w:r>
          </w:p>
        </w:tc>
        <w:tc>
          <w:tcPr>
            <w:tcW w:w="540" w:type="dxa"/>
            <w:gridSpan w:val="2"/>
            <w:hideMark/>
          </w:tcPr>
          <w:p w14:paraId="7A916F4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3866403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17972 / 20763 (86.56%)</w:t>
            </w:r>
          </w:p>
        </w:tc>
        <w:tc>
          <w:tcPr>
            <w:tcW w:w="360" w:type="dxa"/>
            <w:gridSpan w:val="2"/>
            <w:hideMark/>
          </w:tcPr>
          <w:p w14:paraId="45BB81B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456CE2C3"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24056 / 28418 (84.65%)</w:t>
            </w:r>
          </w:p>
        </w:tc>
      </w:tr>
      <w:tr w:rsidR="00F15FD2" w:rsidRPr="00F15FD2" w14:paraId="5B283BA9" w14:textId="77777777" w:rsidTr="00100176">
        <w:trPr>
          <w:trHeight w:val="317"/>
        </w:trPr>
        <w:tc>
          <w:tcPr>
            <w:tcW w:w="3410" w:type="dxa"/>
            <w:gridSpan w:val="2"/>
            <w:hideMark/>
          </w:tcPr>
          <w:p w14:paraId="3AC0A8E7" w14:textId="77777777" w:rsidR="00F15FD2" w:rsidRPr="00F15FD2" w:rsidRDefault="00F15FD2" w:rsidP="00F15FD2">
            <w:pPr>
              <w:rPr>
                <w:rFonts w:ascii="Times New Roman" w:hAnsi="Times New Roman" w:cs="Times New Roman"/>
              </w:rPr>
            </w:pPr>
          </w:p>
        </w:tc>
        <w:tc>
          <w:tcPr>
            <w:tcW w:w="540" w:type="dxa"/>
            <w:gridSpan w:val="2"/>
            <w:hideMark/>
          </w:tcPr>
          <w:p w14:paraId="0C1C724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3A589E6D"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2791 / 20763 (13.44%)</w:t>
            </w:r>
          </w:p>
        </w:tc>
        <w:tc>
          <w:tcPr>
            <w:tcW w:w="360" w:type="dxa"/>
            <w:gridSpan w:val="2"/>
            <w:hideMark/>
          </w:tcPr>
          <w:p w14:paraId="74C2A1D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69C8E5E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4362 / 28418 (15.35%)</w:t>
            </w:r>
          </w:p>
        </w:tc>
      </w:tr>
      <w:tr w:rsidR="00F15FD2" w:rsidRPr="00F15FD2" w14:paraId="5AAE424D" w14:textId="77777777" w:rsidTr="00100176">
        <w:trPr>
          <w:trHeight w:val="317"/>
        </w:trPr>
        <w:tc>
          <w:tcPr>
            <w:tcW w:w="3410" w:type="dxa"/>
            <w:gridSpan w:val="2"/>
            <w:hideMark/>
          </w:tcPr>
          <w:p w14:paraId="3185A873"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diagnosis_107.01</w:t>
            </w:r>
          </w:p>
        </w:tc>
        <w:tc>
          <w:tcPr>
            <w:tcW w:w="540" w:type="dxa"/>
            <w:gridSpan w:val="2"/>
            <w:hideMark/>
          </w:tcPr>
          <w:p w14:paraId="6F9C0663"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4FADF029"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18461 / 20763 (88.91%)</w:t>
            </w:r>
          </w:p>
        </w:tc>
        <w:tc>
          <w:tcPr>
            <w:tcW w:w="360" w:type="dxa"/>
            <w:gridSpan w:val="2"/>
            <w:hideMark/>
          </w:tcPr>
          <w:p w14:paraId="5EE339D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4E2E20D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27001 / 28418 (95.01%)</w:t>
            </w:r>
          </w:p>
        </w:tc>
      </w:tr>
      <w:tr w:rsidR="00F15FD2" w:rsidRPr="00F15FD2" w14:paraId="636AA2BC" w14:textId="77777777" w:rsidTr="00100176">
        <w:trPr>
          <w:trHeight w:val="317"/>
        </w:trPr>
        <w:tc>
          <w:tcPr>
            <w:tcW w:w="3410" w:type="dxa"/>
            <w:gridSpan w:val="2"/>
            <w:hideMark/>
          </w:tcPr>
          <w:p w14:paraId="6A326347" w14:textId="77777777" w:rsidR="00F15FD2" w:rsidRPr="00F15FD2" w:rsidRDefault="00F15FD2" w:rsidP="00F15FD2">
            <w:pPr>
              <w:rPr>
                <w:rFonts w:ascii="Times New Roman" w:hAnsi="Times New Roman" w:cs="Times New Roman"/>
              </w:rPr>
            </w:pPr>
          </w:p>
        </w:tc>
        <w:tc>
          <w:tcPr>
            <w:tcW w:w="540" w:type="dxa"/>
            <w:gridSpan w:val="2"/>
            <w:hideMark/>
          </w:tcPr>
          <w:p w14:paraId="2A179CC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66E6F73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2302 / 20763 (11.09%)</w:t>
            </w:r>
          </w:p>
        </w:tc>
        <w:tc>
          <w:tcPr>
            <w:tcW w:w="360" w:type="dxa"/>
            <w:gridSpan w:val="2"/>
            <w:hideMark/>
          </w:tcPr>
          <w:p w14:paraId="45A66F7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1D0EFF73"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1417 / 28418 (4.99%)</w:t>
            </w:r>
          </w:p>
        </w:tc>
      </w:tr>
      <w:tr w:rsidR="00F15FD2" w:rsidRPr="00F15FD2" w14:paraId="05AD2273" w14:textId="77777777" w:rsidTr="00100176">
        <w:trPr>
          <w:trHeight w:val="317"/>
        </w:trPr>
        <w:tc>
          <w:tcPr>
            <w:tcW w:w="3410" w:type="dxa"/>
            <w:gridSpan w:val="2"/>
            <w:hideMark/>
          </w:tcPr>
          <w:p w14:paraId="0CF1FCD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diagnosis_203.01</w:t>
            </w:r>
          </w:p>
        </w:tc>
        <w:tc>
          <w:tcPr>
            <w:tcW w:w="540" w:type="dxa"/>
            <w:gridSpan w:val="2"/>
            <w:hideMark/>
          </w:tcPr>
          <w:p w14:paraId="3A7D5ED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76ACCB7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19464 / 20763 (93.74%)</w:t>
            </w:r>
          </w:p>
        </w:tc>
        <w:tc>
          <w:tcPr>
            <w:tcW w:w="360" w:type="dxa"/>
            <w:gridSpan w:val="2"/>
            <w:hideMark/>
          </w:tcPr>
          <w:p w14:paraId="5E06F1F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4B7C96A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26831 / 28418 (94.42%)</w:t>
            </w:r>
          </w:p>
        </w:tc>
      </w:tr>
      <w:tr w:rsidR="00F15FD2" w:rsidRPr="00F15FD2" w14:paraId="38F2B6D9" w14:textId="77777777" w:rsidTr="00100176">
        <w:trPr>
          <w:trHeight w:val="317"/>
        </w:trPr>
        <w:tc>
          <w:tcPr>
            <w:tcW w:w="3410" w:type="dxa"/>
            <w:gridSpan w:val="2"/>
            <w:hideMark/>
          </w:tcPr>
          <w:p w14:paraId="5E0F40B6" w14:textId="77777777" w:rsidR="00F15FD2" w:rsidRPr="00F15FD2" w:rsidRDefault="00F15FD2" w:rsidP="00F15FD2">
            <w:pPr>
              <w:rPr>
                <w:rFonts w:ascii="Times New Roman" w:hAnsi="Times New Roman" w:cs="Times New Roman"/>
              </w:rPr>
            </w:pPr>
          </w:p>
        </w:tc>
        <w:tc>
          <w:tcPr>
            <w:tcW w:w="540" w:type="dxa"/>
            <w:gridSpan w:val="2"/>
            <w:hideMark/>
          </w:tcPr>
          <w:p w14:paraId="0A32630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4A0DE66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1299 / 20763 (6.26%)</w:t>
            </w:r>
          </w:p>
        </w:tc>
        <w:tc>
          <w:tcPr>
            <w:tcW w:w="360" w:type="dxa"/>
            <w:gridSpan w:val="2"/>
            <w:hideMark/>
          </w:tcPr>
          <w:p w14:paraId="124BBAC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7E485BB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1587 / 28418 (5.58%)</w:t>
            </w:r>
          </w:p>
        </w:tc>
      </w:tr>
      <w:tr w:rsidR="00F15FD2" w:rsidRPr="00F15FD2" w14:paraId="40137694" w14:textId="77777777" w:rsidTr="00100176">
        <w:trPr>
          <w:trHeight w:val="317"/>
        </w:trPr>
        <w:tc>
          <w:tcPr>
            <w:tcW w:w="3410" w:type="dxa"/>
            <w:gridSpan w:val="2"/>
            <w:hideMark/>
          </w:tcPr>
          <w:p w14:paraId="525D6DF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albumin_apache_missing</w:t>
            </w:r>
          </w:p>
        </w:tc>
        <w:tc>
          <w:tcPr>
            <w:tcW w:w="540" w:type="dxa"/>
            <w:gridSpan w:val="2"/>
            <w:hideMark/>
          </w:tcPr>
          <w:p w14:paraId="65513D8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78B15959"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9560 / 20763 (46.04%)</w:t>
            </w:r>
          </w:p>
        </w:tc>
        <w:tc>
          <w:tcPr>
            <w:tcW w:w="360" w:type="dxa"/>
            <w:gridSpan w:val="2"/>
            <w:hideMark/>
          </w:tcPr>
          <w:p w14:paraId="46BDA33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742B66C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9338 / 28418 (32.86%)</w:t>
            </w:r>
          </w:p>
        </w:tc>
      </w:tr>
      <w:tr w:rsidR="00F15FD2" w:rsidRPr="00F15FD2" w14:paraId="2E351FD7" w14:textId="77777777" w:rsidTr="00100176">
        <w:trPr>
          <w:trHeight w:val="317"/>
        </w:trPr>
        <w:tc>
          <w:tcPr>
            <w:tcW w:w="3410" w:type="dxa"/>
            <w:gridSpan w:val="2"/>
            <w:hideMark/>
          </w:tcPr>
          <w:p w14:paraId="45B8D6EB" w14:textId="77777777" w:rsidR="00F15FD2" w:rsidRPr="00F15FD2" w:rsidRDefault="00F15FD2" w:rsidP="00F15FD2">
            <w:pPr>
              <w:rPr>
                <w:rFonts w:ascii="Times New Roman" w:hAnsi="Times New Roman" w:cs="Times New Roman"/>
              </w:rPr>
            </w:pPr>
          </w:p>
        </w:tc>
        <w:tc>
          <w:tcPr>
            <w:tcW w:w="540" w:type="dxa"/>
            <w:gridSpan w:val="2"/>
            <w:hideMark/>
          </w:tcPr>
          <w:p w14:paraId="5F19D65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7D40300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11203 / 20763 (53.96%)</w:t>
            </w:r>
          </w:p>
        </w:tc>
        <w:tc>
          <w:tcPr>
            <w:tcW w:w="360" w:type="dxa"/>
            <w:gridSpan w:val="2"/>
            <w:hideMark/>
          </w:tcPr>
          <w:p w14:paraId="227E67E3"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66643AE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19080 / 28418 (67.14%)</w:t>
            </w:r>
          </w:p>
        </w:tc>
      </w:tr>
      <w:tr w:rsidR="00F15FD2" w:rsidRPr="00F15FD2" w14:paraId="0C079192" w14:textId="77777777" w:rsidTr="00100176">
        <w:trPr>
          <w:trHeight w:val="317"/>
        </w:trPr>
        <w:tc>
          <w:tcPr>
            <w:tcW w:w="3410" w:type="dxa"/>
            <w:gridSpan w:val="2"/>
            <w:hideMark/>
          </w:tcPr>
          <w:p w14:paraId="4713461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bilirubin_apache_missing</w:t>
            </w:r>
          </w:p>
        </w:tc>
        <w:tc>
          <w:tcPr>
            <w:tcW w:w="540" w:type="dxa"/>
            <w:gridSpan w:val="2"/>
            <w:hideMark/>
          </w:tcPr>
          <w:p w14:paraId="4975733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39D1028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9487 / 20763 (45.69%)</w:t>
            </w:r>
          </w:p>
        </w:tc>
        <w:tc>
          <w:tcPr>
            <w:tcW w:w="360" w:type="dxa"/>
            <w:gridSpan w:val="2"/>
            <w:hideMark/>
          </w:tcPr>
          <w:p w14:paraId="225AEC2E"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1523733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9479 / 28418 (33.36%)</w:t>
            </w:r>
          </w:p>
        </w:tc>
      </w:tr>
      <w:tr w:rsidR="00F15FD2" w:rsidRPr="00F15FD2" w14:paraId="282A8B83" w14:textId="77777777" w:rsidTr="00100176">
        <w:trPr>
          <w:trHeight w:val="317"/>
        </w:trPr>
        <w:tc>
          <w:tcPr>
            <w:tcW w:w="3410" w:type="dxa"/>
            <w:gridSpan w:val="2"/>
            <w:hideMark/>
          </w:tcPr>
          <w:p w14:paraId="1968554C" w14:textId="77777777" w:rsidR="00F15FD2" w:rsidRPr="00F15FD2" w:rsidRDefault="00F15FD2" w:rsidP="00F15FD2">
            <w:pPr>
              <w:rPr>
                <w:rFonts w:ascii="Times New Roman" w:hAnsi="Times New Roman" w:cs="Times New Roman"/>
              </w:rPr>
            </w:pPr>
          </w:p>
        </w:tc>
        <w:tc>
          <w:tcPr>
            <w:tcW w:w="540" w:type="dxa"/>
            <w:gridSpan w:val="2"/>
            <w:hideMark/>
          </w:tcPr>
          <w:p w14:paraId="529D147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6F27A4A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11276 / 20763 (54.31%)</w:t>
            </w:r>
          </w:p>
        </w:tc>
        <w:tc>
          <w:tcPr>
            <w:tcW w:w="360" w:type="dxa"/>
            <w:gridSpan w:val="2"/>
            <w:hideMark/>
          </w:tcPr>
          <w:p w14:paraId="5EE458B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792C00E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18939 / 28418 (66.64%)</w:t>
            </w:r>
          </w:p>
        </w:tc>
      </w:tr>
      <w:tr w:rsidR="00F15FD2" w:rsidRPr="00F15FD2" w14:paraId="1DD43570" w14:textId="77777777" w:rsidTr="00100176">
        <w:trPr>
          <w:trHeight w:val="317"/>
        </w:trPr>
        <w:tc>
          <w:tcPr>
            <w:tcW w:w="3410" w:type="dxa"/>
            <w:gridSpan w:val="2"/>
            <w:hideMark/>
          </w:tcPr>
          <w:p w14:paraId="0336D71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d1_albumin_avg_missing</w:t>
            </w:r>
          </w:p>
        </w:tc>
        <w:tc>
          <w:tcPr>
            <w:tcW w:w="540" w:type="dxa"/>
            <w:gridSpan w:val="2"/>
            <w:hideMark/>
          </w:tcPr>
          <w:p w14:paraId="69E55CA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1F2126D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9560 / 20763 (46.04%)</w:t>
            </w:r>
          </w:p>
        </w:tc>
        <w:tc>
          <w:tcPr>
            <w:tcW w:w="360" w:type="dxa"/>
            <w:gridSpan w:val="2"/>
            <w:hideMark/>
          </w:tcPr>
          <w:p w14:paraId="55DC470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7E9E66A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9338 / 28418 (32.86%)</w:t>
            </w:r>
          </w:p>
        </w:tc>
      </w:tr>
      <w:tr w:rsidR="00F15FD2" w:rsidRPr="00F15FD2" w14:paraId="4568A261" w14:textId="77777777" w:rsidTr="00100176">
        <w:trPr>
          <w:trHeight w:val="317"/>
        </w:trPr>
        <w:tc>
          <w:tcPr>
            <w:tcW w:w="3410" w:type="dxa"/>
            <w:gridSpan w:val="2"/>
            <w:hideMark/>
          </w:tcPr>
          <w:p w14:paraId="7112C268" w14:textId="77777777" w:rsidR="00F15FD2" w:rsidRPr="00F15FD2" w:rsidRDefault="00F15FD2" w:rsidP="00F15FD2">
            <w:pPr>
              <w:rPr>
                <w:rFonts w:ascii="Times New Roman" w:hAnsi="Times New Roman" w:cs="Times New Roman"/>
              </w:rPr>
            </w:pPr>
          </w:p>
        </w:tc>
        <w:tc>
          <w:tcPr>
            <w:tcW w:w="540" w:type="dxa"/>
            <w:gridSpan w:val="2"/>
            <w:hideMark/>
          </w:tcPr>
          <w:p w14:paraId="77B8FCE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0ECA0933"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11203 / 20763 (53.96%)</w:t>
            </w:r>
          </w:p>
        </w:tc>
        <w:tc>
          <w:tcPr>
            <w:tcW w:w="360" w:type="dxa"/>
            <w:gridSpan w:val="2"/>
            <w:hideMark/>
          </w:tcPr>
          <w:p w14:paraId="77CFABB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74FA67A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19080 / 28418 (67.14%)</w:t>
            </w:r>
          </w:p>
        </w:tc>
      </w:tr>
      <w:tr w:rsidR="00F15FD2" w:rsidRPr="00F15FD2" w14:paraId="0E1E0DA5" w14:textId="77777777" w:rsidTr="00100176">
        <w:trPr>
          <w:trHeight w:val="317"/>
        </w:trPr>
        <w:tc>
          <w:tcPr>
            <w:tcW w:w="3410" w:type="dxa"/>
            <w:gridSpan w:val="2"/>
            <w:hideMark/>
          </w:tcPr>
          <w:p w14:paraId="5A2A3C2D"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d1_albumin_diff_missing</w:t>
            </w:r>
          </w:p>
        </w:tc>
        <w:tc>
          <w:tcPr>
            <w:tcW w:w="540" w:type="dxa"/>
            <w:gridSpan w:val="2"/>
            <w:hideMark/>
          </w:tcPr>
          <w:p w14:paraId="21537B7E"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1AB54EE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9560 / 20763 (46.04%)</w:t>
            </w:r>
          </w:p>
        </w:tc>
        <w:tc>
          <w:tcPr>
            <w:tcW w:w="360" w:type="dxa"/>
            <w:gridSpan w:val="2"/>
            <w:hideMark/>
          </w:tcPr>
          <w:p w14:paraId="38A04A8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78591F9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9338 / 28418 (32.86%)</w:t>
            </w:r>
          </w:p>
        </w:tc>
      </w:tr>
      <w:tr w:rsidR="00F15FD2" w:rsidRPr="00F15FD2" w14:paraId="2E57D566" w14:textId="77777777" w:rsidTr="00100176">
        <w:trPr>
          <w:trHeight w:val="317"/>
        </w:trPr>
        <w:tc>
          <w:tcPr>
            <w:tcW w:w="3410" w:type="dxa"/>
            <w:gridSpan w:val="2"/>
            <w:hideMark/>
          </w:tcPr>
          <w:p w14:paraId="31FE3D7F" w14:textId="77777777" w:rsidR="00F15FD2" w:rsidRPr="00F15FD2" w:rsidRDefault="00F15FD2" w:rsidP="00F15FD2">
            <w:pPr>
              <w:rPr>
                <w:rFonts w:ascii="Times New Roman" w:hAnsi="Times New Roman" w:cs="Times New Roman"/>
              </w:rPr>
            </w:pPr>
          </w:p>
        </w:tc>
        <w:tc>
          <w:tcPr>
            <w:tcW w:w="540" w:type="dxa"/>
            <w:gridSpan w:val="2"/>
            <w:hideMark/>
          </w:tcPr>
          <w:p w14:paraId="018A00B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264A1C3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11203 / 20763 (53.96%)</w:t>
            </w:r>
          </w:p>
        </w:tc>
        <w:tc>
          <w:tcPr>
            <w:tcW w:w="360" w:type="dxa"/>
            <w:gridSpan w:val="2"/>
            <w:hideMark/>
          </w:tcPr>
          <w:p w14:paraId="0429122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36A9E23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19080 / 28418 (67.14%)</w:t>
            </w:r>
          </w:p>
        </w:tc>
      </w:tr>
      <w:tr w:rsidR="00F15FD2" w:rsidRPr="00F15FD2" w14:paraId="67A1D5FA" w14:textId="77777777" w:rsidTr="00100176">
        <w:trPr>
          <w:trHeight w:val="317"/>
        </w:trPr>
        <w:tc>
          <w:tcPr>
            <w:tcW w:w="3410" w:type="dxa"/>
            <w:gridSpan w:val="2"/>
            <w:hideMark/>
          </w:tcPr>
          <w:p w14:paraId="7AA2667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d1_arterial_pco2_avg_missing</w:t>
            </w:r>
          </w:p>
        </w:tc>
        <w:tc>
          <w:tcPr>
            <w:tcW w:w="540" w:type="dxa"/>
            <w:gridSpan w:val="2"/>
            <w:hideMark/>
          </w:tcPr>
          <w:p w14:paraId="43410CB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31909DB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5157 / 20763 (24.84%)</w:t>
            </w:r>
          </w:p>
        </w:tc>
        <w:tc>
          <w:tcPr>
            <w:tcW w:w="360" w:type="dxa"/>
            <w:gridSpan w:val="2"/>
            <w:hideMark/>
          </w:tcPr>
          <w:p w14:paraId="13FF774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4A8EE98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6641 / 28418 (23.37%)</w:t>
            </w:r>
          </w:p>
        </w:tc>
      </w:tr>
      <w:tr w:rsidR="00F15FD2" w:rsidRPr="00F15FD2" w14:paraId="2775493D" w14:textId="77777777" w:rsidTr="00100176">
        <w:trPr>
          <w:trHeight w:val="317"/>
        </w:trPr>
        <w:tc>
          <w:tcPr>
            <w:tcW w:w="3410" w:type="dxa"/>
            <w:gridSpan w:val="2"/>
            <w:hideMark/>
          </w:tcPr>
          <w:p w14:paraId="469AD447" w14:textId="77777777" w:rsidR="00F15FD2" w:rsidRPr="00F15FD2" w:rsidRDefault="00F15FD2" w:rsidP="00F15FD2">
            <w:pPr>
              <w:rPr>
                <w:rFonts w:ascii="Times New Roman" w:hAnsi="Times New Roman" w:cs="Times New Roman"/>
              </w:rPr>
            </w:pPr>
          </w:p>
        </w:tc>
        <w:tc>
          <w:tcPr>
            <w:tcW w:w="540" w:type="dxa"/>
            <w:gridSpan w:val="2"/>
            <w:hideMark/>
          </w:tcPr>
          <w:p w14:paraId="3CCE765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579DE90D"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15606 / 20763 (75.16%)</w:t>
            </w:r>
          </w:p>
        </w:tc>
        <w:tc>
          <w:tcPr>
            <w:tcW w:w="360" w:type="dxa"/>
            <w:gridSpan w:val="2"/>
            <w:hideMark/>
          </w:tcPr>
          <w:p w14:paraId="6002799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59FF0525"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21777 / 28418 (76.63%)</w:t>
            </w:r>
          </w:p>
        </w:tc>
      </w:tr>
      <w:tr w:rsidR="00F15FD2" w:rsidRPr="00F15FD2" w14:paraId="7949BC5A" w14:textId="77777777" w:rsidTr="00100176">
        <w:trPr>
          <w:trHeight w:val="317"/>
        </w:trPr>
        <w:tc>
          <w:tcPr>
            <w:tcW w:w="3410" w:type="dxa"/>
            <w:gridSpan w:val="2"/>
            <w:hideMark/>
          </w:tcPr>
          <w:p w14:paraId="5987791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d1_arterial_pco2_diff_missing</w:t>
            </w:r>
          </w:p>
        </w:tc>
        <w:tc>
          <w:tcPr>
            <w:tcW w:w="540" w:type="dxa"/>
            <w:gridSpan w:val="2"/>
            <w:hideMark/>
          </w:tcPr>
          <w:p w14:paraId="3D3DF9BE"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0DA2CE4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5157 / 20763 (24.84%)</w:t>
            </w:r>
          </w:p>
        </w:tc>
        <w:tc>
          <w:tcPr>
            <w:tcW w:w="360" w:type="dxa"/>
            <w:gridSpan w:val="2"/>
            <w:hideMark/>
          </w:tcPr>
          <w:p w14:paraId="39D16FD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32BC34FE"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6641 / 28418 (23.37%)</w:t>
            </w:r>
          </w:p>
        </w:tc>
      </w:tr>
      <w:tr w:rsidR="00F15FD2" w:rsidRPr="00F15FD2" w14:paraId="40FBABD7" w14:textId="77777777" w:rsidTr="00100176">
        <w:trPr>
          <w:trHeight w:val="317"/>
        </w:trPr>
        <w:tc>
          <w:tcPr>
            <w:tcW w:w="3410" w:type="dxa"/>
            <w:gridSpan w:val="2"/>
            <w:hideMark/>
          </w:tcPr>
          <w:p w14:paraId="1CCBBEDC" w14:textId="77777777" w:rsidR="00F15FD2" w:rsidRPr="00F15FD2" w:rsidRDefault="00F15FD2" w:rsidP="00F15FD2">
            <w:pPr>
              <w:rPr>
                <w:rFonts w:ascii="Times New Roman" w:hAnsi="Times New Roman" w:cs="Times New Roman"/>
              </w:rPr>
            </w:pPr>
          </w:p>
        </w:tc>
        <w:tc>
          <w:tcPr>
            <w:tcW w:w="540" w:type="dxa"/>
            <w:gridSpan w:val="2"/>
            <w:hideMark/>
          </w:tcPr>
          <w:p w14:paraId="4F65C2A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0DE889F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15606 / 20763 (75.16%)</w:t>
            </w:r>
          </w:p>
        </w:tc>
        <w:tc>
          <w:tcPr>
            <w:tcW w:w="360" w:type="dxa"/>
            <w:gridSpan w:val="2"/>
            <w:hideMark/>
          </w:tcPr>
          <w:p w14:paraId="2D0246D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4B63713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21777 / 28418 (76.63%)</w:t>
            </w:r>
          </w:p>
        </w:tc>
      </w:tr>
      <w:tr w:rsidR="00F15FD2" w:rsidRPr="00F15FD2" w14:paraId="6B6ED715" w14:textId="77777777" w:rsidTr="00100176">
        <w:trPr>
          <w:trHeight w:val="317"/>
        </w:trPr>
        <w:tc>
          <w:tcPr>
            <w:tcW w:w="3410" w:type="dxa"/>
            <w:gridSpan w:val="2"/>
            <w:hideMark/>
          </w:tcPr>
          <w:p w14:paraId="11FC34EB" w14:textId="77777777" w:rsidR="00F15FD2" w:rsidRPr="00F15FD2" w:rsidRDefault="00F15FD2" w:rsidP="00F15FD2">
            <w:pPr>
              <w:rPr>
                <w:rFonts w:ascii="Times New Roman" w:hAnsi="Times New Roman" w:cs="Times New Roman"/>
              </w:rPr>
            </w:pPr>
            <w:r w:rsidRPr="00F15FD2">
              <w:rPr>
                <w:rFonts w:ascii="Times New Roman" w:hAnsi="Times New Roman" w:cs="Times New Roman"/>
                <w:lang w:val="sv-SE"/>
              </w:rPr>
              <w:t>d1_arterial_ph_avg_missing</w:t>
            </w:r>
          </w:p>
        </w:tc>
        <w:tc>
          <w:tcPr>
            <w:tcW w:w="540" w:type="dxa"/>
            <w:gridSpan w:val="2"/>
            <w:hideMark/>
          </w:tcPr>
          <w:p w14:paraId="1386DEB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381B911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5158 / 20763 (24.84%)</w:t>
            </w:r>
          </w:p>
        </w:tc>
        <w:tc>
          <w:tcPr>
            <w:tcW w:w="360" w:type="dxa"/>
            <w:gridSpan w:val="2"/>
            <w:hideMark/>
          </w:tcPr>
          <w:p w14:paraId="1499DB1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6D7638D3"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6651 / 28418 (23.40%)</w:t>
            </w:r>
          </w:p>
        </w:tc>
      </w:tr>
      <w:tr w:rsidR="00F15FD2" w:rsidRPr="00F15FD2" w14:paraId="6737C032" w14:textId="77777777" w:rsidTr="00100176">
        <w:trPr>
          <w:trHeight w:val="317"/>
        </w:trPr>
        <w:tc>
          <w:tcPr>
            <w:tcW w:w="3410" w:type="dxa"/>
            <w:gridSpan w:val="2"/>
            <w:hideMark/>
          </w:tcPr>
          <w:p w14:paraId="163E3824" w14:textId="77777777" w:rsidR="00F15FD2" w:rsidRPr="00F15FD2" w:rsidRDefault="00F15FD2" w:rsidP="00F15FD2">
            <w:pPr>
              <w:rPr>
                <w:rFonts w:ascii="Times New Roman" w:hAnsi="Times New Roman" w:cs="Times New Roman"/>
              </w:rPr>
            </w:pPr>
          </w:p>
        </w:tc>
        <w:tc>
          <w:tcPr>
            <w:tcW w:w="540" w:type="dxa"/>
            <w:gridSpan w:val="2"/>
            <w:hideMark/>
          </w:tcPr>
          <w:p w14:paraId="6BFC8C2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529899A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15605 / 20763 (75.16%)</w:t>
            </w:r>
          </w:p>
        </w:tc>
        <w:tc>
          <w:tcPr>
            <w:tcW w:w="360" w:type="dxa"/>
            <w:gridSpan w:val="2"/>
            <w:hideMark/>
          </w:tcPr>
          <w:p w14:paraId="434BFA4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54CD68B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21767 / 28418 (76.60%)</w:t>
            </w:r>
          </w:p>
        </w:tc>
      </w:tr>
      <w:tr w:rsidR="00F15FD2" w:rsidRPr="00F15FD2" w14:paraId="036AD0B8" w14:textId="77777777" w:rsidTr="00100176">
        <w:trPr>
          <w:trHeight w:val="317"/>
        </w:trPr>
        <w:tc>
          <w:tcPr>
            <w:tcW w:w="3410" w:type="dxa"/>
            <w:gridSpan w:val="2"/>
            <w:hideMark/>
          </w:tcPr>
          <w:p w14:paraId="60D53E7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d1_arterial_ph_diff_missing</w:t>
            </w:r>
          </w:p>
        </w:tc>
        <w:tc>
          <w:tcPr>
            <w:tcW w:w="540" w:type="dxa"/>
            <w:gridSpan w:val="2"/>
            <w:hideMark/>
          </w:tcPr>
          <w:p w14:paraId="6FC94DB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18B6549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5158 / 20763 (24.84%)</w:t>
            </w:r>
          </w:p>
        </w:tc>
        <w:tc>
          <w:tcPr>
            <w:tcW w:w="360" w:type="dxa"/>
            <w:gridSpan w:val="2"/>
            <w:hideMark/>
          </w:tcPr>
          <w:p w14:paraId="25D733C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4BEAA28D"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6651 / 28418 (23.40%)</w:t>
            </w:r>
          </w:p>
        </w:tc>
      </w:tr>
      <w:tr w:rsidR="00F15FD2" w:rsidRPr="00F15FD2" w14:paraId="5CFE2DB8" w14:textId="77777777" w:rsidTr="00100176">
        <w:trPr>
          <w:trHeight w:val="317"/>
        </w:trPr>
        <w:tc>
          <w:tcPr>
            <w:tcW w:w="3410" w:type="dxa"/>
            <w:gridSpan w:val="2"/>
            <w:hideMark/>
          </w:tcPr>
          <w:p w14:paraId="33D5DFFC" w14:textId="77777777" w:rsidR="00F15FD2" w:rsidRPr="00F15FD2" w:rsidRDefault="00F15FD2" w:rsidP="00F15FD2">
            <w:pPr>
              <w:rPr>
                <w:rFonts w:ascii="Times New Roman" w:hAnsi="Times New Roman" w:cs="Times New Roman"/>
              </w:rPr>
            </w:pPr>
          </w:p>
        </w:tc>
        <w:tc>
          <w:tcPr>
            <w:tcW w:w="540" w:type="dxa"/>
            <w:gridSpan w:val="2"/>
            <w:hideMark/>
          </w:tcPr>
          <w:p w14:paraId="2EFEA8C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7A9DB92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15605 / 20763 (75.16%)</w:t>
            </w:r>
          </w:p>
        </w:tc>
        <w:tc>
          <w:tcPr>
            <w:tcW w:w="360" w:type="dxa"/>
            <w:gridSpan w:val="2"/>
            <w:hideMark/>
          </w:tcPr>
          <w:p w14:paraId="0FD4E55D"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756FCC5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21767 / 28418 (76.60%)</w:t>
            </w:r>
          </w:p>
        </w:tc>
      </w:tr>
      <w:tr w:rsidR="00F15FD2" w:rsidRPr="00F15FD2" w14:paraId="469FAA0E" w14:textId="77777777" w:rsidTr="00100176">
        <w:trPr>
          <w:trHeight w:val="317"/>
        </w:trPr>
        <w:tc>
          <w:tcPr>
            <w:tcW w:w="3410" w:type="dxa"/>
            <w:gridSpan w:val="2"/>
            <w:hideMark/>
          </w:tcPr>
          <w:p w14:paraId="1E2CD412" w14:textId="77777777" w:rsidR="00F15FD2" w:rsidRPr="00F15FD2" w:rsidRDefault="00F15FD2" w:rsidP="00F15FD2">
            <w:pPr>
              <w:rPr>
                <w:rFonts w:ascii="Times New Roman" w:hAnsi="Times New Roman" w:cs="Times New Roman"/>
              </w:rPr>
            </w:pPr>
            <w:r w:rsidRPr="00F15FD2">
              <w:rPr>
                <w:rFonts w:ascii="Times New Roman" w:hAnsi="Times New Roman" w:cs="Times New Roman"/>
                <w:lang w:val="it-IT"/>
              </w:rPr>
              <w:t>d1_arterial_po2_avg_missing</w:t>
            </w:r>
          </w:p>
        </w:tc>
        <w:tc>
          <w:tcPr>
            <w:tcW w:w="540" w:type="dxa"/>
            <w:gridSpan w:val="2"/>
            <w:hideMark/>
          </w:tcPr>
          <w:p w14:paraId="38D0836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324E6149"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5159 / 20763 (24.85%)</w:t>
            </w:r>
          </w:p>
        </w:tc>
        <w:tc>
          <w:tcPr>
            <w:tcW w:w="360" w:type="dxa"/>
            <w:gridSpan w:val="2"/>
            <w:hideMark/>
          </w:tcPr>
          <w:p w14:paraId="03F6F6F4"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346CA26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6645 / 28418 (23.38%)</w:t>
            </w:r>
          </w:p>
        </w:tc>
      </w:tr>
      <w:tr w:rsidR="00F15FD2" w:rsidRPr="00F15FD2" w14:paraId="361F6F8F" w14:textId="77777777" w:rsidTr="00100176">
        <w:trPr>
          <w:trHeight w:val="317"/>
        </w:trPr>
        <w:tc>
          <w:tcPr>
            <w:tcW w:w="3410" w:type="dxa"/>
            <w:gridSpan w:val="2"/>
            <w:hideMark/>
          </w:tcPr>
          <w:p w14:paraId="764BA3FD" w14:textId="77777777" w:rsidR="00F15FD2" w:rsidRPr="00F15FD2" w:rsidRDefault="00F15FD2" w:rsidP="00F15FD2">
            <w:pPr>
              <w:rPr>
                <w:rFonts w:ascii="Times New Roman" w:hAnsi="Times New Roman" w:cs="Times New Roman"/>
              </w:rPr>
            </w:pPr>
          </w:p>
        </w:tc>
        <w:tc>
          <w:tcPr>
            <w:tcW w:w="540" w:type="dxa"/>
            <w:gridSpan w:val="2"/>
            <w:hideMark/>
          </w:tcPr>
          <w:p w14:paraId="4EDF16FF"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5F8218AA"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15604 / 20763 (75.15%)</w:t>
            </w:r>
          </w:p>
        </w:tc>
        <w:tc>
          <w:tcPr>
            <w:tcW w:w="360" w:type="dxa"/>
            <w:gridSpan w:val="2"/>
            <w:hideMark/>
          </w:tcPr>
          <w:p w14:paraId="1CF91E68"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1C103DCC"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21773 / 28418 (76.62%)</w:t>
            </w:r>
          </w:p>
        </w:tc>
      </w:tr>
      <w:tr w:rsidR="00F15FD2" w:rsidRPr="00F15FD2" w14:paraId="41531762" w14:textId="77777777" w:rsidTr="00100176">
        <w:trPr>
          <w:trHeight w:val="317"/>
        </w:trPr>
        <w:tc>
          <w:tcPr>
            <w:tcW w:w="3410" w:type="dxa"/>
            <w:gridSpan w:val="2"/>
            <w:hideMark/>
          </w:tcPr>
          <w:p w14:paraId="6F07A07B" w14:textId="77777777" w:rsidR="00F15FD2" w:rsidRPr="00F15FD2" w:rsidRDefault="00F15FD2" w:rsidP="00F15FD2">
            <w:pPr>
              <w:rPr>
                <w:rFonts w:ascii="Times New Roman" w:hAnsi="Times New Roman" w:cs="Times New Roman"/>
              </w:rPr>
            </w:pPr>
            <w:r w:rsidRPr="00F15FD2">
              <w:rPr>
                <w:rFonts w:ascii="Times New Roman" w:hAnsi="Times New Roman" w:cs="Times New Roman"/>
                <w:lang w:val="it-IT"/>
              </w:rPr>
              <w:t>d1_arterial_po2_diff_missing</w:t>
            </w:r>
          </w:p>
        </w:tc>
        <w:tc>
          <w:tcPr>
            <w:tcW w:w="540" w:type="dxa"/>
            <w:gridSpan w:val="2"/>
            <w:hideMark/>
          </w:tcPr>
          <w:p w14:paraId="12A47F3B"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gridSpan w:val="2"/>
            <w:hideMark/>
          </w:tcPr>
          <w:p w14:paraId="4BB1A751"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5159 / 20763 (24.85%)</w:t>
            </w:r>
          </w:p>
        </w:tc>
        <w:tc>
          <w:tcPr>
            <w:tcW w:w="360" w:type="dxa"/>
            <w:gridSpan w:val="2"/>
            <w:hideMark/>
          </w:tcPr>
          <w:p w14:paraId="796CA0B2"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w:t>
            </w:r>
          </w:p>
        </w:tc>
        <w:tc>
          <w:tcPr>
            <w:tcW w:w="2430" w:type="dxa"/>
            <w:hideMark/>
          </w:tcPr>
          <w:p w14:paraId="575DB770"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6645 / 28418 (23.38%)</w:t>
            </w:r>
          </w:p>
        </w:tc>
      </w:tr>
      <w:tr w:rsidR="00F15FD2" w:rsidRPr="00F15FD2" w14:paraId="136C0DC4" w14:textId="77777777" w:rsidTr="00100176">
        <w:trPr>
          <w:trHeight w:val="317"/>
        </w:trPr>
        <w:tc>
          <w:tcPr>
            <w:tcW w:w="3410" w:type="dxa"/>
            <w:gridSpan w:val="2"/>
            <w:hideMark/>
          </w:tcPr>
          <w:p w14:paraId="2BB4E052" w14:textId="77777777" w:rsidR="00F15FD2" w:rsidRPr="00F15FD2" w:rsidRDefault="00F15FD2" w:rsidP="00F15FD2">
            <w:pPr>
              <w:rPr>
                <w:rFonts w:ascii="Times New Roman" w:hAnsi="Times New Roman" w:cs="Times New Roman"/>
              </w:rPr>
            </w:pPr>
          </w:p>
        </w:tc>
        <w:tc>
          <w:tcPr>
            <w:tcW w:w="540" w:type="dxa"/>
            <w:gridSpan w:val="2"/>
            <w:hideMark/>
          </w:tcPr>
          <w:p w14:paraId="550E7BD6"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gridSpan w:val="2"/>
            <w:hideMark/>
          </w:tcPr>
          <w:p w14:paraId="27B1969D"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15604 / 20763 (75.15%)</w:t>
            </w:r>
          </w:p>
        </w:tc>
        <w:tc>
          <w:tcPr>
            <w:tcW w:w="360" w:type="dxa"/>
            <w:gridSpan w:val="2"/>
            <w:hideMark/>
          </w:tcPr>
          <w:p w14:paraId="62EBBEA7"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0</w:t>
            </w:r>
          </w:p>
        </w:tc>
        <w:tc>
          <w:tcPr>
            <w:tcW w:w="2430" w:type="dxa"/>
            <w:hideMark/>
          </w:tcPr>
          <w:p w14:paraId="08FE00A9" w14:textId="77777777" w:rsidR="00F15FD2" w:rsidRPr="00F15FD2" w:rsidRDefault="00F15FD2" w:rsidP="00F15FD2">
            <w:pPr>
              <w:rPr>
                <w:rFonts w:ascii="Times New Roman" w:hAnsi="Times New Roman" w:cs="Times New Roman"/>
              </w:rPr>
            </w:pPr>
            <w:r w:rsidRPr="00F15FD2">
              <w:rPr>
                <w:rFonts w:ascii="Times New Roman" w:hAnsi="Times New Roman" w:cs="Times New Roman"/>
              </w:rPr>
              <w:t>21773 / 28418 (76.62%)</w:t>
            </w:r>
          </w:p>
        </w:tc>
      </w:tr>
      <w:tr w:rsidR="00DD2700" w:rsidRPr="00DD2700" w14:paraId="560C0A6C" w14:textId="77777777" w:rsidTr="00100176">
        <w:trPr>
          <w:trHeight w:val="317"/>
        </w:trPr>
        <w:tc>
          <w:tcPr>
            <w:tcW w:w="3140" w:type="dxa"/>
            <w:hideMark/>
          </w:tcPr>
          <w:p w14:paraId="0EC724B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d1_bilirubin_avg_missing</w:t>
            </w:r>
          </w:p>
        </w:tc>
        <w:tc>
          <w:tcPr>
            <w:tcW w:w="540" w:type="dxa"/>
            <w:gridSpan w:val="2"/>
            <w:hideMark/>
          </w:tcPr>
          <w:p w14:paraId="08D81B8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65A4F9D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9487 / 20763 (45.69%)</w:t>
            </w:r>
          </w:p>
        </w:tc>
        <w:tc>
          <w:tcPr>
            <w:tcW w:w="270" w:type="dxa"/>
            <w:gridSpan w:val="2"/>
            <w:hideMark/>
          </w:tcPr>
          <w:p w14:paraId="051160E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06BE854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9479 / 28418 (33.36%)</w:t>
            </w:r>
          </w:p>
        </w:tc>
      </w:tr>
      <w:tr w:rsidR="00DD2700" w:rsidRPr="00DD2700" w14:paraId="47B9B131" w14:textId="77777777" w:rsidTr="00100176">
        <w:trPr>
          <w:trHeight w:val="317"/>
        </w:trPr>
        <w:tc>
          <w:tcPr>
            <w:tcW w:w="3140" w:type="dxa"/>
            <w:hideMark/>
          </w:tcPr>
          <w:p w14:paraId="26F8C753" w14:textId="77777777" w:rsidR="00DD2700" w:rsidRPr="00DD2700" w:rsidRDefault="00DD2700" w:rsidP="00DD2700">
            <w:pPr>
              <w:rPr>
                <w:rFonts w:ascii="Times New Roman" w:hAnsi="Times New Roman" w:cs="Times New Roman"/>
              </w:rPr>
            </w:pPr>
          </w:p>
        </w:tc>
        <w:tc>
          <w:tcPr>
            <w:tcW w:w="540" w:type="dxa"/>
            <w:gridSpan w:val="2"/>
            <w:hideMark/>
          </w:tcPr>
          <w:p w14:paraId="310378D2"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6D3ED692"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11276 / 20763 (54.31%)</w:t>
            </w:r>
          </w:p>
        </w:tc>
        <w:tc>
          <w:tcPr>
            <w:tcW w:w="270" w:type="dxa"/>
            <w:gridSpan w:val="2"/>
            <w:hideMark/>
          </w:tcPr>
          <w:p w14:paraId="1EBA876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74E9C86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18939 / 28418 (66.64%)</w:t>
            </w:r>
          </w:p>
        </w:tc>
      </w:tr>
      <w:tr w:rsidR="00DD2700" w:rsidRPr="00DD2700" w14:paraId="0C46BD65" w14:textId="77777777" w:rsidTr="00100176">
        <w:trPr>
          <w:trHeight w:val="317"/>
        </w:trPr>
        <w:tc>
          <w:tcPr>
            <w:tcW w:w="3140" w:type="dxa"/>
            <w:hideMark/>
          </w:tcPr>
          <w:p w14:paraId="39CF913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lastRenderedPageBreak/>
              <w:t>d1_bilirubin_diff_missing</w:t>
            </w:r>
          </w:p>
        </w:tc>
        <w:tc>
          <w:tcPr>
            <w:tcW w:w="540" w:type="dxa"/>
            <w:gridSpan w:val="2"/>
            <w:hideMark/>
          </w:tcPr>
          <w:p w14:paraId="6B030B2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6ED0A48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9487 / 20763 (45.69%)</w:t>
            </w:r>
          </w:p>
        </w:tc>
        <w:tc>
          <w:tcPr>
            <w:tcW w:w="270" w:type="dxa"/>
            <w:gridSpan w:val="2"/>
            <w:hideMark/>
          </w:tcPr>
          <w:p w14:paraId="5544872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4102320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9479 / 28418 (33.36%)</w:t>
            </w:r>
          </w:p>
        </w:tc>
      </w:tr>
      <w:tr w:rsidR="00DD2700" w:rsidRPr="00DD2700" w14:paraId="7753D058" w14:textId="77777777" w:rsidTr="00100176">
        <w:trPr>
          <w:trHeight w:val="317"/>
        </w:trPr>
        <w:tc>
          <w:tcPr>
            <w:tcW w:w="3140" w:type="dxa"/>
            <w:hideMark/>
          </w:tcPr>
          <w:p w14:paraId="10DC86AA" w14:textId="77777777" w:rsidR="00DD2700" w:rsidRPr="00DD2700" w:rsidRDefault="00DD2700" w:rsidP="00DD2700">
            <w:pPr>
              <w:rPr>
                <w:rFonts w:ascii="Times New Roman" w:hAnsi="Times New Roman" w:cs="Times New Roman"/>
              </w:rPr>
            </w:pPr>
          </w:p>
        </w:tc>
        <w:tc>
          <w:tcPr>
            <w:tcW w:w="540" w:type="dxa"/>
            <w:gridSpan w:val="2"/>
            <w:hideMark/>
          </w:tcPr>
          <w:p w14:paraId="7726D95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286D81B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11276 / 20763 (54.31%)</w:t>
            </w:r>
          </w:p>
        </w:tc>
        <w:tc>
          <w:tcPr>
            <w:tcW w:w="270" w:type="dxa"/>
            <w:gridSpan w:val="2"/>
            <w:hideMark/>
          </w:tcPr>
          <w:p w14:paraId="0C15A3C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35396E9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18939 / 28418 (66.64%)</w:t>
            </w:r>
          </w:p>
        </w:tc>
      </w:tr>
      <w:tr w:rsidR="00DD2700" w:rsidRPr="00DD2700" w14:paraId="7EE80DD3" w14:textId="77777777" w:rsidTr="00100176">
        <w:trPr>
          <w:trHeight w:val="317"/>
        </w:trPr>
        <w:tc>
          <w:tcPr>
            <w:tcW w:w="3140" w:type="dxa"/>
            <w:hideMark/>
          </w:tcPr>
          <w:p w14:paraId="656CC31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d1_calcium_avg_missing</w:t>
            </w:r>
          </w:p>
        </w:tc>
        <w:tc>
          <w:tcPr>
            <w:tcW w:w="540" w:type="dxa"/>
            <w:gridSpan w:val="2"/>
            <w:hideMark/>
          </w:tcPr>
          <w:p w14:paraId="188544C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4BABCCE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2759 / 20763 (13.29%)</w:t>
            </w:r>
          </w:p>
        </w:tc>
        <w:tc>
          <w:tcPr>
            <w:tcW w:w="270" w:type="dxa"/>
            <w:gridSpan w:val="2"/>
            <w:hideMark/>
          </w:tcPr>
          <w:p w14:paraId="18E0682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7408566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1327 / 28418 (4.67%)</w:t>
            </w:r>
          </w:p>
        </w:tc>
      </w:tr>
      <w:tr w:rsidR="00DD2700" w:rsidRPr="00DD2700" w14:paraId="583A0D5F" w14:textId="77777777" w:rsidTr="00100176">
        <w:trPr>
          <w:trHeight w:val="317"/>
        </w:trPr>
        <w:tc>
          <w:tcPr>
            <w:tcW w:w="3140" w:type="dxa"/>
            <w:hideMark/>
          </w:tcPr>
          <w:p w14:paraId="27675875" w14:textId="77777777" w:rsidR="00DD2700" w:rsidRPr="00DD2700" w:rsidRDefault="00DD2700" w:rsidP="00DD2700">
            <w:pPr>
              <w:rPr>
                <w:rFonts w:ascii="Times New Roman" w:hAnsi="Times New Roman" w:cs="Times New Roman"/>
              </w:rPr>
            </w:pPr>
          </w:p>
        </w:tc>
        <w:tc>
          <w:tcPr>
            <w:tcW w:w="540" w:type="dxa"/>
            <w:gridSpan w:val="2"/>
            <w:hideMark/>
          </w:tcPr>
          <w:p w14:paraId="42B93D4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577065D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18004 / 20763 (86.71%)</w:t>
            </w:r>
          </w:p>
        </w:tc>
        <w:tc>
          <w:tcPr>
            <w:tcW w:w="270" w:type="dxa"/>
            <w:gridSpan w:val="2"/>
            <w:hideMark/>
          </w:tcPr>
          <w:p w14:paraId="0DFEF66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093F30A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27091 / 28418 (95.33%)</w:t>
            </w:r>
          </w:p>
        </w:tc>
      </w:tr>
      <w:tr w:rsidR="00DD2700" w:rsidRPr="00DD2700" w14:paraId="4DD7FAB2" w14:textId="77777777" w:rsidTr="00100176">
        <w:trPr>
          <w:trHeight w:val="317"/>
        </w:trPr>
        <w:tc>
          <w:tcPr>
            <w:tcW w:w="3140" w:type="dxa"/>
            <w:hideMark/>
          </w:tcPr>
          <w:p w14:paraId="461FD0C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d1_calcium_diff_missing</w:t>
            </w:r>
          </w:p>
        </w:tc>
        <w:tc>
          <w:tcPr>
            <w:tcW w:w="540" w:type="dxa"/>
            <w:gridSpan w:val="2"/>
            <w:hideMark/>
          </w:tcPr>
          <w:p w14:paraId="4D991EE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0643A87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2759 / 20763 (13.29%)</w:t>
            </w:r>
          </w:p>
        </w:tc>
        <w:tc>
          <w:tcPr>
            <w:tcW w:w="270" w:type="dxa"/>
            <w:gridSpan w:val="2"/>
            <w:hideMark/>
          </w:tcPr>
          <w:p w14:paraId="6CA28C3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32E9C930"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1327 / 28418 (4.67%)</w:t>
            </w:r>
          </w:p>
        </w:tc>
      </w:tr>
      <w:tr w:rsidR="00DD2700" w:rsidRPr="00DD2700" w14:paraId="5643DCCA" w14:textId="77777777" w:rsidTr="00100176">
        <w:trPr>
          <w:trHeight w:val="317"/>
        </w:trPr>
        <w:tc>
          <w:tcPr>
            <w:tcW w:w="3140" w:type="dxa"/>
            <w:hideMark/>
          </w:tcPr>
          <w:p w14:paraId="71B96AB5" w14:textId="77777777" w:rsidR="00DD2700" w:rsidRPr="00DD2700" w:rsidRDefault="00DD2700" w:rsidP="00DD2700">
            <w:pPr>
              <w:rPr>
                <w:rFonts w:ascii="Times New Roman" w:hAnsi="Times New Roman" w:cs="Times New Roman"/>
              </w:rPr>
            </w:pPr>
          </w:p>
        </w:tc>
        <w:tc>
          <w:tcPr>
            <w:tcW w:w="540" w:type="dxa"/>
            <w:gridSpan w:val="2"/>
            <w:hideMark/>
          </w:tcPr>
          <w:p w14:paraId="713F9F1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30C7CAA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18004 / 20763 (86.71%)</w:t>
            </w:r>
          </w:p>
        </w:tc>
        <w:tc>
          <w:tcPr>
            <w:tcW w:w="270" w:type="dxa"/>
            <w:gridSpan w:val="2"/>
            <w:hideMark/>
          </w:tcPr>
          <w:p w14:paraId="7BB6BF5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2CD72F7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27091 / 28418 (95.33%)</w:t>
            </w:r>
          </w:p>
        </w:tc>
      </w:tr>
      <w:tr w:rsidR="00DD2700" w:rsidRPr="00DD2700" w14:paraId="6D89C383" w14:textId="77777777" w:rsidTr="00100176">
        <w:trPr>
          <w:trHeight w:val="317"/>
        </w:trPr>
        <w:tc>
          <w:tcPr>
            <w:tcW w:w="3140" w:type="dxa"/>
            <w:hideMark/>
          </w:tcPr>
          <w:p w14:paraId="047A09F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d1_inr_avg_missing</w:t>
            </w:r>
          </w:p>
        </w:tc>
        <w:tc>
          <w:tcPr>
            <w:tcW w:w="540" w:type="dxa"/>
            <w:gridSpan w:val="2"/>
            <w:hideMark/>
          </w:tcPr>
          <w:p w14:paraId="58DC7D9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1DCA697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6348 / 20763 (30.57%)</w:t>
            </w:r>
          </w:p>
        </w:tc>
        <w:tc>
          <w:tcPr>
            <w:tcW w:w="270" w:type="dxa"/>
            <w:gridSpan w:val="2"/>
            <w:hideMark/>
          </w:tcPr>
          <w:p w14:paraId="793DA84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4D6D19F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9933 / 28418 (34.95%)</w:t>
            </w:r>
          </w:p>
        </w:tc>
      </w:tr>
      <w:tr w:rsidR="00DD2700" w:rsidRPr="00DD2700" w14:paraId="4C2659F8" w14:textId="77777777" w:rsidTr="00100176">
        <w:trPr>
          <w:trHeight w:val="317"/>
        </w:trPr>
        <w:tc>
          <w:tcPr>
            <w:tcW w:w="3140" w:type="dxa"/>
            <w:hideMark/>
          </w:tcPr>
          <w:p w14:paraId="591E6DED" w14:textId="77777777" w:rsidR="00DD2700" w:rsidRPr="00DD2700" w:rsidRDefault="00DD2700" w:rsidP="00DD2700">
            <w:pPr>
              <w:rPr>
                <w:rFonts w:ascii="Times New Roman" w:hAnsi="Times New Roman" w:cs="Times New Roman"/>
              </w:rPr>
            </w:pPr>
          </w:p>
        </w:tc>
        <w:tc>
          <w:tcPr>
            <w:tcW w:w="540" w:type="dxa"/>
            <w:gridSpan w:val="2"/>
            <w:hideMark/>
          </w:tcPr>
          <w:p w14:paraId="7F6C085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6E8808D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14415 / 20763 (69.43%)</w:t>
            </w:r>
          </w:p>
        </w:tc>
        <w:tc>
          <w:tcPr>
            <w:tcW w:w="270" w:type="dxa"/>
            <w:gridSpan w:val="2"/>
            <w:hideMark/>
          </w:tcPr>
          <w:p w14:paraId="73C89618"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7132FD2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18485 / 28418 (65.05%)</w:t>
            </w:r>
          </w:p>
        </w:tc>
      </w:tr>
      <w:tr w:rsidR="00DD2700" w:rsidRPr="00DD2700" w14:paraId="163728C3" w14:textId="77777777" w:rsidTr="00100176">
        <w:trPr>
          <w:trHeight w:val="317"/>
        </w:trPr>
        <w:tc>
          <w:tcPr>
            <w:tcW w:w="3140" w:type="dxa"/>
            <w:hideMark/>
          </w:tcPr>
          <w:p w14:paraId="76565DB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d1_inr_diff_missing</w:t>
            </w:r>
          </w:p>
        </w:tc>
        <w:tc>
          <w:tcPr>
            <w:tcW w:w="540" w:type="dxa"/>
            <w:gridSpan w:val="2"/>
            <w:hideMark/>
          </w:tcPr>
          <w:p w14:paraId="6A569238"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16344CAE"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6348 / 20763 (30.57%)</w:t>
            </w:r>
          </w:p>
        </w:tc>
        <w:tc>
          <w:tcPr>
            <w:tcW w:w="270" w:type="dxa"/>
            <w:gridSpan w:val="2"/>
            <w:hideMark/>
          </w:tcPr>
          <w:p w14:paraId="6F6E7CF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7CBDBE3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9933 / 28418 (34.95%)</w:t>
            </w:r>
          </w:p>
        </w:tc>
      </w:tr>
      <w:tr w:rsidR="00DD2700" w:rsidRPr="00DD2700" w14:paraId="6FC56B35" w14:textId="77777777" w:rsidTr="00100176">
        <w:trPr>
          <w:trHeight w:val="317"/>
        </w:trPr>
        <w:tc>
          <w:tcPr>
            <w:tcW w:w="3140" w:type="dxa"/>
            <w:hideMark/>
          </w:tcPr>
          <w:p w14:paraId="5D238027" w14:textId="77777777" w:rsidR="00DD2700" w:rsidRPr="00DD2700" w:rsidRDefault="00DD2700" w:rsidP="00DD2700">
            <w:pPr>
              <w:rPr>
                <w:rFonts w:ascii="Times New Roman" w:hAnsi="Times New Roman" w:cs="Times New Roman"/>
              </w:rPr>
            </w:pPr>
          </w:p>
        </w:tc>
        <w:tc>
          <w:tcPr>
            <w:tcW w:w="540" w:type="dxa"/>
            <w:gridSpan w:val="2"/>
            <w:hideMark/>
          </w:tcPr>
          <w:p w14:paraId="35F844A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106F083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14415 / 20763 (69.43%)</w:t>
            </w:r>
          </w:p>
        </w:tc>
        <w:tc>
          <w:tcPr>
            <w:tcW w:w="270" w:type="dxa"/>
            <w:gridSpan w:val="2"/>
            <w:hideMark/>
          </w:tcPr>
          <w:p w14:paraId="0E9A493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4FF7C82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18485 / 28418 (65.05%)</w:t>
            </w:r>
          </w:p>
        </w:tc>
      </w:tr>
      <w:tr w:rsidR="00DD2700" w:rsidRPr="00DD2700" w14:paraId="5DAA1D8E" w14:textId="77777777" w:rsidTr="00100176">
        <w:trPr>
          <w:trHeight w:val="317"/>
        </w:trPr>
        <w:tc>
          <w:tcPr>
            <w:tcW w:w="3140" w:type="dxa"/>
            <w:hideMark/>
          </w:tcPr>
          <w:p w14:paraId="03AECC90"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d1_lactate_avg_missing</w:t>
            </w:r>
          </w:p>
        </w:tc>
        <w:tc>
          <w:tcPr>
            <w:tcW w:w="540" w:type="dxa"/>
            <w:gridSpan w:val="2"/>
            <w:hideMark/>
          </w:tcPr>
          <w:p w14:paraId="63EA70F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33FCF74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3771 / 20763 (18.16%)</w:t>
            </w:r>
          </w:p>
        </w:tc>
        <w:tc>
          <w:tcPr>
            <w:tcW w:w="270" w:type="dxa"/>
            <w:gridSpan w:val="2"/>
            <w:hideMark/>
          </w:tcPr>
          <w:p w14:paraId="0AA7D53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63AC223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4541 / 28418 (15.98%)</w:t>
            </w:r>
          </w:p>
        </w:tc>
      </w:tr>
      <w:tr w:rsidR="00DD2700" w:rsidRPr="00DD2700" w14:paraId="6DBC27EB" w14:textId="77777777" w:rsidTr="00100176">
        <w:trPr>
          <w:trHeight w:val="317"/>
        </w:trPr>
        <w:tc>
          <w:tcPr>
            <w:tcW w:w="3140" w:type="dxa"/>
            <w:hideMark/>
          </w:tcPr>
          <w:p w14:paraId="623CAE8B" w14:textId="77777777" w:rsidR="00DD2700" w:rsidRPr="00DD2700" w:rsidRDefault="00DD2700" w:rsidP="00DD2700">
            <w:pPr>
              <w:rPr>
                <w:rFonts w:ascii="Times New Roman" w:hAnsi="Times New Roman" w:cs="Times New Roman"/>
              </w:rPr>
            </w:pPr>
          </w:p>
        </w:tc>
        <w:tc>
          <w:tcPr>
            <w:tcW w:w="540" w:type="dxa"/>
            <w:gridSpan w:val="2"/>
            <w:hideMark/>
          </w:tcPr>
          <w:p w14:paraId="4D010228"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3ABC957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16992 / 20763 (81.84%)</w:t>
            </w:r>
          </w:p>
        </w:tc>
        <w:tc>
          <w:tcPr>
            <w:tcW w:w="270" w:type="dxa"/>
            <w:gridSpan w:val="2"/>
            <w:hideMark/>
          </w:tcPr>
          <w:p w14:paraId="6FBDF2E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651B91F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23877 / 28418 (84.02%)</w:t>
            </w:r>
          </w:p>
        </w:tc>
      </w:tr>
      <w:tr w:rsidR="00DD2700" w:rsidRPr="00DD2700" w14:paraId="4D0E239A" w14:textId="77777777" w:rsidTr="00100176">
        <w:trPr>
          <w:trHeight w:val="317"/>
        </w:trPr>
        <w:tc>
          <w:tcPr>
            <w:tcW w:w="3140" w:type="dxa"/>
            <w:hideMark/>
          </w:tcPr>
          <w:p w14:paraId="66544520"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d1_lactate_diff_missing</w:t>
            </w:r>
          </w:p>
        </w:tc>
        <w:tc>
          <w:tcPr>
            <w:tcW w:w="540" w:type="dxa"/>
            <w:gridSpan w:val="2"/>
            <w:hideMark/>
          </w:tcPr>
          <w:p w14:paraId="49ECC60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1B76AA0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3771 / 20763 (18.16%)</w:t>
            </w:r>
          </w:p>
        </w:tc>
        <w:tc>
          <w:tcPr>
            <w:tcW w:w="270" w:type="dxa"/>
            <w:gridSpan w:val="2"/>
            <w:hideMark/>
          </w:tcPr>
          <w:p w14:paraId="3264B49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5C6FEE1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4541 / 28418 (15.98%)</w:t>
            </w:r>
          </w:p>
        </w:tc>
      </w:tr>
      <w:tr w:rsidR="00DD2700" w:rsidRPr="00DD2700" w14:paraId="214D67ED" w14:textId="77777777" w:rsidTr="00100176">
        <w:trPr>
          <w:trHeight w:val="317"/>
        </w:trPr>
        <w:tc>
          <w:tcPr>
            <w:tcW w:w="3140" w:type="dxa"/>
            <w:hideMark/>
          </w:tcPr>
          <w:p w14:paraId="3278A1B7" w14:textId="77777777" w:rsidR="00DD2700" w:rsidRPr="00DD2700" w:rsidRDefault="00DD2700" w:rsidP="00DD2700">
            <w:pPr>
              <w:rPr>
                <w:rFonts w:ascii="Times New Roman" w:hAnsi="Times New Roman" w:cs="Times New Roman"/>
              </w:rPr>
            </w:pPr>
          </w:p>
        </w:tc>
        <w:tc>
          <w:tcPr>
            <w:tcW w:w="540" w:type="dxa"/>
            <w:gridSpan w:val="2"/>
            <w:hideMark/>
          </w:tcPr>
          <w:p w14:paraId="58E0A9FE"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3DE65E2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16992 / 20763 (81.84%)</w:t>
            </w:r>
          </w:p>
        </w:tc>
        <w:tc>
          <w:tcPr>
            <w:tcW w:w="270" w:type="dxa"/>
            <w:gridSpan w:val="2"/>
            <w:hideMark/>
          </w:tcPr>
          <w:p w14:paraId="49B7A33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24FD37A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23877 / 28418 (84.02%)</w:t>
            </w:r>
          </w:p>
        </w:tc>
      </w:tr>
      <w:tr w:rsidR="00DD2700" w:rsidRPr="00DD2700" w14:paraId="7F1EB964" w14:textId="77777777" w:rsidTr="00100176">
        <w:trPr>
          <w:trHeight w:val="317"/>
        </w:trPr>
        <w:tc>
          <w:tcPr>
            <w:tcW w:w="3140" w:type="dxa"/>
            <w:hideMark/>
          </w:tcPr>
          <w:p w14:paraId="3198A98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d1_pao2fio2ratio_avg_missing</w:t>
            </w:r>
          </w:p>
        </w:tc>
        <w:tc>
          <w:tcPr>
            <w:tcW w:w="540" w:type="dxa"/>
            <w:gridSpan w:val="2"/>
            <w:hideMark/>
          </w:tcPr>
          <w:p w14:paraId="48AD070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30F43120"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5407 / 20763 (26.04%)</w:t>
            </w:r>
          </w:p>
        </w:tc>
        <w:tc>
          <w:tcPr>
            <w:tcW w:w="270" w:type="dxa"/>
            <w:gridSpan w:val="2"/>
            <w:hideMark/>
          </w:tcPr>
          <w:p w14:paraId="230D635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53A86B0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6892 / 28418 (24.25%)</w:t>
            </w:r>
          </w:p>
        </w:tc>
      </w:tr>
      <w:tr w:rsidR="00DD2700" w:rsidRPr="00DD2700" w14:paraId="5A6784D7" w14:textId="77777777" w:rsidTr="00100176">
        <w:trPr>
          <w:trHeight w:val="317"/>
        </w:trPr>
        <w:tc>
          <w:tcPr>
            <w:tcW w:w="3140" w:type="dxa"/>
            <w:hideMark/>
          </w:tcPr>
          <w:p w14:paraId="58BB26F7" w14:textId="77777777" w:rsidR="00DD2700" w:rsidRPr="00DD2700" w:rsidRDefault="00DD2700" w:rsidP="00DD2700">
            <w:pPr>
              <w:rPr>
                <w:rFonts w:ascii="Times New Roman" w:hAnsi="Times New Roman" w:cs="Times New Roman"/>
              </w:rPr>
            </w:pPr>
          </w:p>
        </w:tc>
        <w:tc>
          <w:tcPr>
            <w:tcW w:w="540" w:type="dxa"/>
            <w:gridSpan w:val="2"/>
            <w:hideMark/>
          </w:tcPr>
          <w:p w14:paraId="1ED2B27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141545D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15356 / 20763 (73.96%)</w:t>
            </w:r>
          </w:p>
        </w:tc>
        <w:tc>
          <w:tcPr>
            <w:tcW w:w="270" w:type="dxa"/>
            <w:gridSpan w:val="2"/>
            <w:hideMark/>
          </w:tcPr>
          <w:p w14:paraId="0F241A7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7717781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21526 / 28418 (75.75%)</w:t>
            </w:r>
          </w:p>
        </w:tc>
      </w:tr>
      <w:tr w:rsidR="00DD2700" w:rsidRPr="00DD2700" w14:paraId="15717F32" w14:textId="77777777" w:rsidTr="00100176">
        <w:trPr>
          <w:trHeight w:val="317"/>
        </w:trPr>
        <w:tc>
          <w:tcPr>
            <w:tcW w:w="3140" w:type="dxa"/>
            <w:hideMark/>
          </w:tcPr>
          <w:p w14:paraId="50600EA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d1_pao2fio2ratio_diff_missing</w:t>
            </w:r>
          </w:p>
        </w:tc>
        <w:tc>
          <w:tcPr>
            <w:tcW w:w="540" w:type="dxa"/>
            <w:gridSpan w:val="2"/>
            <w:hideMark/>
          </w:tcPr>
          <w:p w14:paraId="101E579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7712DD32"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5407 / 20763 (26.04%)</w:t>
            </w:r>
          </w:p>
        </w:tc>
        <w:tc>
          <w:tcPr>
            <w:tcW w:w="270" w:type="dxa"/>
            <w:gridSpan w:val="2"/>
            <w:hideMark/>
          </w:tcPr>
          <w:p w14:paraId="29BCC0D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493F1E12"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6892 / 28418 (24.25%)</w:t>
            </w:r>
          </w:p>
        </w:tc>
      </w:tr>
      <w:tr w:rsidR="00DD2700" w:rsidRPr="00DD2700" w14:paraId="60175E21" w14:textId="77777777" w:rsidTr="00100176">
        <w:trPr>
          <w:trHeight w:val="317"/>
        </w:trPr>
        <w:tc>
          <w:tcPr>
            <w:tcW w:w="3140" w:type="dxa"/>
            <w:hideMark/>
          </w:tcPr>
          <w:p w14:paraId="3E294ECC" w14:textId="77777777" w:rsidR="00DD2700" w:rsidRPr="00DD2700" w:rsidRDefault="00DD2700" w:rsidP="00DD2700">
            <w:pPr>
              <w:rPr>
                <w:rFonts w:ascii="Times New Roman" w:hAnsi="Times New Roman" w:cs="Times New Roman"/>
              </w:rPr>
            </w:pPr>
          </w:p>
        </w:tc>
        <w:tc>
          <w:tcPr>
            <w:tcW w:w="540" w:type="dxa"/>
            <w:gridSpan w:val="2"/>
            <w:hideMark/>
          </w:tcPr>
          <w:p w14:paraId="51C0B35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68ACD22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15356 / 20763 (73.96%)</w:t>
            </w:r>
          </w:p>
        </w:tc>
        <w:tc>
          <w:tcPr>
            <w:tcW w:w="270" w:type="dxa"/>
            <w:gridSpan w:val="2"/>
            <w:hideMark/>
          </w:tcPr>
          <w:p w14:paraId="490792F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429EC5CF"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21526 / 28418 (75.75%)</w:t>
            </w:r>
          </w:p>
        </w:tc>
      </w:tr>
      <w:tr w:rsidR="00DD2700" w:rsidRPr="00DD2700" w14:paraId="52D6BE9A" w14:textId="77777777" w:rsidTr="00100176">
        <w:trPr>
          <w:trHeight w:val="317"/>
        </w:trPr>
        <w:tc>
          <w:tcPr>
            <w:tcW w:w="3140" w:type="dxa"/>
            <w:hideMark/>
          </w:tcPr>
          <w:p w14:paraId="7B83003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d1_platelets_avg_missing</w:t>
            </w:r>
          </w:p>
        </w:tc>
        <w:tc>
          <w:tcPr>
            <w:tcW w:w="540" w:type="dxa"/>
            <w:gridSpan w:val="2"/>
            <w:hideMark/>
          </w:tcPr>
          <w:p w14:paraId="6BAC0AD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42295B7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1065 / 20763 (5.13%)</w:t>
            </w:r>
          </w:p>
        </w:tc>
        <w:tc>
          <w:tcPr>
            <w:tcW w:w="270" w:type="dxa"/>
            <w:gridSpan w:val="2"/>
            <w:hideMark/>
          </w:tcPr>
          <w:p w14:paraId="47A77B7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7F39434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1423 / 28418 (5.01%)</w:t>
            </w:r>
          </w:p>
        </w:tc>
      </w:tr>
      <w:tr w:rsidR="00DD2700" w:rsidRPr="00DD2700" w14:paraId="4E4D0190" w14:textId="77777777" w:rsidTr="00100176">
        <w:trPr>
          <w:trHeight w:val="317"/>
        </w:trPr>
        <w:tc>
          <w:tcPr>
            <w:tcW w:w="3140" w:type="dxa"/>
            <w:hideMark/>
          </w:tcPr>
          <w:p w14:paraId="135B02A0" w14:textId="77777777" w:rsidR="00DD2700" w:rsidRPr="00DD2700" w:rsidRDefault="00DD2700" w:rsidP="00DD2700">
            <w:pPr>
              <w:rPr>
                <w:rFonts w:ascii="Times New Roman" w:hAnsi="Times New Roman" w:cs="Times New Roman"/>
              </w:rPr>
            </w:pPr>
          </w:p>
        </w:tc>
        <w:tc>
          <w:tcPr>
            <w:tcW w:w="540" w:type="dxa"/>
            <w:gridSpan w:val="2"/>
            <w:hideMark/>
          </w:tcPr>
          <w:p w14:paraId="25805E1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48A6410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19698 / 20763 (94.87%)</w:t>
            </w:r>
          </w:p>
        </w:tc>
        <w:tc>
          <w:tcPr>
            <w:tcW w:w="270" w:type="dxa"/>
            <w:gridSpan w:val="2"/>
            <w:hideMark/>
          </w:tcPr>
          <w:p w14:paraId="2D1A0EA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5BB1C7D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26995 / 28418 (94.99%)</w:t>
            </w:r>
          </w:p>
        </w:tc>
      </w:tr>
      <w:tr w:rsidR="00DD2700" w:rsidRPr="00DD2700" w14:paraId="4E346FB3" w14:textId="77777777" w:rsidTr="00100176">
        <w:trPr>
          <w:trHeight w:val="317"/>
        </w:trPr>
        <w:tc>
          <w:tcPr>
            <w:tcW w:w="3140" w:type="dxa"/>
            <w:hideMark/>
          </w:tcPr>
          <w:p w14:paraId="7B41C57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d1_platelets_diff_missing</w:t>
            </w:r>
          </w:p>
        </w:tc>
        <w:tc>
          <w:tcPr>
            <w:tcW w:w="540" w:type="dxa"/>
            <w:gridSpan w:val="2"/>
            <w:hideMark/>
          </w:tcPr>
          <w:p w14:paraId="2540F2A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47AA69F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1065 / 20763 (5.13%)</w:t>
            </w:r>
          </w:p>
        </w:tc>
        <w:tc>
          <w:tcPr>
            <w:tcW w:w="270" w:type="dxa"/>
            <w:gridSpan w:val="2"/>
            <w:hideMark/>
          </w:tcPr>
          <w:p w14:paraId="6FAF9BB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3EF4BE4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1423 / 28418 (5.01%)</w:t>
            </w:r>
          </w:p>
        </w:tc>
      </w:tr>
      <w:tr w:rsidR="00DD2700" w:rsidRPr="00DD2700" w14:paraId="1181D9FC" w14:textId="77777777" w:rsidTr="00100176">
        <w:trPr>
          <w:trHeight w:val="317"/>
        </w:trPr>
        <w:tc>
          <w:tcPr>
            <w:tcW w:w="3140" w:type="dxa"/>
            <w:hideMark/>
          </w:tcPr>
          <w:p w14:paraId="4CAE11EC" w14:textId="77777777" w:rsidR="00DD2700" w:rsidRPr="00DD2700" w:rsidRDefault="00DD2700" w:rsidP="00DD2700">
            <w:pPr>
              <w:rPr>
                <w:rFonts w:ascii="Times New Roman" w:hAnsi="Times New Roman" w:cs="Times New Roman"/>
              </w:rPr>
            </w:pPr>
          </w:p>
        </w:tc>
        <w:tc>
          <w:tcPr>
            <w:tcW w:w="540" w:type="dxa"/>
            <w:gridSpan w:val="2"/>
            <w:hideMark/>
          </w:tcPr>
          <w:p w14:paraId="4CF27A2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0D4507D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19698 / 20763 (94.87%)</w:t>
            </w:r>
          </w:p>
        </w:tc>
        <w:tc>
          <w:tcPr>
            <w:tcW w:w="270" w:type="dxa"/>
            <w:gridSpan w:val="2"/>
            <w:hideMark/>
          </w:tcPr>
          <w:p w14:paraId="2C4A2BCE"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347F44DE"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26995 / 28418 (94.99%)</w:t>
            </w:r>
          </w:p>
        </w:tc>
      </w:tr>
      <w:tr w:rsidR="00DD2700" w:rsidRPr="00DD2700" w14:paraId="679235E5" w14:textId="77777777" w:rsidTr="00100176">
        <w:trPr>
          <w:trHeight w:val="317"/>
        </w:trPr>
        <w:tc>
          <w:tcPr>
            <w:tcW w:w="3140" w:type="dxa"/>
            <w:hideMark/>
          </w:tcPr>
          <w:p w14:paraId="3D944A2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d1_wbc_avg_missing</w:t>
            </w:r>
          </w:p>
        </w:tc>
        <w:tc>
          <w:tcPr>
            <w:tcW w:w="540" w:type="dxa"/>
            <w:gridSpan w:val="2"/>
            <w:hideMark/>
          </w:tcPr>
          <w:p w14:paraId="7CED771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3CFE5452"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1124 / 20763 (5.41%)</w:t>
            </w:r>
          </w:p>
        </w:tc>
        <w:tc>
          <w:tcPr>
            <w:tcW w:w="270" w:type="dxa"/>
            <w:gridSpan w:val="2"/>
            <w:hideMark/>
          </w:tcPr>
          <w:p w14:paraId="03F592A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7F07C15E"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1428 / 28418 (5.02%)</w:t>
            </w:r>
          </w:p>
        </w:tc>
      </w:tr>
      <w:tr w:rsidR="00DD2700" w:rsidRPr="00DD2700" w14:paraId="19C2B403" w14:textId="77777777" w:rsidTr="00100176">
        <w:trPr>
          <w:trHeight w:val="317"/>
        </w:trPr>
        <w:tc>
          <w:tcPr>
            <w:tcW w:w="3140" w:type="dxa"/>
            <w:hideMark/>
          </w:tcPr>
          <w:p w14:paraId="6F2A910B" w14:textId="77777777" w:rsidR="00DD2700" w:rsidRPr="00DD2700" w:rsidRDefault="00DD2700" w:rsidP="00DD2700">
            <w:pPr>
              <w:rPr>
                <w:rFonts w:ascii="Times New Roman" w:hAnsi="Times New Roman" w:cs="Times New Roman"/>
              </w:rPr>
            </w:pPr>
          </w:p>
        </w:tc>
        <w:tc>
          <w:tcPr>
            <w:tcW w:w="540" w:type="dxa"/>
            <w:gridSpan w:val="2"/>
            <w:hideMark/>
          </w:tcPr>
          <w:p w14:paraId="4F0B40B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7DBD9D2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19639 / 20763 (94.59%)</w:t>
            </w:r>
          </w:p>
        </w:tc>
        <w:tc>
          <w:tcPr>
            <w:tcW w:w="270" w:type="dxa"/>
            <w:gridSpan w:val="2"/>
            <w:hideMark/>
          </w:tcPr>
          <w:p w14:paraId="6E425BE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02CD51A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26990 / 28418 (94.98%)</w:t>
            </w:r>
          </w:p>
        </w:tc>
      </w:tr>
      <w:tr w:rsidR="00DD2700" w:rsidRPr="00DD2700" w14:paraId="15155386" w14:textId="77777777" w:rsidTr="00100176">
        <w:trPr>
          <w:trHeight w:val="317"/>
        </w:trPr>
        <w:tc>
          <w:tcPr>
            <w:tcW w:w="3140" w:type="dxa"/>
            <w:hideMark/>
          </w:tcPr>
          <w:p w14:paraId="5D8094F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d1_wbc_diff_missing</w:t>
            </w:r>
          </w:p>
        </w:tc>
        <w:tc>
          <w:tcPr>
            <w:tcW w:w="540" w:type="dxa"/>
            <w:gridSpan w:val="2"/>
            <w:hideMark/>
          </w:tcPr>
          <w:p w14:paraId="28E05360"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40EB5CD2"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1124 / 20763 (5.41%)</w:t>
            </w:r>
          </w:p>
        </w:tc>
        <w:tc>
          <w:tcPr>
            <w:tcW w:w="270" w:type="dxa"/>
            <w:gridSpan w:val="2"/>
            <w:hideMark/>
          </w:tcPr>
          <w:p w14:paraId="2054C10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6E7EE49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1428 / 28418 (5.02%)</w:t>
            </w:r>
          </w:p>
        </w:tc>
      </w:tr>
      <w:tr w:rsidR="00DD2700" w:rsidRPr="00DD2700" w14:paraId="18FAD1B4" w14:textId="77777777" w:rsidTr="00100176">
        <w:trPr>
          <w:trHeight w:val="317"/>
        </w:trPr>
        <w:tc>
          <w:tcPr>
            <w:tcW w:w="3140" w:type="dxa"/>
            <w:hideMark/>
          </w:tcPr>
          <w:p w14:paraId="6E31F226" w14:textId="77777777" w:rsidR="00DD2700" w:rsidRPr="00DD2700" w:rsidRDefault="00DD2700" w:rsidP="00DD2700">
            <w:pPr>
              <w:rPr>
                <w:rFonts w:ascii="Times New Roman" w:hAnsi="Times New Roman" w:cs="Times New Roman"/>
              </w:rPr>
            </w:pPr>
          </w:p>
        </w:tc>
        <w:tc>
          <w:tcPr>
            <w:tcW w:w="540" w:type="dxa"/>
            <w:gridSpan w:val="2"/>
            <w:hideMark/>
          </w:tcPr>
          <w:p w14:paraId="0D239E0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2A72670F"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19639 / 20763 (94.59%)</w:t>
            </w:r>
          </w:p>
        </w:tc>
        <w:tc>
          <w:tcPr>
            <w:tcW w:w="270" w:type="dxa"/>
            <w:gridSpan w:val="2"/>
            <w:hideMark/>
          </w:tcPr>
          <w:p w14:paraId="01E86F3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4D0020E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26990 / 28418 (94.98%)</w:t>
            </w:r>
          </w:p>
        </w:tc>
      </w:tr>
      <w:tr w:rsidR="00DD2700" w:rsidRPr="00DD2700" w14:paraId="5948660D" w14:textId="77777777" w:rsidTr="00100176">
        <w:trPr>
          <w:trHeight w:val="317"/>
        </w:trPr>
        <w:tc>
          <w:tcPr>
            <w:tcW w:w="3140" w:type="dxa"/>
            <w:hideMark/>
          </w:tcPr>
          <w:p w14:paraId="694BAF12"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gcs_eyes_apache_missing</w:t>
            </w:r>
          </w:p>
        </w:tc>
        <w:tc>
          <w:tcPr>
            <w:tcW w:w="540" w:type="dxa"/>
            <w:gridSpan w:val="2"/>
            <w:hideMark/>
          </w:tcPr>
          <w:p w14:paraId="178826B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5D42513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1922 / 20763 (9.26%)</w:t>
            </w:r>
          </w:p>
        </w:tc>
        <w:tc>
          <w:tcPr>
            <w:tcW w:w="270" w:type="dxa"/>
            <w:gridSpan w:val="2"/>
            <w:hideMark/>
          </w:tcPr>
          <w:p w14:paraId="5433565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5083545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2227 / 28418 (7.84%)</w:t>
            </w:r>
          </w:p>
        </w:tc>
      </w:tr>
      <w:tr w:rsidR="00DD2700" w:rsidRPr="00DD2700" w14:paraId="33814F3A" w14:textId="77777777" w:rsidTr="00100176">
        <w:trPr>
          <w:trHeight w:val="317"/>
        </w:trPr>
        <w:tc>
          <w:tcPr>
            <w:tcW w:w="3140" w:type="dxa"/>
            <w:hideMark/>
          </w:tcPr>
          <w:p w14:paraId="497FDAA3" w14:textId="77777777" w:rsidR="00DD2700" w:rsidRPr="00DD2700" w:rsidRDefault="00DD2700" w:rsidP="00DD2700">
            <w:pPr>
              <w:rPr>
                <w:rFonts w:ascii="Times New Roman" w:hAnsi="Times New Roman" w:cs="Times New Roman"/>
              </w:rPr>
            </w:pPr>
          </w:p>
        </w:tc>
        <w:tc>
          <w:tcPr>
            <w:tcW w:w="540" w:type="dxa"/>
            <w:gridSpan w:val="2"/>
            <w:hideMark/>
          </w:tcPr>
          <w:p w14:paraId="48F377D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3F49E1D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18841 / 20763 (90.74%)</w:t>
            </w:r>
          </w:p>
        </w:tc>
        <w:tc>
          <w:tcPr>
            <w:tcW w:w="270" w:type="dxa"/>
            <w:gridSpan w:val="2"/>
            <w:hideMark/>
          </w:tcPr>
          <w:p w14:paraId="1069509E"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334685A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26191 / 28418 (92.16%)</w:t>
            </w:r>
          </w:p>
        </w:tc>
      </w:tr>
      <w:tr w:rsidR="00DD2700" w:rsidRPr="00DD2700" w14:paraId="003A11F5" w14:textId="77777777" w:rsidTr="00100176">
        <w:trPr>
          <w:trHeight w:val="317"/>
        </w:trPr>
        <w:tc>
          <w:tcPr>
            <w:tcW w:w="3140" w:type="dxa"/>
            <w:hideMark/>
          </w:tcPr>
          <w:p w14:paraId="02C9207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gcs_motor_apache_missing</w:t>
            </w:r>
          </w:p>
        </w:tc>
        <w:tc>
          <w:tcPr>
            <w:tcW w:w="540" w:type="dxa"/>
            <w:gridSpan w:val="2"/>
            <w:hideMark/>
          </w:tcPr>
          <w:p w14:paraId="78EF382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0C499EC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1926 / 20763 (9.28%)</w:t>
            </w:r>
          </w:p>
        </w:tc>
        <w:tc>
          <w:tcPr>
            <w:tcW w:w="270" w:type="dxa"/>
            <w:gridSpan w:val="2"/>
            <w:hideMark/>
          </w:tcPr>
          <w:p w14:paraId="7F5D708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3EB3511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2234 / 28418 (7.86%)</w:t>
            </w:r>
          </w:p>
        </w:tc>
      </w:tr>
      <w:tr w:rsidR="00DD2700" w:rsidRPr="00DD2700" w14:paraId="53556C2E" w14:textId="77777777" w:rsidTr="00100176">
        <w:trPr>
          <w:trHeight w:val="317"/>
        </w:trPr>
        <w:tc>
          <w:tcPr>
            <w:tcW w:w="3140" w:type="dxa"/>
            <w:hideMark/>
          </w:tcPr>
          <w:p w14:paraId="4ECFA57E" w14:textId="77777777" w:rsidR="00DD2700" w:rsidRPr="00DD2700" w:rsidRDefault="00DD2700" w:rsidP="00DD2700">
            <w:pPr>
              <w:rPr>
                <w:rFonts w:ascii="Times New Roman" w:hAnsi="Times New Roman" w:cs="Times New Roman"/>
              </w:rPr>
            </w:pPr>
          </w:p>
        </w:tc>
        <w:tc>
          <w:tcPr>
            <w:tcW w:w="540" w:type="dxa"/>
            <w:gridSpan w:val="2"/>
            <w:hideMark/>
          </w:tcPr>
          <w:p w14:paraId="0F0CA32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72DCB36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18837 / 20763 (90.72%)</w:t>
            </w:r>
          </w:p>
        </w:tc>
        <w:tc>
          <w:tcPr>
            <w:tcW w:w="270" w:type="dxa"/>
            <w:gridSpan w:val="2"/>
            <w:hideMark/>
          </w:tcPr>
          <w:p w14:paraId="17DAC618"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3EEE343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26184 / 28418 (92.14%)</w:t>
            </w:r>
          </w:p>
        </w:tc>
      </w:tr>
      <w:tr w:rsidR="00DD2700" w:rsidRPr="00DD2700" w14:paraId="1BD0C18D" w14:textId="77777777" w:rsidTr="00100176">
        <w:trPr>
          <w:trHeight w:val="317"/>
        </w:trPr>
        <w:tc>
          <w:tcPr>
            <w:tcW w:w="3140" w:type="dxa"/>
            <w:hideMark/>
          </w:tcPr>
          <w:p w14:paraId="0F2410E2"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gcs_verbal_apache_missing</w:t>
            </w:r>
          </w:p>
        </w:tc>
        <w:tc>
          <w:tcPr>
            <w:tcW w:w="540" w:type="dxa"/>
            <w:gridSpan w:val="2"/>
            <w:hideMark/>
          </w:tcPr>
          <w:p w14:paraId="75A85E5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5738A1FF"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1925 / 20763 (9.27%)</w:t>
            </w:r>
          </w:p>
        </w:tc>
        <w:tc>
          <w:tcPr>
            <w:tcW w:w="270" w:type="dxa"/>
            <w:gridSpan w:val="2"/>
            <w:hideMark/>
          </w:tcPr>
          <w:p w14:paraId="32ABA4D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7DE02AA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2231 / 28418 (7.85%)</w:t>
            </w:r>
          </w:p>
        </w:tc>
      </w:tr>
      <w:tr w:rsidR="00DD2700" w:rsidRPr="00DD2700" w14:paraId="689C6BDE" w14:textId="77777777" w:rsidTr="00100176">
        <w:trPr>
          <w:trHeight w:val="317"/>
        </w:trPr>
        <w:tc>
          <w:tcPr>
            <w:tcW w:w="3140" w:type="dxa"/>
            <w:hideMark/>
          </w:tcPr>
          <w:p w14:paraId="329E0E52" w14:textId="77777777" w:rsidR="00DD2700" w:rsidRPr="00DD2700" w:rsidRDefault="00DD2700" w:rsidP="00DD2700">
            <w:pPr>
              <w:rPr>
                <w:rFonts w:ascii="Times New Roman" w:hAnsi="Times New Roman" w:cs="Times New Roman"/>
              </w:rPr>
            </w:pPr>
          </w:p>
        </w:tc>
        <w:tc>
          <w:tcPr>
            <w:tcW w:w="540" w:type="dxa"/>
            <w:gridSpan w:val="2"/>
            <w:hideMark/>
          </w:tcPr>
          <w:p w14:paraId="7498404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0FE77BA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18838 / 20763 (90.73%)</w:t>
            </w:r>
          </w:p>
        </w:tc>
        <w:tc>
          <w:tcPr>
            <w:tcW w:w="270" w:type="dxa"/>
            <w:gridSpan w:val="2"/>
            <w:hideMark/>
          </w:tcPr>
          <w:p w14:paraId="3E7F79A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3B69E5A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26187 / 28418 (92.15%)</w:t>
            </w:r>
          </w:p>
        </w:tc>
      </w:tr>
      <w:tr w:rsidR="00DD2700" w:rsidRPr="00DD2700" w14:paraId="35959838" w14:textId="77777777" w:rsidTr="00100176">
        <w:trPr>
          <w:trHeight w:val="317"/>
        </w:trPr>
        <w:tc>
          <w:tcPr>
            <w:tcW w:w="3140" w:type="dxa"/>
            <w:hideMark/>
          </w:tcPr>
          <w:p w14:paraId="53E31DEE"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paco2_apache_missing</w:t>
            </w:r>
          </w:p>
        </w:tc>
        <w:tc>
          <w:tcPr>
            <w:tcW w:w="540" w:type="dxa"/>
            <w:gridSpan w:val="2"/>
            <w:hideMark/>
          </w:tcPr>
          <w:p w14:paraId="4B001E1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5E8EF7A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5157 / 20763 (24.84%)</w:t>
            </w:r>
          </w:p>
        </w:tc>
        <w:tc>
          <w:tcPr>
            <w:tcW w:w="270" w:type="dxa"/>
            <w:gridSpan w:val="2"/>
            <w:hideMark/>
          </w:tcPr>
          <w:p w14:paraId="2DC07ED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4CCED38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6641 / 28418 (23.37%)</w:t>
            </w:r>
          </w:p>
        </w:tc>
      </w:tr>
      <w:tr w:rsidR="00DD2700" w:rsidRPr="00DD2700" w14:paraId="6BA7F3E7" w14:textId="77777777" w:rsidTr="00100176">
        <w:trPr>
          <w:trHeight w:val="317"/>
        </w:trPr>
        <w:tc>
          <w:tcPr>
            <w:tcW w:w="3140" w:type="dxa"/>
            <w:hideMark/>
          </w:tcPr>
          <w:p w14:paraId="46FD5C55" w14:textId="77777777" w:rsidR="00DD2700" w:rsidRPr="00DD2700" w:rsidRDefault="00DD2700" w:rsidP="00DD2700">
            <w:pPr>
              <w:rPr>
                <w:rFonts w:ascii="Times New Roman" w:hAnsi="Times New Roman" w:cs="Times New Roman"/>
              </w:rPr>
            </w:pPr>
          </w:p>
        </w:tc>
        <w:tc>
          <w:tcPr>
            <w:tcW w:w="540" w:type="dxa"/>
            <w:gridSpan w:val="2"/>
            <w:hideMark/>
          </w:tcPr>
          <w:p w14:paraId="00CC075E"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2E435680"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15606 / 20763 (75.16%)</w:t>
            </w:r>
          </w:p>
        </w:tc>
        <w:tc>
          <w:tcPr>
            <w:tcW w:w="270" w:type="dxa"/>
            <w:gridSpan w:val="2"/>
            <w:hideMark/>
          </w:tcPr>
          <w:p w14:paraId="685A2C90"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666C814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21777 / 28418 (76.63%)</w:t>
            </w:r>
          </w:p>
        </w:tc>
      </w:tr>
      <w:tr w:rsidR="00DD2700" w:rsidRPr="00DD2700" w14:paraId="059145AE" w14:textId="77777777" w:rsidTr="00100176">
        <w:trPr>
          <w:trHeight w:val="317"/>
        </w:trPr>
        <w:tc>
          <w:tcPr>
            <w:tcW w:w="3140" w:type="dxa"/>
            <w:hideMark/>
          </w:tcPr>
          <w:p w14:paraId="2544DBD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paco2_for_ph_apache_missing</w:t>
            </w:r>
          </w:p>
        </w:tc>
        <w:tc>
          <w:tcPr>
            <w:tcW w:w="540" w:type="dxa"/>
            <w:gridSpan w:val="2"/>
            <w:hideMark/>
          </w:tcPr>
          <w:p w14:paraId="5DB2380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191CEAA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5158 / 20763 (24.84%)</w:t>
            </w:r>
          </w:p>
        </w:tc>
        <w:tc>
          <w:tcPr>
            <w:tcW w:w="270" w:type="dxa"/>
            <w:gridSpan w:val="2"/>
            <w:hideMark/>
          </w:tcPr>
          <w:p w14:paraId="05627DF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2E86D47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6651 / 28418 (23.40%)</w:t>
            </w:r>
          </w:p>
        </w:tc>
      </w:tr>
      <w:tr w:rsidR="00DD2700" w:rsidRPr="00DD2700" w14:paraId="068E4380" w14:textId="77777777" w:rsidTr="00100176">
        <w:trPr>
          <w:trHeight w:val="317"/>
        </w:trPr>
        <w:tc>
          <w:tcPr>
            <w:tcW w:w="3140" w:type="dxa"/>
            <w:hideMark/>
          </w:tcPr>
          <w:p w14:paraId="312AC807" w14:textId="77777777" w:rsidR="00DD2700" w:rsidRPr="00DD2700" w:rsidRDefault="00DD2700" w:rsidP="00DD2700">
            <w:pPr>
              <w:rPr>
                <w:rFonts w:ascii="Times New Roman" w:hAnsi="Times New Roman" w:cs="Times New Roman"/>
              </w:rPr>
            </w:pPr>
          </w:p>
        </w:tc>
        <w:tc>
          <w:tcPr>
            <w:tcW w:w="540" w:type="dxa"/>
            <w:gridSpan w:val="2"/>
            <w:hideMark/>
          </w:tcPr>
          <w:p w14:paraId="514887A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668862E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15605 / 20763 (75.16%)</w:t>
            </w:r>
          </w:p>
        </w:tc>
        <w:tc>
          <w:tcPr>
            <w:tcW w:w="270" w:type="dxa"/>
            <w:gridSpan w:val="2"/>
            <w:hideMark/>
          </w:tcPr>
          <w:p w14:paraId="194777A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65C6614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21767 / 28418 (76.60%)</w:t>
            </w:r>
          </w:p>
        </w:tc>
      </w:tr>
      <w:tr w:rsidR="00DD2700" w:rsidRPr="00DD2700" w14:paraId="62AF6C7A" w14:textId="77777777" w:rsidTr="00100176">
        <w:trPr>
          <w:trHeight w:val="317"/>
        </w:trPr>
        <w:tc>
          <w:tcPr>
            <w:tcW w:w="3140" w:type="dxa"/>
            <w:hideMark/>
          </w:tcPr>
          <w:p w14:paraId="1AC0382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pao2_apache_missing</w:t>
            </w:r>
          </w:p>
        </w:tc>
        <w:tc>
          <w:tcPr>
            <w:tcW w:w="540" w:type="dxa"/>
            <w:gridSpan w:val="2"/>
            <w:hideMark/>
          </w:tcPr>
          <w:p w14:paraId="5B3701E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68514E5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5159 / 20763 (24.85%)</w:t>
            </w:r>
          </w:p>
        </w:tc>
        <w:tc>
          <w:tcPr>
            <w:tcW w:w="270" w:type="dxa"/>
            <w:gridSpan w:val="2"/>
            <w:hideMark/>
          </w:tcPr>
          <w:p w14:paraId="1238364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118627BE"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6645 / 28418 (23.38%)</w:t>
            </w:r>
          </w:p>
        </w:tc>
      </w:tr>
      <w:tr w:rsidR="00DD2700" w:rsidRPr="00DD2700" w14:paraId="5D890F32" w14:textId="77777777" w:rsidTr="00100176">
        <w:trPr>
          <w:trHeight w:val="317"/>
        </w:trPr>
        <w:tc>
          <w:tcPr>
            <w:tcW w:w="3140" w:type="dxa"/>
            <w:hideMark/>
          </w:tcPr>
          <w:p w14:paraId="7EE176F5" w14:textId="77777777" w:rsidR="00DD2700" w:rsidRPr="00DD2700" w:rsidRDefault="00DD2700" w:rsidP="00DD2700">
            <w:pPr>
              <w:rPr>
                <w:rFonts w:ascii="Times New Roman" w:hAnsi="Times New Roman" w:cs="Times New Roman"/>
              </w:rPr>
            </w:pPr>
          </w:p>
        </w:tc>
        <w:tc>
          <w:tcPr>
            <w:tcW w:w="540" w:type="dxa"/>
            <w:gridSpan w:val="2"/>
            <w:hideMark/>
          </w:tcPr>
          <w:p w14:paraId="2A9D91C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79EDA9F2"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15604 / 20763 (75.15%)</w:t>
            </w:r>
          </w:p>
        </w:tc>
        <w:tc>
          <w:tcPr>
            <w:tcW w:w="270" w:type="dxa"/>
            <w:gridSpan w:val="2"/>
            <w:hideMark/>
          </w:tcPr>
          <w:p w14:paraId="2D9DAD6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15118E3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21773 / 28418 (76.62%)</w:t>
            </w:r>
          </w:p>
        </w:tc>
      </w:tr>
      <w:tr w:rsidR="00DD2700" w:rsidRPr="00DD2700" w14:paraId="7F009AC4" w14:textId="77777777" w:rsidTr="00100176">
        <w:trPr>
          <w:trHeight w:val="317"/>
        </w:trPr>
        <w:tc>
          <w:tcPr>
            <w:tcW w:w="3140" w:type="dxa"/>
            <w:hideMark/>
          </w:tcPr>
          <w:p w14:paraId="6E18D4BE"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ph_apache_missing</w:t>
            </w:r>
          </w:p>
        </w:tc>
        <w:tc>
          <w:tcPr>
            <w:tcW w:w="540" w:type="dxa"/>
            <w:gridSpan w:val="2"/>
            <w:hideMark/>
          </w:tcPr>
          <w:p w14:paraId="49A6663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0FAC737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5158 / 20763 (24.84%)</w:t>
            </w:r>
          </w:p>
        </w:tc>
        <w:tc>
          <w:tcPr>
            <w:tcW w:w="270" w:type="dxa"/>
            <w:gridSpan w:val="2"/>
            <w:hideMark/>
          </w:tcPr>
          <w:p w14:paraId="65D5B4F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528CCF7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6651 / 28418 (23.40%)</w:t>
            </w:r>
          </w:p>
        </w:tc>
      </w:tr>
      <w:tr w:rsidR="00DD2700" w:rsidRPr="00DD2700" w14:paraId="6F47D01B" w14:textId="77777777" w:rsidTr="00100176">
        <w:trPr>
          <w:trHeight w:val="317"/>
        </w:trPr>
        <w:tc>
          <w:tcPr>
            <w:tcW w:w="3140" w:type="dxa"/>
            <w:hideMark/>
          </w:tcPr>
          <w:p w14:paraId="553E3F6C" w14:textId="77777777" w:rsidR="00DD2700" w:rsidRPr="00DD2700" w:rsidRDefault="00DD2700" w:rsidP="00DD2700">
            <w:pPr>
              <w:rPr>
                <w:rFonts w:ascii="Times New Roman" w:hAnsi="Times New Roman" w:cs="Times New Roman"/>
              </w:rPr>
            </w:pPr>
          </w:p>
        </w:tc>
        <w:tc>
          <w:tcPr>
            <w:tcW w:w="540" w:type="dxa"/>
            <w:gridSpan w:val="2"/>
            <w:hideMark/>
          </w:tcPr>
          <w:p w14:paraId="5013F39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2873D9A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15605 / 20763 (75.16%)</w:t>
            </w:r>
          </w:p>
        </w:tc>
        <w:tc>
          <w:tcPr>
            <w:tcW w:w="270" w:type="dxa"/>
            <w:gridSpan w:val="2"/>
            <w:hideMark/>
          </w:tcPr>
          <w:p w14:paraId="7F714BD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38780440"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21767 / 28418 (76.60%)</w:t>
            </w:r>
          </w:p>
        </w:tc>
      </w:tr>
      <w:tr w:rsidR="00DD2700" w:rsidRPr="00DD2700" w14:paraId="3B807ADA" w14:textId="77777777" w:rsidTr="00100176">
        <w:trPr>
          <w:trHeight w:val="317"/>
        </w:trPr>
        <w:tc>
          <w:tcPr>
            <w:tcW w:w="3140" w:type="dxa"/>
            <w:hideMark/>
          </w:tcPr>
          <w:p w14:paraId="3107993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urineoutput_apache_missing</w:t>
            </w:r>
          </w:p>
        </w:tc>
        <w:tc>
          <w:tcPr>
            <w:tcW w:w="540" w:type="dxa"/>
            <w:gridSpan w:val="2"/>
            <w:hideMark/>
          </w:tcPr>
          <w:p w14:paraId="0B8E95B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7811B40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1338 / 20763 (6.44%)</w:t>
            </w:r>
          </w:p>
        </w:tc>
        <w:tc>
          <w:tcPr>
            <w:tcW w:w="270" w:type="dxa"/>
            <w:gridSpan w:val="2"/>
            <w:hideMark/>
          </w:tcPr>
          <w:p w14:paraId="5A33DBF0"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128961F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2281 / 28418 (8.03%)</w:t>
            </w:r>
          </w:p>
        </w:tc>
      </w:tr>
      <w:tr w:rsidR="00DD2700" w:rsidRPr="00DD2700" w14:paraId="05EEC6FC" w14:textId="77777777" w:rsidTr="00100176">
        <w:trPr>
          <w:trHeight w:val="317"/>
        </w:trPr>
        <w:tc>
          <w:tcPr>
            <w:tcW w:w="3140" w:type="dxa"/>
            <w:hideMark/>
          </w:tcPr>
          <w:p w14:paraId="4AF5DE87" w14:textId="77777777" w:rsidR="00DD2700" w:rsidRPr="00DD2700" w:rsidRDefault="00DD2700" w:rsidP="00DD2700">
            <w:pPr>
              <w:rPr>
                <w:rFonts w:ascii="Times New Roman" w:hAnsi="Times New Roman" w:cs="Times New Roman"/>
              </w:rPr>
            </w:pPr>
          </w:p>
        </w:tc>
        <w:tc>
          <w:tcPr>
            <w:tcW w:w="540" w:type="dxa"/>
            <w:gridSpan w:val="2"/>
            <w:hideMark/>
          </w:tcPr>
          <w:p w14:paraId="5566B902"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60D4650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19425 / 20763 (93.56%)</w:t>
            </w:r>
          </w:p>
        </w:tc>
        <w:tc>
          <w:tcPr>
            <w:tcW w:w="270" w:type="dxa"/>
            <w:gridSpan w:val="2"/>
            <w:hideMark/>
          </w:tcPr>
          <w:p w14:paraId="4F33CB0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11019CF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26137 / 28418 (91.97%)</w:t>
            </w:r>
          </w:p>
        </w:tc>
      </w:tr>
      <w:tr w:rsidR="00DD2700" w:rsidRPr="00DD2700" w14:paraId="1756C662" w14:textId="77777777" w:rsidTr="00100176">
        <w:trPr>
          <w:trHeight w:val="317"/>
        </w:trPr>
        <w:tc>
          <w:tcPr>
            <w:tcW w:w="3140" w:type="dxa"/>
            <w:hideMark/>
          </w:tcPr>
          <w:p w14:paraId="34546792"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wbc_apache_missing</w:t>
            </w:r>
          </w:p>
        </w:tc>
        <w:tc>
          <w:tcPr>
            <w:tcW w:w="540" w:type="dxa"/>
            <w:gridSpan w:val="2"/>
            <w:hideMark/>
          </w:tcPr>
          <w:p w14:paraId="2516247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5D815CDE"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1124 / 20763 (5.41%)</w:t>
            </w:r>
          </w:p>
        </w:tc>
        <w:tc>
          <w:tcPr>
            <w:tcW w:w="270" w:type="dxa"/>
            <w:gridSpan w:val="2"/>
            <w:hideMark/>
          </w:tcPr>
          <w:p w14:paraId="46D48B9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62FCCD2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1428 / 28418 (5.02%)</w:t>
            </w:r>
          </w:p>
        </w:tc>
      </w:tr>
      <w:tr w:rsidR="00DD2700" w:rsidRPr="00DD2700" w14:paraId="0B0E6C6A" w14:textId="77777777" w:rsidTr="00100176">
        <w:trPr>
          <w:trHeight w:val="317"/>
        </w:trPr>
        <w:tc>
          <w:tcPr>
            <w:tcW w:w="3140" w:type="dxa"/>
            <w:hideMark/>
          </w:tcPr>
          <w:p w14:paraId="77054B14" w14:textId="77777777" w:rsidR="00DD2700" w:rsidRPr="00DD2700" w:rsidRDefault="00DD2700" w:rsidP="00DD2700">
            <w:pPr>
              <w:rPr>
                <w:rFonts w:ascii="Times New Roman" w:hAnsi="Times New Roman" w:cs="Times New Roman"/>
              </w:rPr>
            </w:pPr>
          </w:p>
        </w:tc>
        <w:tc>
          <w:tcPr>
            <w:tcW w:w="540" w:type="dxa"/>
            <w:gridSpan w:val="2"/>
            <w:hideMark/>
          </w:tcPr>
          <w:p w14:paraId="211E484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21C7E27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19639 / 20763 (94.59%)</w:t>
            </w:r>
          </w:p>
        </w:tc>
        <w:tc>
          <w:tcPr>
            <w:tcW w:w="270" w:type="dxa"/>
            <w:gridSpan w:val="2"/>
            <w:hideMark/>
          </w:tcPr>
          <w:p w14:paraId="0C48208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4614124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26990 / 28418 (94.98%)</w:t>
            </w:r>
          </w:p>
        </w:tc>
      </w:tr>
      <w:tr w:rsidR="00DD2700" w:rsidRPr="00DD2700" w14:paraId="5D94F6CF" w14:textId="77777777" w:rsidTr="00100176">
        <w:trPr>
          <w:trHeight w:val="317"/>
        </w:trPr>
        <w:tc>
          <w:tcPr>
            <w:tcW w:w="3140" w:type="dxa"/>
            <w:hideMark/>
          </w:tcPr>
          <w:p w14:paraId="4361D59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ANTIBIOTICS_FLAG</w:t>
            </w:r>
            <w:r w:rsidRPr="00DD2700">
              <w:rPr>
                <w:rFonts w:ascii="Times New Roman" w:hAnsi="Times New Roman" w:cs="Times New Roman"/>
                <w:vertAlign w:val="superscript"/>
              </w:rPr>
              <w:t>e</w:t>
            </w:r>
          </w:p>
        </w:tc>
        <w:tc>
          <w:tcPr>
            <w:tcW w:w="540" w:type="dxa"/>
            <w:gridSpan w:val="2"/>
            <w:hideMark/>
          </w:tcPr>
          <w:p w14:paraId="1B4B7C0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39E1527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12825 / 20763 (61.77%)</w:t>
            </w:r>
          </w:p>
        </w:tc>
        <w:tc>
          <w:tcPr>
            <w:tcW w:w="270" w:type="dxa"/>
            <w:gridSpan w:val="2"/>
            <w:hideMark/>
          </w:tcPr>
          <w:p w14:paraId="14263F42"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1A55832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18126 / 28418 (63.78%)</w:t>
            </w:r>
          </w:p>
        </w:tc>
      </w:tr>
      <w:tr w:rsidR="00DD2700" w:rsidRPr="00DD2700" w14:paraId="2320A9C4" w14:textId="77777777" w:rsidTr="00100176">
        <w:trPr>
          <w:trHeight w:val="317"/>
        </w:trPr>
        <w:tc>
          <w:tcPr>
            <w:tcW w:w="3140" w:type="dxa"/>
            <w:hideMark/>
          </w:tcPr>
          <w:p w14:paraId="36CD5145" w14:textId="77777777" w:rsidR="00DD2700" w:rsidRPr="00DD2700" w:rsidRDefault="00DD2700" w:rsidP="00DD2700">
            <w:pPr>
              <w:rPr>
                <w:rFonts w:ascii="Times New Roman" w:hAnsi="Times New Roman" w:cs="Times New Roman"/>
              </w:rPr>
            </w:pPr>
          </w:p>
        </w:tc>
        <w:tc>
          <w:tcPr>
            <w:tcW w:w="540" w:type="dxa"/>
            <w:gridSpan w:val="2"/>
            <w:hideMark/>
          </w:tcPr>
          <w:p w14:paraId="7DB39762"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6DC38A3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7938 / 20763 (38.23%)</w:t>
            </w:r>
          </w:p>
        </w:tc>
        <w:tc>
          <w:tcPr>
            <w:tcW w:w="270" w:type="dxa"/>
            <w:gridSpan w:val="2"/>
            <w:hideMark/>
          </w:tcPr>
          <w:p w14:paraId="0199D39F"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05582F7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10292 / 28418 (36.22%)</w:t>
            </w:r>
          </w:p>
        </w:tc>
      </w:tr>
      <w:tr w:rsidR="00DD2700" w:rsidRPr="00DD2700" w14:paraId="56D203A7" w14:textId="77777777" w:rsidTr="00100176">
        <w:trPr>
          <w:trHeight w:val="317"/>
        </w:trPr>
        <w:tc>
          <w:tcPr>
            <w:tcW w:w="3140" w:type="dxa"/>
            <w:hideMark/>
          </w:tcPr>
          <w:p w14:paraId="371D8D8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NEURO_BLOCKER_FLAG</w:t>
            </w:r>
            <w:r w:rsidRPr="00DD2700">
              <w:rPr>
                <w:rFonts w:ascii="Times New Roman" w:hAnsi="Times New Roman" w:cs="Times New Roman"/>
                <w:vertAlign w:val="superscript"/>
              </w:rPr>
              <w:t>e</w:t>
            </w:r>
          </w:p>
        </w:tc>
        <w:tc>
          <w:tcPr>
            <w:tcW w:w="540" w:type="dxa"/>
            <w:gridSpan w:val="2"/>
            <w:hideMark/>
          </w:tcPr>
          <w:p w14:paraId="03CADC2F"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186D9CFE"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1340 / 20763 (6.45%)</w:t>
            </w:r>
          </w:p>
        </w:tc>
        <w:tc>
          <w:tcPr>
            <w:tcW w:w="270" w:type="dxa"/>
            <w:gridSpan w:val="2"/>
            <w:hideMark/>
          </w:tcPr>
          <w:p w14:paraId="402C6C4E"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0343B060"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1830 / 28418 (6.44%)</w:t>
            </w:r>
          </w:p>
        </w:tc>
      </w:tr>
      <w:tr w:rsidR="00DD2700" w:rsidRPr="00DD2700" w14:paraId="743807C1" w14:textId="77777777" w:rsidTr="00100176">
        <w:trPr>
          <w:trHeight w:val="317"/>
        </w:trPr>
        <w:tc>
          <w:tcPr>
            <w:tcW w:w="3140" w:type="dxa"/>
            <w:hideMark/>
          </w:tcPr>
          <w:p w14:paraId="51E30106" w14:textId="77777777" w:rsidR="00DD2700" w:rsidRPr="00DD2700" w:rsidRDefault="00DD2700" w:rsidP="00DD2700">
            <w:pPr>
              <w:rPr>
                <w:rFonts w:ascii="Times New Roman" w:hAnsi="Times New Roman" w:cs="Times New Roman"/>
              </w:rPr>
            </w:pPr>
          </w:p>
        </w:tc>
        <w:tc>
          <w:tcPr>
            <w:tcW w:w="540" w:type="dxa"/>
            <w:gridSpan w:val="2"/>
            <w:hideMark/>
          </w:tcPr>
          <w:p w14:paraId="0CAB2E7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1E22DC5C"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19423 / 20763 (93.55%)</w:t>
            </w:r>
          </w:p>
        </w:tc>
        <w:tc>
          <w:tcPr>
            <w:tcW w:w="270" w:type="dxa"/>
            <w:gridSpan w:val="2"/>
            <w:hideMark/>
          </w:tcPr>
          <w:p w14:paraId="3A6C675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6BC4B3F1"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26588 / 28418 (93.56%)</w:t>
            </w:r>
          </w:p>
        </w:tc>
      </w:tr>
      <w:tr w:rsidR="00DD2700" w:rsidRPr="00DD2700" w14:paraId="7DB2CAAF" w14:textId="77777777" w:rsidTr="00100176">
        <w:trPr>
          <w:trHeight w:val="317"/>
        </w:trPr>
        <w:tc>
          <w:tcPr>
            <w:tcW w:w="3140" w:type="dxa"/>
            <w:hideMark/>
          </w:tcPr>
          <w:p w14:paraId="248E63D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STEROIDS_FLAG</w:t>
            </w:r>
            <w:r w:rsidRPr="00DD2700">
              <w:rPr>
                <w:rFonts w:ascii="Times New Roman" w:hAnsi="Times New Roman" w:cs="Times New Roman"/>
                <w:vertAlign w:val="superscript"/>
              </w:rPr>
              <w:t>e</w:t>
            </w:r>
          </w:p>
        </w:tc>
        <w:tc>
          <w:tcPr>
            <w:tcW w:w="540" w:type="dxa"/>
            <w:gridSpan w:val="2"/>
            <w:hideMark/>
          </w:tcPr>
          <w:p w14:paraId="0598D1C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52B55CC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4452 / 20763 (21.44%)</w:t>
            </w:r>
          </w:p>
        </w:tc>
        <w:tc>
          <w:tcPr>
            <w:tcW w:w="270" w:type="dxa"/>
            <w:gridSpan w:val="2"/>
            <w:hideMark/>
          </w:tcPr>
          <w:p w14:paraId="12B4CD5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3D36E31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6216 / 28418 (21.87%)</w:t>
            </w:r>
          </w:p>
        </w:tc>
      </w:tr>
      <w:tr w:rsidR="00DD2700" w:rsidRPr="00DD2700" w14:paraId="133A5630" w14:textId="77777777" w:rsidTr="00100176">
        <w:trPr>
          <w:trHeight w:val="317"/>
        </w:trPr>
        <w:tc>
          <w:tcPr>
            <w:tcW w:w="3140" w:type="dxa"/>
            <w:hideMark/>
          </w:tcPr>
          <w:p w14:paraId="4F1699E7" w14:textId="77777777" w:rsidR="00DD2700" w:rsidRPr="00DD2700" w:rsidRDefault="00DD2700" w:rsidP="00DD2700">
            <w:pPr>
              <w:rPr>
                <w:rFonts w:ascii="Times New Roman" w:hAnsi="Times New Roman" w:cs="Times New Roman"/>
              </w:rPr>
            </w:pPr>
          </w:p>
        </w:tc>
        <w:tc>
          <w:tcPr>
            <w:tcW w:w="540" w:type="dxa"/>
            <w:gridSpan w:val="2"/>
            <w:hideMark/>
          </w:tcPr>
          <w:p w14:paraId="311B165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77352F9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16311 / 20763 (78.56%)</w:t>
            </w:r>
          </w:p>
        </w:tc>
        <w:tc>
          <w:tcPr>
            <w:tcW w:w="270" w:type="dxa"/>
            <w:gridSpan w:val="2"/>
            <w:hideMark/>
          </w:tcPr>
          <w:p w14:paraId="4E6FBD33"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2FBA256B"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22202 / 28418 (78.13%)</w:t>
            </w:r>
          </w:p>
        </w:tc>
      </w:tr>
      <w:tr w:rsidR="00DD2700" w:rsidRPr="00DD2700" w14:paraId="53C3DA1D" w14:textId="77777777" w:rsidTr="00100176">
        <w:trPr>
          <w:trHeight w:val="317"/>
        </w:trPr>
        <w:tc>
          <w:tcPr>
            <w:tcW w:w="3140" w:type="dxa"/>
            <w:hideMark/>
          </w:tcPr>
          <w:p w14:paraId="40091A86"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VASOACTIVE_FLAG</w:t>
            </w:r>
            <w:r w:rsidRPr="00DD2700">
              <w:rPr>
                <w:rFonts w:ascii="Times New Roman" w:hAnsi="Times New Roman" w:cs="Times New Roman"/>
                <w:vertAlign w:val="superscript"/>
              </w:rPr>
              <w:t>e</w:t>
            </w:r>
          </w:p>
        </w:tc>
        <w:tc>
          <w:tcPr>
            <w:tcW w:w="540" w:type="dxa"/>
            <w:gridSpan w:val="2"/>
            <w:hideMark/>
          </w:tcPr>
          <w:p w14:paraId="384B4B2A"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520" w:type="dxa"/>
            <w:gridSpan w:val="2"/>
            <w:hideMark/>
          </w:tcPr>
          <w:p w14:paraId="3B8F64D9"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11226 / 20763 (54.07%)</w:t>
            </w:r>
          </w:p>
        </w:tc>
        <w:tc>
          <w:tcPr>
            <w:tcW w:w="270" w:type="dxa"/>
            <w:gridSpan w:val="2"/>
            <w:hideMark/>
          </w:tcPr>
          <w:p w14:paraId="071CA37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w:t>
            </w:r>
          </w:p>
        </w:tc>
        <w:tc>
          <w:tcPr>
            <w:tcW w:w="2700" w:type="dxa"/>
            <w:gridSpan w:val="2"/>
            <w:hideMark/>
          </w:tcPr>
          <w:p w14:paraId="70B7BC68"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17104 / 28418 (60.19%)</w:t>
            </w:r>
          </w:p>
        </w:tc>
      </w:tr>
      <w:tr w:rsidR="00DD2700" w:rsidRPr="00DD2700" w14:paraId="4EC68F86" w14:textId="77777777" w:rsidTr="00100176">
        <w:trPr>
          <w:trHeight w:val="317"/>
        </w:trPr>
        <w:tc>
          <w:tcPr>
            <w:tcW w:w="3140" w:type="dxa"/>
            <w:hideMark/>
          </w:tcPr>
          <w:p w14:paraId="1B937FF3" w14:textId="77777777" w:rsidR="00DD2700" w:rsidRPr="00DD2700" w:rsidRDefault="00DD2700" w:rsidP="00DD2700">
            <w:pPr>
              <w:rPr>
                <w:rFonts w:ascii="Times New Roman" w:hAnsi="Times New Roman" w:cs="Times New Roman"/>
              </w:rPr>
            </w:pPr>
          </w:p>
        </w:tc>
        <w:tc>
          <w:tcPr>
            <w:tcW w:w="540" w:type="dxa"/>
            <w:gridSpan w:val="2"/>
            <w:hideMark/>
          </w:tcPr>
          <w:p w14:paraId="04A058F5"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520" w:type="dxa"/>
            <w:gridSpan w:val="2"/>
            <w:hideMark/>
          </w:tcPr>
          <w:p w14:paraId="16817404"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9537 / 20763 (45.93%)</w:t>
            </w:r>
          </w:p>
        </w:tc>
        <w:tc>
          <w:tcPr>
            <w:tcW w:w="270" w:type="dxa"/>
            <w:gridSpan w:val="2"/>
            <w:hideMark/>
          </w:tcPr>
          <w:p w14:paraId="7F4C7C17"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0</w:t>
            </w:r>
          </w:p>
        </w:tc>
        <w:tc>
          <w:tcPr>
            <w:tcW w:w="2700" w:type="dxa"/>
            <w:gridSpan w:val="2"/>
            <w:hideMark/>
          </w:tcPr>
          <w:p w14:paraId="344178DD" w14:textId="77777777" w:rsidR="00DD2700" w:rsidRPr="00DD2700" w:rsidRDefault="00DD2700" w:rsidP="00DD2700">
            <w:pPr>
              <w:rPr>
                <w:rFonts w:ascii="Times New Roman" w:hAnsi="Times New Roman" w:cs="Times New Roman"/>
              </w:rPr>
            </w:pPr>
            <w:r w:rsidRPr="00DD2700">
              <w:rPr>
                <w:rFonts w:ascii="Times New Roman" w:hAnsi="Times New Roman" w:cs="Times New Roman"/>
              </w:rPr>
              <w:t>11314 / 28418 (39.81%)</w:t>
            </w:r>
          </w:p>
        </w:tc>
      </w:tr>
    </w:tbl>
    <w:p w14:paraId="0A542E33" w14:textId="005094BD" w:rsidR="00CA6783" w:rsidRDefault="00CA6783" w:rsidP="009135F9">
      <w:pPr>
        <w:rPr>
          <w:rFonts w:ascii="Times New Roman" w:hAnsi="Times New Roman" w:cs="Times New Roman"/>
          <w:b/>
          <w:bCs/>
        </w:rPr>
      </w:pPr>
    </w:p>
    <w:p w14:paraId="3F76FCA8" w14:textId="77777777" w:rsidR="00E30FA3" w:rsidRPr="00E30FA3" w:rsidRDefault="00E30FA3" w:rsidP="00E30FA3">
      <w:pPr>
        <w:rPr>
          <w:rFonts w:ascii="Times New Roman" w:hAnsi="Times New Roman" w:cs="Times New Roman"/>
        </w:rPr>
      </w:pPr>
      <w:r w:rsidRPr="00E30FA3">
        <w:rPr>
          <w:rFonts w:ascii="Times New Roman" w:hAnsi="Times New Roman" w:cs="Times New Roman"/>
          <w:vertAlign w:val="superscript"/>
        </w:rPr>
        <w:t>a</w:t>
      </w:r>
      <w:r w:rsidRPr="00E30FA3">
        <w:rPr>
          <w:rFonts w:ascii="Times New Roman" w:hAnsi="Times New Roman" w:cs="Times New Roman"/>
        </w:rPr>
        <w:t>Data are expressed as median (25th percentile, 75th percentile) for continuous data, n/N (%) for categorical data.</w:t>
      </w:r>
    </w:p>
    <w:p w14:paraId="52C78C93" w14:textId="77777777" w:rsidR="00E30FA3" w:rsidRPr="00E30FA3" w:rsidRDefault="00E30FA3" w:rsidP="00E30FA3">
      <w:pPr>
        <w:rPr>
          <w:rFonts w:ascii="Times New Roman" w:hAnsi="Times New Roman" w:cs="Times New Roman"/>
        </w:rPr>
      </w:pPr>
      <w:r w:rsidRPr="00E30FA3">
        <w:rPr>
          <w:rFonts w:ascii="Times New Roman" w:hAnsi="Times New Roman" w:cs="Times New Roman"/>
          <w:vertAlign w:val="superscript"/>
        </w:rPr>
        <w:t>b</w:t>
      </w:r>
      <w:r w:rsidRPr="00E30FA3">
        <w:rPr>
          <w:rFonts w:ascii="Times New Roman" w:hAnsi="Times New Roman" w:cs="Times New Roman"/>
        </w:rPr>
        <w:t xml:space="preserve">The duration of mechanical ventilation model was developed in a pre-implementation cohort ascertained from January 1, 2018 to July 31st, 2020. </w:t>
      </w:r>
    </w:p>
    <w:p w14:paraId="4C68D18C" w14:textId="77777777" w:rsidR="00E30FA3" w:rsidRPr="00E30FA3" w:rsidRDefault="00E30FA3" w:rsidP="00E30FA3">
      <w:pPr>
        <w:rPr>
          <w:rFonts w:ascii="Times New Roman" w:hAnsi="Times New Roman" w:cs="Times New Roman"/>
        </w:rPr>
      </w:pPr>
      <w:r w:rsidRPr="00E30FA3">
        <w:rPr>
          <w:rFonts w:ascii="Times New Roman" w:hAnsi="Times New Roman" w:cs="Times New Roman"/>
          <w:vertAlign w:val="superscript"/>
        </w:rPr>
        <w:t>c</w:t>
      </w:r>
      <w:r w:rsidRPr="00E30FA3">
        <w:rPr>
          <w:rFonts w:ascii="Times New Roman" w:hAnsi="Times New Roman" w:cs="Times New Roman"/>
        </w:rPr>
        <w:t>Patient characteristics and related predictors for the duration of mechanical ventilation model for the post-implementation period, August 1, 2020 to December 31, 2023, are displayed.</w:t>
      </w:r>
    </w:p>
    <w:p w14:paraId="13EC630E" w14:textId="20110530" w:rsidR="00CA6783" w:rsidRPr="00E30FA3" w:rsidRDefault="00E30FA3" w:rsidP="00E30FA3">
      <w:pPr>
        <w:rPr>
          <w:rFonts w:ascii="Times New Roman" w:hAnsi="Times New Roman" w:cs="Times New Roman"/>
        </w:rPr>
      </w:pPr>
      <w:r w:rsidRPr="00E30FA3">
        <w:rPr>
          <w:rFonts w:ascii="Times New Roman" w:hAnsi="Times New Roman" w:cs="Times New Roman"/>
          <w:vertAlign w:val="superscript"/>
        </w:rPr>
        <w:t>d,e</w:t>
      </w:r>
      <w:r w:rsidRPr="00E30FA3">
        <w:rPr>
          <w:rFonts w:ascii="Times New Roman" w:hAnsi="Times New Roman" w:cs="Times New Roman"/>
        </w:rPr>
        <w:t>Original model (Model 1) does not include FLAG characteristicse, Model 2 does not include icu length of stay, death indicator, and FLAG characteristics, Model 3 does not include icu length of stay and death indicator, but includes FLAG characteristics.</w:t>
      </w:r>
    </w:p>
    <w:p w14:paraId="5A1C0AD7" w14:textId="77777777" w:rsidR="00CA6783" w:rsidRDefault="00CA6783">
      <w:pPr>
        <w:rPr>
          <w:rFonts w:ascii="Times New Roman" w:hAnsi="Times New Roman" w:cs="Times New Roman"/>
          <w:b/>
          <w:bCs/>
        </w:rPr>
      </w:pPr>
      <w:r>
        <w:rPr>
          <w:rFonts w:ascii="Times New Roman" w:hAnsi="Times New Roman" w:cs="Times New Roman"/>
          <w:b/>
          <w:bCs/>
        </w:rPr>
        <w:br w:type="page"/>
      </w:r>
    </w:p>
    <w:p w14:paraId="529D11ED" w14:textId="5A72FBEB" w:rsidR="00583D95" w:rsidRDefault="005C6FBF" w:rsidP="00F812CA">
      <w:pPr>
        <w:pStyle w:val="Heading2"/>
        <w:rPr>
          <w:rFonts w:ascii="Times New Roman" w:hAnsi="Times New Roman" w:cs="Times New Roman"/>
        </w:rPr>
      </w:pPr>
      <w:bookmarkStart w:id="18" w:name="_Toc175573356"/>
      <w:r w:rsidRPr="00FA3756">
        <w:rPr>
          <w:rFonts w:ascii="Times New Roman" w:hAnsi="Times New Roman" w:cs="Times New Roman"/>
        </w:rPr>
        <w:lastRenderedPageBreak/>
        <w:t>eGOSSIS Performance</w:t>
      </w:r>
      <w:r w:rsidR="005138E0" w:rsidRPr="00FA3756">
        <w:rPr>
          <w:rFonts w:ascii="Times New Roman" w:hAnsi="Times New Roman" w:cs="Times New Roman"/>
        </w:rPr>
        <w:t xml:space="preserve"> and Benchmark Comparison</w:t>
      </w:r>
      <w:bookmarkEnd w:id="18"/>
    </w:p>
    <w:p w14:paraId="7EECEEC9" w14:textId="77777777" w:rsidR="00723DE3" w:rsidRPr="00723DE3" w:rsidRDefault="00723DE3" w:rsidP="00723DE3"/>
    <w:p w14:paraId="45EB9DA0" w14:textId="5F557115" w:rsidR="002450AC" w:rsidRPr="002450AC" w:rsidRDefault="002450AC" w:rsidP="002450AC">
      <w:pPr>
        <w:pStyle w:val="Heading3"/>
      </w:pPr>
      <w:bookmarkStart w:id="19" w:name="_Toc175573357"/>
      <w:r w:rsidRPr="002450AC">
        <w:t>eGOSSIS Performance</w:t>
      </w:r>
      <w:bookmarkEnd w:id="19"/>
    </w:p>
    <w:p w14:paraId="47DEEBAB" w14:textId="6CC22936" w:rsidR="008159B1" w:rsidRDefault="00A95F77" w:rsidP="002450AC">
      <w:pPr>
        <w:rPr>
          <w:rFonts w:ascii="Times New Roman" w:hAnsi="Times New Roman" w:cs="Times New Roman"/>
        </w:rPr>
      </w:pPr>
      <w:r w:rsidRPr="002450AC">
        <w:rPr>
          <w:rFonts w:ascii="Times New Roman" w:hAnsi="Times New Roman" w:cs="Times New Roman"/>
          <w:b/>
          <w:bCs/>
        </w:rPr>
        <w:t xml:space="preserve">Supplemental Table </w:t>
      </w:r>
      <w:r w:rsidR="003D38F6">
        <w:rPr>
          <w:rFonts w:ascii="Times New Roman" w:hAnsi="Times New Roman" w:cs="Times New Roman"/>
          <w:b/>
          <w:bCs/>
        </w:rPr>
        <w:t>12.</w:t>
      </w:r>
      <w:r w:rsidR="002450AC">
        <w:rPr>
          <w:rFonts w:ascii="Times New Roman" w:hAnsi="Times New Roman" w:cs="Times New Roman"/>
          <w:b/>
          <w:bCs/>
        </w:rPr>
        <w:t xml:space="preserve"> </w:t>
      </w:r>
      <w:r w:rsidR="002450AC" w:rsidRPr="00057CCC">
        <w:rPr>
          <w:rFonts w:ascii="Times New Roman" w:hAnsi="Times New Roman" w:cs="Times New Roman"/>
        </w:rPr>
        <w:t>Performance characteristics of the eGOSSIS overall and by hospital type.</w:t>
      </w:r>
    </w:p>
    <w:tbl>
      <w:tblPr>
        <w:tblStyle w:val="TableGrid"/>
        <w:tblW w:w="0" w:type="auto"/>
        <w:tblLook w:val="04A0" w:firstRow="1" w:lastRow="0" w:firstColumn="1" w:lastColumn="0" w:noHBand="0" w:noVBand="1"/>
      </w:tblPr>
      <w:tblGrid>
        <w:gridCol w:w="1455"/>
        <w:gridCol w:w="887"/>
        <w:gridCol w:w="1191"/>
        <w:gridCol w:w="1101"/>
        <w:gridCol w:w="1297"/>
        <w:gridCol w:w="1292"/>
        <w:gridCol w:w="1365"/>
        <w:gridCol w:w="762"/>
      </w:tblGrid>
      <w:tr w:rsidR="002450AC" w:rsidRPr="00057CCC" w14:paraId="13D50F2C" w14:textId="77777777" w:rsidTr="00A067BE">
        <w:tc>
          <w:tcPr>
            <w:tcW w:w="1460" w:type="dxa"/>
            <w:vAlign w:val="center"/>
          </w:tcPr>
          <w:p w14:paraId="5EB396A2" w14:textId="77777777" w:rsidR="002450AC" w:rsidRPr="00057CCC" w:rsidRDefault="002450AC" w:rsidP="00A067BE">
            <w:pPr>
              <w:rPr>
                <w:rFonts w:ascii="Times New Roman" w:hAnsi="Times New Roman" w:cs="Times New Roman"/>
              </w:rPr>
            </w:pPr>
            <w:r w:rsidRPr="00057CCC">
              <w:rPr>
                <w:rFonts w:ascii="Times New Roman" w:hAnsi="Times New Roman" w:cs="Times New Roman"/>
              </w:rPr>
              <w:t>Hospital Type</w:t>
            </w:r>
          </w:p>
        </w:tc>
        <w:tc>
          <w:tcPr>
            <w:tcW w:w="889" w:type="dxa"/>
            <w:vAlign w:val="center"/>
          </w:tcPr>
          <w:p w14:paraId="2AA6C043"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N/n</w:t>
            </w:r>
          </w:p>
        </w:tc>
        <w:tc>
          <w:tcPr>
            <w:tcW w:w="1216" w:type="dxa"/>
            <w:vAlign w:val="center"/>
          </w:tcPr>
          <w:p w14:paraId="5A2A8409"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Mortality (%)</w:t>
            </w:r>
          </w:p>
        </w:tc>
        <w:tc>
          <w:tcPr>
            <w:tcW w:w="1110" w:type="dxa"/>
            <w:vAlign w:val="center"/>
          </w:tcPr>
          <w:p w14:paraId="2C1821DD"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Predicted Mortality (%)</w:t>
            </w:r>
          </w:p>
        </w:tc>
        <w:tc>
          <w:tcPr>
            <w:tcW w:w="1350" w:type="dxa"/>
            <w:vAlign w:val="center"/>
          </w:tcPr>
          <w:p w14:paraId="34D7F7E6"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AUROC (95% CI)</w:t>
            </w:r>
          </w:p>
        </w:tc>
        <w:tc>
          <w:tcPr>
            <w:tcW w:w="1350" w:type="dxa"/>
            <w:vAlign w:val="center"/>
          </w:tcPr>
          <w:p w14:paraId="5C4DF983"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AUPRC (95% CI)</w:t>
            </w:r>
          </w:p>
        </w:tc>
        <w:tc>
          <w:tcPr>
            <w:tcW w:w="1205" w:type="dxa"/>
            <w:vAlign w:val="center"/>
          </w:tcPr>
          <w:p w14:paraId="3669F0F4"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 xml:space="preserve">Standardized Mortality Ratio </w:t>
            </w:r>
          </w:p>
          <w:p w14:paraId="194D9CBB"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(95% CI)</w:t>
            </w:r>
          </w:p>
        </w:tc>
        <w:tc>
          <w:tcPr>
            <w:tcW w:w="770" w:type="dxa"/>
            <w:vAlign w:val="center"/>
          </w:tcPr>
          <w:p w14:paraId="51826E7A"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Brier Score</w:t>
            </w:r>
          </w:p>
        </w:tc>
      </w:tr>
      <w:tr w:rsidR="002450AC" w:rsidRPr="00057CCC" w14:paraId="738B1C2F" w14:textId="77777777" w:rsidTr="00A067BE">
        <w:tc>
          <w:tcPr>
            <w:tcW w:w="1460" w:type="dxa"/>
            <w:vAlign w:val="center"/>
          </w:tcPr>
          <w:p w14:paraId="6FB3BE15" w14:textId="77777777" w:rsidR="002450AC" w:rsidRPr="00057CCC" w:rsidRDefault="002450AC" w:rsidP="00A067BE">
            <w:pPr>
              <w:rPr>
                <w:rFonts w:ascii="Times New Roman" w:hAnsi="Times New Roman" w:cs="Times New Roman"/>
              </w:rPr>
            </w:pPr>
            <w:r w:rsidRPr="00057CCC">
              <w:rPr>
                <w:rFonts w:ascii="Times New Roman" w:hAnsi="Times New Roman" w:cs="Times New Roman"/>
              </w:rPr>
              <w:t>All Hospital Types</w:t>
            </w:r>
          </w:p>
        </w:tc>
        <w:tc>
          <w:tcPr>
            <w:tcW w:w="889" w:type="dxa"/>
            <w:vAlign w:val="center"/>
          </w:tcPr>
          <w:p w14:paraId="5D90272F"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146039</w:t>
            </w:r>
          </w:p>
        </w:tc>
        <w:tc>
          <w:tcPr>
            <w:tcW w:w="1216" w:type="dxa"/>
            <w:vAlign w:val="center"/>
          </w:tcPr>
          <w:p w14:paraId="7E3C2424"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15%</w:t>
            </w:r>
          </w:p>
        </w:tc>
        <w:tc>
          <w:tcPr>
            <w:tcW w:w="1110" w:type="dxa"/>
            <w:vAlign w:val="center"/>
          </w:tcPr>
          <w:p w14:paraId="644372C3"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20%</w:t>
            </w:r>
          </w:p>
        </w:tc>
        <w:tc>
          <w:tcPr>
            <w:tcW w:w="1350" w:type="dxa"/>
            <w:vAlign w:val="center"/>
          </w:tcPr>
          <w:p w14:paraId="0A967C15"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0.85</w:t>
            </w:r>
          </w:p>
          <w:p w14:paraId="4A22F1EB"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(0.84, 0.85)</w:t>
            </w:r>
          </w:p>
        </w:tc>
        <w:tc>
          <w:tcPr>
            <w:tcW w:w="1350" w:type="dxa"/>
            <w:vAlign w:val="center"/>
          </w:tcPr>
          <w:p w14:paraId="39A7985E" w14:textId="77777777" w:rsidR="002450AC" w:rsidRDefault="002450AC" w:rsidP="00A067BE">
            <w:pPr>
              <w:jc w:val="center"/>
              <w:rPr>
                <w:rFonts w:ascii="Times New Roman" w:hAnsi="Times New Roman" w:cs="Times New Roman"/>
              </w:rPr>
            </w:pPr>
            <w:r w:rsidRPr="00057CCC">
              <w:rPr>
                <w:rFonts w:ascii="Times New Roman" w:hAnsi="Times New Roman" w:cs="Times New Roman"/>
              </w:rPr>
              <w:t>0.55</w:t>
            </w:r>
          </w:p>
          <w:p w14:paraId="6D8D1960"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 xml:space="preserve">(0.55, </w:t>
            </w:r>
            <w:r>
              <w:rPr>
                <w:rFonts w:ascii="Times New Roman" w:hAnsi="Times New Roman" w:cs="Times New Roman"/>
              </w:rPr>
              <w:t>0</w:t>
            </w:r>
            <w:r w:rsidRPr="00057CCC">
              <w:rPr>
                <w:rFonts w:ascii="Times New Roman" w:hAnsi="Times New Roman" w:cs="Times New Roman"/>
              </w:rPr>
              <w:t>.56)</w:t>
            </w:r>
          </w:p>
        </w:tc>
        <w:tc>
          <w:tcPr>
            <w:tcW w:w="1205" w:type="dxa"/>
            <w:vAlign w:val="center"/>
          </w:tcPr>
          <w:p w14:paraId="59135FCD" w14:textId="77777777" w:rsidR="002450AC" w:rsidRDefault="002450AC" w:rsidP="00A067BE">
            <w:pPr>
              <w:jc w:val="center"/>
              <w:rPr>
                <w:rFonts w:ascii="Times New Roman" w:hAnsi="Times New Roman" w:cs="Times New Roman"/>
              </w:rPr>
            </w:pPr>
            <w:r w:rsidRPr="00057CCC">
              <w:rPr>
                <w:rFonts w:ascii="Times New Roman" w:hAnsi="Times New Roman" w:cs="Times New Roman"/>
              </w:rPr>
              <w:t>0.76</w:t>
            </w:r>
          </w:p>
          <w:p w14:paraId="574F12EA"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(0.75, 0.77)</w:t>
            </w:r>
          </w:p>
        </w:tc>
        <w:tc>
          <w:tcPr>
            <w:tcW w:w="770" w:type="dxa"/>
            <w:vAlign w:val="center"/>
          </w:tcPr>
          <w:p w14:paraId="0F9573E0"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0.1</w:t>
            </w:r>
          </w:p>
        </w:tc>
      </w:tr>
      <w:tr w:rsidR="002450AC" w:rsidRPr="00057CCC" w14:paraId="00C1721F" w14:textId="77777777" w:rsidTr="00A067BE">
        <w:tc>
          <w:tcPr>
            <w:tcW w:w="1460" w:type="dxa"/>
            <w:vAlign w:val="center"/>
          </w:tcPr>
          <w:p w14:paraId="3AC51FAD" w14:textId="77777777" w:rsidR="002450AC" w:rsidRPr="00057CCC" w:rsidRDefault="002450AC" w:rsidP="00A067BE">
            <w:pPr>
              <w:ind w:left="156"/>
              <w:rPr>
                <w:rFonts w:ascii="Times New Roman" w:hAnsi="Times New Roman" w:cs="Times New Roman"/>
              </w:rPr>
            </w:pPr>
            <w:r w:rsidRPr="00057CCC">
              <w:rPr>
                <w:rFonts w:ascii="Times New Roman" w:hAnsi="Times New Roman" w:cs="Times New Roman"/>
              </w:rPr>
              <w:t>Community</w:t>
            </w:r>
          </w:p>
        </w:tc>
        <w:tc>
          <w:tcPr>
            <w:tcW w:w="889" w:type="dxa"/>
            <w:vAlign w:val="center"/>
          </w:tcPr>
          <w:p w14:paraId="375CF934"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17645</w:t>
            </w:r>
          </w:p>
        </w:tc>
        <w:tc>
          <w:tcPr>
            <w:tcW w:w="1216" w:type="dxa"/>
            <w:vAlign w:val="center"/>
          </w:tcPr>
          <w:p w14:paraId="04D11311"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12.8%</w:t>
            </w:r>
          </w:p>
        </w:tc>
        <w:tc>
          <w:tcPr>
            <w:tcW w:w="1110" w:type="dxa"/>
            <w:vAlign w:val="center"/>
          </w:tcPr>
          <w:p w14:paraId="63D5181D"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16.5%</w:t>
            </w:r>
          </w:p>
        </w:tc>
        <w:tc>
          <w:tcPr>
            <w:tcW w:w="1350" w:type="dxa"/>
            <w:vAlign w:val="center"/>
          </w:tcPr>
          <w:p w14:paraId="010AFF6F" w14:textId="77777777" w:rsidR="002450AC" w:rsidRDefault="002450AC" w:rsidP="00A067BE">
            <w:pPr>
              <w:jc w:val="center"/>
              <w:rPr>
                <w:rFonts w:ascii="Times New Roman" w:hAnsi="Times New Roman" w:cs="Times New Roman"/>
              </w:rPr>
            </w:pPr>
            <w:r w:rsidRPr="00057CCC">
              <w:rPr>
                <w:rFonts w:ascii="Times New Roman" w:hAnsi="Times New Roman" w:cs="Times New Roman"/>
              </w:rPr>
              <w:t>0.88</w:t>
            </w:r>
          </w:p>
          <w:p w14:paraId="1DF5F235"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(0.87, 0.88)</w:t>
            </w:r>
          </w:p>
        </w:tc>
        <w:tc>
          <w:tcPr>
            <w:tcW w:w="1350" w:type="dxa"/>
            <w:vAlign w:val="center"/>
          </w:tcPr>
          <w:p w14:paraId="7F59AD86" w14:textId="77777777" w:rsidR="002450AC" w:rsidRDefault="002450AC" w:rsidP="00A067BE">
            <w:pPr>
              <w:jc w:val="center"/>
              <w:rPr>
                <w:rFonts w:ascii="Times New Roman" w:hAnsi="Times New Roman" w:cs="Times New Roman"/>
              </w:rPr>
            </w:pPr>
            <w:r w:rsidRPr="00057CCC">
              <w:rPr>
                <w:rFonts w:ascii="Times New Roman" w:hAnsi="Times New Roman" w:cs="Times New Roman"/>
              </w:rPr>
              <w:t>0.58</w:t>
            </w:r>
          </w:p>
          <w:p w14:paraId="2E62E3F5"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(0.56, 0.60)</w:t>
            </w:r>
          </w:p>
        </w:tc>
        <w:tc>
          <w:tcPr>
            <w:tcW w:w="1205" w:type="dxa"/>
            <w:vAlign w:val="center"/>
          </w:tcPr>
          <w:p w14:paraId="22CFEA06" w14:textId="77777777" w:rsidR="002450AC" w:rsidRDefault="002450AC" w:rsidP="00A067BE">
            <w:pPr>
              <w:jc w:val="center"/>
              <w:rPr>
                <w:rFonts w:ascii="Times New Roman" w:hAnsi="Times New Roman" w:cs="Times New Roman"/>
              </w:rPr>
            </w:pPr>
            <w:r w:rsidRPr="00057CCC">
              <w:rPr>
                <w:rFonts w:ascii="Times New Roman" w:hAnsi="Times New Roman" w:cs="Times New Roman"/>
              </w:rPr>
              <w:t>0.78</w:t>
            </w:r>
          </w:p>
          <w:p w14:paraId="1D51AE9D"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(0.74, 0.81)</w:t>
            </w:r>
          </w:p>
        </w:tc>
        <w:tc>
          <w:tcPr>
            <w:tcW w:w="770" w:type="dxa"/>
            <w:vAlign w:val="center"/>
          </w:tcPr>
          <w:p w14:paraId="61A48CFB"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0.08</w:t>
            </w:r>
          </w:p>
        </w:tc>
      </w:tr>
      <w:tr w:rsidR="002450AC" w:rsidRPr="00057CCC" w14:paraId="7519A75C" w14:textId="77777777" w:rsidTr="00A067BE">
        <w:tc>
          <w:tcPr>
            <w:tcW w:w="1460" w:type="dxa"/>
            <w:vAlign w:val="center"/>
          </w:tcPr>
          <w:p w14:paraId="1843C92F" w14:textId="77777777" w:rsidR="002450AC" w:rsidRPr="00057CCC" w:rsidRDefault="002450AC" w:rsidP="00A067BE">
            <w:pPr>
              <w:ind w:left="156"/>
              <w:rPr>
                <w:rFonts w:ascii="Times New Roman" w:hAnsi="Times New Roman" w:cs="Times New Roman"/>
              </w:rPr>
            </w:pPr>
            <w:r w:rsidRPr="00057CCC">
              <w:rPr>
                <w:rFonts w:ascii="Times New Roman" w:hAnsi="Times New Roman" w:cs="Times New Roman"/>
              </w:rPr>
              <w:t>Tertiary</w:t>
            </w:r>
          </w:p>
        </w:tc>
        <w:tc>
          <w:tcPr>
            <w:tcW w:w="889" w:type="dxa"/>
            <w:vAlign w:val="center"/>
          </w:tcPr>
          <w:p w14:paraId="7B89D335"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49066</w:t>
            </w:r>
          </w:p>
        </w:tc>
        <w:tc>
          <w:tcPr>
            <w:tcW w:w="1216" w:type="dxa"/>
            <w:vAlign w:val="center"/>
          </w:tcPr>
          <w:p w14:paraId="71789A5D"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16.3%</w:t>
            </w:r>
          </w:p>
        </w:tc>
        <w:tc>
          <w:tcPr>
            <w:tcW w:w="1110" w:type="dxa"/>
            <w:vAlign w:val="center"/>
          </w:tcPr>
          <w:p w14:paraId="3AC6DEFE"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20.2%</w:t>
            </w:r>
          </w:p>
        </w:tc>
        <w:tc>
          <w:tcPr>
            <w:tcW w:w="1350" w:type="dxa"/>
            <w:vAlign w:val="center"/>
          </w:tcPr>
          <w:p w14:paraId="7A657DD4" w14:textId="77777777" w:rsidR="002450AC" w:rsidRDefault="002450AC" w:rsidP="00A067BE">
            <w:pPr>
              <w:jc w:val="center"/>
              <w:rPr>
                <w:rFonts w:ascii="Times New Roman" w:hAnsi="Times New Roman" w:cs="Times New Roman"/>
              </w:rPr>
            </w:pPr>
            <w:r w:rsidRPr="00057CCC">
              <w:rPr>
                <w:rFonts w:ascii="Times New Roman" w:hAnsi="Times New Roman" w:cs="Times New Roman"/>
              </w:rPr>
              <w:t>0.86</w:t>
            </w:r>
          </w:p>
          <w:p w14:paraId="229919C4"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(0.86, 0.86)</w:t>
            </w:r>
          </w:p>
        </w:tc>
        <w:tc>
          <w:tcPr>
            <w:tcW w:w="1350" w:type="dxa"/>
            <w:vAlign w:val="center"/>
          </w:tcPr>
          <w:p w14:paraId="667E2F78" w14:textId="77777777" w:rsidR="002450AC" w:rsidRDefault="002450AC" w:rsidP="00A067BE">
            <w:pPr>
              <w:jc w:val="center"/>
              <w:rPr>
                <w:rFonts w:ascii="Times New Roman" w:hAnsi="Times New Roman" w:cs="Times New Roman"/>
              </w:rPr>
            </w:pPr>
            <w:r w:rsidRPr="00057CCC">
              <w:rPr>
                <w:rFonts w:ascii="Times New Roman" w:hAnsi="Times New Roman" w:cs="Times New Roman"/>
              </w:rPr>
              <w:t>0.59</w:t>
            </w:r>
          </w:p>
          <w:p w14:paraId="11F00270"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(0.5</w:t>
            </w:r>
            <w:r>
              <w:rPr>
                <w:rFonts w:ascii="Times New Roman" w:hAnsi="Times New Roman" w:cs="Times New Roman"/>
              </w:rPr>
              <w:t>8</w:t>
            </w:r>
            <w:r w:rsidRPr="00057CCC">
              <w:rPr>
                <w:rFonts w:ascii="Times New Roman" w:hAnsi="Times New Roman" w:cs="Times New Roman"/>
              </w:rPr>
              <w:t>, 0.6)</w:t>
            </w:r>
          </w:p>
        </w:tc>
        <w:tc>
          <w:tcPr>
            <w:tcW w:w="1205" w:type="dxa"/>
            <w:vAlign w:val="center"/>
          </w:tcPr>
          <w:p w14:paraId="3F9A2F1F" w14:textId="77777777" w:rsidR="002450AC" w:rsidRDefault="002450AC" w:rsidP="00A067BE">
            <w:pPr>
              <w:jc w:val="center"/>
              <w:rPr>
                <w:rFonts w:ascii="Times New Roman" w:hAnsi="Times New Roman" w:cs="Times New Roman"/>
              </w:rPr>
            </w:pPr>
            <w:r w:rsidRPr="00057CCC">
              <w:rPr>
                <w:rFonts w:ascii="Times New Roman" w:hAnsi="Times New Roman" w:cs="Times New Roman"/>
              </w:rPr>
              <w:t>0.8</w:t>
            </w:r>
            <w:r>
              <w:rPr>
                <w:rFonts w:ascii="Times New Roman" w:hAnsi="Times New Roman" w:cs="Times New Roman"/>
              </w:rPr>
              <w:t>1</w:t>
            </w:r>
          </w:p>
          <w:p w14:paraId="190E8717"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(0.7</w:t>
            </w:r>
            <w:r>
              <w:rPr>
                <w:rFonts w:ascii="Times New Roman" w:hAnsi="Times New Roman" w:cs="Times New Roman"/>
              </w:rPr>
              <w:t>9</w:t>
            </w:r>
            <w:r w:rsidRPr="00057CCC">
              <w:rPr>
                <w:rFonts w:ascii="Times New Roman" w:hAnsi="Times New Roman" w:cs="Times New Roman"/>
              </w:rPr>
              <w:t>, 0.82)</w:t>
            </w:r>
          </w:p>
        </w:tc>
        <w:tc>
          <w:tcPr>
            <w:tcW w:w="770" w:type="dxa"/>
            <w:vAlign w:val="center"/>
          </w:tcPr>
          <w:p w14:paraId="5D613420"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0.10</w:t>
            </w:r>
          </w:p>
        </w:tc>
      </w:tr>
      <w:tr w:rsidR="002450AC" w:rsidRPr="00057CCC" w14:paraId="0C97CF6B" w14:textId="77777777" w:rsidTr="00A067BE">
        <w:tc>
          <w:tcPr>
            <w:tcW w:w="1460" w:type="dxa"/>
            <w:vAlign w:val="center"/>
          </w:tcPr>
          <w:p w14:paraId="7436584C" w14:textId="77777777" w:rsidR="002450AC" w:rsidRPr="00057CCC" w:rsidRDefault="002450AC" w:rsidP="00A067BE">
            <w:pPr>
              <w:ind w:left="156"/>
              <w:rPr>
                <w:rFonts w:ascii="Times New Roman" w:hAnsi="Times New Roman" w:cs="Times New Roman"/>
              </w:rPr>
            </w:pPr>
            <w:r w:rsidRPr="00057CCC">
              <w:rPr>
                <w:rFonts w:ascii="Times New Roman" w:hAnsi="Times New Roman" w:cs="Times New Roman"/>
              </w:rPr>
              <w:t>Quaternary</w:t>
            </w:r>
          </w:p>
        </w:tc>
        <w:tc>
          <w:tcPr>
            <w:tcW w:w="889" w:type="dxa"/>
            <w:vAlign w:val="center"/>
          </w:tcPr>
          <w:p w14:paraId="63E660C1"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79328</w:t>
            </w:r>
          </w:p>
        </w:tc>
        <w:tc>
          <w:tcPr>
            <w:tcW w:w="1216" w:type="dxa"/>
            <w:vAlign w:val="center"/>
          </w:tcPr>
          <w:p w14:paraId="181AC3C7"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15%</w:t>
            </w:r>
          </w:p>
        </w:tc>
        <w:tc>
          <w:tcPr>
            <w:tcW w:w="1110" w:type="dxa"/>
            <w:vAlign w:val="center"/>
          </w:tcPr>
          <w:p w14:paraId="55D55FD7"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20.8%</w:t>
            </w:r>
          </w:p>
        </w:tc>
        <w:tc>
          <w:tcPr>
            <w:tcW w:w="1350" w:type="dxa"/>
            <w:vAlign w:val="center"/>
          </w:tcPr>
          <w:p w14:paraId="75CA9DEF" w14:textId="77777777" w:rsidR="002450AC" w:rsidRDefault="002450AC" w:rsidP="00A067BE">
            <w:pPr>
              <w:jc w:val="center"/>
              <w:rPr>
                <w:rFonts w:ascii="Times New Roman" w:hAnsi="Times New Roman" w:cs="Times New Roman"/>
              </w:rPr>
            </w:pPr>
            <w:r w:rsidRPr="00057CCC">
              <w:rPr>
                <w:rFonts w:ascii="Times New Roman" w:hAnsi="Times New Roman" w:cs="Times New Roman"/>
              </w:rPr>
              <w:t>0.83</w:t>
            </w:r>
          </w:p>
          <w:p w14:paraId="7919CA10"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(0.83, 0.84)</w:t>
            </w:r>
          </w:p>
        </w:tc>
        <w:tc>
          <w:tcPr>
            <w:tcW w:w="1350" w:type="dxa"/>
            <w:vAlign w:val="center"/>
          </w:tcPr>
          <w:p w14:paraId="6D69CBE9" w14:textId="77777777" w:rsidR="002450AC" w:rsidRDefault="002450AC" w:rsidP="00A067BE">
            <w:pPr>
              <w:jc w:val="center"/>
              <w:rPr>
                <w:rFonts w:ascii="Times New Roman" w:hAnsi="Times New Roman" w:cs="Times New Roman"/>
              </w:rPr>
            </w:pPr>
            <w:r w:rsidRPr="00057CCC">
              <w:rPr>
                <w:rFonts w:ascii="Times New Roman" w:hAnsi="Times New Roman" w:cs="Times New Roman"/>
              </w:rPr>
              <w:t>0.53</w:t>
            </w:r>
          </w:p>
          <w:p w14:paraId="0EC08C7A"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(0.52, 0.54)</w:t>
            </w:r>
          </w:p>
        </w:tc>
        <w:tc>
          <w:tcPr>
            <w:tcW w:w="1205" w:type="dxa"/>
            <w:vAlign w:val="center"/>
          </w:tcPr>
          <w:p w14:paraId="0BD9EE47" w14:textId="77777777" w:rsidR="002450AC" w:rsidRDefault="002450AC" w:rsidP="00A067BE">
            <w:pPr>
              <w:jc w:val="center"/>
              <w:rPr>
                <w:rFonts w:ascii="Times New Roman" w:hAnsi="Times New Roman" w:cs="Times New Roman"/>
              </w:rPr>
            </w:pPr>
            <w:r w:rsidRPr="00057CCC">
              <w:rPr>
                <w:rFonts w:ascii="Times New Roman" w:hAnsi="Times New Roman" w:cs="Times New Roman"/>
              </w:rPr>
              <w:t>0.72</w:t>
            </w:r>
          </w:p>
          <w:p w14:paraId="4296D7FC"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(0.71, 0.7</w:t>
            </w:r>
            <w:r>
              <w:rPr>
                <w:rFonts w:ascii="Times New Roman" w:hAnsi="Times New Roman" w:cs="Times New Roman"/>
              </w:rPr>
              <w:t>4</w:t>
            </w:r>
            <w:r w:rsidRPr="00057CCC">
              <w:rPr>
                <w:rFonts w:ascii="Times New Roman" w:hAnsi="Times New Roman" w:cs="Times New Roman"/>
              </w:rPr>
              <w:t>)</w:t>
            </w:r>
          </w:p>
        </w:tc>
        <w:tc>
          <w:tcPr>
            <w:tcW w:w="770" w:type="dxa"/>
            <w:vAlign w:val="center"/>
          </w:tcPr>
          <w:p w14:paraId="2FE8AF3F" w14:textId="77777777" w:rsidR="002450AC" w:rsidRPr="00057CCC" w:rsidRDefault="002450AC" w:rsidP="00A067BE">
            <w:pPr>
              <w:jc w:val="center"/>
              <w:rPr>
                <w:rFonts w:ascii="Times New Roman" w:hAnsi="Times New Roman" w:cs="Times New Roman"/>
              </w:rPr>
            </w:pPr>
            <w:r w:rsidRPr="00057CCC">
              <w:rPr>
                <w:rFonts w:ascii="Times New Roman" w:hAnsi="Times New Roman" w:cs="Times New Roman"/>
              </w:rPr>
              <w:t>0.11</w:t>
            </w:r>
          </w:p>
        </w:tc>
      </w:tr>
    </w:tbl>
    <w:p w14:paraId="6D065F4B" w14:textId="77777777" w:rsidR="002450AC" w:rsidRPr="002450AC" w:rsidRDefault="002450AC" w:rsidP="002450AC">
      <w:pPr>
        <w:rPr>
          <w:rFonts w:ascii="Times New Roman" w:hAnsi="Times New Roman" w:cs="Times New Roman"/>
        </w:rPr>
      </w:pPr>
    </w:p>
    <w:p w14:paraId="3CD1717C" w14:textId="77777777" w:rsidR="00AD4E3B" w:rsidRDefault="00AD4E3B">
      <w:pPr>
        <w:rPr>
          <w:rFonts w:ascii="Times New Roman" w:hAnsi="Times New Roman" w:cs="Times New Roman"/>
          <w:b/>
          <w:bCs/>
        </w:rPr>
      </w:pPr>
      <w:r>
        <w:rPr>
          <w:rFonts w:ascii="Times New Roman" w:hAnsi="Times New Roman" w:cs="Times New Roman"/>
          <w:b/>
          <w:bCs/>
        </w:rPr>
        <w:br w:type="page"/>
      </w:r>
    </w:p>
    <w:p w14:paraId="59AFDCF5" w14:textId="497572C6" w:rsidR="006960E4" w:rsidRPr="003D38F6" w:rsidRDefault="002B3267" w:rsidP="002450AC">
      <w:pPr>
        <w:rPr>
          <w:rFonts w:ascii="Times New Roman" w:hAnsi="Times New Roman" w:cs="Times New Roman"/>
        </w:rPr>
      </w:pPr>
      <w:r>
        <w:rPr>
          <w:noProof/>
        </w:rPr>
        <w:lastRenderedPageBreak/>
        <w:drawing>
          <wp:anchor distT="0" distB="0" distL="114300" distR="114300" simplePos="0" relativeHeight="251658247" behindDoc="0" locked="0" layoutInCell="1" allowOverlap="1" wp14:anchorId="0577FBF6" wp14:editId="2C6FE9C7">
            <wp:simplePos x="0" y="0"/>
            <wp:positionH relativeFrom="margin">
              <wp:posOffset>-160020</wp:posOffset>
            </wp:positionH>
            <wp:positionV relativeFrom="paragraph">
              <wp:posOffset>381635</wp:posOffset>
            </wp:positionV>
            <wp:extent cx="6118860" cy="5104130"/>
            <wp:effectExtent l="0" t="0" r="0" b="1270"/>
            <wp:wrapTopAndBottom/>
            <wp:docPr id="1711938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8860" cy="5104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60E4" w:rsidRPr="002450AC">
        <w:rPr>
          <w:rFonts w:ascii="Times New Roman" w:hAnsi="Times New Roman" w:cs="Times New Roman"/>
          <w:b/>
          <w:bCs/>
        </w:rPr>
        <w:t xml:space="preserve">Supplemental Figure </w:t>
      </w:r>
      <w:r w:rsidR="003D38F6">
        <w:rPr>
          <w:rFonts w:ascii="Times New Roman" w:hAnsi="Times New Roman" w:cs="Times New Roman"/>
          <w:b/>
          <w:bCs/>
        </w:rPr>
        <w:t xml:space="preserve">4. </w:t>
      </w:r>
      <w:r w:rsidR="003D38F6">
        <w:rPr>
          <w:rFonts w:ascii="Times New Roman" w:hAnsi="Times New Roman" w:cs="Times New Roman"/>
        </w:rPr>
        <w:t>eGOSSIS calibration belt.</w:t>
      </w:r>
    </w:p>
    <w:p w14:paraId="1170712D" w14:textId="60EB9D93" w:rsidR="002B3267" w:rsidRDefault="002B3267">
      <w:pPr>
        <w:rPr>
          <w:rFonts w:ascii="Times New Roman" w:hAnsi="Times New Roman" w:cs="Times New Roman"/>
        </w:rPr>
      </w:pPr>
      <w:r>
        <w:rPr>
          <w:rFonts w:ascii="Times New Roman" w:hAnsi="Times New Roman" w:cs="Times New Roman"/>
        </w:rPr>
        <w:br w:type="page"/>
      </w:r>
    </w:p>
    <w:p w14:paraId="25FB4186" w14:textId="743C25BF" w:rsidR="00B20F53" w:rsidRPr="00AD4E3B" w:rsidRDefault="00AD4E3B" w:rsidP="002450AC">
      <w:pPr>
        <w:rPr>
          <w:rFonts w:ascii="Times New Roman" w:hAnsi="Times New Roman" w:cs="Times New Roman"/>
          <w:b/>
          <w:bCs/>
        </w:rPr>
      </w:pPr>
      <w:r>
        <w:rPr>
          <w:rFonts w:ascii="Times New Roman" w:hAnsi="Times New Roman" w:cs="Times New Roman"/>
          <w:b/>
          <w:bCs/>
        </w:rPr>
        <w:lastRenderedPageBreak/>
        <w:t>S</w:t>
      </w:r>
      <w:r w:rsidRPr="002450AC">
        <w:rPr>
          <w:rFonts w:ascii="Times New Roman" w:hAnsi="Times New Roman" w:cs="Times New Roman"/>
          <w:b/>
          <w:bCs/>
        </w:rPr>
        <w:t>upplemental Figure</w:t>
      </w:r>
      <w:r w:rsidR="003D38F6">
        <w:rPr>
          <w:rFonts w:ascii="Times New Roman" w:hAnsi="Times New Roman" w:cs="Times New Roman"/>
          <w:b/>
          <w:bCs/>
        </w:rPr>
        <w:t xml:space="preserve"> 5.</w:t>
      </w:r>
      <w:r w:rsidRPr="002450AC">
        <w:rPr>
          <w:rFonts w:ascii="Times New Roman" w:hAnsi="Times New Roman" w:cs="Times New Roman"/>
          <w:b/>
          <w:bCs/>
        </w:rPr>
        <w:t xml:space="preserve"> </w:t>
      </w:r>
      <w:r w:rsidRPr="003D38F6">
        <w:rPr>
          <w:rFonts w:ascii="Times New Roman" w:hAnsi="Times New Roman" w:cs="Times New Roman"/>
        </w:rPr>
        <w:t>eGOSSIS</w:t>
      </w:r>
      <w:r w:rsidRPr="003D38F6">
        <w:rPr>
          <w:noProof/>
        </w:rPr>
        <w:drawing>
          <wp:anchor distT="0" distB="0" distL="114300" distR="114300" simplePos="0" relativeHeight="251658251" behindDoc="0" locked="0" layoutInCell="1" allowOverlap="1" wp14:anchorId="249E154A" wp14:editId="7037E444">
            <wp:simplePos x="0" y="0"/>
            <wp:positionH relativeFrom="margin">
              <wp:align>left</wp:align>
            </wp:positionH>
            <wp:positionV relativeFrom="paragraph">
              <wp:posOffset>372301</wp:posOffset>
            </wp:positionV>
            <wp:extent cx="5958840" cy="5210810"/>
            <wp:effectExtent l="0" t="0" r="3810" b="8890"/>
            <wp:wrapTopAndBottom/>
            <wp:docPr id="1621072052" name="Picture 6"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72052" name="Picture 6" descr="A graph of a curv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8840" cy="5210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38F6" w:rsidRPr="003D38F6">
        <w:rPr>
          <w:rFonts w:ascii="Times New Roman" w:hAnsi="Times New Roman" w:cs="Times New Roman"/>
        </w:rPr>
        <w:t xml:space="preserve"> receiver operating characteristics curve.</w:t>
      </w:r>
    </w:p>
    <w:p w14:paraId="7C752D46" w14:textId="4DD74441" w:rsidR="009D6138" w:rsidRDefault="009D6138">
      <w:pPr>
        <w:rPr>
          <w:rFonts w:ascii="Times New Roman" w:hAnsi="Times New Roman" w:cs="Times New Roman"/>
        </w:rPr>
      </w:pPr>
      <w:r>
        <w:rPr>
          <w:rFonts w:ascii="Times New Roman" w:hAnsi="Times New Roman" w:cs="Times New Roman"/>
        </w:rPr>
        <w:br w:type="page"/>
      </w:r>
    </w:p>
    <w:p w14:paraId="5662472E" w14:textId="0215165F" w:rsidR="00AD4E3B" w:rsidRPr="002450AC" w:rsidRDefault="00AD4E3B" w:rsidP="002450AC">
      <w:pPr>
        <w:rPr>
          <w:rFonts w:ascii="Times New Roman" w:hAnsi="Times New Roman" w:cs="Times New Roman"/>
        </w:rPr>
      </w:pPr>
    </w:p>
    <w:p w14:paraId="2CD27A15" w14:textId="3BDAE887" w:rsidR="00D93D12" w:rsidRPr="002450AC" w:rsidRDefault="00844B5A" w:rsidP="002450AC">
      <w:pPr>
        <w:pStyle w:val="Heading3"/>
      </w:pPr>
      <w:bookmarkStart w:id="20" w:name="_Toc175573358"/>
      <w:r w:rsidRPr="002450AC">
        <w:t xml:space="preserve">Comparison of eGOSSIS with </w:t>
      </w:r>
      <w:r w:rsidR="002450AC">
        <w:t xml:space="preserve">the </w:t>
      </w:r>
      <w:r w:rsidRPr="002450AC">
        <w:t>Vizient</w:t>
      </w:r>
      <w:r w:rsidR="002450AC">
        <w:t xml:space="preserve"> Hospital Mortality Model</w:t>
      </w:r>
      <w:bookmarkEnd w:id="20"/>
    </w:p>
    <w:p w14:paraId="03C37640" w14:textId="67FC8809" w:rsidR="00AD437F" w:rsidRDefault="009D6138" w:rsidP="00A45EFA">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75" behindDoc="0" locked="0" layoutInCell="1" allowOverlap="1" wp14:anchorId="7919F93D" wp14:editId="3B6A931B">
            <wp:simplePos x="0" y="0"/>
            <wp:positionH relativeFrom="column">
              <wp:posOffset>-53340</wp:posOffset>
            </wp:positionH>
            <wp:positionV relativeFrom="paragraph">
              <wp:posOffset>260985</wp:posOffset>
            </wp:positionV>
            <wp:extent cx="5711825" cy="4739005"/>
            <wp:effectExtent l="0" t="0" r="3175" b="4445"/>
            <wp:wrapTopAndBottom/>
            <wp:docPr id="1642197179" name="Picture 2" descr="A graph of a purple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97179" name="Picture 2" descr="A graph of a purple curv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1825" cy="4739005"/>
                    </a:xfrm>
                    <a:prstGeom prst="rect">
                      <a:avLst/>
                    </a:prstGeom>
                  </pic:spPr>
                </pic:pic>
              </a:graphicData>
            </a:graphic>
            <wp14:sizeRelH relativeFrom="margin">
              <wp14:pctWidth>0</wp14:pctWidth>
            </wp14:sizeRelH>
            <wp14:sizeRelV relativeFrom="margin">
              <wp14:pctHeight>0</wp14:pctHeight>
            </wp14:sizeRelV>
          </wp:anchor>
        </w:drawing>
      </w:r>
      <w:r w:rsidR="00003FE0" w:rsidRPr="0010534B">
        <w:rPr>
          <w:rFonts w:ascii="Times New Roman" w:hAnsi="Times New Roman" w:cs="Times New Roman"/>
          <w:b/>
          <w:bCs/>
        </w:rPr>
        <w:t>Supplemental Figure</w:t>
      </w:r>
      <w:r w:rsidR="003D38F6">
        <w:rPr>
          <w:rFonts w:ascii="Times New Roman" w:hAnsi="Times New Roman" w:cs="Times New Roman"/>
          <w:b/>
          <w:bCs/>
        </w:rPr>
        <w:t xml:space="preserve"> 6.</w:t>
      </w:r>
      <w:r w:rsidR="00003FE0" w:rsidRPr="0010534B">
        <w:rPr>
          <w:rFonts w:ascii="Times New Roman" w:hAnsi="Times New Roman" w:cs="Times New Roman"/>
          <w:b/>
          <w:bCs/>
        </w:rPr>
        <w:t xml:space="preserve"> </w:t>
      </w:r>
      <w:r w:rsidR="00003FE0" w:rsidRPr="003D38F6">
        <w:rPr>
          <w:rFonts w:ascii="Times New Roman" w:hAnsi="Times New Roman" w:cs="Times New Roman"/>
        </w:rPr>
        <w:t>Vizient</w:t>
      </w:r>
      <w:r w:rsidR="003D38F6">
        <w:rPr>
          <w:rFonts w:ascii="Times New Roman" w:hAnsi="Times New Roman" w:cs="Times New Roman"/>
        </w:rPr>
        <w:t xml:space="preserve"> model</w:t>
      </w:r>
      <w:r w:rsidR="00003FE0" w:rsidRPr="003D38F6">
        <w:rPr>
          <w:rFonts w:ascii="Times New Roman" w:hAnsi="Times New Roman" w:cs="Times New Roman"/>
        </w:rPr>
        <w:t xml:space="preserve"> </w:t>
      </w:r>
      <w:r w:rsidR="003D38F6">
        <w:rPr>
          <w:rFonts w:ascii="Times New Roman" w:hAnsi="Times New Roman" w:cs="Times New Roman"/>
        </w:rPr>
        <w:t>c</w:t>
      </w:r>
      <w:r w:rsidRPr="003D38F6">
        <w:rPr>
          <w:rFonts w:ascii="Times New Roman" w:hAnsi="Times New Roman" w:cs="Times New Roman"/>
        </w:rPr>
        <w:t xml:space="preserve">alibration </w:t>
      </w:r>
      <w:r w:rsidR="003D38F6">
        <w:rPr>
          <w:rFonts w:ascii="Times New Roman" w:hAnsi="Times New Roman" w:cs="Times New Roman"/>
        </w:rPr>
        <w:t>b</w:t>
      </w:r>
      <w:r w:rsidRPr="003D38F6">
        <w:rPr>
          <w:rFonts w:ascii="Times New Roman" w:hAnsi="Times New Roman" w:cs="Times New Roman"/>
        </w:rPr>
        <w:t>elt</w:t>
      </w:r>
      <w:r w:rsidR="003D38F6">
        <w:rPr>
          <w:rFonts w:ascii="Times New Roman" w:hAnsi="Times New Roman" w:cs="Times New Roman"/>
        </w:rPr>
        <w:t xml:space="preserve"> in a subset of 500 patients.</w:t>
      </w:r>
    </w:p>
    <w:p w14:paraId="209FA8F8" w14:textId="74184BA0" w:rsidR="007F5C8F" w:rsidRDefault="007F5C8F" w:rsidP="00A45EFA">
      <w:pPr>
        <w:rPr>
          <w:rFonts w:ascii="Times New Roman" w:hAnsi="Times New Roman" w:cs="Times New Roman"/>
          <w:b/>
          <w:bCs/>
        </w:rPr>
      </w:pPr>
    </w:p>
    <w:p w14:paraId="3BFFEF35" w14:textId="77777777" w:rsidR="007F5C8F" w:rsidRDefault="007F5C8F" w:rsidP="00A45EFA">
      <w:pPr>
        <w:rPr>
          <w:rFonts w:ascii="Times New Roman" w:hAnsi="Times New Roman" w:cs="Times New Roman"/>
          <w:b/>
          <w:bCs/>
        </w:rPr>
      </w:pPr>
    </w:p>
    <w:p w14:paraId="648DF9C6" w14:textId="77777777" w:rsidR="007F5C8F" w:rsidRDefault="007F5C8F" w:rsidP="00A45EFA">
      <w:pPr>
        <w:rPr>
          <w:rFonts w:ascii="Times New Roman" w:hAnsi="Times New Roman" w:cs="Times New Roman"/>
          <w:b/>
          <w:bCs/>
        </w:rPr>
      </w:pPr>
    </w:p>
    <w:p w14:paraId="2151C65E" w14:textId="429B3039" w:rsidR="00157ABF" w:rsidRPr="003D38F6" w:rsidRDefault="00064DB8" w:rsidP="00A45EFA">
      <w:pPr>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60299" behindDoc="0" locked="0" layoutInCell="1" allowOverlap="1" wp14:anchorId="06CDCBB9" wp14:editId="002736DD">
            <wp:simplePos x="0" y="0"/>
            <wp:positionH relativeFrom="column">
              <wp:posOffset>-244475</wp:posOffset>
            </wp:positionH>
            <wp:positionV relativeFrom="paragraph">
              <wp:posOffset>314960</wp:posOffset>
            </wp:positionV>
            <wp:extent cx="6188710" cy="5570220"/>
            <wp:effectExtent l="0" t="0" r="2540" b="0"/>
            <wp:wrapTopAndBottom/>
            <wp:docPr id="1739394670" name="Picture 3" descr="A graph of a positive receiv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94670" name="Picture 3" descr="A graph of a positive receiver&#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5570220"/>
                    </a:xfrm>
                    <a:prstGeom prst="rect">
                      <a:avLst/>
                    </a:prstGeom>
                  </pic:spPr>
                </pic:pic>
              </a:graphicData>
            </a:graphic>
            <wp14:sizeRelH relativeFrom="margin">
              <wp14:pctWidth>0</wp14:pctWidth>
            </wp14:sizeRelH>
            <wp14:sizeRelV relativeFrom="margin">
              <wp14:pctHeight>0</wp14:pctHeight>
            </wp14:sizeRelV>
          </wp:anchor>
        </w:drawing>
      </w:r>
      <w:r w:rsidR="00306D0D" w:rsidRPr="0010534B">
        <w:rPr>
          <w:rFonts w:ascii="Times New Roman" w:hAnsi="Times New Roman" w:cs="Times New Roman"/>
          <w:b/>
          <w:bCs/>
        </w:rPr>
        <w:t>Supplemental Figure</w:t>
      </w:r>
      <w:r w:rsidR="003D38F6">
        <w:rPr>
          <w:rFonts w:ascii="Times New Roman" w:hAnsi="Times New Roman" w:cs="Times New Roman"/>
          <w:b/>
          <w:bCs/>
        </w:rPr>
        <w:t xml:space="preserve"> 7.</w:t>
      </w:r>
      <w:r w:rsidR="00306D0D" w:rsidRPr="0010534B">
        <w:rPr>
          <w:rFonts w:ascii="Times New Roman" w:hAnsi="Times New Roman" w:cs="Times New Roman"/>
          <w:b/>
          <w:bCs/>
        </w:rPr>
        <w:t xml:space="preserve"> </w:t>
      </w:r>
      <w:r w:rsidR="003D38F6">
        <w:rPr>
          <w:rFonts w:ascii="Times New Roman" w:hAnsi="Times New Roman" w:cs="Times New Roman"/>
        </w:rPr>
        <w:t>Vizient receiver operating characteristics curve in a subset of 500 patients.</w:t>
      </w:r>
    </w:p>
    <w:p w14:paraId="72AF62AA" w14:textId="77777777" w:rsidR="009D6138" w:rsidRDefault="009D6138">
      <w:pPr>
        <w:rPr>
          <w:rFonts w:ascii="Times New Roman" w:hAnsi="Times New Roman" w:cs="Times New Roman"/>
          <w:b/>
          <w:bCs/>
        </w:rPr>
      </w:pPr>
      <w:r>
        <w:rPr>
          <w:rFonts w:ascii="Times New Roman" w:hAnsi="Times New Roman" w:cs="Times New Roman"/>
          <w:b/>
          <w:bCs/>
        </w:rPr>
        <w:br w:type="page"/>
      </w:r>
    </w:p>
    <w:p w14:paraId="0A0B3825" w14:textId="5C1C479E" w:rsidR="00306D0D" w:rsidRPr="003D38F6" w:rsidRDefault="009D6138" w:rsidP="00A45EFA">
      <w:pPr>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61323" behindDoc="0" locked="0" layoutInCell="1" allowOverlap="1" wp14:anchorId="1AA4C2E5" wp14:editId="2A066C20">
            <wp:simplePos x="0" y="0"/>
            <wp:positionH relativeFrom="margin">
              <wp:posOffset>64770</wp:posOffset>
            </wp:positionH>
            <wp:positionV relativeFrom="paragraph">
              <wp:posOffset>314960</wp:posOffset>
            </wp:positionV>
            <wp:extent cx="5842635" cy="4833620"/>
            <wp:effectExtent l="0" t="0" r="5715" b="5080"/>
            <wp:wrapTopAndBottom/>
            <wp:docPr id="1587974651" name="Picture 4" descr="A graph of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74651" name="Picture 4" descr="A graph of a curve&#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42635" cy="4833620"/>
                    </a:xfrm>
                    <a:prstGeom prst="rect">
                      <a:avLst/>
                    </a:prstGeom>
                  </pic:spPr>
                </pic:pic>
              </a:graphicData>
            </a:graphic>
            <wp14:sizeRelH relativeFrom="margin">
              <wp14:pctWidth>0</wp14:pctWidth>
            </wp14:sizeRelH>
            <wp14:sizeRelV relativeFrom="margin">
              <wp14:pctHeight>0</wp14:pctHeight>
            </wp14:sizeRelV>
          </wp:anchor>
        </w:drawing>
      </w:r>
      <w:r w:rsidR="00D91D09" w:rsidRPr="0010534B">
        <w:rPr>
          <w:rFonts w:ascii="Times New Roman" w:hAnsi="Times New Roman" w:cs="Times New Roman"/>
          <w:b/>
          <w:bCs/>
        </w:rPr>
        <w:t>Supplemental Figure</w:t>
      </w:r>
      <w:r w:rsidR="003D38F6">
        <w:rPr>
          <w:rFonts w:ascii="Times New Roman" w:hAnsi="Times New Roman" w:cs="Times New Roman"/>
          <w:b/>
          <w:bCs/>
        </w:rPr>
        <w:t xml:space="preserve"> 8.</w:t>
      </w:r>
      <w:r w:rsidR="00D91D09" w:rsidRPr="0010534B">
        <w:rPr>
          <w:rFonts w:ascii="Times New Roman" w:hAnsi="Times New Roman" w:cs="Times New Roman"/>
          <w:b/>
          <w:bCs/>
        </w:rPr>
        <w:t xml:space="preserve"> </w:t>
      </w:r>
      <w:r w:rsidR="003D38F6">
        <w:rPr>
          <w:rFonts w:ascii="Times New Roman" w:hAnsi="Times New Roman" w:cs="Times New Roman"/>
        </w:rPr>
        <w:t>eGOSSIS calibration belt in same subset of 500 patients as the Vizient model.</w:t>
      </w:r>
    </w:p>
    <w:p w14:paraId="621515BC" w14:textId="4D4A339C" w:rsidR="009778D8" w:rsidRDefault="009778D8">
      <w:pPr>
        <w:rPr>
          <w:rFonts w:ascii="Times New Roman" w:hAnsi="Times New Roman" w:cs="Times New Roman"/>
          <w:b/>
          <w:bCs/>
        </w:rPr>
      </w:pPr>
      <w:r>
        <w:rPr>
          <w:rFonts w:ascii="Times New Roman" w:hAnsi="Times New Roman" w:cs="Times New Roman"/>
          <w:b/>
          <w:bCs/>
        </w:rPr>
        <w:br w:type="page"/>
      </w:r>
    </w:p>
    <w:p w14:paraId="760945CE" w14:textId="631909A7" w:rsidR="00D91D09" w:rsidRDefault="009D6138" w:rsidP="00A45EFA">
      <w:pP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62347" behindDoc="0" locked="0" layoutInCell="1" allowOverlap="1" wp14:anchorId="04596C81" wp14:editId="77EA68D9">
            <wp:simplePos x="0" y="0"/>
            <wp:positionH relativeFrom="column">
              <wp:posOffset>-62865</wp:posOffset>
            </wp:positionH>
            <wp:positionV relativeFrom="paragraph">
              <wp:posOffset>288290</wp:posOffset>
            </wp:positionV>
            <wp:extent cx="6082665" cy="5321935"/>
            <wp:effectExtent l="0" t="0" r="0" b="0"/>
            <wp:wrapTopAndBottom/>
            <wp:docPr id="1775469251" name="Picture 5"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69251" name="Picture 5" descr="A graph of a curv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082665" cy="5321935"/>
                    </a:xfrm>
                    <a:prstGeom prst="rect">
                      <a:avLst/>
                    </a:prstGeom>
                  </pic:spPr>
                </pic:pic>
              </a:graphicData>
            </a:graphic>
            <wp14:sizeRelH relativeFrom="margin">
              <wp14:pctWidth>0</wp14:pctWidth>
            </wp14:sizeRelH>
            <wp14:sizeRelV relativeFrom="margin">
              <wp14:pctHeight>0</wp14:pctHeight>
            </wp14:sizeRelV>
          </wp:anchor>
        </w:drawing>
      </w:r>
      <w:r w:rsidR="009778D8">
        <w:rPr>
          <w:rFonts w:ascii="Times New Roman" w:hAnsi="Times New Roman" w:cs="Times New Roman"/>
          <w:b/>
          <w:bCs/>
        </w:rPr>
        <w:t xml:space="preserve">Supplemental Figure </w:t>
      </w:r>
      <w:r w:rsidR="003D38F6">
        <w:rPr>
          <w:rFonts w:ascii="Times New Roman" w:hAnsi="Times New Roman" w:cs="Times New Roman"/>
          <w:b/>
          <w:bCs/>
        </w:rPr>
        <w:t xml:space="preserve">9. </w:t>
      </w:r>
      <w:r w:rsidR="003D38F6" w:rsidRPr="003D38F6">
        <w:rPr>
          <w:rFonts w:ascii="Times New Roman" w:hAnsi="Times New Roman" w:cs="Times New Roman"/>
        </w:rPr>
        <w:t>eGOSSIS reiver operating characteristics in the subset of 500 patients.</w:t>
      </w:r>
    </w:p>
    <w:p w14:paraId="3CBB1DE0" w14:textId="16D30532" w:rsidR="009D6138" w:rsidRDefault="009D6138">
      <w:pPr>
        <w:rPr>
          <w:rFonts w:ascii="Times New Roman" w:hAnsi="Times New Roman" w:cs="Times New Roman"/>
          <w:b/>
          <w:bCs/>
        </w:rPr>
      </w:pPr>
      <w:r>
        <w:rPr>
          <w:rFonts w:ascii="Times New Roman" w:hAnsi="Times New Roman" w:cs="Times New Roman"/>
          <w:b/>
          <w:bCs/>
        </w:rPr>
        <w:br w:type="page"/>
      </w:r>
    </w:p>
    <w:p w14:paraId="387B038A" w14:textId="77777777" w:rsidR="009778D8" w:rsidRPr="009778D8" w:rsidRDefault="009778D8" w:rsidP="00A45EFA">
      <w:pPr>
        <w:rPr>
          <w:rFonts w:ascii="Times New Roman" w:hAnsi="Times New Roman" w:cs="Times New Roman"/>
          <w:b/>
          <w:bCs/>
        </w:rPr>
      </w:pPr>
    </w:p>
    <w:p w14:paraId="77629B96" w14:textId="2811417F" w:rsidR="00F812CA" w:rsidRPr="00FA3756" w:rsidRDefault="00F812CA" w:rsidP="00F812CA">
      <w:pPr>
        <w:pStyle w:val="Heading2"/>
        <w:rPr>
          <w:rFonts w:ascii="Times New Roman" w:hAnsi="Times New Roman" w:cs="Times New Roman"/>
        </w:rPr>
      </w:pPr>
      <w:bookmarkStart w:id="21" w:name="_Toc175573359"/>
      <w:r w:rsidRPr="00FA3756">
        <w:rPr>
          <w:rFonts w:ascii="Times New Roman" w:hAnsi="Times New Roman" w:cs="Times New Roman"/>
        </w:rPr>
        <w:t>UPMC Mortality Model Performance</w:t>
      </w:r>
      <w:bookmarkEnd w:id="21"/>
    </w:p>
    <w:p w14:paraId="70A1A5CB" w14:textId="6F424E48" w:rsidR="0041766A" w:rsidRPr="00C31A8B" w:rsidRDefault="0041766A" w:rsidP="00A22005">
      <w:pPr>
        <w:rPr>
          <w:rFonts w:ascii="Times New Roman" w:hAnsi="Times New Roman" w:cs="Times New Roman"/>
        </w:rPr>
      </w:pPr>
      <w:r w:rsidRPr="00A22005">
        <w:rPr>
          <w:rFonts w:ascii="Times New Roman" w:hAnsi="Times New Roman" w:cs="Times New Roman"/>
          <w:b/>
          <w:bCs/>
        </w:rPr>
        <w:t xml:space="preserve">Supplemental Figure </w:t>
      </w:r>
      <w:r w:rsidR="00C31A8B">
        <w:rPr>
          <w:rFonts w:ascii="Times New Roman" w:hAnsi="Times New Roman" w:cs="Times New Roman"/>
          <w:b/>
          <w:bCs/>
        </w:rPr>
        <w:t xml:space="preserve">10. </w:t>
      </w:r>
      <w:r w:rsidR="00A22005" w:rsidRPr="00C31A8B">
        <w:rPr>
          <w:rFonts w:ascii="Times New Roman" w:hAnsi="Times New Roman" w:cs="Times New Roman"/>
        </w:rPr>
        <w:t xml:space="preserve">UPMC Mortality Model </w:t>
      </w:r>
      <w:r w:rsidR="00C31A8B">
        <w:rPr>
          <w:rFonts w:ascii="Times New Roman" w:hAnsi="Times New Roman" w:cs="Times New Roman"/>
        </w:rPr>
        <w:t>c</w:t>
      </w:r>
      <w:r w:rsidR="00A22005" w:rsidRPr="00C31A8B">
        <w:rPr>
          <w:rFonts w:ascii="Times New Roman" w:hAnsi="Times New Roman" w:cs="Times New Roman"/>
        </w:rPr>
        <w:t>al</w:t>
      </w:r>
      <w:r w:rsidRPr="00C31A8B">
        <w:rPr>
          <w:rFonts w:ascii="Times New Roman" w:hAnsi="Times New Roman" w:cs="Times New Roman"/>
        </w:rPr>
        <w:t xml:space="preserve">ibration </w:t>
      </w:r>
      <w:r w:rsidR="00C31A8B">
        <w:rPr>
          <w:rFonts w:ascii="Times New Roman" w:hAnsi="Times New Roman" w:cs="Times New Roman"/>
        </w:rPr>
        <w:t>b</w:t>
      </w:r>
      <w:r w:rsidRPr="00C31A8B">
        <w:rPr>
          <w:rFonts w:ascii="Times New Roman" w:hAnsi="Times New Roman" w:cs="Times New Roman"/>
        </w:rPr>
        <w:t>elt</w:t>
      </w:r>
      <w:r w:rsidR="00C31A8B">
        <w:rPr>
          <w:rFonts w:ascii="Times New Roman" w:hAnsi="Times New Roman" w:cs="Times New Roman"/>
        </w:rPr>
        <w:t xml:space="preserve"> in the validation cohort.</w:t>
      </w:r>
    </w:p>
    <w:p w14:paraId="5D8DE23C" w14:textId="2F8D5746" w:rsidR="009D6138" w:rsidRDefault="009D6138">
      <w:pPr>
        <w:rPr>
          <w:rFonts w:ascii="Times New Roman" w:hAnsi="Times New Roman" w:cs="Times New Roman"/>
        </w:rPr>
      </w:pPr>
      <w:r>
        <w:rPr>
          <w:noProof/>
        </w:rPr>
        <w:drawing>
          <wp:anchor distT="0" distB="0" distL="114300" distR="114300" simplePos="0" relativeHeight="251670539" behindDoc="0" locked="0" layoutInCell="1" allowOverlap="1" wp14:anchorId="0C941BF1" wp14:editId="5C59DBB7">
            <wp:simplePos x="0" y="0"/>
            <wp:positionH relativeFrom="margin">
              <wp:align>left</wp:align>
            </wp:positionH>
            <wp:positionV relativeFrom="paragraph">
              <wp:posOffset>274320</wp:posOffset>
            </wp:positionV>
            <wp:extent cx="5871210" cy="4838065"/>
            <wp:effectExtent l="0" t="0" r="0" b="635"/>
            <wp:wrapTopAndBottom/>
            <wp:docPr id="1481142179" name="Picture 1" descr="A graph of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42179" name="Picture 1" descr="A graph of a curve&#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71210" cy="48380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br w:type="page"/>
      </w:r>
    </w:p>
    <w:p w14:paraId="14AEAFD1" w14:textId="05E526FC" w:rsidR="00A22005" w:rsidRPr="009D6138" w:rsidRDefault="009D6138" w:rsidP="00A22005">
      <w:pPr>
        <w:rPr>
          <w:rFonts w:ascii="Times New Roman" w:hAnsi="Times New Roman" w:cs="Times New Roman"/>
          <w:b/>
          <w:bCs/>
        </w:rPr>
      </w:pPr>
      <w:r>
        <w:rPr>
          <w:noProof/>
        </w:rPr>
        <w:lastRenderedPageBreak/>
        <w:drawing>
          <wp:anchor distT="0" distB="0" distL="114300" distR="114300" simplePos="0" relativeHeight="251658241" behindDoc="0" locked="0" layoutInCell="1" allowOverlap="1" wp14:anchorId="4B1996C7" wp14:editId="413B7772">
            <wp:simplePos x="0" y="0"/>
            <wp:positionH relativeFrom="margin">
              <wp:posOffset>-31115</wp:posOffset>
            </wp:positionH>
            <wp:positionV relativeFrom="paragraph">
              <wp:posOffset>341630</wp:posOffset>
            </wp:positionV>
            <wp:extent cx="5958205" cy="4638040"/>
            <wp:effectExtent l="0" t="0" r="4445" b="0"/>
            <wp:wrapTopAndBottom/>
            <wp:docPr id="1492543175" name="Picture 2"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43175" name="Picture 2" descr="A graph with a blue line&#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b="6205"/>
                    <a:stretch/>
                  </pic:blipFill>
                  <pic:spPr bwMode="auto">
                    <a:xfrm>
                      <a:off x="0" y="0"/>
                      <a:ext cx="5958205" cy="4638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Supplemental Figure</w:t>
      </w:r>
      <w:r w:rsidR="00C31A8B">
        <w:rPr>
          <w:rFonts w:ascii="Times New Roman" w:hAnsi="Times New Roman" w:cs="Times New Roman"/>
          <w:b/>
          <w:bCs/>
        </w:rPr>
        <w:t xml:space="preserve"> 11.</w:t>
      </w:r>
      <w:r>
        <w:rPr>
          <w:rFonts w:ascii="Times New Roman" w:hAnsi="Times New Roman" w:cs="Times New Roman"/>
          <w:b/>
          <w:bCs/>
        </w:rPr>
        <w:t xml:space="preserve"> </w:t>
      </w:r>
      <w:r w:rsidRPr="00C31A8B">
        <w:rPr>
          <w:rFonts w:ascii="Times New Roman" w:hAnsi="Times New Roman" w:cs="Times New Roman"/>
        </w:rPr>
        <w:t>UPMC Mortality Model</w:t>
      </w:r>
      <w:r w:rsidR="00C31A8B" w:rsidRPr="00C31A8B">
        <w:rPr>
          <w:rFonts w:ascii="Times New Roman" w:hAnsi="Times New Roman" w:cs="Times New Roman"/>
        </w:rPr>
        <w:t xml:space="preserve"> receiver operating characteristics curve in the validation cohort.</w:t>
      </w:r>
    </w:p>
    <w:p w14:paraId="320134F6" w14:textId="0ABC5FCE" w:rsidR="009D6138" w:rsidRDefault="009D6138">
      <w:pPr>
        <w:rPr>
          <w:rFonts w:ascii="Times New Roman" w:hAnsi="Times New Roman" w:cs="Times New Roman"/>
          <w:b/>
          <w:bCs/>
        </w:rPr>
      </w:pPr>
      <w:r>
        <w:rPr>
          <w:rFonts w:ascii="Times New Roman" w:hAnsi="Times New Roman" w:cs="Times New Roman"/>
          <w:b/>
          <w:bCs/>
        </w:rPr>
        <w:br w:type="page"/>
      </w:r>
    </w:p>
    <w:p w14:paraId="34B7D42C" w14:textId="781AC582" w:rsidR="00F812CA" w:rsidRPr="00061680" w:rsidRDefault="0019500A" w:rsidP="00061680">
      <w:pPr>
        <w:rPr>
          <w:rFonts w:ascii="Times New Roman" w:hAnsi="Times New Roman" w:cs="Times New Roman"/>
        </w:rPr>
      </w:pPr>
      <w:r w:rsidRPr="00061680">
        <w:rPr>
          <w:rFonts w:ascii="Times New Roman" w:hAnsi="Times New Roman" w:cs="Times New Roman"/>
          <w:b/>
          <w:bCs/>
        </w:rPr>
        <w:lastRenderedPageBreak/>
        <w:t xml:space="preserve">Supplemental Table </w:t>
      </w:r>
      <w:r w:rsidR="00C31A8B">
        <w:rPr>
          <w:rFonts w:ascii="Times New Roman" w:hAnsi="Times New Roman" w:cs="Times New Roman"/>
          <w:b/>
          <w:bCs/>
        </w:rPr>
        <w:t>13.</w:t>
      </w:r>
      <w:r w:rsidR="00061680">
        <w:rPr>
          <w:rFonts w:ascii="Times New Roman" w:hAnsi="Times New Roman" w:cs="Times New Roman"/>
          <w:b/>
          <w:bCs/>
        </w:rPr>
        <w:t xml:space="preserve"> </w:t>
      </w:r>
      <w:r w:rsidR="00061680" w:rsidRPr="003D39F9">
        <w:rPr>
          <w:rFonts w:ascii="Times New Roman" w:hAnsi="Times New Roman" w:cs="Times New Roman"/>
        </w:rPr>
        <w:t>Performance characteristics of the UPMC Mortality Model overall and by hospital type in train and test datasets.</w:t>
      </w:r>
    </w:p>
    <w:tbl>
      <w:tblPr>
        <w:tblStyle w:val="TableGrid"/>
        <w:tblW w:w="0" w:type="auto"/>
        <w:tblLook w:val="04A0" w:firstRow="1" w:lastRow="0" w:firstColumn="1" w:lastColumn="0" w:noHBand="0" w:noVBand="1"/>
      </w:tblPr>
      <w:tblGrid>
        <w:gridCol w:w="1460"/>
        <w:gridCol w:w="889"/>
        <w:gridCol w:w="1215"/>
        <w:gridCol w:w="1048"/>
        <w:gridCol w:w="1276"/>
        <w:gridCol w:w="1315"/>
        <w:gridCol w:w="1377"/>
        <w:gridCol w:w="770"/>
      </w:tblGrid>
      <w:tr w:rsidR="00370A9C" w:rsidRPr="00326EAC" w14:paraId="68429D9A" w14:textId="77777777" w:rsidTr="00A067BE">
        <w:tc>
          <w:tcPr>
            <w:tcW w:w="1460" w:type="dxa"/>
            <w:vAlign w:val="center"/>
          </w:tcPr>
          <w:p w14:paraId="59A8BAFD" w14:textId="77777777" w:rsidR="00370A9C" w:rsidRPr="00326EAC" w:rsidRDefault="00370A9C" w:rsidP="00A067BE">
            <w:pPr>
              <w:rPr>
                <w:rFonts w:ascii="Times New Roman" w:hAnsi="Times New Roman" w:cs="Times New Roman"/>
              </w:rPr>
            </w:pPr>
            <w:r w:rsidRPr="00326EAC">
              <w:rPr>
                <w:rFonts w:ascii="Times New Roman" w:hAnsi="Times New Roman" w:cs="Times New Roman"/>
              </w:rPr>
              <w:t>Hospital Type</w:t>
            </w:r>
          </w:p>
        </w:tc>
        <w:tc>
          <w:tcPr>
            <w:tcW w:w="889" w:type="dxa"/>
            <w:vAlign w:val="center"/>
          </w:tcPr>
          <w:p w14:paraId="391A5EAB"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N/n</w:t>
            </w:r>
          </w:p>
        </w:tc>
        <w:tc>
          <w:tcPr>
            <w:tcW w:w="1216" w:type="dxa"/>
            <w:vAlign w:val="center"/>
          </w:tcPr>
          <w:p w14:paraId="43AEA009"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Mortality (%)</w:t>
            </w:r>
          </w:p>
        </w:tc>
        <w:tc>
          <w:tcPr>
            <w:tcW w:w="1045" w:type="dxa"/>
            <w:vAlign w:val="center"/>
          </w:tcPr>
          <w:p w14:paraId="1D3E51EA"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Predicted Mortality (%)</w:t>
            </w:r>
          </w:p>
        </w:tc>
        <w:tc>
          <w:tcPr>
            <w:tcW w:w="1277" w:type="dxa"/>
            <w:vAlign w:val="center"/>
          </w:tcPr>
          <w:p w14:paraId="7AD92CE9"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AUROC (95% CI)</w:t>
            </w:r>
          </w:p>
        </w:tc>
        <w:tc>
          <w:tcPr>
            <w:tcW w:w="1316" w:type="dxa"/>
            <w:vAlign w:val="center"/>
          </w:tcPr>
          <w:p w14:paraId="789CDB9B"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AUPRC (95% CI)</w:t>
            </w:r>
          </w:p>
        </w:tc>
        <w:tc>
          <w:tcPr>
            <w:tcW w:w="1377" w:type="dxa"/>
            <w:vAlign w:val="center"/>
          </w:tcPr>
          <w:p w14:paraId="34A1B7FB"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 xml:space="preserve">Standardized Mortality Ratio </w:t>
            </w:r>
          </w:p>
          <w:p w14:paraId="3B1BD699"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(95% CI)</w:t>
            </w:r>
          </w:p>
        </w:tc>
        <w:tc>
          <w:tcPr>
            <w:tcW w:w="770" w:type="dxa"/>
            <w:vAlign w:val="center"/>
          </w:tcPr>
          <w:p w14:paraId="36049130"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Brier Score</w:t>
            </w:r>
          </w:p>
        </w:tc>
      </w:tr>
      <w:tr w:rsidR="00370A9C" w:rsidRPr="00326EAC" w14:paraId="7A51668A" w14:textId="77777777" w:rsidTr="00A067BE">
        <w:tc>
          <w:tcPr>
            <w:tcW w:w="9350" w:type="dxa"/>
            <w:gridSpan w:val="8"/>
            <w:vAlign w:val="center"/>
          </w:tcPr>
          <w:p w14:paraId="5EA4FB81"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Train</w:t>
            </w:r>
          </w:p>
        </w:tc>
      </w:tr>
      <w:tr w:rsidR="00370A9C" w:rsidRPr="00326EAC" w14:paraId="2186DFA2" w14:textId="77777777" w:rsidTr="00A067BE">
        <w:tc>
          <w:tcPr>
            <w:tcW w:w="1460" w:type="dxa"/>
            <w:vAlign w:val="center"/>
          </w:tcPr>
          <w:p w14:paraId="1FD7C4CE" w14:textId="77777777" w:rsidR="00370A9C" w:rsidRPr="00326EAC" w:rsidRDefault="00370A9C" w:rsidP="00A067BE">
            <w:pPr>
              <w:rPr>
                <w:rFonts w:ascii="Times New Roman" w:hAnsi="Times New Roman" w:cs="Times New Roman"/>
              </w:rPr>
            </w:pPr>
            <w:r w:rsidRPr="00326EAC">
              <w:rPr>
                <w:rFonts w:ascii="Times New Roman" w:hAnsi="Times New Roman" w:cs="Times New Roman"/>
              </w:rPr>
              <w:t>All Hospital Types</w:t>
            </w:r>
          </w:p>
        </w:tc>
        <w:tc>
          <w:tcPr>
            <w:tcW w:w="889" w:type="dxa"/>
            <w:vAlign w:val="center"/>
          </w:tcPr>
          <w:p w14:paraId="33A5D24D"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102445</w:t>
            </w:r>
          </w:p>
        </w:tc>
        <w:tc>
          <w:tcPr>
            <w:tcW w:w="1216" w:type="dxa"/>
            <w:vAlign w:val="center"/>
          </w:tcPr>
          <w:p w14:paraId="7B81A80A"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11.5%</w:t>
            </w:r>
          </w:p>
        </w:tc>
        <w:tc>
          <w:tcPr>
            <w:tcW w:w="1045" w:type="dxa"/>
            <w:vAlign w:val="center"/>
          </w:tcPr>
          <w:p w14:paraId="38188031"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11.5%</w:t>
            </w:r>
          </w:p>
        </w:tc>
        <w:tc>
          <w:tcPr>
            <w:tcW w:w="1277" w:type="dxa"/>
            <w:vAlign w:val="center"/>
          </w:tcPr>
          <w:p w14:paraId="1EFABBAF"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0.98</w:t>
            </w:r>
          </w:p>
          <w:p w14:paraId="13FEE0EC"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(0.98, 0.9</w:t>
            </w:r>
            <w:r>
              <w:rPr>
                <w:rFonts w:ascii="Times New Roman" w:hAnsi="Times New Roman" w:cs="Times New Roman"/>
              </w:rPr>
              <w:t>9</w:t>
            </w:r>
            <w:r w:rsidRPr="00326EAC">
              <w:rPr>
                <w:rFonts w:ascii="Times New Roman" w:hAnsi="Times New Roman" w:cs="Times New Roman"/>
              </w:rPr>
              <w:t>)</w:t>
            </w:r>
          </w:p>
        </w:tc>
        <w:tc>
          <w:tcPr>
            <w:tcW w:w="1316" w:type="dxa"/>
            <w:vAlign w:val="center"/>
          </w:tcPr>
          <w:p w14:paraId="340787FD"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3</w:t>
            </w:r>
          </w:p>
          <w:p w14:paraId="1FF8CEFA"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(0.92, 0.93)</w:t>
            </w:r>
          </w:p>
        </w:tc>
        <w:tc>
          <w:tcPr>
            <w:tcW w:w="1377" w:type="dxa"/>
            <w:vAlign w:val="center"/>
          </w:tcPr>
          <w:p w14:paraId="27290D09"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1.00</w:t>
            </w:r>
          </w:p>
          <w:p w14:paraId="6CE5DF4B"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(0.98, 1.0</w:t>
            </w:r>
            <w:r>
              <w:rPr>
                <w:rFonts w:ascii="Times New Roman" w:hAnsi="Times New Roman" w:cs="Times New Roman"/>
              </w:rPr>
              <w:t>2</w:t>
            </w:r>
            <w:r w:rsidRPr="00326EAC">
              <w:rPr>
                <w:rFonts w:ascii="Times New Roman" w:hAnsi="Times New Roman" w:cs="Times New Roman"/>
              </w:rPr>
              <w:t>)</w:t>
            </w:r>
          </w:p>
        </w:tc>
        <w:tc>
          <w:tcPr>
            <w:tcW w:w="770" w:type="dxa"/>
            <w:vAlign w:val="center"/>
          </w:tcPr>
          <w:p w14:paraId="49B435F5"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0.0</w:t>
            </w:r>
            <w:r>
              <w:rPr>
                <w:rFonts w:ascii="Times New Roman" w:hAnsi="Times New Roman" w:cs="Times New Roman"/>
              </w:rPr>
              <w:t>3</w:t>
            </w:r>
          </w:p>
        </w:tc>
      </w:tr>
      <w:tr w:rsidR="00370A9C" w:rsidRPr="00326EAC" w14:paraId="3DD26C59" w14:textId="77777777" w:rsidTr="00A067BE">
        <w:tc>
          <w:tcPr>
            <w:tcW w:w="1460" w:type="dxa"/>
            <w:vAlign w:val="center"/>
          </w:tcPr>
          <w:p w14:paraId="4E3E0558" w14:textId="77777777" w:rsidR="00370A9C" w:rsidRPr="00326EAC" w:rsidRDefault="00370A9C" w:rsidP="00A067BE">
            <w:pPr>
              <w:ind w:left="156"/>
              <w:rPr>
                <w:rFonts w:ascii="Times New Roman" w:hAnsi="Times New Roman" w:cs="Times New Roman"/>
              </w:rPr>
            </w:pPr>
            <w:r w:rsidRPr="00326EAC">
              <w:rPr>
                <w:rFonts w:ascii="Times New Roman" w:hAnsi="Times New Roman" w:cs="Times New Roman"/>
              </w:rPr>
              <w:t>Community</w:t>
            </w:r>
          </w:p>
        </w:tc>
        <w:tc>
          <w:tcPr>
            <w:tcW w:w="889" w:type="dxa"/>
            <w:vAlign w:val="center"/>
          </w:tcPr>
          <w:p w14:paraId="3C5FE35A"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12363</w:t>
            </w:r>
          </w:p>
        </w:tc>
        <w:tc>
          <w:tcPr>
            <w:tcW w:w="1216" w:type="dxa"/>
            <w:vAlign w:val="center"/>
          </w:tcPr>
          <w:p w14:paraId="45A1BA21"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10.4%</w:t>
            </w:r>
          </w:p>
        </w:tc>
        <w:tc>
          <w:tcPr>
            <w:tcW w:w="1045" w:type="dxa"/>
            <w:vAlign w:val="center"/>
          </w:tcPr>
          <w:p w14:paraId="686E53EF"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10.8%</w:t>
            </w:r>
          </w:p>
        </w:tc>
        <w:tc>
          <w:tcPr>
            <w:tcW w:w="1277" w:type="dxa"/>
            <w:vAlign w:val="center"/>
          </w:tcPr>
          <w:p w14:paraId="6B96F0C2"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8</w:t>
            </w:r>
          </w:p>
          <w:p w14:paraId="189F22C3"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8</w:t>
            </w:r>
            <w:r w:rsidRPr="00326EAC">
              <w:rPr>
                <w:rFonts w:ascii="Times New Roman" w:hAnsi="Times New Roman" w:cs="Times New Roman"/>
              </w:rPr>
              <w:t>, 0.98)</w:t>
            </w:r>
          </w:p>
        </w:tc>
        <w:tc>
          <w:tcPr>
            <w:tcW w:w="1316" w:type="dxa"/>
            <w:vAlign w:val="center"/>
          </w:tcPr>
          <w:p w14:paraId="2C05560D"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w:t>
            </w:r>
            <w:r>
              <w:rPr>
                <w:rFonts w:ascii="Times New Roman" w:hAnsi="Times New Roman" w:cs="Times New Roman"/>
              </w:rPr>
              <w:t>90</w:t>
            </w:r>
          </w:p>
          <w:p w14:paraId="63C307F0"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(0.8</w:t>
            </w:r>
            <w:r>
              <w:rPr>
                <w:rFonts w:ascii="Times New Roman" w:hAnsi="Times New Roman" w:cs="Times New Roman"/>
              </w:rPr>
              <w:t>9</w:t>
            </w:r>
            <w:r w:rsidRPr="00326EAC">
              <w:rPr>
                <w:rFonts w:ascii="Times New Roman" w:hAnsi="Times New Roman" w:cs="Times New Roman"/>
              </w:rPr>
              <w:t>, 0.91)</w:t>
            </w:r>
          </w:p>
        </w:tc>
        <w:tc>
          <w:tcPr>
            <w:tcW w:w="1377" w:type="dxa"/>
            <w:vAlign w:val="center"/>
          </w:tcPr>
          <w:p w14:paraId="4C146C83"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6</w:t>
            </w:r>
          </w:p>
          <w:p w14:paraId="4693ADC3"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1</w:t>
            </w:r>
            <w:r w:rsidRPr="00326EAC">
              <w:rPr>
                <w:rFonts w:ascii="Times New Roman" w:hAnsi="Times New Roman" w:cs="Times New Roman"/>
              </w:rPr>
              <w:t>, 1.0</w:t>
            </w:r>
            <w:r>
              <w:rPr>
                <w:rFonts w:ascii="Times New Roman" w:hAnsi="Times New Roman" w:cs="Times New Roman"/>
              </w:rPr>
              <w:t>1</w:t>
            </w:r>
            <w:r w:rsidRPr="00326EAC">
              <w:rPr>
                <w:rFonts w:ascii="Times New Roman" w:hAnsi="Times New Roman" w:cs="Times New Roman"/>
              </w:rPr>
              <w:t>)</w:t>
            </w:r>
          </w:p>
        </w:tc>
        <w:tc>
          <w:tcPr>
            <w:tcW w:w="770" w:type="dxa"/>
            <w:vAlign w:val="center"/>
          </w:tcPr>
          <w:p w14:paraId="2A7DF951"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0.03</w:t>
            </w:r>
          </w:p>
        </w:tc>
      </w:tr>
      <w:tr w:rsidR="00370A9C" w:rsidRPr="00326EAC" w14:paraId="106289CE" w14:textId="77777777" w:rsidTr="00A067BE">
        <w:tc>
          <w:tcPr>
            <w:tcW w:w="1460" w:type="dxa"/>
            <w:vAlign w:val="center"/>
          </w:tcPr>
          <w:p w14:paraId="4C935697" w14:textId="77777777" w:rsidR="00370A9C" w:rsidRPr="00326EAC" w:rsidRDefault="00370A9C" w:rsidP="00A067BE">
            <w:pPr>
              <w:ind w:left="156"/>
              <w:rPr>
                <w:rFonts w:ascii="Times New Roman" w:hAnsi="Times New Roman" w:cs="Times New Roman"/>
              </w:rPr>
            </w:pPr>
            <w:r w:rsidRPr="00326EAC">
              <w:rPr>
                <w:rFonts w:ascii="Times New Roman" w:hAnsi="Times New Roman" w:cs="Times New Roman"/>
              </w:rPr>
              <w:t>Tertiary</w:t>
            </w:r>
          </w:p>
        </w:tc>
        <w:tc>
          <w:tcPr>
            <w:tcW w:w="889" w:type="dxa"/>
            <w:vAlign w:val="center"/>
          </w:tcPr>
          <w:p w14:paraId="4B6DCAE7"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34468</w:t>
            </w:r>
          </w:p>
        </w:tc>
        <w:tc>
          <w:tcPr>
            <w:tcW w:w="1216" w:type="dxa"/>
            <w:vAlign w:val="center"/>
          </w:tcPr>
          <w:p w14:paraId="4E0DD6E9"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12.8%</w:t>
            </w:r>
          </w:p>
        </w:tc>
        <w:tc>
          <w:tcPr>
            <w:tcW w:w="1045" w:type="dxa"/>
            <w:vAlign w:val="center"/>
          </w:tcPr>
          <w:p w14:paraId="03FA7E11"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12.7%</w:t>
            </w:r>
          </w:p>
        </w:tc>
        <w:tc>
          <w:tcPr>
            <w:tcW w:w="1277" w:type="dxa"/>
            <w:vAlign w:val="center"/>
          </w:tcPr>
          <w:p w14:paraId="3BC30859"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0.98</w:t>
            </w:r>
          </w:p>
          <w:p w14:paraId="442424AF"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(0.98, 0.9</w:t>
            </w:r>
            <w:r>
              <w:rPr>
                <w:rFonts w:ascii="Times New Roman" w:hAnsi="Times New Roman" w:cs="Times New Roman"/>
              </w:rPr>
              <w:t>9</w:t>
            </w:r>
            <w:r w:rsidRPr="00326EAC">
              <w:rPr>
                <w:rFonts w:ascii="Times New Roman" w:hAnsi="Times New Roman" w:cs="Times New Roman"/>
              </w:rPr>
              <w:t>)</w:t>
            </w:r>
          </w:p>
        </w:tc>
        <w:tc>
          <w:tcPr>
            <w:tcW w:w="1316" w:type="dxa"/>
            <w:vAlign w:val="center"/>
          </w:tcPr>
          <w:p w14:paraId="39A02C0F"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3</w:t>
            </w:r>
          </w:p>
          <w:p w14:paraId="50C71729"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(0.92, 0.9</w:t>
            </w:r>
            <w:r>
              <w:rPr>
                <w:rFonts w:ascii="Times New Roman" w:hAnsi="Times New Roman" w:cs="Times New Roman"/>
              </w:rPr>
              <w:t>4</w:t>
            </w:r>
            <w:r w:rsidRPr="00326EAC">
              <w:rPr>
                <w:rFonts w:ascii="Times New Roman" w:hAnsi="Times New Roman" w:cs="Times New Roman"/>
              </w:rPr>
              <w:t>)</w:t>
            </w:r>
          </w:p>
        </w:tc>
        <w:tc>
          <w:tcPr>
            <w:tcW w:w="1377" w:type="dxa"/>
            <w:vAlign w:val="center"/>
          </w:tcPr>
          <w:p w14:paraId="00D06653"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1.0</w:t>
            </w:r>
            <w:r>
              <w:rPr>
                <w:rFonts w:ascii="Times New Roman" w:hAnsi="Times New Roman" w:cs="Times New Roman"/>
              </w:rPr>
              <w:t>1</w:t>
            </w:r>
          </w:p>
          <w:p w14:paraId="55F23D3E"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(0.98, 1.0</w:t>
            </w:r>
            <w:r>
              <w:rPr>
                <w:rFonts w:ascii="Times New Roman" w:hAnsi="Times New Roman" w:cs="Times New Roman"/>
              </w:rPr>
              <w:t>4</w:t>
            </w:r>
            <w:r w:rsidRPr="00326EAC">
              <w:rPr>
                <w:rFonts w:ascii="Times New Roman" w:hAnsi="Times New Roman" w:cs="Times New Roman"/>
              </w:rPr>
              <w:t>)</w:t>
            </w:r>
          </w:p>
        </w:tc>
        <w:tc>
          <w:tcPr>
            <w:tcW w:w="770" w:type="dxa"/>
            <w:vAlign w:val="center"/>
          </w:tcPr>
          <w:p w14:paraId="49244B1E"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0.03</w:t>
            </w:r>
          </w:p>
        </w:tc>
      </w:tr>
      <w:tr w:rsidR="00370A9C" w:rsidRPr="00326EAC" w14:paraId="78924199" w14:textId="77777777" w:rsidTr="00A067BE">
        <w:tc>
          <w:tcPr>
            <w:tcW w:w="1460" w:type="dxa"/>
            <w:vAlign w:val="center"/>
          </w:tcPr>
          <w:p w14:paraId="2F4D5763" w14:textId="77777777" w:rsidR="00370A9C" w:rsidRPr="00326EAC" w:rsidRDefault="00370A9C" w:rsidP="00A067BE">
            <w:pPr>
              <w:ind w:left="156"/>
              <w:rPr>
                <w:rFonts w:ascii="Times New Roman" w:hAnsi="Times New Roman" w:cs="Times New Roman"/>
              </w:rPr>
            </w:pPr>
            <w:r w:rsidRPr="00326EAC">
              <w:rPr>
                <w:rFonts w:ascii="Times New Roman" w:hAnsi="Times New Roman" w:cs="Times New Roman"/>
              </w:rPr>
              <w:t>Quaternary</w:t>
            </w:r>
          </w:p>
        </w:tc>
        <w:tc>
          <w:tcPr>
            <w:tcW w:w="889" w:type="dxa"/>
            <w:vAlign w:val="center"/>
          </w:tcPr>
          <w:p w14:paraId="451E499B"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55614</w:t>
            </w:r>
          </w:p>
        </w:tc>
        <w:tc>
          <w:tcPr>
            <w:tcW w:w="1216" w:type="dxa"/>
            <w:vAlign w:val="center"/>
          </w:tcPr>
          <w:p w14:paraId="35FA9494"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11%</w:t>
            </w:r>
          </w:p>
        </w:tc>
        <w:tc>
          <w:tcPr>
            <w:tcW w:w="1045" w:type="dxa"/>
            <w:vAlign w:val="center"/>
          </w:tcPr>
          <w:p w14:paraId="6922C05D"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11%</w:t>
            </w:r>
          </w:p>
        </w:tc>
        <w:tc>
          <w:tcPr>
            <w:tcW w:w="1277" w:type="dxa"/>
            <w:vAlign w:val="center"/>
          </w:tcPr>
          <w:p w14:paraId="753A9E60"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9</w:t>
            </w:r>
          </w:p>
          <w:p w14:paraId="64DACCF9"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(0.98, 0.9</w:t>
            </w:r>
            <w:r>
              <w:rPr>
                <w:rFonts w:ascii="Times New Roman" w:hAnsi="Times New Roman" w:cs="Times New Roman"/>
              </w:rPr>
              <w:t>9</w:t>
            </w:r>
            <w:r w:rsidRPr="00326EAC">
              <w:rPr>
                <w:rFonts w:ascii="Times New Roman" w:hAnsi="Times New Roman" w:cs="Times New Roman"/>
              </w:rPr>
              <w:t>)</w:t>
            </w:r>
          </w:p>
        </w:tc>
        <w:tc>
          <w:tcPr>
            <w:tcW w:w="1316" w:type="dxa"/>
            <w:vAlign w:val="center"/>
          </w:tcPr>
          <w:p w14:paraId="38F64F4A"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0.93</w:t>
            </w:r>
          </w:p>
          <w:p w14:paraId="5C4C93C3"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3</w:t>
            </w:r>
            <w:r w:rsidRPr="00326EAC">
              <w:rPr>
                <w:rFonts w:ascii="Times New Roman" w:hAnsi="Times New Roman" w:cs="Times New Roman"/>
              </w:rPr>
              <w:t>, 0.9</w:t>
            </w:r>
            <w:r>
              <w:rPr>
                <w:rFonts w:ascii="Times New Roman" w:hAnsi="Times New Roman" w:cs="Times New Roman"/>
              </w:rPr>
              <w:t>4</w:t>
            </w:r>
            <w:r w:rsidRPr="00326EAC">
              <w:rPr>
                <w:rFonts w:ascii="Times New Roman" w:hAnsi="Times New Roman" w:cs="Times New Roman"/>
              </w:rPr>
              <w:t>)</w:t>
            </w:r>
          </w:p>
        </w:tc>
        <w:tc>
          <w:tcPr>
            <w:tcW w:w="1377" w:type="dxa"/>
            <w:vAlign w:val="center"/>
          </w:tcPr>
          <w:p w14:paraId="00CD7D6E"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1.00</w:t>
            </w:r>
          </w:p>
          <w:p w14:paraId="6651936A"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8</w:t>
            </w:r>
            <w:r w:rsidRPr="00326EAC">
              <w:rPr>
                <w:rFonts w:ascii="Times New Roman" w:hAnsi="Times New Roman" w:cs="Times New Roman"/>
              </w:rPr>
              <w:t>, 1.0</w:t>
            </w:r>
            <w:r>
              <w:rPr>
                <w:rFonts w:ascii="Times New Roman" w:hAnsi="Times New Roman" w:cs="Times New Roman"/>
              </w:rPr>
              <w:t>3</w:t>
            </w:r>
            <w:r w:rsidRPr="00326EAC">
              <w:rPr>
                <w:rFonts w:ascii="Times New Roman" w:hAnsi="Times New Roman" w:cs="Times New Roman"/>
              </w:rPr>
              <w:t>)</w:t>
            </w:r>
          </w:p>
        </w:tc>
        <w:tc>
          <w:tcPr>
            <w:tcW w:w="770" w:type="dxa"/>
            <w:vAlign w:val="center"/>
          </w:tcPr>
          <w:p w14:paraId="62913B06"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0.0</w:t>
            </w:r>
            <w:r>
              <w:rPr>
                <w:rFonts w:ascii="Times New Roman" w:hAnsi="Times New Roman" w:cs="Times New Roman"/>
              </w:rPr>
              <w:t>3</w:t>
            </w:r>
          </w:p>
        </w:tc>
      </w:tr>
      <w:tr w:rsidR="00370A9C" w:rsidRPr="00326EAC" w14:paraId="6F43BDD5" w14:textId="77777777" w:rsidTr="00A067BE">
        <w:tc>
          <w:tcPr>
            <w:tcW w:w="9350" w:type="dxa"/>
            <w:gridSpan w:val="8"/>
            <w:vAlign w:val="center"/>
          </w:tcPr>
          <w:p w14:paraId="1DEB846B"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Test</w:t>
            </w:r>
          </w:p>
        </w:tc>
      </w:tr>
      <w:tr w:rsidR="00370A9C" w:rsidRPr="00326EAC" w14:paraId="0D58F8A5" w14:textId="77777777" w:rsidTr="00A067BE">
        <w:tc>
          <w:tcPr>
            <w:tcW w:w="1460" w:type="dxa"/>
            <w:vAlign w:val="center"/>
          </w:tcPr>
          <w:p w14:paraId="14D680BA" w14:textId="77777777" w:rsidR="00370A9C" w:rsidRPr="00326EAC" w:rsidRDefault="00370A9C" w:rsidP="00A067BE">
            <w:pPr>
              <w:rPr>
                <w:rFonts w:ascii="Times New Roman" w:hAnsi="Times New Roman" w:cs="Times New Roman"/>
              </w:rPr>
            </w:pPr>
            <w:r w:rsidRPr="00326EAC">
              <w:rPr>
                <w:rFonts w:ascii="Times New Roman" w:hAnsi="Times New Roman" w:cs="Times New Roman"/>
              </w:rPr>
              <w:t>All Hospital Types</w:t>
            </w:r>
          </w:p>
        </w:tc>
        <w:tc>
          <w:tcPr>
            <w:tcW w:w="889" w:type="dxa"/>
            <w:vAlign w:val="center"/>
          </w:tcPr>
          <w:p w14:paraId="04152C3A"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43905</w:t>
            </w:r>
          </w:p>
        </w:tc>
        <w:tc>
          <w:tcPr>
            <w:tcW w:w="1216" w:type="dxa"/>
            <w:vAlign w:val="center"/>
          </w:tcPr>
          <w:p w14:paraId="3B4E5994"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11.5%</w:t>
            </w:r>
          </w:p>
        </w:tc>
        <w:tc>
          <w:tcPr>
            <w:tcW w:w="1045" w:type="dxa"/>
            <w:vAlign w:val="center"/>
          </w:tcPr>
          <w:p w14:paraId="47CF588F"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11%</w:t>
            </w:r>
          </w:p>
        </w:tc>
        <w:tc>
          <w:tcPr>
            <w:tcW w:w="1277" w:type="dxa"/>
            <w:vAlign w:val="center"/>
          </w:tcPr>
          <w:p w14:paraId="78853EF6"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4</w:t>
            </w:r>
          </w:p>
          <w:p w14:paraId="2ACD5B7B"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3</w:t>
            </w:r>
            <w:r w:rsidRPr="00326EAC">
              <w:rPr>
                <w:rFonts w:ascii="Times New Roman" w:hAnsi="Times New Roman" w:cs="Times New Roman"/>
              </w:rPr>
              <w:t>, 0.94)</w:t>
            </w:r>
          </w:p>
        </w:tc>
        <w:tc>
          <w:tcPr>
            <w:tcW w:w="1316" w:type="dxa"/>
            <w:vAlign w:val="center"/>
          </w:tcPr>
          <w:p w14:paraId="233B37C1"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0.74</w:t>
            </w:r>
          </w:p>
          <w:p w14:paraId="31D6B830"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(0.73, 0.75)</w:t>
            </w:r>
          </w:p>
        </w:tc>
        <w:tc>
          <w:tcPr>
            <w:tcW w:w="1377" w:type="dxa"/>
            <w:vAlign w:val="center"/>
          </w:tcPr>
          <w:p w14:paraId="1564D172"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1.0</w:t>
            </w:r>
            <w:r>
              <w:rPr>
                <w:rFonts w:ascii="Times New Roman" w:hAnsi="Times New Roman" w:cs="Times New Roman"/>
              </w:rPr>
              <w:t>5</w:t>
            </w:r>
            <w:r w:rsidRPr="00326EAC">
              <w:rPr>
                <w:rFonts w:ascii="Times New Roman" w:hAnsi="Times New Roman" w:cs="Times New Roman"/>
              </w:rPr>
              <w:br/>
              <w:t>(1.0</w:t>
            </w:r>
            <w:r>
              <w:rPr>
                <w:rFonts w:ascii="Times New Roman" w:hAnsi="Times New Roman" w:cs="Times New Roman"/>
              </w:rPr>
              <w:t>2</w:t>
            </w:r>
            <w:r w:rsidRPr="00326EAC">
              <w:rPr>
                <w:rFonts w:ascii="Times New Roman" w:hAnsi="Times New Roman" w:cs="Times New Roman"/>
              </w:rPr>
              <w:t>, 1.07)</w:t>
            </w:r>
          </w:p>
        </w:tc>
        <w:tc>
          <w:tcPr>
            <w:tcW w:w="770" w:type="dxa"/>
            <w:vAlign w:val="center"/>
          </w:tcPr>
          <w:p w14:paraId="57C3CB3E"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0.05</w:t>
            </w:r>
          </w:p>
        </w:tc>
      </w:tr>
      <w:tr w:rsidR="00370A9C" w:rsidRPr="00326EAC" w14:paraId="12424FC5" w14:textId="77777777" w:rsidTr="00A067BE">
        <w:tc>
          <w:tcPr>
            <w:tcW w:w="1460" w:type="dxa"/>
            <w:vAlign w:val="center"/>
          </w:tcPr>
          <w:p w14:paraId="294793BB" w14:textId="77777777" w:rsidR="00370A9C" w:rsidRPr="00326EAC" w:rsidRDefault="00370A9C" w:rsidP="00A067BE">
            <w:pPr>
              <w:ind w:left="156"/>
              <w:rPr>
                <w:rFonts w:ascii="Times New Roman" w:hAnsi="Times New Roman" w:cs="Times New Roman"/>
              </w:rPr>
            </w:pPr>
            <w:r w:rsidRPr="00326EAC">
              <w:rPr>
                <w:rFonts w:ascii="Times New Roman" w:hAnsi="Times New Roman" w:cs="Times New Roman"/>
              </w:rPr>
              <w:t>Community</w:t>
            </w:r>
          </w:p>
        </w:tc>
        <w:tc>
          <w:tcPr>
            <w:tcW w:w="889" w:type="dxa"/>
            <w:vAlign w:val="center"/>
          </w:tcPr>
          <w:p w14:paraId="39FB32D8"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5288</w:t>
            </w:r>
          </w:p>
        </w:tc>
        <w:tc>
          <w:tcPr>
            <w:tcW w:w="1216" w:type="dxa"/>
            <w:vAlign w:val="center"/>
          </w:tcPr>
          <w:p w14:paraId="74DA4E00"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10.1%</w:t>
            </w:r>
          </w:p>
        </w:tc>
        <w:tc>
          <w:tcPr>
            <w:tcW w:w="1045" w:type="dxa"/>
            <w:vAlign w:val="center"/>
          </w:tcPr>
          <w:p w14:paraId="75EF456A"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10.6%</w:t>
            </w:r>
          </w:p>
        </w:tc>
        <w:tc>
          <w:tcPr>
            <w:tcW w:w="1277" w:type="dxa"/>
            <w:vAlign w:val="center"/>
          </w:tcPr>
          <w:p w14:paraId="7746F79A"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2</w:t>
            </w:r>
          </w:p>
          <w:p w14:paraId="7895D823"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1</w:t>
            </w:r>
            <w:r w:rsidRPr="00326EAC">
              <w:rPr>
                <w:rFonts w:ascii="Times New Roman" w:hAnsi="Times New Roman" w:cs="Times New Roman"/>
              </w:rPr>
              <w:t>, 0.9</w:t>
            </w:r>
            <w:r>
              <w:rPr>
                <w:rFonts w:ascii="Times New Roman" w:hAnsi="Times New Roman" w:cs="Times New Roman"/>
              </w:rPr>
              <w:t>3</w:t>
            </w:r>
            <w:r w:rsidRPr="00326EAC">
              <w:rPr>
                <w:rFonts w:ascii="Times New Roman" w:hAnsi="Times New Roman" w:cs="Times New Roman"/>
              </w:rPr>
              <w:t>)</w:t>
            </w:r>
          </w:p>
        </w:tc>
        <w:tc>
          <w:tcPr>
            <w:tcW w:w="1316" w:type="dxa"/>
            <w:vAlign w:val="center"/>
          </w:tcPr>
          <w:p w14:paraId="2791A709"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0.64</w:t>
            </w:r>
          </w:p>
          <w:p w14:paraId="19C1C28A"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(0.60, 0.68)</w:t>
            </w:r>
          </w:p>
        </w:tc>
        <w:tc>
          <w:tcPr>
            <w:tcW w:w="1377" w:type="dxa"/>
            <w:vAlign w:val="center"/>
          </w:tcPr>
          <w:p w14:paraId="3950D970"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0.95</w:t>
            </w:r>
          </w:p>
          <w:p w14:paraId="6DB26517"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(0.87, 1.03)</w:t>
            </w:r>
          </w:p>
        </w:tc>
        <w:tc>
          <w:tcPr>
            <w:tcW w:w="770" w:type="dxa"/>
            <w:vAlign w:val="center"/>
          </w:tcPr>
          <w:p w14:paraId="6FDD2787"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0.0</w:t>
            </w:r>
            <w:r>
              <w:rPr>
                <w:rFonts w:ascii="Times New Roman" w:hAnsi="Times New Roman" w:cs="Times New Roman"/>
              </w:rPr>
              <w:t>6</w:t>
            </w:r>
          </w:p>
        </w:tc>
      </w:tr>
      <w:tr w:rsidR="00370A9C" w:rsidRPr="00326EAC" w14:paraId="36171FD6" w14:textId="77777777" w:rsidTr="00A067BE">
        <w:tc>
          <w:tcPr>
            <w:tcW w:w="1460" w:type="dxa"/>
            <w:vAlign w:val="center"/>
          </w:tcPr>
          <w:p w14:paraId="14FAF76F" w14:textId="77777777" w:rsidR="00370A9C" w:rsidRPr="00326EAC" w:rsidRDefault="00370A9C" w:rsidP="00A067BE">
            <w:pPr>
              <w:ind w:left="156"/>
              <w:rPr>
                <w:rFonts w:ascii="Times New Roman" w:hAnsi="Times New Roman" w:cs="Times New Roman"/>
              </w:rPr>
            </w:pPr>
            <w:r w:rsidRPr="00326EAC">
              <w:rPr>
                <w:rFonts w:ascii="Times New Roman" w:hAnsi="Times New Roman" w:cs="Times New Roman"/>
              </w:rPr>
              <w:t>Tertiary</w:t>
            </w:r>
          </w:p>
        </w:tc>
        <w:tc>
          <w:tcPr>
            <w:tcW w:w="889" w:type="dxa"/>
            <w:vAlign w:val="center"/>
          </w:tcPr>
          <w:p w14:paraId="7AF32002"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14870</w:t>
            </w:r>
          </w:p>
        </w:tc>
        <w:tc>
          <w:tcPr>
            <w:tcW w:w="1216" w:type="dxa"/>
            <w:vAlign w:val="center"/>
          </w:tcPr>
          <w:p w14:paraId="5C1FDFE4"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13.3%</w:t>
            </w:r>
          </w:p>
        </w:tc>
        <w:tc>
          <w:tcPr>
            <w:tcW w:w="1045" w:type="dxa"/>
            <w:vAlign w:val="center"/>
          </w:tcPr>
          <w:p w14:paraId="4DDD0EB6"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12.2%</w:t>
            </w:r>
          </w:p>
        </w:tc>
        <w:tc>
          <w:tcPr>
            <w:tcW w:w="1277" w:type="dxa"/>
            <w:vAlign w:val="center"/>
          </w:tcPr>
          <w:p w14:paraId="348A30A3"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4</w:t>
            </w:r>
          </w:p>
          <w:p w14:paraId="3478B2DC"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(0.93, 0.94)</w:t>
            </w:r>
          </w:p>
        </w:tc>
        <w:tc>
          <w:tcPr>
            <w:tcW w:w="1316" w:type="dxa"/>
            <w:vAlign w:val="center"/>
          </w:tcPr>
          <w:p w14:paraId="15726D01"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0.7</w:t>
            </w:r>
            <w:r>
              <w:rPr>
                <w:rFonts w:ascii="Times New Roman" w:hAnsi="Times New Roman" w:cs="Times New Roman"/>
              </w:rPr>
              <w:t>6</w:t>
            </w:r>
          </w:p>
          <w:p w14:paraId="61CC72FD"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(0.74, 0.77)</w:t>
            </w:r>
          </w:p>
        </w:tc>
        <w:tc>
          <w:tcPr>
            <w:tcW w:w="1377" w:type="dxa"/>
            <w:vAlign w:val="center"/>
          </w:tcPr>
          <w:p w14:paraId="7B643384"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1.0</w:t>
            </w:r>
            <w:r>
              <w:rPr>
                <w:rFonts w:ascii="Times New Roman" w:hAnsi="Times New Roman" w:cs="Times New Roman"/>
              </w:rPr>
              <w:t>9</w:t>
            </w:r>
          </w:p>
          <w:p w14:paraId="4E194677"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(1.04, 1.13)</w:t>
            </w:r>
          </w:p>
        </w:tc>
        <w:tc>
          <w:tcPr>
            <w:tcW w:w="770" w:type="dxa"/>
            <w:vAlign w:val="center"/>
          </w:tcPr>
          <w:p w14:paraId="3AB11248"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0.06</w:t>
            </w:r>
          </w:p>
        </w:tc>
      </w:tr>
      <w:tr w:rsidR="00370A9C" w:rsidRPr="00326EAC" w14:paraId="7CABD987" w14:textId="77777777" w:rsidTr="00A067BE">
        <w:tc>
          <w:tcPr>
            <w:tcW w:w="1460" w:type="dxa"/>
            <w:vAlign w:val="center"/>
          </w:tcPr>
          <w:p w14:paraId="302D19C1" w14:textId="77777777" w:rsidR="00370A9C" w:rsidRPr="00326EAC" w:rsidRDefault="00370A9C" w:rsidP="00A067BE">
            <w:pPr>
              <w:ind w:left="156"/>
              <w:rPr>
                <w:rFonts w:ascii="Times New Roman" w:hAnsi="Times New Roman" w:cs="Times New Roman"/>
              </w:rPr>
            </w:pPr>
            <w:r w:rsidRPr="00326EAC">
              <w:rPr>
                <w:rFonts w:ascii="Times New Roman" w:hAnsi="Times New Roman" w:cs="Times New Roman"/>
              </w:rPr>
              <w:t>Quaternary</w:t>
            </w:r>
          </w:p>
        </w:tc>
        <w:tc>
          <w:tcPr>
            <w:tcW w:w="889" w:type="dxa"/>
            <w:vAlign w:val="center"/>
          </w:tcPr>
          <w:p w14:paraId="4D41BFC1"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23747</w:t>
            </w:r>
          </w:p>
        </w:tc>
        <w:tc>
          <w:tcPr>
            <w:tcW w:w="1216" w:type="dxa"/>
            <w:vAlign w:val="center"/>
          </w:tcPr>
          <w:p w14:paraId="6E662341"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10.7%</w:t>
            </w:r>
          </w:p>
        </w:tc>
        <w:tc>
          <w:tcPr>
            <w:tcW w:w="1045" w:type="dxa"/>
            <w:vAlign w:val="center"/>
          </w:tcPr>
          <w:p w14:paraId="5F637424"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10.4%</w:t>
            </w:r>
          </w:p>
        </w:tc>
        <w:tc>
          <w:tcPr>
            <w:tcW w:w="1277" w:type="dxa"/>
            <w:vAlign w:val="center"/>
          </w:tcPr>
          <w:p w14:paraId="056B68EA"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0.94</w:t>
            </w:r>
          </w:p>
          <w:p w14:paraId="04A498B3"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(0.9</w:t>
            </w:r>
            <w:r>
              <w:rPr>
                <w:rFonts w:ascii="Times New Roman" w:hAnsi="Times New Roman" w:cs="Times New Roman"/>
              </w:rPr>
              <w:t>4</w:t>
            </w:r>
            <w:r w:rsidRPr="00326EAC">
              <w:rPr>
                <w:rFonts w:ascii="Times New Roman" w:hAnsi="Times New Roman" w:cs="Times New Roman"/>
              </w:rPr>
              <w:t>, 0.94)</w:t>
            </w:r>
          </w:p>
        </w:tc>
        <w:tc>
          <w:tcPr>
            <w:tcW w:w="1316" w:type="dxa"/>
            <w:vAlign w:val="center"/>
          </w:tcPr>
          <w:p w14:paraId="3982CDA4"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0.7</w:t>
            </w:r>
            <w:r>
              <w:rPr>
                <w:rFonts w:ascii="Times New Roman" w:hAnsi="Times New Roman" w:cs="Times New Roman"/>
              </w:rPr>
              <w:t>5</w:t>
            </w:r>
          </w:p>
          <w:p w14:paraId="6A17D269"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(0.7</w:t>
            </w:r>
            <w:r>
              <w:rPr>
                <w:rFonts w:ascii="Times New Roman" w:hAnsi="Times New Roman" w:cs="Times New Roman"/>
              </w:rPr>
              <w:t>4</w:t>
            </w:r>
            <w:r w:rsidRPr="00326EAC">
              <w:rPr>
                <w:rFonts w:ascii="Times New Roman" w:hAnsi="Times New Roman" w:cs="Times New Roman"/>
              </w:rPr>
              <w:t>, 0.76)</w:t>
            </w:r>
          </w:p>
        </w:tc>
        <w:tc>
          <w:tcPr>
            <w:tcW w:w="1377" w:type="dxa"/>
            <w:vAlign w:val="center"/>
          </w:tcPr>
          <w:p w14:paraId="2EEFEB13" w14:textId="77777777" w:rsidR="00370A9C" w:rsidRDefault="00370A9C" w:rsidP="00A067BE">
            <w:pPr>
              <w:jc w:val="center"/>
              <w:rPr>
                <w:rFonts w:ascii="Times New Roman" w:hAnsi="Times New Roman" w:cs="Times New Roman"/>
              </w:rPr>
            </w:pPr>
            <w:r w:rsidRPr="00326EAC">
              <w:rPr>
                <w:rFonts w:ascii="Times New Roman" w:hAnsi="Times New Roman" w:cs="Times New Roman"/>
              </w:rPr>
              <w:t>1.0</w:t>
            </w:r>
            <w:r>
              <w:rPr>
                <w:rFonts w:ascii="Times New Roman" w:hAnsi="Times New Roman" w:cs="Times New Roman"/>
              </w:rPr>
              <w:t>4</w:t>
            </w:r>
          </w:p>
          <w:p w14:paraId="451A0514"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w:t>
            </w:r>
            <w:r>
              <w:rPr>
                <w:rFonts w:ascii="Times New Roman" w:hAnsi="Times New Roman" w:cs="Times New Roman"/>
              </w:rPr>
              <w:t>1.00</w:t>
            </w:r>
            <w:r w:rsidRPr="00326EAC">
              <w:rPr>
                <w:rFonts w:ascii="Times New Roman" w:hAnsi="Times New Roman" w:cs="Times New Roman"/>
              </w:rPr>
              <w:t>, 1.07)</w:t>
            </w:r>
          </w:p>
        </w:tc>
        <w:tc>
          <w:tcPr>
            <w:tcW w:w="770" w:type="dxa"/>
            <w:vAlign w:val="center"/>
          </w:tcPr>
          <w:p w14:paraId="1241AD8E" w14:textId="77777777" w:rsidR="00370A9C" w:rsidRPr="00326EAC" w:rsidRDefault="00370A9C" w:rsidP="00A067BE">
            <w:pPr>
              <w:jc w:val="center"/>
              <w:rPr>
                <w:rFonts w:ascii="Times New Roman" w:hAnsi="Times New Roman" w:cs="Times New Roman"/>
              </w:rPr>
            </w:pPr>
            <w:r w:rsidRPr="00326EAC">
              <w:rPr>
                <w:rFonts w:ascii="Times New Roman" w:hAnsi="Times New Roman" w:cs="Times New Roman"/>
              </w:rPr>
              <w:t>0.0</w:t>
            </w:r>
            <w:r>
              <w:rPr>
                <w:rFonts w:ascii="Times New Roman" w:hAnsi="Times New Roman" w:cs="Times New Roman"/>
              </w:rPr>
              <w:t>5</w:t>
            </w:r>
          </w:p>
        </w:tc>
      </w:tr>
    </w:tbl>
    <w:p w14:paraId="25594C9C" w14:textId="11AB460D" w:rsidR="009D6138" w:rsidRDefault="009D6138" w:rsidP="00061680">
      <w:pPr>
        <w:rPr>
          <w:rFonts w:ascii="Times New Roman" w:hAnsi="Times New Roman" w:cs="Times New Roman"/>
        </w:rPr>
      </w:pPr>
    </w:p>
    <w:p w14:paraId="72AB1D56" w14:textId="77777777" w:rsidR="009D6138" w:rsidRDefault="009D6138">
      <w:pPr>
        <w:rPr>
          <w:rFonts w:ascii="Times New Roman" w:hAnsi="Times New Roman" w:cs="Times New Roman"/>
        </w:rPr>
      </w:pPr>
      <w:r>
        <w:rPr>
          <w:rFonts w:ascii="Times New Roman" w:hAnsi="Times New Roman" w:cs="Times New Roman"/>
        </w:rPr>
        <w:br w:type="page"/>
      </w:r>
    </w:p>
    <w:p w14:paraId="18F652B1" w14:textId="6067012D" w:rsidR="00F812CA" w:rsidRPr="00FA3756" w:rsidRDefault="00B0181A" w:rsidP="00B0181A">
      <w:pPr>
        <w:pStyle w:val="Heading2"/>
        <w:rPr>
          <w:rFonts w:ascii="Times New Roman" w:hAnsi="Times New Roman" w:cs="Times New Roman"/>
        </w:rPr>
      </w:pPr>
      <w:bookmarkStart w:id="22" w:name="_Toc175573360"/>
      <w:r w:rsidRPr="00FA3756">
        <w:rPr>
          <w:rFonts w:ascii="Times New Roman" w:hAnsi="Times New Roman" w:cs="Times New Roman"/>
        </w:rPr>
        <w:lastRenderedPageBreak/>
        <w:t>UPMC Duration of Mechanical Ventilation Models Performance</w:t>
      </w:r>
      <w:bookmarkEnd w:id="22"/>
    </w:p>
    <w:p w14:paraId="3A2E26BE" w14:textId="4FD7C8E8" w:rsidR="00841ACC" w:rsidRDefault="0079079B" w:rsidP="0024111C">
      <w:pPr>
        <w:rPr>
          <w:rFonts w:ascii="Times New Roman" w:hAnsi="Times New Roman" w:cs="Times New Roman"/>
          <w:b/>
          <w:bCs/>
        </w:rPr>
      </w:pPr>
      <w:r w:rsidRPr="0024111C">
        <w:rPr>
          <w:rFonts w:ascii="Times New Roman" w:hAnsi="Times New Roman" w:cs="Times New Roman"/>
          <w:b/>
          <w:bCs/>
        </w:rPr>
        <w:t>Supplemental Table</w:t>
      </w:r>
      <w:r w:rsidR="00C31A8B">
        <w:rPr>
          <w:rFonts w:ascii="Times New Roman" w:hAnsi="Times New Roman" w:cs="Times New Roman"/>
          <w:b/>
          <w:bCs/>
        </w:rPr>
        <w:t xml:space="preserve"> 14.</w:t>
      </w:r>
      <w:r w:rsidRPr="0024111C">
        <w:rPr>
          <w:rFonts w:ascii="Times New Roman" w:hAnsi="Times New Roman" w:cs="Times New Roman"/>
          <w:b/>
          <w:bCs/>
        </w:rPr>
        <w:t xml:space="preserve"> </w:t>
      </w:r>
      <w:r w:rsidR="0024111C" w:rsidRPr="00C31A8B">
        <w:rPr>
          <w:rFonts w:ascii="Times New Roman" w:hAnsi="Times New Roman" w:cs="Times New Roman"/>
        </w:rPr>
        <w:t xml:space="preserve">14-day </w:t>
      </w:r>
      <w:r w:rsidR="00747AB2" w:rsidRPr="00C31A8B">
        <w:rPr>
          <w:rFonts w:ascii="Times New Roman" w:hAnsi="Times New Roman" w:cs="Times New Roman"/>
        </w:rPr>
        <w:t xml:space="preserve">DMV Model </w:t>
      </w:r>
      <w:r w:rsidR="00C31A8B" w:rsidRPr="00C31A8B">
        <w:rPr>
          <w:rFonts w:ascii="Times New Roman" w:hAnsi="Times New Roman" w:cs="Times New Roman"/>
        </w:rPr>
        <w:t>p</w:t>
      </w:r>
      <w:r w:rsidR="00EB395C" w:rsidRPr="00C31A8B">
        <w:rPr>
          <w:rFonts w:ascii="Times New Roman" w:hAnsi="Times New Roman" w:cs="Times New Roman"/>
        </w:rPr>
        <w:t>erformance</w:t>
      </w:r>
      <w:r w:rsidR="00B23303" w:rsidRPr="00C31A8B">
        <w:rPr>
          <w:rFonts w:ascii="Times New Roman" w:hAnsi="Times New Roman" w:cs="Times New Roman"/>
        </w:rPr>
        <w:t xml:space="preserve"> and </w:t>
      </w:r>
      <w:r w:rsidR="00C31A8B" w:rsidRPr="00C31A8B">
        <w:rPr>
          <w:rFonts w:ascii="Times New Roman" w:hAnsi="Times New Roman" w:cs="Times New Roman"/>
        </w:rPr>
        <w:t>c</w:t>
      </w:r>
      <w:r w:rsidR="00B23303" w:rsidRPr="00C31A8B">
        <w:rPr>
          <w:rFonts w:ascii="Times New Roman" w:hAnsi="Times New Roman" w:cs="Times New Roman"/>
        </w:rPr>
        <w:t xml:space="preserve">luster </w:t>
      </w:r>
      <w:r w:rsidR="00C31A8B" w:rsidRPr="00C31A8B">
        <w:rPr>
          <w:rFonts w:ascii="Times New Roman" w:hAnsi="Times New Roman" w:cs="Times New Roman"/>
        </w:rPr>
        <w:t>a</w:t>
      </w:r>
      <w:r w:rsidR="00B23303" w:rsidRPr="00C31A8B">
        <w:rPr>
          <w:rFonts w:ascii="Times New Roman" w:hAnsi="Times New Roman" w:cs="Times New Roman"/>
        </w:rPr>
        <w:t>nalysis</w:t>
      </w:r>
      <w:r w:rsidR="00C31A8B" w:rsidRPr="00C31A8B">
        <w:rPr>
          <w:rFonts w:ascii="Times New Roman" w:hAnsi="Times New Roman" w:cs="Times New Roman"/>
        </w:rPr>
        <w:t>.</w:t>
      </w:r>
    </w:p>
    <w:tbl>
      <w:tblPr>
        <w:tblStyle w:val="TableGrid"/>
        <w:tblW w:w="5000" w:type="pct"/>
        <w:tblLook w:val="04A0" w:firstRow="1" w:lastRow="0" w:firstColumn="1" w:lastColumn="0" w:noHBand="0" w:noVBand="1"/>
      </w:tblPr>
      <w:tblGrid>
        <w:gridCol w:w="2289"/>
        <w:gridCol w:w="1146"/>
        <w:gridCol w:w="1300"/>
        <w:gridCol w:w="1223"/>
        <w:gridCol w:w="1300"/>
        <w:gridCol w:w="1146"/>
        <w:gridCol w:w="946"/>
      </w:tblGrid>
      <w:tr w:rsidR="0024111C" w:rsidRPr="000F183D" w14:paraId="589055BD" w14:textId="77777777" w:rsidTr="0024111C">
        <w:trPr>
          <w:trHeight w:val="368"/>
        </w:trPr>
        <w:tc>
          <w:tcPr>
            <w:tcW w:w="1224" w:type="pct"/>
          </w:tcPr>
          <w:p w14:paraId="71F72578" w14:textId="77777777" w:rsidR="0024111C" w:rsidRPr="000F183D" w:rsidRDefault="0024111C" w:rsidP="00A067BE">
            <w:pPr>
              <w:rPr>
                <w:rFonts w:ascii="Times New Roman" w:hAnsi="Times New Roman" w:cs="Times New Roman"/>
              </w:rPr>
            </w:pPr>
            <w:r>
              <w:rPr>
                <w:rFonts w:ascii="Times New Roman" w:hAnsi="Times New Roman" w:cs="Times New Roman"/>
              </w:rPr>
              <w:t>Hospital Type</w:t>
            </w:r>
          </w:p>
        </w:tc>
        <w:tc>
          <w:tcPr>
            <w:tcW w:w="613" w:type="pct"/>
          </w:tcPr>
          <w:p w14:paraId="31656C93" w14:textId="77777777" w:rsidR="0024111C" w:rsidRPr="000F183D" w:rsidRDefault="0024111C" w:rsidP="00A067BE">
            <w:pPr>
              <w:rPr>
                <w:rFonts w:ascii="Times New Roman" w:hAnsi="Times New Roman" w:cs="Times New Roman"/>
              </w:rPr>
            </w:pPr>
            <w:r w:rsidRPr="000F183D">
              <w:rPr>
                <w:rFonts w:ascii="Times New Roman" w:hAnsi="Times New Roman" w:cs="Times New Roman"/>
              </w:rPr>
              <w:t>N/n</w:t>
            </w:r>
          </w:p>
        </w:tc>
        <w:tc>
          <w:tcPr>
            <w:tcW w:w="695" w:type="pct"/>
          </w:tcPr>
          <w:p w14:paraId="1B030E8F" w14:textId="77777777" w:rsidR="0024111C" w:rsidRPr="000F183D" w:rsidRDefault="0024111C" w:rsidP="00A067BE">
            <w:pPr>
              <w:rPr>
                <w:rFonts w:ascii="Times New Roman" w:hAnsi="Times New Roman" w:cs="Times New Roman"/>
              </w:rPr>
            </w:pPr>
            <w:r w:rsidRPr="000F183D">
              <w:rPr>
                <w:rFonts w:ascii="Times New Roman" w:hAnsi="Times New Roman" w:cs="Times New Roman"/>
              </w:rPr>
              <w:t>MSE</w:t>
            </w:r>
          </w:p>
        </w:tc>
        <w:tc>
          <w:tcPr>
            <w:tcW w:w="654" w:type="pct"/>
          </w:tcPr>
          <w:p w14:paraId="5F523E8B" w14:textId="77777777" w:rsidR="0024111C" w:rsidRPr="000F183D" w:rsidRDefault="0024111C" w:rsidP="00A067BE">
            <w:pPr>
              <w:rPr>
                <w:rFonts w:ascii="Times New Roman" w:hAnsi="Times New Roman" w:cs="Times New Roman"/>
              </w:rPr>
            </w:pPr>
            <w:r w:rsidRPr="000F183D">
              <w:rPr>
                <w:rFonts w:ascii="Times New Roman" w:hAnsi="Times New Roman" w:cs="Times New Roman"/>
              </w:rPr>
              <w:t>RMSE</w:t>
            </w:r>
          </w:p>
        </w:tc>
        <w:tc>
          <w:tcPr>
            <w:tcW w:w="695" w:type="pct"/>
          </w:tcPr>
          <w:p w14:paraId="713635FB" w14:textId="77777777" w:rsidR="0024111C" w:rsidRPr="000F183D" w:rsidRDefault="0024111C" w:rsidP="00A067BE">
            <w:pPr>
              <w:rPr>
                <w:rFonts w:ascii="Times New Roman" w:hAnsi="Times New Roman" w:cs="Times New Roman"/>
              </w:rPr>
            </w:pPr>
            <w:r w:rsidRPr="000F183D">
              <w:rPr>
                <w:rFonts w:ascii="Times New Roman" w:hAnsi="Times New Roman" w:cs="Times New Roman"/>
              </w:rPr>
              <w:t>MAE</w:t>
            </w:r>
          </w:p>
        </w:tc>
        <w:tc>
          <w:tcPr>
            <w:tcW w:w="613" w:type="pct"/>
          </w:tcPr>
          <w:p w14:paraId="47C1D612" w14:textId="77777777" w:rsidR="0024111C" w:rsidRPr="000F183D" w:rsidRDefault="0024111C" w:rsidP="00A067BE">
            <w:pPr>
              <w:rPr>
                <w:rFonts w:ascii="Times New Roman" w:hAnsi="Times New Roman" w:cs="Times New Roman"/>
              </w:rPr>
            </w:pPr>
            <w:r w:rsidRPr="000F183D">
              <w:rPr>
                <w:rFonts w:ascii="Times New Roman" w:hAnsi="Times New Roman" w:cs="Times New Roman"/>
              </w:rPr>
              <w:t>R</w:t>
            </w:r>
            <w:r w:rsidRPr="000F183D">
              <w:rPr>
                <w:rFonts w:ascii="Times New Roman" w:hAnsi="Times New Roman" w:cs="Times New Roman"/>
                <w:vertAlign w:val="superscript"/>
              </w:rPr>
              <w:t>2</w:t>
            </w:r>
          </w:p>
        </w:tc>
        <w:tc>
          <w:tcPr>
            <w:tcW w:w="506" w:type="pct"/>
          </w:tcPr>
          <w:p w14:paraId="723E3BFD" w14:textId="77777777" w:rsidR="0024111C" w:rsidRPr="000F183D" w:rsidRDefault="0024111C" w:rsidP="00A067BE">
            <w:pPr>
              <w:rPr>
                <w:rFonts w:ascii="Times New Roman" w:hAnsi="Times New Roman" w:cs="Times New Roman"/>
              </w:rPr>
            </w:pPr>
            <w:r w:rsidRPr="000F183D">
              <w:rPr>
                <w:rFonts w:ascii="Times New Roman" w:hAnsi="Times New Roman" w:cs="Times New Roman"/>
              </w:rPr>
              <w:t>CCC</w:t>
            </w:r>
          </w:p>
        </w:tc>
      </w:tr>
      <w:tr w:rsidR="0024111C" w:rsidRPr="000F183D" w14:paraId="2A9DBC4C" w14:textId="77777777" w:rsidTr="0024111C">
        <w:trPr>
          <w:trHeight w:val="242"/>
        </w:trPr>
        <w:tc>
          <w:tcPr>
            <w:tcW w:w="1224" w:type="pct"/>
            <w:vAlign w:val="center"/>
          </w:tcPr>
          <w:p w14:paraId="6DA75BD2" w14:textId="77777777" w:rsidR="0024111C" w:rsidRPr="000F183D" w:rsidRDefault="0024111C" w:rsidP="00A067BE">
            <w:pPr>
              <w:rPr>
                <w:rFonts w:ascii="Times New Roman" w:hAnsi="Times New Roman" w:cs="Times New Roman"/>
              </w:rPr>
            </w:pPr>
            <w:r w:rsidRPr="0084408D">
              <w:rPr>
                <w:rFonts w:ascii="Times New Roman" w:hAnsi="Times New Roman" w:cs="Times New Roman"/>
              </w:rPr>
              <w:t>All Hospital Types</w:t>
            </w:r>
          </w:p>
        </w:tc>
        <w:tc>
          <w:tcPr>
            <w:tcW w:w="613" w:type="pct"/>
          </w:tcPr>
          <w:p w14:paraId="487A7F2D" w14:textId="77777777" w:rsidR="0024111C" w:rsidRPr="000F183D" w:rsidRDefault="0024111C" w:rsidP="00A067BE">
            <w:pPr>
              <w:rPr>
                <w:rFonts w:ascii="Times New Roman" w:hAnsi="Times New Roman" w:cs="Times New Roman"/>
              </w:rPr>
            </w:pPr>
            <w:r>
              <w:rPr>
                <w:rFonts w:ascii="Times New Roman" w:hAnsi="Times New Roman" w:cs="Times New Roman"/>
              </w:rPr>
              <w:t>25150</w:t>
            </w:r>
          </w:p>
        </w:tc>
        <w:tc>
          <w:tcPr>
            <w:tcW w:w="695" w:type="pct"/>
          </w:tcPr>
          <w:p w14:paraId="1E6DACCE"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0.63</w:t>
            </w:r>
          </w:p>
        </w:tc>
        <w:tc>
          <w:tcPr>
            <w:tcW w:w="654" w:type="pct"/>
          </w:tcPr>
          <w:p w14:paraId="708B0AF0"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0.80</w:t>
            </w:r>
          </w:p>
        </w:tc>
        <w:tc>
          <w:tcPr>
            <w:tcW w:w="695" w:type="pct"/>
          </w:tcPr>
          <w:p w14:paraId="212F8A8E"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0.48</w:t>
            </w:r>
          </w:p>
        </w:tc>
        <w:tc>
          <w:tcPr>
            <w:tcW w:w="613" w:type="pct"/>
          </w:tcPr>
          <w:p w14:paraId="37E33CAF"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0.95</w:t>
            </w:r>
          </w:p>
        </w:tc>
        <w:tc>
          <w:tcPr>
            <w:tcW w:w="506" w:type="pct"/>
          </w:tcPr>
          <w:p w14:paraId="239BC9E9"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0.97</w:t>
            </w:r>
          </w:p>
        </w:tc>
      </w:tr>
      <w:tr w:rsidR="0024111C" w:rsidRPr="000F183D" w14:paraId="2626A5D7" w14:textId="77777777" w:rsidTr="0024111C">
        <w:trPr>
          <w:trHeight w:val="242"/>
        </w:trPr>
        <w:tc>
          <w:tcPr>
            <w:tcW w:w="1224" w:type="pct"/>
            <w:vAlign w:val="center"/>
          </w:tcPr>
          <w:p w14:paraId="004D827C" w14:textId="77777777" w:rsidR="0024111C" w:rsidRPr="000F183D" w:rsidRDefault="0024111C" w:rsidP="00A067BE">
            <w:pPr>
              <w:ind w:left="247"/>
              <w:rPr>
                <w:rFonts w:ascii="Times New Roman" w:hAnsi="Times New Roman" w:cs="Times New Roman"/>
              </w:rPr>
            </w:pPr>
            <w:r w:rsidRPr="0084408D">
              <w:rPr>
                <w:rFonts w:ascii="Times New Roman" w:hAnsi="Times New Roman" w:cs="Times New Roman"/>
              </w:rPr>
              <w:t>Community</w:t>
            </w:r>
          </w:p>
        </w:tc>
        <w:tc>
          <w:tcPr>
            <w:tcW w:w="613" w:type="pct"/>
          </w:tcPr>
          <w:p w14:paraId="38937E7A" w14:textId="77777777" w:rsidR="0024111C" w:rsidRPr="000F183D" w:rsidRDefault="0024111C" w:rsidP="00A067BE">
            <w:pPr>
              <w:rPr>
                <w:rFonts w:ascii="Times New Roman" w:hAnsi="Times New Roman" w:cs="Times New Roman"/>
              </w:rPr>
            </w:pPr>
            <w:r>
              <w:rPr>
                <w:rFonts w:ascii="Times New Roman" w:hAnsi="Times New Roman" w:cs="Times New Roman"/>
              </w:rPr>
              <w:t>1708</w:t>
            </w:r>
          </w:p>
        </w:tc>
        <w:tc>
          <w:tcPr>
            <w:tcW w:w="695" w:type="pct"/>
          </w:tcPr>
          <w:p w14:paraId="0D67E757"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0.60</w:t>
            </w:r>
          </w:p>
        </w:tc>
        <w:tc>
          <w:tcPr>
            <w:tcW w:w="654" w:type="pct"/>
          </w:tcPr>
          <w:p w14:paraId="6622AE60"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0.77</w:t>
            </w:r>
          </w:p>
        </w:tc>
        <w:tc>
          <w:tcPr>
            <w:tcW w:w="695" w:type="pct"/>
          </w:tcPr>
          <w:p w14:paraId="5B887470"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0.46</w:t>
            </w:r>
          </w:p>
        </w:tc>
        <w:tc>
          <w:tcPr>
            <w:tcW w:w="613" w:type="pct"/>
          </w:tcPr>
          <w:p w14:paraId="1CE7C52E"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0.96</w:t>
            </w:r>
          </w:p>
        </w:tc>
        <w:tc>
          <w:tcPr>
            <w:tcW w:w="506" w:type="pct"/>
          </w:tcPr>
          <w:p w14:paraId="02843D0C"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0.98</w:t>
            </w:r>
          </w:p>
        </w:tc>
      </w:tr>
      <w:tr w:rsidR="0024111C" w:rsidRPr="000F183D" w14:paraId="792CAAEB" w14:textId="77777777" w:rsidTr="0024111C">
        <w:trPr>
          <w:trHeight w:val="242"/>
        </w:trPr>
        <w:tc>
          <w:tcPr>
            <w:tcW w:w="1224" w:type="pct"/>
            <w:vAlign w:val="center"/>
          </w:tcPr>
          <w:p w14:paraId="33B4F097" w14:textId="77777777" w:rsidR="0024111C" w:rsidRPr="000F183D" w:rsidRDefault="0024111C" w:rsidP="00A067BE">
            <w:pPr>
              <w:ind w:left="247"/>
              <w:rPr>
                <w:rFonts w:ascii="Times New Roman" w:hAnsi="Times New Roman" w:cs="Times New Roman"/>
              </w:rPr>
            </w:pPr>
            <w:r w:rsidRPr="0084408D">
              <w:rPr>
                <w:rFonts w:ascii="Times New Roman" w:hAnsi="Times New Roman" w:cs="Times New Roman"/>
              </w:rPr>
              <w:t>Tertiary</w:t>
            </w:r>
          </w:p>
        </w:tc>
        <w:tc>
          <w:tcPr>
            <w:tcW w:w="613" w:type="pct"/>
          </w:tcPr>
          <w:p w14:paraId="3F7EA646" w14:textId="77777777" w:rsidR="0024111C" w:rsidRPr="000F183D" w:rsidRDefault="0024111C" w:rsidP="00A067BE">
            <w:pPr>
              <w:rPr>
                <w:rFonts w:ascii="Times New Roman" w:hAnsi="Times New Roman" w:cs="Times New Roman"/>
              </w:rPr>
            </w:pPr>
            <w:r>
              <w:rPr>
                <w:rFonts w:ascii="Times New Roman" w:hAnsi="Times New Roman" w:cs="Times New Roman"/>
              </w:rPr>
              <w:t>6981</w:t>
            </w:r>
          </w:p>
        </w:tc>
        <w:tc>
          <w:tcPr>
            <w:tcW w:w="695" w:type="pct"/>
          </w:tcPr>
          <w:p w14:paraId="78BDA7F7"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0.62</w:t>
            </w:r>
          </w:p>
        </w:tc>
        <w:tc>
          <w:tcPr>
            <w:tcW w:w="654" w:type="pct"/>
          </w:tcPr>
          <w:p w14:paraId="1EE19516"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0.78</w:t>
            </w:r>
          </w:p>
        </w:tc>
        <w:tc>
          <w:tcPr>
            <w:tcW w:w="695" w:type="pct"/>
          </w:tcPr>
          <w:p w14:paraId="4F212543"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0.47</w:t>
            </w:r>
          </w:p>
        </w:tc>
        <w:tc>
          <w:tcPr>
            <w:tcW w:w="613" w:type="pct"/>
          </w:tcPr>
          <w:p w14:paraId="459F64FD"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0.96</w:t>
            </w:r>
          </w:p>
        </w:tc>
        <w:tc>
          <w:tcPr>
            <w:tcW w:w="506" w:type="pct"/>
          </w:tcPr>
          <w:p w14:paraId="0EF21C19"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0.98</w:t>
            </w:r>
          </w:p>
        </w:tc>
      </w:tr>
      <w:tr w:rsidR="0024111C" w:rsidRPr="000F183D" w14:paraId="688F014D" w14:textId="77777777" w:rsidTr="0024111C">
        <w:trPr>
          <w:trHeight w:val="242"/>
        </w:trPr>
        <w:tc>
          <w:tcPr>
            <w:tcW w:w="1224" w:type="pct"/>
            <w:vAlign w:val="center"/>
          </w:tcPr>
          <w:p w14:paraId="41A5F048" w14:textId="77777777" w:rsidR="0024111C" w:rsidRPr="000F183D" w:rsidRDefault="0024111C" w:rsidP="00A067BE">
            <w:pPr>
              <w:ind w:left="247"/>
              <w:rPr>
                <w:rFonts w:ascii="Times New Roman" w:hAnsi="Times New Roman" w:cs="Times New Roman"/>
              </w:rPr>
            </w:pPr>
            <w:r w:rsidRPr="0084408D">
              <w:rPr>
                <w:rFonts w:ascii="Times New Roman" w:hAnsi="Times New Roman" w:cs="Times New Roman"/>
              </w:rPr>
              <w:t>Quaternary</w:t>
            </w:r>
          </w:p>
        </w:tc>
        <w:tc>
          <w:tcPr>
            <w:tcW w:w="613" w:type="pct"/>
          </w:tcPr>
          <w:p w14:paraId="15FFDE30" w14:textId="77777777" w:rsidR="0024111C" w:rsidRPr="000F183D" w:rsidRDefault="0024111C" w:rsidP="00A067BE">
            <w:pPr>
              <w:rPr>
                <w:rFonts w:ascii="Times New Roman" w:hAnsi="Times New Roman" w:cs="Times New Roman"/>
              </w:rPr>
            </w:pPr>
            <w:r>
              <w:rPr>
                <w:rFonts w:ascii="Times New Roman" w:hAnsi="Times New Roman" w:cs="Times New Roman"/>
              </w:rPr>
              <w:t>16461</w:t>
            </w:r>
          </w:p>
        </w:tc>
        <w:tc>
          <w:tcPr>
            <w:tcW w:w="695" w:type="pct"/>
          </w:tcPr>
          <w:p w14:paraId="13FB9DB9"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0.62</w:t>
            </w:r>
          </w:p>
        </w:tc>
        <w:tc>
          <w:tcPr>
            <w:tcW w:w="654" w:type="pct"/>
          </w:tcPr>
          <w:p w14:paraId="36DE8438"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0.79</w:t>
            </w:r>
          </w:p>
        </w:tc>
        <w:tc>
          <w:tcPr>
            <w:tcW w:w="695" w:type="pct"/>
          </w:tcPr>
          <w:p w14:paraId="11833329"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0.47</w:t>
            </w:r>
          </w:p>
        </w:tc>
        <w:tc>
          <w:tcPr>
            <w:tcW w:w="613" w:type="pct"/>
          </w:tcPr>
          <w:p w14:paraId="714E6510"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0.96</w:t>
            </w:r>
          </w:p>
        </w:tc>
        <w:tc>
          <w:tcPr>
            <w:tcW w:w="506" w:type="pct"/>
          </w:tcPr>
          <w:p w14:paraId="6788075A" w14:textId="77777777" w:rsidR="0024111C" w:rsidRPr="00722CD8" w:rsidRDefault="0024111C" w:rsidP="00A067BE">
            <w:pPr>
              <w:rPr>
                <w:rFonts w:ascii="Times New Roman" w:hAnsi="Times New Roman" w:cs="Times New Roman"/>
              </w:rPr>
            </w:pPr>
            <w:r w:rsidRPr="00722CD8">
              <w:rPr>
                <w:rFonts w:ascii="Times New Roman" w:hAnsi="Times New Roman" w:cs="Times New Roman"/>
              </w:rPr>
              <w:t>0.98</w:t>
            </w:r>
          </w:p>
        </w:tc>
      </w:tr>
    </w:tbl>
    <w:p w14:paraId="6394DD64" w14:textId="77777777" w:rsidR="00925EDB" w:rsidRDefault="00925EDB" w:rsidP="0024111C">
      <w:pPr>
        <w:rPr>
          <w:rFonts w:ascii="Times New Roman" w:hAnsi="Times New Roman" w:cs="Times New Roman"/>
          <w:b/>
          <w:bCs/>
        </w:rPr>
      </w:pPr>
    </w:p>
    <w:p w14:paraId="73C127CF" w14:textId="77A16A28" w:rsidR="00F00F8A" w:rsidRDefault="00F00F8A" w:rsidP="0024111C">
      <w:pPr>
        <w:rPr>
          <w:rFonts w:ascii="Times New Roman" w:hAnsi="Times New Roman" w:cs="Times New Roman"/>
          <w:b/>
          <w:bCs/>
        </w:rPr>
      </w:pPr>
      <w:r>
        <w:rPr>
          <w:rFonts w:ascii="Times New Roman" w:hAnsi="Times New Roman" w:cs="Times New Roman"/>
          <w:b/>
          <w:bCs/>
        </w:rPr>
        <w:t>Supplemental Table</w:t>
      </w:r>
      <w:r w:rsidR="00C31A8B">
        <w:rPr>
          <w:rFonts w:ascii="Times New Roman" w:hAnsi="Times New Roman" w:cs="Times New Roman"/>
          <w:b/>
          <w:bCs/>
        </w:rPr>
        <w:t xml:space="preserve"> 15.</w:t>
      </w:r>
      <w:r>
        <w:rPr>
          <w:rFonts w:ascii="Times New Roman" w:hAnsi="Times New Roman" w:cs="Times New Roman"/>
          <w:b/>
          <w:bCs/>
        </w:rPr>
        <w:t xml:space="preserve"> </w:t>
      </w:r>
      <w:r w:rsidR="009245C0" w:rsidRPr="00C31A8B">
        <w:rPr>
          <w:rFonts w:ascii="Times New Roman" w:hAnsi="Times New Roman" w:cs="Times New Roman"/>
        </w:rPr>
        <w:t xml:space="preserve">6-Day Multiple Classifier DMV Model </w:t>
      </w:r>
      <w:r w:rsidR="00C31A8B" w:rsidRPr="00C31A8B">
        <w:rPr>
          <w:rFonts w:ascii="Times New Roman" w:hAnsi="Times New Roman" w:cs="Times New Roman"/>
        </w:rPr>
        <w:t>p</w:t>
      </w:r>
      <w:r w:rsidR="009245C0" w:rsidRPr="00C31A8B">
        <w:rPr>
          <w:rFonts w:ascii="Times New Roman" w:hAnsi="Times New Roman" w:cs="Times New Roman"/>
        </w:rPr>
        <w:t xml:space="preserve">erformance and </w:t>
      </w:r>
      <w:r w:rsidR="00C31A8B" w:rsidRPr="00C31A8B">
        <w:rPr>
          <w:rFonts w:ascii="Times New Roman" w:hAnsi="Times New Roman" w:cs="Times New Roman"/>
        </w:rPr>
        <w:t>c</w:t>
      </w:r>
      <w:r w:rsidR="009245C0" w:rsidRPr="00C31A8B">
        <w:rPr>
          <w:rFonts w:ascii="Times New Roman" w:hAnsi="Times New Roman" w:cs="Times New Roman"/>
        </w:rPr>
        <w:t xml:space="preserve">luster </w:t>
      </w:r>
      <w:r w:rsidR="00C31A8B" w:rsidRPr="00C31A8B">
        <w:rPr>
          <w:rFonts w:ascii="Times New Roman" w:hAnsi="Times New Roman" w:cs="Times New Roman"/>
        </w:rPr>
        <w:t>a</w:t>
      </w:r>
      <w:r w:rsidR="009245C0" w:rsidRPr="00C31A8B">
        <w:rPr>
          <w:rFonts w:ascii="Times New Roman" w:hAnsi="Times New Roman" w:cs="Times New Roman"/>
        </w:rPr>
        <w:t>nalysis</w:t>
      </w:r>
      <w:r w:rsidR="00C31A8B" w:rsidRPr="00C31A8B">
        <w:rPr>
          <w:rFonts w:ascii="Times New Roman" w:hAnsi="Times New Roman" w:cs="Times New Roman"/>
        </w:rPr>
        <w:t>.</w:t>
      </w:r>
    </w:p>
    <w:tbl>
      <w:tblPr>
        <w:tblStyle w:val="TableGrid"/>
        <w:tblW w:w="10630" w:type="dxa"/>
        <w:tblInd w:w="-556" w:type="dxa"/>
        <w:tblLook w:val="04A0" w:firstRow="1" w:lastRow="0" w:firstColumn="1" w:lastColumn="0" w:noHBand="0" w:noVBand="1"/>
      </w:tblPr>
      <w:tblGrid>
        <w:gridCol w:w="1403"/>
        <w:gridCol w:w="868"/>
        <w:gridCol w:w="1074"/>
        <w:gridCol w:w="856"/>
        <w:gridCol w:w="820"/>
        <w:gridCol w:w="1074"/>
        <w:gridCol w:w="893"/>
        <w:gridCol w:w="831"/>
        <w:gridCol w:w="1074"/>
        <w:gridCol w:w="938"/>
        <w:gridCol w:w="799"/>
      </w:tblGrid>
      <w:tr w:rsidR="008F5612" w:rsidRPr="002766E3" w14:paraId="34BB2654" w14:textId="77777777" w:rsidTr="002C0208">
        <w:trPr>
          <w:trHeight w:val="320"/>
        </w:trPr>
        <w:tc>
          <w:tcPr>
            <w:tcW w:w="1403" w:type="dxa"/>
            <w:vMerge w:val="restart"/>
            <w:vAlign w:val="center"/>
          </w:tcPr>
          <w:p w14:paraId="43663218"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Hospital Type</w:t>
            </w:r>
          </w:p>
        </w:tc>
        <w:tc>
          <w:tcPr>
            <w:tcW w:w="868" w:type="dxa"/>
            <w:vMerge w:val="restart"/>
            <w:vAlign w:val="center"/>
          </w:tcPr>
          <w:p w14:paraId="429C9AE9"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N/n</w:t>
            </w:r>
          </w:p>
        </w:tc>
        <w:tc>
          <w:tcPr>
            <w:tcW w:w="2750" w:type="dxa"/>
            <w:gridSpan w:val="3"/>
            <w:vAlign w:val="center"/>
          </w:tcPr>
          <w:p w14:paraId="0CEFAE78" w14:textId="77777777" w:rsidR="008F5612" w:rsidRPr="002766E3" w:rsidRDefault="008F5612" w:rsidP="002C0208">
            <w:pPr>
              <w:jc w:val="center"/>
              <w:rPr>
                <w:rFonts w:ascii="Times New Roman" w:hAnsi="Times New Roman" w:cs="Times New Roman"/>
                <w:sz w:val="18"/>
                <w:szCs w:val="18"/>
                <w:vertAlign w:val="superscript"/>
              </w:rPr>
            </w:pPr>
            <w:r w:rsidRPr="002766E3">
              <w:rPr>
                <w:rFonts w:ascii="Times New Roman" w:hAnsi="Times New Roman" w:cs="Times New Roman"/>
                <w:sz w:val="18"/>
                <w:szCs w:val="18"/>
              </w:rPr>
              <w:t>Model 1</w:t>
            </w:r>
            <w:r w:rsidRPr="002766E3">
              <w:rPr>
                <w:rFonts w:ascii="Times New Roman" w:hAnsi="Times New Roman" w:cs="Times New Roman"/>
                <w:sz w:val="18"/>
                <w:szCs w:val="18"/>
                <w:vertAlign w:val="superscript"/>
              </w:rPr>
              <w:t>a</w:t>
            </w:r>
          </w:p>
        </w:tc>
        <w:tc>
          <w:tcPr>
            <w:tcW w:w="2798" w:type="dxa"/>
            <w:gridSpan w:val="3"/>
            <w:vAlign w:val="center"/>
          </w:tcPr>
          <w:p w14:paraId="6204F28E" w14:textId="77777777" w:rsidR="008F5612" w:rsidRPr="002766E3" w:rsidRDefault="008F5612" w:rsidP="002C0208">
            <w:pPr>
              <w:jc w:val="center"/>
              <w:rPr>
                <w:rFonts w:ascii="Times New Roman" w:hAnsi="Times New Roman" w:cs="Times New Roman"/>
                <w:sz w:val="18"/>
                <w:szCs w:val="18"/>
                <w:vertAlign w:val="superscript"/>
              </w:rPr>
            </w:pPr>
            <w:r w:rsidRPr="002766E3">
              <w:rPr>
                <w:rFonts w:ascii="Times New Roman" w:hAnsi="Times New Roman" w:cs="Times New Roman"/>
                <w:sz w:val="18"/>
                <w:szCs w:val="18"/>
              </w:rPr>
              <w:t>Model 2</w:t>
            </w:r>
            <w:r w:rsidRPr="002766E3">
              <w:rPr>
                <w:rFonts w:ascii="Times New Roman" w:hAnsi="Times New Roman" w:cs="Times New Roman"/>
                <w:sz w:val="18"/>
                <w:szCs w:val="18"/>
                <w:vertAlign w:val="superscript"/>
              </w:rPr>
              <w:t>b</w:t>
            </w:r>
          </w:p>
        </w:tc>
        <w:tc>
          <w:tcPr>
            <w:tcW w:w="2808" w:type="dxa"/>
            <w:gridSpan w:val="3"/>
            <w:vAlign w:val="center"/>
          </w:tcPr>
          <w:p w14:paraId="72DA1DEE" w14:textId="77777777" w:rsidR="008F5612" w:rsidRPr="002766E3" w:rsidRDefault="008F5612" w:rsidP="002C0208">
            <w:pPr>
              <w:jc w:val="center"/>
              <w:rPr>
                <w:rFonts w:ascii="Times New Roman" w:hAnsi="Times New Roman" w:cs="Times New Roman"/>
                <w:sz w:val="18"/>
                <w:szCs w:val="18"/>
                <w:vertAlign w:val="superscript"/>
              </w:rPr>
            </w:pPr>
            <w:r w:rsidRPr="002766E3">
              <w:rPr>
                <w:rFonts w:ascii="Times New Roman" w:hAnsi="Times New Roman" w:cs="Times New Roman"/>
                <w:sz w:val="18"/>
                <w:szCs w:val="18"/>
              </w:rPr>
              <w:t>Model 3</w:t>
            </w:r>
            <w:r w:rsidRPr="002766E3">
              <w:rPr>
                <w:rFonts w:ascii="Times New Roman" w:hAnsi="Times New Roman" w:cs="Times New Roman"/>
                <w:sz w:val="18"/>
                <w:szCs w:val="18"/>
                <w:vertAlign w:val="superscript"/>
              </w:rPr>
              <w:t>c</w:t>
            </w:r>
          </w:p>
        </w:tc>
      </w:tr>
      <w:tr w:rsidR="008F5612" w:rsidRPr="002766E3" w14:paraId="62F8C473" w14:textId="77777777" w:rsidTr="002C0208">
        <w:trPr>
          <w:trHeight w:val="446"/>
        </w:trPr>
        <w:tc>
          <w:tcPr>
            <w:tcW w:w="1403" w:type="dxa"/>
            <w:vMerge/>
            <w:vAlign w:val="center"/>
          </w:tcPr>
          <w:p w14:paraId="0ABA2987" w14:textId="77777777" w:rsidR="008F5612" w:rsidRPr="002766E3" w:rsidRDefault="008F5612" w:rsidP="002C0208">
            <w:pPr>
              <w:jc w:val="center"/>
              <w:rPr>
                <w:rFonts w:ascii="Times New Roman" w:hAnsi="Times New Roman" w:cs="Times New Roman"/>
                <w:sz w:val="18"/>
                <w:szCs w:val="18"/>
              </w:rPr>
            </w:pPr>
          </w:p>
        </w:tc>
        <w:tc>
          <w:tcPr>
            <w:tcW w:w="868" w:type="dxa"/>
            <w:vMerge/>
            <w:vAlign w:val="center"/>
          </w:tcPr>
          <w:p w14:paraId="22D7DEAF" w14:textId="77777777" w:rsidR="008F5612" w:rsidRPr="002766E3" w:rsidRDefault="008F5612" w:rsidP="002C0208">
            <w:pPr>
              <w:jc w:val="center"/>
              <w:rPr>
                <w:rFonts w:ascii="Times New Roman" w:hAnsi="Times New Roman" w:cs="Times New Roman"/>
                <w:sz w:val="18"/>
                <w:szCs w:val="18"/>
              </w:rPr>
            </w:pPr>
          </w:p>
        </w:tc>
        <w:tc>
          <w:tcPr>
            <w:tcW w:w="1074" w:type="dxa"/>
            <w:vAlign w:val="center"/>
          </w:tcPr>
          <w:p w14:paraId="4E86B3B8" w14:textId="77777777" w:rsidR="008F5612" w:rsidRPr="002766E3" w:rsidRDefault="008F5612" w:rsidP="002C0208">
            <w:pPr>
              <w:jc w:val="center"/>
              <w:rPr>
                <w:rFonts w:ascii="Times New Roman" w:hAnsi="Times New Roman" w:cs="Times New Roman"/>
                <w:sz w:val="18"/>
                <w:szCs w:val="18"/>
                <w:vertAlign w:val="superscript"/>
              </w:rPr>
            </w:pPr>
            <w:r w:rsidRPr="002766E3">
              <w:rPr>
                <w:rFonts w:ascii="Times New Roman" w:hAnsi="Times New Roman" w:cs="Times New Roman"/>
                <w:sz w:val="18"/>
                <w:szCs w:val="18"/>
              </w:rPr>
              <w:t>Precision</w:t>
            </w:r>
            <w:r w:rsidRPr="002766E3">
              <w:rPr>
                <w:rFonts w:ascii="Times New Roman" w:hAnsi="Times New Roman" w:cs="Times New Roman"/>
                <w:sz w:val="18"/>
                <w:szCs w:val="18"/>
                <w:vertAlign w:val="superscript"/>
              </w:rPr>
              <w:t>d</w:t>
            </w:r>
          </w:p>
        </w:tc>
        <w:tc>
          <w:tcPr>
            <w:tcW w:w="856" w:type="dxa"/>
            <w:vAlign w:val="center"/>
          </w:tcPr>
          <w:p w14:paraId="20A97303"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Recall</w:t>
            </w:r>
            <w:r w:rsidRPr="002766E3">
              <w:rPr>
                <w:rFonts w:ascii="Times New Roman" w:hAnsi="Times New Roman" w:cs="Times New Roman"/>
                <w:sz w:val="18"/>
                <w:szCs w:val="18"/>
                <w:vertAlign w:val="superscript"/>
              </w:rPr>
              <w:t>d</w:t>
            </w:r>
          </w:p>
        </w:tc>
        <w:tc>
          <w:tcPr>
            <w:tcW w:w="819" w:type="dxa"/>
            <w:vAlign w:val="center"/>
          </w:tcPr>
          <w:p w14:paraId="1FADF36A"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F1-score</w:t>
            </w:r>
            <w:r w:rsidRPr="002766E3">
              <w:rPr>
                <w:rFonts w:ascii="Times New Roman" w:hAnsi="Times New Roman" w:cs="Times New Roman"/>
                <w:sz w:val="18"/>
                <w:szCs w:val="18"/>
                <w:vertAlign w:val="superscript"/>
              </w:rPr>
              <w:t>d</w:t>
            </w:r>
          </w:p>
        </w:tc>
        <w:tc>
          <w:tcPr>
            <w:tcW w:w="1074" w:type="dxa"/>
            <w:vAlign w:val="center"/>
          </w:tcPr>
          <w:p w14:paraId="6F5FDB42"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Precision</w:t>
            </w:r>
            <w:r w:rsidRPr="002766E3">
              <w:rPr>
                <w:rFonts w:ascii="Times New Roman" w:hAnsi="Times New Roman" w:cs="Times New Roman"/>
                <w:sz w:val="18"/>
                <w:szCs w:val="18"/>
                <w:vertAlign w:val="superscript"/>
              </w:rPr>
              <w:t>d</w:t>
            </w:r>
          </w:p>
        </w:tc>
        <w:tc>
          <w:tcPr>
            <w:tcW w:w="893" w:type="dxa"/>
            <w:vAlign w:val="center"/>
          </w:tcPr>
          <w:p w14:paraId="4B6B6431"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Recall</w:t>
            </w:r>
            <w:r w:rsidRPr="002766E3">
              <w:rPr>
                <w:rFonts w:ascii="Times New Roman" w:hAnsi="Times New Roman" w:cs="Times New Roman"/>
                <w:sz w:val="18"/>
                <w:szCs w:val="18"/>
                <w:vertAlign w:val="superscript"/>
              </w:rPr>
              <w:t>d</w:t>
            </w:r>
          </w:p>
        </w:tc>
        <w:tc>
          <w:tcPr>
            <w:tcW w:w="830" w:type="dxa"/>
            <w:vAlign w:val="center"/>
          </w:tcPr>
          <w:p w14:paraId="71EF9752"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F1-score</w:t>
            </w:r>
            <w:r w:rsidRPr="002766E3">
              <w:rPr>
                <w:rFonts w:ascii="Times New Roman" w:hAnsi="Times New Roman" w:cs="Times New Roman"/>
                <w:sz w:val="18"/>
                <w:szCs w:val="18"/>
                <w:vertAlign w:val="superscript"/>
              </w:rPr>
              <w:t>d</w:t>
            </w:r>
          </w:p>
        </w:tc>
        <w:tc>
          <w:tcPr>
            <w:tcW w:w="1074" w:type="dxa"/>
            <w:vAlign w:val="center"/>
          </w:tcPr>
          <w:p w14:paraId="0F8D17BB"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Precision</w:t>
            </w:r>
            <w:r w:rsidRPr="002766E3">
              <w:rPr>
                <w:rFonts w:ascii="Times New Roman" w:hAnsi="Times New Roman" w:cs="Times New Roman"/>
                <w:sz w:val="18"/>
                <w:szCs w:val="18"/>
                <w:vertAlign w:val="superscript"/>
              </w:rPr>
              <w:t>d</w:t>
            </w:r>
          </w:p>
        </w:tc>
        <w:tc>
          <w:tcPr>
            <w:tcW w:w="938" w:type="dxa"/>
            <w:vAlign w:val="center"/>
          </w:tcPr>
          <w:p w14:paraId="32D42CFD"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Recall</w:t>
            </w:r>
            <w:r w:rsidRPr="002766E3">
              <w:rPr>
                <w:rFonts w:ascii="Times New Roman" w:hAnsi="Times New Roman" w:cs="Times New Roman"/>
                <w:sz w:val="18"/>
                <w:szCs w:val="18"/>
                <w:vertAlign w:val="superscript"/>
              </w:rPr>
              <w:t>d</w:t>
            </w:r>
          </w:p>
        </w:tc>
        <w:tc>
          <w:tcPr>
            <w:tcW w:w="795" w:type="dxa"/>
            <w:vAlign w:val="center"/>
          </w:tcPr>
          <w:p w14:paraId="10CEA767"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F1-score</w:t>
            </w:r>
            <w:r w:rsidRPr="002766E3">
              <w:rPr>
                <w:rFonts w:ascii="Times New Roman" w:hAnsi="Times New Roman" w:cs="Times New Roman"/>
                <w:sz w:val="18"/>
                <w:szCs w:val="18"/>
                <w:vertAlign w:val="superscript"/>
              </w:rPr>
              <w:t>d</w:t>
            </w:r>
          </w:p>
        </w:tc>
      </w:tr>
      <w:tr w:rsidR="008F5612" w:rsidRPr="002766E3" w14:paraId="54D5E6EC" w14:textId="77777777" w:rsidTr="002C0208">
        <w:trPr>
          <w:trHeight w:val="412"/>
        </w:trPr>
        <w:tc>
          <w:tcPr>
            <w:tcW w:w="1403" w:type="dxa"/>
          </w:tcPr>
          <w:p w14:paraId="7C956C28" w14:textId="77777777" w:rsidR="008F5612" w:rsidRPr="002766E3" w:rsidRDefault="008F5612" w:rsidP="002C0208">
            <w:pPr>
              <w:rPr>
                <w:rFonts w:ascii="Times New Roman" w:hAnsi="Times New Roman" w:cs="Times New Roman"/>
                <w:sz w:val="18"/>
                <w:szCs w:val="18"/>
              </w:rPr>
            </w:pPr>
            <w:r w:rsidRPr="002766E3">
              <w:rPr>
                <w:rFonts w:ascii="Times New Roman" w:hAnsi="Times New Roman" w:cs="Times New Roman"/>
                <w:sz w:val="18"/>
                <w:szCs w:val="18"/>
              </w:rPr>
              <w:t>All Hospital Types</w:t>
            </w:r>
          </w:p>
        </w:tc>
        <w:tc>
          <w:tcPr>
            <w:tcW w:w="868" w:type="dxa"/>
            <w:vAlign w:val="center"/>
          </w:tcPr>
          <w:p w14:paraId="0B632874"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20,763</w:t>
            </w:r>
          </w:p>
        </w:tc>
        <w:tc>
          <w:tcPr>
            <w:tcW w:w="1074" w:type="dxa"/>
            <w:vAlign w:val="center"/>
          </w:tcPr>
          <w:p w14:paraId="7613AF99"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0.60</w:t>
            </w:r>
          </w:p>
        </w:tc>
        <w:tc>
          <w:tcPr>
            <w:tcW w:w="856" w:type="dxa"/>
            <w:vAlign w:val="center"/>
          </w:tcPr>
          <w:p w14:paraId="6C446908"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0.60</w:t>
            </w:r>
          </w:p>
        </w:tc>
        <w:tc>
          <w:tcPr>
            <w:tcW w:w="819" w:type="dxa"/>
            <w:vAlign w:val="center"/>
          </w:tcPr>
          <w:p w14:paraId="177E39D7"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0.59</w:t>
            </w:r>
          </w:p>
        </w:tc>
        <w:tc>
          <w:tcPr>
            <w:tcW w:w="1074" w:type="dxa"/>
            <w:vAlign w:val="center"/>
          </w:tcPr>
          <w:p w14:paraId="607DB02A"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0.43</w:t>
            </w:r>
          </w:p>
        </w:tc>
        <w:tc>
          <w:tcPr>
            <w:tcW w:w="893" w:type="dxa"/>
            <w:vAlign w:val="center"/>
          </w:tcPr>
          <w:p w14:paraId="50DC2AE6"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0.44</w:t>
            </w:r>
          </w:p>
        </w:tc>
        <w:tc>
          <w:tcPr>
            <w:tcW w:w="830" w:type="dxa"/>
            <w:vAlign w:val="center"/>
          </w:tcPr>
          <w:p w14:paraId="2966AC1F"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0.42</w:t>
            </w:r>
          </w:p>
        </w:tc>
        <w:tc>
          <w:tcPr>
            <w:tcW w:w="1074" w:type="dxa"/>
            <w:vAlign w:val="center"/>
          </w:tcPr>
          <w:p w14:paraId="62E5F0AF"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0.44</w:t>
            </w:r>
          </w:p>
        </w:tc>
        <w:tc>
          <w:tcPr>
            <w:tcW w:w="938" w:type="dxa"/>
            <w:vAlign w:val="center"/>
          </w:tcPr>
          <w:p w14:paraId="2A4F5818"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0.46</w:t>
            </w:r>
          </w:p>
        </w:tc>
        <w:tc>
          <w:tcPr>
            <w:tcW w:w="795" w:type="dxa"/>
            <w:vAlign w:val="center"/>
          </w:tcPr>
          <w:p w14:paraId="40F3677C"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0.43</w:t>
            </w:r>
          </w:p>
        </w:tc>
      </w:tr>
      <w:tr w:rsidR="008F5612" w:rsidRPr="002766E3" w14:paraId="057EE21C" w14:textId="77777777" w:rsidTr="002C0208">
        <w:trPr>
          <w:trHeight w:val="523"/>
        </w:trPr>
        <w:tc>
          <w:tcPr>
            <w:tcW w:w="1403" w:type="dxa"/>
          </w:tcPr>
          <w:p w14:paraId="2D08D4A3" w14:textId="77777777" w:rsidR="008F5612" w:rsidRPr="002766E3" w:rsidRDefault="008F5612" w:rsidP="002C0208">
            <w:pPr>
              <w:ind w:left="157"/>
              <w:rPr>
                <w:rFonts w:ascii="Times New Roman" w:hAnsi="Times New Roman" w:cs="Times New Roman"/>
                <w:sz w:val="18"/>
                <w:szCs w:val="18"/>
              </w:rPr>
            </w:pPr>
            <w:r w:rsidRPr="002766E3">
              <w:rPr>
                <w:rFonts w:ascii="Times New Roman" w:hAnsi="Times New Roman" w:cs="Times New Roman"/>
                <w:sz w:val="18"/>
                <w:szCs w:val="18"/>
              </w:rPr>
              <w:t>Community</w:t>
            </w:r>
          </w:p>
        </w:tc>
        <w:tc>
          <w:tcPr>
            <w:tcW w:w="868" w:type="dxa"/>
            <w:vAlign w:val="center"/>
          </w:tcPr>
          <w:p w14:paraId="46D23014"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1,447</w:t>
            </w:r>
          </w:p>
        </w:tc>
        <w:tc>
          <w:tcPr>
            <w:tcW w:w="1074" w:type="dxa"/>
            <w:vAlign w:val="center"/>
          </w:tcPr>
          <w:p w14:paraId="088B5852"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0.56</w:t>
            </w:r>
          </w:p>
        </w:tc>
        <w:tc>
          <w:tcPr>
            <w:tcW w:w="856" w:type="dxa"/>
            <w:vAlign w:val="center"/>
          </w:tcPr>
          <w:p w14:paraId="64C7E83A"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0.56</w:t>
            </w:r>
          </w:p>
        </w:tc>
        <w:tc>
          <w:tcPr>
            <w:tcW w:w="819" w:type="dxa"/>
            <w:vAlign w:val="center"/>
          </w:tcPr>
          <w:p w14:paraId="6424D9E0"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0.55</w:t>
            </w:r>
          </w:p>
        </w:tc>
        <w:tc>
          <w:tcPr>
            <w:tcW w:w="1074" w:type="dxa"/>
            <w:vAlign w:val="center"/>
          </w:tcPr>
          <w:p w14:paraId="74C75A49"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0.33</w:t>
            </w:r>
          </w:p>
        </w:tc>
        <w:tc>
          <w:tcPr>
            <w:tcW w:w="893" w:type="dxa"/>
            <w:vAlign w:val="center"/>
          </w:tcPr>
          <w:p w14:paraId="1EDFA2A6"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0.32</w:t>
            </w:r>
          </w:p>
        </w:tc>
        <w:tc>
          <w:tcPr>
            <w:tcW w:w="830" w:type="dxa"/>
            <w:vAlign w:val="center"/>
          </w:tcPr>
          <w:p w14:paraId="046F8529"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0.30</w:t>
            </w:r>
          </w:p>
        </w:tc>
        <w:tc>
          <w:tcPr>
            <w:tcW w:w="1074" w:type="dxa"/>
            <w:vAlign w:val="center"/>
          </w:tcPr>
          <w:p w14:paraId="45543AFA"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0.41</w:t>
            </w:r>
          </w:p>
        </w:tc>
        <w:tc>
          <w:tcPr>
            <w:tcW w:w="938" w:type="dxa"/>
            <w:vAlign w:val="center"/>
          </w:tcPr>
          <w:p w14:paraId="4B6774CB"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0.37</w:t>
            </w:r>
          </w:p>
        </w:tc>
        <w:tc>
          <w:tcPr>
            <w:tcW w:w="795" w:type="dxa"/>
            <w:vAlign w:val="center"/>
          </w:tcPr>
          <w:p w14:paraId="5AF85FC5"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0.34</w:t>
            </w:r>
          </w:p>
        </w:tc>
      </w:tr>
      <w:tr w:rsidR="008F5612" w:rsidRPr="002766E3" w14:paraId="1B25F570" w14:textId="77777777" w:rsidTr="002C0208">
        <w:trPr>
          <w:trHeight w:val="523"/>
        </w:trPr>
        <w:tc>
          <w:tcPr>
            <w:tcW w:w="1403" w:type="dxa"/>
          </w:tcPr>
          <w:p w14:paraId="6FB501F8" w14:textId="77777777" w:rsidR="008F5612" w:rsidRPr="002766E3" w:rsidRDefault="008F5612" w:rsidP="002C0208">
            <w:pPr>
              <w:ind w:left="157"/>
              <w:rPr>
                <w:rFonts w:ascii="Times New Roman" w:hAnsi="Times New Roman" w:cs="Times New Roman"/>
                <w:sz w:val="18"/>
                <w:szCs w:val="18"/>
              </w:rPr>
            </w:pPr>
            <w:r w:rsidRPr="002766E3">
              <w:rPr>
                <w:rFonts w:ascii="Times New Roman" w:hAnsi="Times New Roman" w:cs="Times New Roman"/>
                <w:sz w:val="18"/>
                <w:szCs w:val="18"/>
              </w:rPr>
              <w:t>Tertiary</w:t>
            </w:r>
          </w:p>
        </w:tc>
        <w:tc>
          <w:tcPr>
            <w:tcW w:w="868" w:type="dxa"/>
            <w:vAlign w:val="center"/>
          </w:tcPr>
          <w:p w14:paraId="0E1970F9"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13,468</w:t>
            </w:r>
          </w:p>
        </w:tc>
        <w:tc>
          <w:tcPr>
            <w:tcW w:w="1074" w:type="dxa"/>
            <w:vAlign w:val="center"/>
          </w:tcPr>
          <w:p w14:paraId="010FA6E6"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0.61</w:t>
            </w:r>
          </w:p>
        </w:tc>
        <w:tc>
          <w:tcPr>
            <w:tcW w:w="856" w:type="dxa"/>
            <w:vAlign w:val="center"/>
          </w:tcPr>
          <w:p w14:paraId="50828000"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0.60</w:t>
            </w:r>
          </w:p>
        </w:tc>
        <w:tc>
          <w:tcPr>
            <w:tcW w:w="819" w:type="dxa"/>
            <w:vAlign w:val="center"/>
          </w:tcPr>
          <w:p w14:paraId="39754D8D"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0.59</w:t>
            </w:r>
          </w:p>
        </w:tc>
        <w:tc>
          <w:tcPr>
            <w:tcW w:w="1074" w:type="dxa"/>
            <w:vAlign w:val="center"/>
          </w:tcPr>
          <w:p w14:paraId="642CFF73"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0.46</w:t>
            </w:r>
          </w:p>
        </w:tc>
        <w:tc>
          <w:tcPr>
            <w:tcW w:w="893" w:type="dxa"/>
            <w:vAlign w:val="center"/>
          </w:tcPr>
          <w:p w14:paraId="2D50C7D4"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0.46</w:t>
            </w:r>
          </w:p>
        </w:tc>
        <w:tc>
          <w:tcPr>
            <w:tcW w:w="830" w:type="dxa"/>
            <w:vAlign w:val="center"/>
          </w:tcPr>
          <w:p w14:paraId="0F0EDCD2"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0.44</w:t>
            </w:r>
          </w:p>
        </w:tc>
        <w:tc>
          <w:tcPr>
            <w:tcW w:w="1074" w:type="dxa"/>
            <w:vAlign w:val="center"/>
          </w:tcPr>
          <w:p w14:paraId="483A1EBC"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0.47</w:t>
            </w:r>
          </w:p>
        </w:tc>
        <w:tc>
          <w:tcPr>
            <w:tcW w:w="938" w:type="dxa"/>
            <w:vAlign w:val="center"/>
          </w:tcPr>
          <w:p w14:paraId="78B9DFD8"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0.49</w:t>
            </w:r>
          </w:p>
        </w:tc>
        <w:tc>
          <w:tcPr>
            <w:tcW w:w="795" w:type="dxa"/>
            <w:vAlign w:val="center"/>
          </w:tcPr>
          <w:p w14:paraId="0DCD6199"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0.45</w:t>
            </w:r>
          </w:p>
        </w:tc>
      </w:tr>
      <w:tr w:rsidR="008F5612" w:rsidRPr="002766E3" w14:paraId="1E95CDFB" w14:textId="77777777" w:rsidTr="002C0208">
        <w:trPr>
          <w:trHeight w:val="523"/>
        </w:trPr>
        <w:tc>
          <w:tcPr>
            <w:tcW w:w="1403" w:type="dxa"/>
          </w:tcPr>
          <w:p w14:paraId="1A458EC6" w14:textId="77777777" w:rsidR="008F5612" w:rsidRPr="002766E3" w:rsidRDefault="008F5612" w:rsidP="002C0208">
            <w:pPr>
              <w:ind w:left="157"/>
              <w:rPr>
                <w:rFonts w:ascii="Times New Roman" w:hAnsi="Times New Roman" w:cs="Times New Roman"/>
                <w:sz w:val="18"/>
                <w:szCs w:val="18"/>
              </w:rPr>
            </w:pPr>
            <w:r w:rsidRPr="002766E3">
              <w:rPr>
                <w:rFonts w:ascii="Times New Roman" w:hAnsi="Times New Roman" w:cs="Times New Roman"/>
                <w:sz w:val="18"/>
                <w:szCs w:val="18"/>
              </w:rPr>
              <w:t>Quaternary</w:t>
            </w:r>
          </w:p>
        </w:tc>
        <w:tc>
          <w:tcPr>
            <w:tcW w:w="868" w:type="dxa"/>
            <w:vAlign w:val="center"/>
          </w:tcPr>
          <w:p w14:paraId="79830789"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5,848</w:t>
            </w:r>
          </w:p>
        </w:tc>
        <w:tc>
          <w:tcPr>
            <w:tcW w:w="1074" w:type="dxa"/>
            <w:vAlign w:val="center"/>
          </w:tcPr>
          <w:p w14:paraId="32C50928"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0.60</w:t>
            </w:r>
          </w:p>
        </w:tc>
        <w:tc>
          <w:tcPr>
            <w:tcW w:w="856" w:type="dxa"/>
            <w:vAlign w:val="center"/>
          </w:tcPr>
          <w:p w14:paraId="4BFD1D12"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0.60</w:t>
            </w:r>
          </w:p>
        </w:tc>
        <w:tc>
          <w:tcPr>
            <w:tcW w:w="819" w:type="dxa"/>
            <w:vAlign w:val="center"/>
          </w:tcPr>
          <w:p w14:paraId="485117B3"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0.59</w:t>
            </w:r>
          </w:p>
        </w:tc>
        <w:tc>
          <w:tcPr>
            <w:tcW w:w="1074" w:type="dxa"/>
            <w:vAlign w:val="center"/>
          </w:tcPr>
          <w:p w14:paraId="6A0717E6"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0.43</w:t>
            </w:r>
          </w:p>
        </w:tc>
        <w:tc>
          <w:tcPr>
            <w:tcW w:w="893" w:type="dxa"/>
            <w:vAlign w:val="center"/>
          </w:tcPr>
          <w:p w14:paraId="2D2CC5A5"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0.44</w:t>
            </w:r>
          </w:p>
        </w:tc>
        <w:tc>
          <w:tcPr>
            <w:tcW w:w="830" w:type="dxa"/>
            <w:vAlign w:val="center"/>
          </w:tcPr>
          <w:p w14:paraId="29A724C8"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0.42</w:t>
            </w:r>
          </w:p>
        </w:tc>
        <w:tc>
          <w:tcPr>
            <w:tcW w:w="1074" w:type="dxa"/>
            <w:vAlign w:val="center"/>
          </w:tcPr>
          <w:p w14:paraId="0C3ADE55"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0.44</w:t>
            </w:r>
          </w:p>
        </w:tc>
        <w:tc>
          <w:tcPr>
            <w:tcW w:w="938" w:type="dxa"/>
            <w:vAlign w:val="center"/>
          </w:tcPr>
          <w:p w14:paraId="497015E8"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0.45</w:t>
            </w:r>
          </w:p>
        </w:tc>
        <w:tc>
          <w:tcPr>
            <w:tcW w:w="795" w:type="dxa"/>
            <w:vAlign w:val="center"/>
          </w:tcPr>
          <w:p w14:paraId="6C053381" w14:textId="77777777" w:rsidR="008F5612" w:rsidRPr="002766E3" w:rsidRDefault="008F5612" w:rsidP="002C0208">
            <w:pPr>
              <w:jc w:val="center"/>
              <w:rPr>
                <w:rFonts w:ascii="Times New Roman" w:hAnsi="Times New Roman" w:cs="Times New Roman"/>
                <w:sz w:val="18"/>
                <w:szCs w:val="18"/>
              </w:rPr>
            </w:pPr>
            <w:r w:rsidRPr="002766E3">
              <w:rPr>
                <w:rFonts w:ascii="Times New Roman" w:hAnsi="Times New Roman" w:cs="Times New Roman"/>
                <w:sz w:val="18"/>
                <w:szCs w:val="18"/>
              </w:rPr>
              <w:t>0.42</w:t>
            </w:r>
          </w:p>
        </w:tc>
      </w:tr>
      <w:tr w:rsidR="008F5612" w:rsidRPr="002766E3" w14:paraId="5857B57B" w14:textId="77777777" w:rsidTr="002C0208">
        <w:trPr>
          <w:trHeight w:val="523"/>
        </w:trPr>
        <w:tc>
          <w:tcPr>
            <w:tcW w:w="10630" w:type="dxa"/>
            <w:gridSpan w:val="11"/>
          </w:tcPr>
          <w:p w14:paraId="740BE23C" w14:textId="77777777" w:rsidR="008F5612" w:rsidRPr="002766E3" w:rsidRDefault="008F5612" w:rsidP="002C0208">
            <w:pPr>
              <w:rPr>
                <w:rFonts w:ascii="Times New Roman" w:hAnsi="Times New Roman" w:cs="Times New Roman"/>
                <w:sz w:val="18"/>
                <w:szCs w:val="18"/>
              </w:rPr>
            </w:pPr>
            <w:r w:rsidRPr="002766E3">
              <w:rPr>
                <w:rFonts w:ascii="Times New Roman" w:hAnsi="Times New Roman" w:cs="Times New Roman"/>
                <w:sz w:val="18"/>
                <w:szCs w:val="18"/>
                <w:vertAlign w:val="superscript"/>
              </w:rPr>
              <w:t>a</w:t>
            </w:r>
            <w:r w:rsidRPr="002766E3">
              <w:rPr>
                <w:rFonts w:ascii="Times New Roman" w:hAnsi="Times New Roman" w:cs="Times New Roman"/>
                <w:sz w:val="18"/>
                <w:szCs w:val="18"/>
              </w:rPr>
              <w:t>Includes length of stay and mortality features</w:t>
            </w:r>
          </w:p>
          <w:p w14:paraId="06F2FFA7" w14:textId="77777777" w:rsidR="008F5612" w:rsidRPr="002766E3" w:rsidRDefault="008F5612" w:rsidP="002C0208">
            <w:pPr>
              <w:rPr>
                <w:rFonts w:ascii="Times New Roman" w:hAnsi="Times New Roman" w:cs="Times New Roman"/>
                <w:sz w:val="18"/>
                <w:szCs w:val="18"/>
              </w:rPr>
            </w:pPr>
            <w:r w:rsidRPr="002766E3">
              <w:rPr>
                <w:rFonts w:ascii="Times New Roman" w:hAnsi="Times New Roman" w:cs="Times New Roman"/>
                <w:sz w:val="18"/>
                <w:szCs w:val="18"/>
                <w:vertAlign w:val="superscript"/>
              </w:rPr>
              <w:t>b</w:t>
            </w:r>
            <w:r w:rsidRPr="002766E3">
              <w:rPr>
                <w:rFonts w:ascii="Times New Roman" w:hAnsi="Times New Roman" w:cs="Times New Roman"/>
                <w:sz w:val="18"/>
                <w:szCs w:val="18"/>
              </w:rPr>
              <w:t>Does not include length of stay or mortality features</w:t>
            </w:r>
          </w:p>
          <w:p w14:paraId="334653DB" w14:textId="77777777" w:rsidR="008F5612" w:rsidRPr="002766E3" w:rsidRDefault="008F5612" w:rsidP="002C0208">
            <w:pPr>
              <w:rPr>
                <w:rFonts w:ascii="Times New Roman" w:hAnsi="Times New Roman" w:cs="Times New Roman"/>
                <w:sz w:val="18"/>
                <w:szCs w:val="18"/>
              </w:rPr>
            </w:pPr>
            <w:r w:rsidRPr="002766E3">
              <w:rPr>
                <w:rFonts w:ascii="Times New Roman" w:hAnsi="Times New Roman" w:cs="Times New Roman"/>
                <w:sz w:val="18"/>
                <w:szCs w:val="18"/>
                <w:vertAlign w:val="superscript"/>
              </w:rPr>
              <w:t>c</w:t>
            </w:r>
            <w:r w:rsidRPr="002766E3">
              <w:rPr>
                <w:rFonts w:ascii="Times New Roman" w:hAnsi="Times New Roman" w:cs="Times New Roman"/>
                <w:sz w:val="18"/>
                <w:szCs w:val="18"/>
              </w:rPr>
              <w:t>Does not include length of stay or mortality features, includes receipt of extracorporeal life support, renal replacement therapy, intravenous corticosteroids, intravenous antibiotics, and neuromuscular blockade features</w:t>
            </w:r>
          </w:p>
          <w:p w14:paraId="2C0BB627" w14:textId="77777777" w:rsidR="008F5612" w:rsidRPr="002766E3" w:rsidRDefault="008F5612" w:rsidP="002C0208">
            <w:pPr>
              <w:rPr>
                <w:rFonts w:ascii="Times New Roman" w:hAnsi="Times New Roman" w:cs="Times New Roman"/>
                <w:sz w:val="18"/>
                <w:szCs w:val="18"/>
              </w:rPr>
            </w:pPr>
            <w:r w:rsidRPr="002766E3">
              <w:rPr>
                <w:rFonts w:ascii="Times New Roman" w:hAnsi="Times New Roman" w:cs="Times New Roman"/>
                <w:sz w:val="18"/>
                <w:szCs w:val="18"/>
                <w:vertAlign w:val="superscript"/>
              </w:rPr>
              <w:t>d</w:t>
            </w:r>
            <w:r w:rsidRPr="002766E3">
              <w:rPr>
                <w:rFonts w:ascii="Times New Roman" w:hAnsi="Times New Roman" w:cs="Times New Roman"/>
                <w:sz w:val="18"/>
                <w:szCs w:val="18"/>
              </w:rPr>
              <w:t xml:space="preserve">For ‘All Hospital Types’ precision, recall, and F1-score are weighted averages </w:t>
            </w:r>
          </w:p>
        </w:tc>
      </w:tr>
    </w:tbl>
    <w:p w14:paraId="33332162" w14:textId="35C7EEA2" w:rsidR="00B33996" w:rsidRDefault="00B33996">
      <w:pPr>
        <w:rPr>
          <w:rFonts w:ascii="Times New Roman" w:hAnsi="Times New Roman" w:cs="Times New Roman"/>
          <w:b/>
          <w:bCs/>
        </w:rPr>
      </w:pPr>
    </w:p>
    <w:p w14:paraId="33AE03D6" w14:textId="77777777" w:rsidR="009D6138" w:rsidRDefault="009D6138">
      <w:pPr>
        <w:rPr>
          <w:rFonts w:ascii="Times New Roman" w:hAnsi="Times New Roman" w:cs="Times New Roman"/>
          <w:b/>
          <w:bCs/>
        </w:rPr>
      </w:pPr>
      <w:r>
        <w:rPr>
          <w:rFonts w:ascii="Times New Roman" w:hAnsi="Times New Roman" w:cs="Times New Roman"/>
          <w:b/>
          <w:bCs/>
        </w:rPr>
        <w:br w:type="page"/>
      </w:r>
    </w:p>
    <w:p w14:paraId="5DBD0F85" w14:textId="6C4D9930" w:rsidR="002F1AB2" w:rsidRDefault="009D6138" w:rsidP="0024111C">
      <w:pP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58250" behindDoc="0" locked="0" layoutInCell="1" allowOverlap="1" wp14:anchorId="11D5CBC0" wp14:editId="5BB3A6B6">
            <wp:simplePos x="0" y="0"/>
            <wp:positionH relativeFrom="margin">
              <wp:posOffset>-35813</wp:posOffset>
            </wp:positionH>
            <wp:positionV relativeFrom="paragraph">
              <wp:posOffset>318715</wp:posOffset>
            </wp:positionV>
            <wp:extent cx="5850255" cy="5263515"/>
            <wp:effectExtent l="0" t="0" r="0" b="0"/>
            <wp:wrapTopAndBottom/>
            <wp:docPr id="1162688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0255" cy="5263515"/>
                    </a:xfrm>
                    <a:prstGeom prst="rect">
                      <a:avLst/>
                    </a:prstGeom>
                    <a:noFill/>
                  </pic:spPr>
                </pic:pic>
              </a:graphicData>
            </a:graphic>
            <wp14:sizeRelH relativeFrom="margin">
              <wp14:pctWidth>0</wp14:pctWidth>
            </wp14:sizeRelH>
            <wp14:sizeRelV relativeFrom="margin">
              <wp14:pctHeight>0</wp14:pctHeight>
            </wp14:sizeRelV>
          </wp:anchor>
        </w:drawing>
      </w:r>
      <w:r w:rsidR="002F1AB2" w:rsidRPr="0024111C">
        <w:rPr>
          <w:rFonts w:ascii="Times New Roman" w:hAnsi="Times New Roman" w:cs="Times New Roman"/>
          <w:b/>
          <w:bCs/>
        </w:rPr>
        <w:t>Supplemental Figure</w:t>
      </w:r>
      <w:r w:rsidR="00C31A8B">
        <w:rPr>
          <w:rFonts w:ascii="Times New Roman" w:hAnsi="Times New Roman" w:cs="Times New Roman"/>
          <w:b/>
          <w:bCs/>
        </w:rPr>
        <w:t xml:space="preserve"> 12.</w:t>
      </w:r>
      <w:r w:rsidR="002F1AB2" w:rsidRPr="0024111C">
        <w:rPr>
          <w:rFonts w:ascii="Times New Roman" w:hAnsi="Times New Roman" w:cs="Times New Roman"/>
          <w:b/>
          <w:bCs/>
        </w:rPr>
        <w:t xml:space="preserve"> </w:t>
      </w:r>
      <w:r w:rsidRPr="00C31A8B">
        <w:rPr>
          <w:rFonts w:ascii="Times New Roman" w:hAnsi="Times New Roman" w:cs="Times New Roman"/>
        </w:rPr>
        <w:t xml:space="preserve">14-Day </w:t>
      </w:r>
      <w:r w:rsidR="002F1AB2" w:rsidRPr="00C31A8B">
        <w:rPr>
          <w:rFonts w:ascii="Times New Roman" w:hAnsi="Times New Roman" w:cs="Times New Roman"/>
        </w:rPr>
        <w:t xml:space="preserve">DMV Model </w:t>
      </w:r>
      <w:r w:rsidR="00C31A8B">
        <w:rPr>
          <w:rFonts w:ascii="Times New Roman" w:hAnsi="Times New Roman" w:cs="Times New Roman"/>
        </w:rPr>
        <w:t>r</w:t>
      </w:r>
      <w:r w:rsidR="002F1AB2" w:rsidRPr="00C31A8B">
        <w:rPr>
          <w:rFonts w:ascii="Times New Roman" w:hAnsi="Times New Roman" w:cs="Times New Roman"/>
        </w:rPr>
        <w:t xml:space="preserve">eliability </w:t>
      </w:r>
      <w:r w:rsidR="00C31A8B">
        <w:rPr>
          <w:rFonts w:ascii="Times New Roman" w:hAnsi="Times New Roman" w:cs="Times New Roman"/>
        </w:rPr>
        <w:t>d</w:t>
      </w:r>
      <w:r w:rsidR="002F1AB2" w:rsidRPr="00C31A8B">
        <w:rPr>
          <w:rFonts w:ascii="Times New Roman" w:hAnsi="Times New Roman" w:cs="Times New Roman"/>
        </w:rPr>
        <w:t>iagram</w:t>
      </w:r>
    </w:p>
    <w:p w14:paraId="7C0C16D2" w14:textId="3F37E6C5" w:rsidR="00320F27" w:rsidRDefault="00320F27" w:rsidP="0024111C">
      <w:pPr>
        <w:rPr>
          <w:rFonts w:ascii="Times New Roman" w:hAnsi="Times New Roman" w:cs="Times New Roman"/>
          <w:b/>
          <w:bCs/>
        </w:rPr>
      </w:pPr>
    </w:p>
    <w:p w14:paraId="11254AE6" w14:textId="292F1CAD" w:rsidR="005834D1" w:rsidRDefault="005834D1" w:rsidP="0024111C">
      <w:pPr>
        <w:rPr>
          <w:rFonts w:ascii="Times New Roman" w:hAnsi="Times New Roman" w:cs="Times New Roman"/>
        </w:rPr>
      </w:pPr>
    </w:p>
    <w:p w14:paraId="6F3B22F4" w14:textId="77777777" w:rsidR="009D6138" w:rsidRDefault="009D6138" w:rsidP="005004D2">
      <w:pPr>
        <w:rPr>
          <w:rFonts w:ascii="Times New Roman" w:hAnsi="Times New Roman" w:cs="Times New Roman"/>
          <w:b/>
          <w:bCs/>
        </w:rPr>
      </w:pPr>
    </w:p>
    <w:p w14:paraId="6847E9B1" w14:textId="77777777" w:rsidR="005F4351" w:rsidRDefault="005F4351">
      <w:pPr>
        <w:rPr>
          <w:rFonts w:ascii="Times New Roman" w:hAnsi="Times New Roman" w:cs="Times New Roman"/>
          <w:b/>
          <w:bCs/>
        </w:rPr>
      </w:pPr>
      <w:r>
        <w:rPr>
          <w:rFonts w:ascii="Times New Roman" w:hAnsi="Times New Roman" w:cs="Times New Roman"/>
          <w:b/>
          <w:bCs/>
        </w:rPr>
        <w:br w:type="page"/>
      </w:r>
    </w:p>
    <w:p w14:paraId="3A617406" w14:textId="75E5B38F" w:rsidR="005F4351" w:rsidRDefault="00C31A8B">
      <w:pPr>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74635" behindDoc="0" locked="0" layoutInCell="1" allowOverlap="1" wp14:anchorId="22D55CD1" wp14:editId="6BF81FE6">
            <wp:simplePos x="0" y="0"/>
            <wp:positionH relativeFrom="margin">
              <wp:posOffset>0</wp:posOffset>
            </wp:positionH>
            <wp:positionV relativeFrom="paragraph">
              <wp:posOffset>423990</wp:posOffset>
            </wp:positionV>
            <wp:extent cx="5850255" cy="5541645"/>
            <wp:effectExtent l="0" t="0" r="0" b="1905"/>
            <wp:wrapTopAndBottom/>
            <wp:docPr id="1626918334" name="Picture 9"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18334" name="Picture 9" descr="A screen shot of a graph&#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50255" cy="5541645"/>
                    </a:xfrm>
                    <a:prstGeom prst="rect">
                      <a:avLst/>
                    </a:prstGeom>
                    <a:noFill/>
                  </pic:spPr>
                </pic:pic>
              </a:graphicData>
            </a:graphic>
            <wp14:sizeRelH relativeFrom="margin">
              <wp14:pctWidth>0</wp14:pctWidth>
            </wp14:sizeRelH>
            <wp14:sizeRelV relativeFrom="margin">
              <wp14:pctHeight>0</wp14:pctHeight>
            </wp14:sizeRelV>
          </wp:anchor>
        </w:drawing>
      </w:r>
      <w:r w:rsidR="00C67BBE" w:rsidRPr="0024111C">
        <w:rPr>
          <w:rFonts w:ascii="Times New Roman" w:hAnsi="Times New Roman" w:cs="Times New Roman"/>
          <w:b/>
          <w:bCs/>
        </w:rPr>
        <w:t xml:space="preserve">Supplemental Figure </w:t>
      </w:r>
      <w:r>
        <w:rPr>
          <w:rFonts w:ascii="Times New Roman" w:hAnsi="Times New Roman" w:cs="Times New Roman"/>
          <w:b/>
          <w:bCs/>
        </w:rPr>
        <w:t xml:space="preserve">13. </w:t>
      </w:r>
      <w:r w:rsidR="005F4351" w:rsidRPr="00C31A8B">
        <w:rPr>
          <w:rFonts w:ascii="Times New Roman" w:hAnsi="Times New Roman" w:cs="Times New Roman"/>
        </w:rPr>
        <w:t>DMV Multiple Classification Model 1</w:t>
      </w:r>
      <w:r>
        <w:rPr>
          <w:rFonts w:ascii="Times New Roman" w:hAnsi="Times New Roman" w:cs="Times New Roman"/>
        </w:rPr>
        <w:t>, which includes length of stay and mortality as predictors.</w:t>
      </w:r>
      <w:r w:rsidR="005F4351">
        <w:rPr>
          <w:rFonts w:ascii="Times New Roman" w:hAnsi="Times New Roman" w:cs="Times New Roman"/>
          <w:b/>
          <w:bCs/>
        </w:rPr>
        <w:br w:type="page"/>
      </w:r>
    </w:p>
    <w:p w14:paraId="053F9101" w14:textId="16C42C5D" w:rsidR="008863FD" w:rsidRDefault="005F4351" w:rsidP="005004D2">
      <w:pPr>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58244" behindDoc="0" locked="0" layoutInCell="1" allowOverlap="1" wp14:anchorId="44171EF8" wp14:editId="795E8E59">
            <wp:simplePos x="0" y="0"/>
            <wp:positionH relativeFrom="margin">
              <wp:posOffset>-44450</wp:posOffset>
            </wp:positionH>
            <wp:positionV relativeFrom="paragraph">
              <wp:posOffset>368745</wp:posOffset>
            </wp:positionV>
            <wp:extent cx="5916930" cy="5543550"/>
            <wp:effectExtent l="0" t="0" r="7620" b="0"/>
            <wp:wrapTopAndBottom/>
            <wp:docPr id="12974678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16930" cy="5543550"/>
                    </a:xfrm>
                    <a:prstGeom prst="rect">
                      <a:avLst/>
                    </a:prstGeom>
                    <a:noFill/>
                  </pic:spPr>
                </pic:pic>
              </a:graphicData>
            </a:graphic>
            <wp14:sizeRelH relativeFrom="margin">
              <wp14:pctWidth>0</wp14:pctWidth>
            </wp14:sizeRelH>
            <wp14:sizeRelV relativeFrom="margin">
              <wp14:pctHeight>0</wp14:pctHeight>
            </wp14:sizeRelV>
          </wp:anchor>
        </w:drawing>
      </w:r>
      <w:r w:rsidRPr="0024111C">
        <w:rPr>
          <w:rFonts w:ascii="Times New Roman" w:hAnsi="Times New Roman" w:cs="Times New Roman"/>
          <w:b/>
          <w:bCs/>
        </w:rPr>
        <w:t>Supplemental Figure</w:t>
      </w:r>
      <w:r w:rsidR="00C31A8B">
        <w:rPr>
          <w:rFonts w:ascii="Times New Roman" w:hAnsi="Times New Roman" w:cs="Times New Roman"/>
          <w:b/>
          <w:bCs/>
        </w:rPr>
        <w:t xml:space="preserve"> 14. </w:t>
      </w:r>
      <w:r w:rsidRPr="00C31A8B">
        <w:rPr>
          <w:rFonts w:ascii="Times New Roman" w:hAnsi="Times New Roman" w:cs="Times New Roman"/>
        </w:rPr>
        <w:t>DMV Multiple Classification Model 2</w:t>
      </w:r>
      <w:r w:rsidR="00C31A8B">
        <w:rPr>
          <w:rFonts w:ascii="Times New Roman" w:hAnsi="Times New Roman" w:cs="Times New Roman"/>
        </w:rPr>
        <w:t>, which does not include length of stay or mortality as predictors.</w:t>
      </w:r>
    </w:p>
    <w:p w14:paraId="4B16CF21" w14:textId="77777777" w:rsidR="005F4351" w:rsidRDefault="005F4351">
      <w:pPr>
        <w:rPr>
          <w:rFonts w:ascii="Times New Roman" w:hAnsi="Times New Roman" w:cs="Times New Roman"/>
          <w:b/>
          <w:bCs/>
        </w:rPr>
      </w:pPr>
      <w:r>
        <w:rPr>
          <w:rFonts w:ascii="Times New Roman" w:hAnsi="Times New Roman" w:cs="Times New Roman"/>
          <w:b/>
          <w:bCs/>
        </w:rPr>
        <w:br w:type="page"/>
      </w:r>
    </w:p>
    <w:p w14:paraId="52A8AB9A" w14:textId="68A73302" w:rsidR="005F4351" w:rsidRDefault="005F4351" w:rsidP="005004D2">
      <w:pPr>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58249" behindDoc="0" locked="0" layoutInCell="1" allowOverlap="1" wp14:anchorId="7539C184" wp14:editId="312CFB60">
            <wp:simplePos x="0" y="0"/>
            <wp:positionH relativeFrom="margin">
              <wp:posOffset>-17780</wp:posOffset>
            </wp:positionH>
            <wp:positionV relativeFrom="paragraph">
              <wp:posOffset>412750</wp:posOffset>
            </wp:positionV>
            <wp:extent cx="6054090" cy="5644515"/>
            <wp:effectExtent l="0" t="0" r="0" b="0"/>
            <wp:wrapTopAndBottom/>
            <wp:docPr id="1840561095" name="Picture 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61095" name="Picture 4" descr="A screen shot of a graph&#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54090" cy="5644515"/>
                    </a:xfrm>
                    <a:prstGeom prst="rect">
                      <a:avLst/>
                    </a:prstGeom>
                    <a:noFill/>
                  </pic:spPr>
                </pic:pic>
              </a:graphicData>
            </a:graphic>
            <wp14:sizeRelH relativeFrom="margin">
              <wp14:pctWidth>0</wp14:pctWidth>
            </wp14:sizeRelH>
            <wp14:sizeRelV relativeFrom="margin">
              <wp14:pctHeight>0</wp14:pctHeight>
            </wp14:sizeRelV>
          </wp:anchor>
        </w:drawing>
      </w:r>
      <w:r w:rsidRPr="0024111C">
        <w:rPr>
          <w:rFonts w:ascii="Times New Roman" w:hAnsi="Times New Roman" w:cs="Times New Roman"/>
          <w:b/>
          <w:bCs/>
        </w:rPr>
        <w:t>Supplemental Figure</w:t>
      </w:r>
      <w:r w:rsidR="00C31A8B">
        <w:rPr>
          <w:rFonts w:ascii="Times New Roman" w:hAnsi="Times New Roman" w:cs="Times New Roman"/>
          <w:b/>
          <w:bCs/>
        </w:rPr>
        <w:t xml:space="preserve"> 15.</w:t>
      </w:r>
      <w:r w:rsidRPr="0024111C">
        <w:rPr>
          <w:rFonts w:ascii="Times New Roman" w:hAnsi="Times New Roman" w:cs="Times New Roman"/>
          <w:b/>
          <w:bCs/>
        </w:rPr>
        <w:t xml:space="preserve"> </w:t>
      </w:r>
      <w:r w:rsidRPr="00C31A8B">
        <w:rPr>
          <w:rFonts w:ascii="Times New Roman" w:hAnsi="Times New Roman" w:cs="Times New Roman"/>
        </w:rPr>
        <w:t>DMV Multiple Classification Model 3</w:t>
      </w:r>
      <w:r w:rsidR="00C31A8B">
        <w:rPr>
          <w:rFonts w:ascii="Times New Roman" w:hAnsi="Times New Roman" w:cs="Times New Roman"/>
        </w:rPr>
        <w:t>, which does not include length of stay or mortality but does include additional hospitalization characteristics.</w:t>
      </w:r>
    </w:p>
    <w:p w14:paraId="3016BE74" w14:textId="77777777" w:rsidR="005F4351" w:rsidRDefault="005F4351">
      <w:pPr>
        <w:rPr>
          <w:rFonts w:ascii="Times New Roman" w:hAnsi="Times New Roman" w:cs="Times New Roman"/>
        </w:rPr>
      </w:pPr>
      <w:r>
        <w:rPr>
          <w:rFonts w:ascii="Times New Roman" w:hAnsi="Times New Roman" w:cs="Times New Roman"/>
        </w:rPr>
        <w:br w:type="page"/>
      </w:r>
    </w:p>
    <w:p w14:paraId="73952774" w14:textId="15D3D054" w:rsidR="005F4351" w:rsidRDefault="0052730A" w:rsidP="005F4351">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5" behindDoc="0" locked="0" layoutInCell="1" allowOverlap="1" wp14:anchorId="7AC3A6FD" wp14:editId="71A6BF2B">
            <wp:simplePos x="0" y="0"/>
            <wp:positionH relativeFrom="margin">
              <wp:posOffset>421005</wp:posOffset>
            </wp:positionH>
            <wp:positionV relativeFrom="paragraph">
              <wp:posOffset>340995</wp:posOffset>
            </wp:positionV>
            <wp:extent cx="4844415" cy="3661410"/>
            <wp:effectExtent l="0" t="0" r="0" b="0"/>
            <wp:wrapTopAndBottom/>
            <wp:docPr id="18141870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903" r="50285"/>
                    <a:stretch/>
                  </pic:blipFill>
                  <pic:spPr bwMode="auto">
                    <a:xfrm>
                      <a:off x="0" y="0"/>
                      <a:ext cx="4844415" cy="3661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4351">
        <w:rPr>
          <w:rFonts w:ascii="Times New Roman" w:hAnsi="Times New Roman" w:cs="Times New Roman"/>
          <w:b/>
          <w:bCs/>
        </w:rPr>
        <w:t xml:space="preserve">Supplemental Figure </w:t>
      </w:r>
      <w:r w:rsidR="00C31A8B">
        <w:rPr>
          <w:rFonts w:ascii="Times New Roman" w:hAnsi="Times New Roman" w:cs="Times New Roman"/>
          <w:b/>
          <w:bCs/>
        </w:rPr>
        <w:t xml:space="preserve">16. </w:t>
      </w:r>
      <w:r w:rsidR="005F4351" w:rsidRPr="00C31A8B">
        <w:rPr>
          <w:rFonts w:ascii="Times New Roman" w:hAnsi="Times New Roman" w:cs="Times New Roman"/>
        </w:rPr>
        <w:t xml:space="preserve">Heat </w:t>
      </w:r>
      <w:r w:rsidR="00C31A8B" w:rsidRPr="00C31A8B">
        <w:rPr>
          <w:rFonts w:ascii="Times New Roman" w:hAnsi="Times New Roman" w:cs="Times New Roman"/>
        </w:rPr>
        <w:t>m</w:t>
      </w:r>
      <w:r w:rsidR="005F4351" w:rsidRPr="00C31A8B">
        <w:rPr>
          <w:rFonts w:ascii="Times New Roman" w:hAnsi="Times New Roman" w:cs="Times New Roman"/>
        </w:rPr>
        <w:t xml:space="preserve">aps of Multiple Classifier </w:t>
      </w:r>
      <w:r w:rsidR="00D3737D" w:rsidRPr="00C31A8B">
        <w:rPr>
          <w:rFonts w:ascii="Times New Roman" w:hAnsi="Times New Roman" w:cs="Times New Roman"/>
        </w:rPr>
        <w:t>DMV</w:t>
      </w:r>
      <w:r w:rsidR="005F4351" w:rsidRPr="00C31A8B">
        <w:rPr>
          <w:rFonts w:ascii="Times New Roman" w:hAnsi="Times New Roman" w:cs="Times New Roman"/>
        </w:rPr>
        <w:t xml:space="preserve"> Model</w:t>
      </w:r>
      <w:r w:rsidR="00D3737D" w:rsidRPr="00C31A8B">
        <w:rPr>
          <w:rFonts w:ascii="Times New Roman" w:hAnsi="Times New Roman" w:cs="Times New Roman"/>
        </w:rPr>
        <w:t xml:space="preserve"> 1</w:t>
      </w:r>
      <w:r w:rsidR="00C31A8B">
        <w:rPr>
          <w:rFonts w:ascii="Times New Roman" w:hAnsi="Times New Roman" w:cs="Times New Roman"/>
        </w:rPr>
        <w:t>, in the pre- and post-implementation cohorts.</w:t>
      </w:r>
    </w:p>
    <w:p w14:paraId="6541D750" w14:textId="2251B2AB" w:rsidR="00CF3D53" w:rsidRDefault="0052730A" w:rsidP="005004D2">
      <w:pPr>
        <w:rPr>
          <w:rFonts w:ascii="Times New Roman" w:hAnsi="Times New Roman" w:cs="Times New Roman"/>
          <w:b/>
          <w:bCs/>
        </w:rPr>
      </w:pPr>
      <w:r>
        <w:rPr>
          <w:rFonts w:ascii="Times New Roman" w:hAnsi="Times New Roman" w:cs="Times New Roman"/>
          <w:noProof/>
        </w:rPr>
        <w:drawing>
          <wp:anchor distT="0" distB="0" distL="114300" distR="114300" simplePos="0" relativeHeight="251677707" behindDoc="0" locked="0" layoutInCell="1" allowOverlap="1" wp14:anchorId="2833B226" wp14:editId="5E9A16B7">
            <wp:simplePos x="0" y="0"/>
            <wp:positionH relativeFrom="margin">
              <wp:posOffset>359410</wp:posOffset>
            </wp:positionH>
            <wp:positionV relativeFrom="paragraph">
              <wp:posOffset>4168140</wp:posOffset>
            </wp:positionV>
            <wp:extent cx="4658360" cy="3615690"/>
            <wp:effectExtent l="0" t="0" r="8890" b="3810"/>
            <wp:wrapTopAndBottom/>
            <wp:docPr id="545936553" name="Picture 12" descr="A comparison of a colo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36553" name="Picture 12" descr="A comparison of a color chart&#10;&#10;Description automatically generated with medium confidence"/>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51485" t="9726"/>
                    <a:stretch/>
                  </pic:blipFill>
                  <pic:spPr bwMode="auto">
                    <a:xfrm>
                      <a:off x="0" y="0"/>
                      <a:ext cx="4658360" cy="36156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DC7F1D" w14:textId="77777777" w:rsidR="0052730A" w:rsidRDefault="0052730A">
      <w:pPr>
        <w:rPr>
          <w:rFonts w:ascii="Times New Roman" w:hAnsi="Times New Roman" w:cs="Times New Roman"/>
          <w:b/>
          <w:bCs/>
        </w:rPr>
      </w:pPr>
      <w:r>
        <w:rPr>
          <w:rFonts w:ascii="Times New Roman" w:hAnsi="Times New Roman" w:cs="Times New Roman"/>
          <w:b/>
          <w:bCs/>
        </w:rPr>
        <w:br w:type="page"/>
      </w:r>
    </w:p>
    <w:p w14:paraId="3432483C" w14:textId="450F4098" w:rsidR="000C5938" w:rsidRDefault="000C5938">
      <w:pP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75659" behindDoc="0" locked="0" layoutInCell="1" allowOverlap="1" wp14:anchorId="5DAFCF0F" wp14:editId="26889539">
            <wp:simplePos x="0" y="0"/>
            <wp:positionH relativeFrom="margin">
              <wp:posOffset>514350</wp:posOffset>
            </wp:positionH>
            <wp:positionV relativeFrom="paragraph">
              <wp:posOffset>405575</wp:posOffset>
            </wp:positionV>
            <wp:extent cx="4605020" cy="3586480"/>
            <wp:effectExtent l="0" t="0" r="0" b="0"/>
            <wp:wrapTopAndBottom/>
            <wp:docPr id="350239052" name="Picture 13" descr="A comparison of a colo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9052" name="Picture 13" descr="A comparison of a color chart&#10;&#10;Description automatically generated with medium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9221" r="49957"/>
                    <a:stretch/>
                  </pic:blipFill>
                  <pic:spPr bwMode="auto">
                    <a:xfrm>
                      <a:off x="0" y="0"/>
                      <a:ext cx="4605020" cy="3586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737D">
        <w:rPr>
          <w:rFonts w:ascii="Times New Roman" w:hAnsi="Times New Roman" w:cs="Times New Roman"/>
          <w:b/>
          <w:bCs/>
        </w:rPr>
        <w:t xml:space="preserve">Supplemental Figure </w:t>
      </w:r>
      <w:r w:rsidR="00C31A8B">
        <w:rPr>
          <w:rFonts w:ascii="Times New Roman" w:hAnsi="Times New Roman" w:cs="Times New Roman"/>
          <w:b/>
          <w:bCs/>
        </w:rPr>
        <w:t xml:space="preserve">17. </w:t>
      </w:r>
      <w:r w:rsidR="00D3737D" w:rsidRPr="00C31A8B">
        <w:rPr>
          <w:rFonts w:ascii="Times New Roman" w:hAnsi="Times New Roman" w:cs="Times New Roman"/>
        </w:rPr>
        <w:t>Heat Maps of Multiple Classifier DMV Model 2</w:t>
      </w:r>
      <w:r w:rsidR="00C31A8B" w:rsidRPr="00C31A8B">
        <w:rPr>
          <w:rFonts w:ascii="Times New Roman" w:hAnsi="Times New Roman" w:cs="Times New Roman"/>
        </w:rPr>
        <w:t>,</w:t>
      </w:r>
      <w:r w:rsidR="00C31A8B">
        <w:rPr>
          <w:rFonts w:ascii="Times New Roman" w:hAnsi="Times New Roman" w:cs="Times New Roman"/>
        </w:rPr>
        <w:t xml:space="preserve"> in the pre- and post-implementation cohorts.</w:t>
      </w:r>
    </w:p>
    <w:p w14:paraId="40A6D575" w14:textId="0809F620" w:rsidR="005F4351" w:rsidRDefault="000C5938">
      <w:pPr>
        <w:rPr>
          <w:rFonts w:asciiTheme="majorHAnsi" w:eastAsiaTheme="majorEastAsia" w:hAnsiTheme="majorHAnsi" w:cstheme="majorBidi"/>
          <w:color w:val="1F3763" w:themeColor="accent1" w:themeShade="7F"/>
          <w:sz w:val="24"/>
          <w:szCs w:val="24"/>
        </w:rPr>
      </w:pPr>
      <w:r>
        <w:rPr>
          <w:rFonts w:ascii="Times New Roman" w:hAnsi="Times New Roman" w:cs="Times New Roman"/>
          <w:b/>
          <w:bCs/>
          <w:noProof/>
        </w:rPr>
        <w:drawing>
          <wp:anchor distT="0" distB="0" distL="114300" distR="114300" simplePos="0" relativeHeight="251679755" behindDoc="0" locked="0" layoutInCell="1" allowOverlap="1" wp14:anchorId="0133D251" wp14:editId="69BC5D23">
            <wp:simplePos x="0" y="0"/>
            <wp:positionH relativeFrom="margin">
              <wp:posOffset>419735</wp:posOffset>
            </wp:positionH>
            <wp:positionV relativeFrom="paragraph">
              <wp:posOffset>3888105</wp:posOffset>
            </wp:positionV>
            <wp:extent cx="4616450" cy="3537585"/>
            <wp:effectExtent l="0" t="0" r="0" b="5715"/>
            <wp:wrapTopAndBottom/>
            <wp:docPr id="2023500483" name="Picture 13" descr="A comparison of a colo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9052" name="Picture 13" descr="A comparison of a color chart&#10;&#10;Description automatically generated with medium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9146" t="9221"/>
                    <a:stretch/>
                  </pic:blipFill>
                  <pic:spPr bwMode="auto">
                    <a:xfrm>
                      <a:off x="0" y="0"/>
                      <a:ext cx="4616450" cy="3537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4351">
        <w:br w:type="page"/>
      </w:r>
    </w:p>
    <w:p w14:paraId="10C1286B" w14:textId="0217D6B1" w:rsidR="000C5938" w:rsidRDefault="000C5938">
      <w:pP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72587" behindDoc="0" locked="0" layoutInCell="1" allowOverlap="1" wp14:anchorId="126DD23C" wp14:editId="37144F58">
            <wp:simplePos x="0" y="0"/>
            <wp:positionH relativeFrom="margin">
              <wp:posOffset>594360</wp:posOffset>
            </wp:positionH>
            <wp:positionV relativeFrom="paragraph">
              <wp:posOffset>378270</wp:posOffset>
            </wp:positionV>
            <wp:extent cx="4531360" cy="3528060"/>
            <wp:effectExtent l="0" t="0" r="0" b="0"/>
            <wp:wrapTopAndBottom/>
            <wp:docPr id="229542203" name="Picture 14" descr="A comparison of a colo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42203" name="Picture 14" descr="A comparison of a color chart&#10;&#10;Description automatically generated with medium confidence"/>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9003" r="51531"/>
                    <a:stretch/>
                  </pic:blipFill>
                  <pic:spPr bwMode="auto">
                    <a:xfrm>
                      <a:off x="0" y="0"/>
                      <a:ext cx="4531360" cy="3528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737D">
        <w:rPr>
          <w:rFonts w:ascii="Times New Roman" w:hAnsi="Times New Roman" w:cs="Times New Roman"/>
          <w:b/>
          <w:bCs/>
        </w:rPr>
        <w:t>Supplemental Figure</w:t>
      </w:r>
      <w:r w:rsidR="00C31A8B">
        <w:rPr>
          <w:rFonts w:ascii="Times New Roman" w:hAnsi="Times New Roman" w:cs="Times New Roman"/>
          <w:b/>
          <w:bCs/>
        </w:rPr>
        <w:t xml:space="preserve"> 18.</w:t>
      </w:r>
      <w:r w:rsidR="00D3737D">
        <w:rPr>
          <w:rFonts w:ascii="Times New Roman" w:hAnsi="Times New Roman" w:cs="Times New Roman"/>
          <w:b/>
          <w:bCs/>
        </w:rPr>
        <w:t xml:space="preserve"> </w:t>
      </w:r>
      <w:r w:rsidR="00D3737D" w:rsidRPr="00C31A8B">
        <w:rPr>
          <w:rFonts w:ascii="Times New Roman" w:hAnsi="Times New Roman" w:cs="Times New Roman"/>
        </w:rPr>
        <w:t>Heat Maps of Multiple Classifier DMV Model 3</w:t>
      </w:r>
      <w:r w:rsidR="00C31A8B">
        <w:rPr>
          <w:rFonts w:ascii="Times New Roman" w:hAnsi="Times New Roman" w:cs="Times New Roman"/>
        </w:rPr>
        <w:t>, in the pre- and post-implementation cohorts.</w:t>
      </w:r>
    </w:p>
    <w:p w14:paraId="50F9581F" w14:textId="5D385AC0" w:rsidR="005F4351" w:rsidRDefault="000C5938">
      <w:pPr>
        <w:rPr>
          <w:rFonts w:asciiTheme="majorHAnsi" w:eastAsiaTheme="majorEastAsia" w:hAnsiTheme="majorHAnsi" w:cstheme="majorBidi"/>
          <w:color w:val="1F3763" w:themeColor="accent1" w:themeShade="7F"/>
          <w:sz w:val="24"/>
          <w:szCs w:val="24"/>
        </w:rPr>
      </w:pPr>
      <w:r>
        <w:rPr>
          <w:rFonts w:ascii="Times New Roman" w:hAnsi="Times New Roman" w:cs="Times New Roman"/>
          <w:b/>
          <w:bCs/>
          <w:noProof/>
        </w:rPr>
        <w:drawing>
          <wp:anchor distT="0" distB="0" distL="114300" distR="114300" simplePos="0" relativeHeight="251681803" behindDoc="0" locked="0" layoutInCell="1" allowOverlap="1" wp14:anchorId="55FE5556" wp14:editId="50722CD7">
            <wp:simplePos x="0" y="0"/>
            <wp:positionH relativeFrom="margin">
              <wp:posOffset>505460</wp:posOffset>
            </wp:positionH>
            <wp:positionV relativeFrom="paragraph">
              <wp:posOffset>3653155</wp:posOffset>
            </wp:positionV>
            <wp:extent cx="4567555" cy="3545205"/>
            <wp:effectExtent l="0" t="0" r="4445" b="0"/>
            <wp:wrapTopAndBottom/>
            <wp:docPr id="71095577" name="Picture 14" descr="A comparison of a colo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42203" name="Picture 14" descr="A comparison of a color chart&#10;&#10;Description automatically generated with medium confidence"/>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1382" t="9003"/>
                    <a:stretch/>
                  </pic:blipFill>
                  <pic:spPr bwMode="auto">
                    <a:xfrm>
                      <a:off x="0" y="0"/>
                      <a:ext cx="4567555" cy="3545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4351">
        <w:br w:type="page"/>
      </w:r>
    </w:p>
    <w:p w14:paraId="5F35ACED" w14:textId="5B57C3A4" w:rsidR="00D70D45" w:rsidRDefault="00D70D45" w:rsidP="00C13E04">
      <w:pPr>
        <w:pStyle w:val="Heading3"/>
      </w:pPr>
      <w:bookmarkStart w:id="23" w:name="_Toc175573361"/>
      <w:r>
        <w:lastRenderedPageBreak/>
        <w:t>Actual versus Predicted Duration of Mechanical Ventilation</w:t>
      </w:r>
      <w:r w:rsidR="00C13E04">
        <w:t xml:space="preserve"> Results</w:t>
      </w:r>
      <w:bookmarkEnd w:id="23"/>
    </w:p>
    <w:p w14:paraId="4ED7732B" w14:textId="390D0BA5" w:rsidR="009A2CF7" w:rsidRDefault="00600C78" w:rsidP="005004D2">
      <w:pPr>
        <w:rPr>
          <w:rFonts w:ascii="Times New Roman" w:hAnsi="Times New Roman" w:cs="Times New Roman"/>
          <w:b/>
          <w:bCs/>
        </w:rPr>
      </w:pPr>
      <w:r w:rsidRPr="00600C78">
        <w:rPr>
          <w:rFonts w:ascii="Times New Roman" w:hAnsi="Times New Roman" w:cs="Times New Roman"/>
          <w:b/>
          <w:bCs/>
        </w:rPr>
        <w:t xml:space="preserve">Supplemental Table </w:t>
      </w:r>
      <w:r w:rsidR="00C31A8B">
        <w:rPr>
          <w:rFonts w:ascii="Times New Roman" w:hAnsi="Times New Roman" w:cs="Times New Roman"/>
          <w:b/>
          <w:bCs/>
        </w:rPr>
        <w:t xml:space="preserve">16. </w:t>
      </w:r>
      <w:r w:rsidRPr="00C31A8B">
        <w:rPr>
          <w:rFonts w:ascii="Times New Roman" w:hAnsi="Times New Roman" w:cs="Times New Roman"/>
        </w:rPr>
        <w:t xml:space="preserve">Actual and </w:t>
      </w:r>
      <w:r w:rsidR="00C31A8B" w:rsidRPr="00C31A8B">
        <w:rPr>
          <w:rFonts w:ascii="Times New Roman" w:hAnsi="Times New Roman" w:cs="Times New Roman"/>
        </w:rPr>
        <w:t>p</w:t>
      </w:r>
      <w:r w:rsidRPr="00C31A8B">
        <w:rPr>
          <w:rFonts w:ascii="Times New Roman" w:hAnsi="Times New Roman" w:cs="Times New Roman"/>
        </w:rPr>
        <w:t xml:space="preserve">redicted </w:t>
      </w:r>
      <w:r w:rsidR="00C31A8B" w:rsidRPr="00C31A8B">
        <w:rPr>
          <w:rFonts w:ascii="Times New Roman" w:hAnsi="Times New Roman" w:cs="Times New Roman"/>
        </w:rPr>
        <w:t>v</w:t>
      </w:r>
      <w:r w:rsidRPr="00C31A8B">
        <w:rPr>
          <w:rFonts w:ascii="Times New Roman" w:hAnsi="Times New Roman" w:cs="Times New Roman"/>
        </w:rPr>
        <w:t xml:space="preserve">entilator </w:t>
      </w:r>
      <w:r w:rsidR="00C31A8B" w:rsidRPr="00C31A8B">
        <w:rPr>
          <w:rFonts w:ascii="Times New Roman" w:hAnsi="Times New Roman" w:cs="Times New Roman"/>
        </w:rPr>
        <w:t>d</w:t>
      </w:r>
      <w:r w:rsidRPr="00C31A8B">
        <w:rPr>
          <w:rFonts w:ascii="Times New Roman" w:hAnsi="Times New Roman" w:cs="Times New Roman"/>
        </w:rPr>
        <w:t>ays with DMV</w:t>
      </w:r>
      <w:r w:rsidR="00C31A8B" w:rsidRPr="00C31A8B">
        <w:rPr>
          <w:rFonts w:ascii="Times New Roman" w:hAnsi="Times New Roman" w:cs="Times New Roman"/>
        </w:rPr>
        <w:t xml:space="preserve"> multiple classifier</w:t>
      </w:r>
      <w:r w:rsidRPr="00C31A8B">
        <w:rPr>
          <w:rFonts w:ascii="Times New Roman" w:hAnsi="Times New Roman" w:cs="Times New Roman"/>
        </w:rPr>
        <w:t xml:space="preserve"> </w:t>
      </w:r>
      <w:r w:rsidR="00C31A8B" w:rsidRPr="00C31A8B">
        <w:rPr>
          <w:rFonts w:ascii="Times New Roman" w:hAnsi="Times New Roman" w:cs="Times New Roman"/>
        </w:rPr>
        <w:t>m</w:t>
      </w:r>
      <w:r w:rsidRPr="00C31A8B">
        <w:rPr>
          <w:rFonts w:ascii="Times New Roman" w:hAnsi="Times New Roman" w:cs="Times New Roman"/>
        </w:rPr>
        <w:t>odels</w:t>
      </w:r>
      <w:r w:rsidR="00C31A8B" w:rsidRPr="00C31A8B">
        <w:rPr>
          <w:rFonts w:ascii="Times New Roman" w:hAnsi="Times New Roman" w:cs="Times New Roman"/>
        </w:rPr>
        <w:t>.</w:t>
      </w:r>
    </w:p>
    <w:tbl>
      <w:tblPr>
        <w:tblStyle w:val="TableGrid"/>
        <w:tblW w:w="0" w:type="auto"/>
        <w:tblLook w:val="04A0" w:firstRow="1" w:lastRow="0" w:firstColumn="1" w:lastColumn="0" w:noHBand="0" w:noVBand="1"/>
      </w:tblPr>
      <w:tblGrid>
        <w:gridCol w:w="1032"/>
        <w:gridCol w:w="1032"/>
        <w:gridCol w:w="1047"/>
        <w:gridCol w:w="1035"/>
        <w:gridCol w:w="1047"/>
        <w:gridCol w:w="1030"/>
        <w:gridCol w:w="1047"/>
        <w:gridCol w:w="1033"/>
        <w:gridCol w:w="1047"/>
      </w:tblGrid>
      <w:tr w:rsidR="002D2037" w:rsidRPr="007F5AAE" w14:paraId="6BBABB88" w14:textId="77777777" w:rsidTr="002C0208">
        <w:tc>
          <w:tcPr>
            <w:tcW w:w="1032" w:type="dxa"/>
          </w:tcPr>
          <w:p w14:paraId="2A9A74AB" w14:textId="77777777" w:rsidR="002D2037" w:rsidRPr="007F5AAE" w:rsidRDefault="002D2037" w:rsidP="002C0208">
            <w:pPr>
              <w:rPr>
                <w:rFonts w:ascii="Times New Roman" w:hAnsi="Times New Roman" w:cs="Times New Roman"/>
              </w:rPr>
            </w:pPr>
          </w:p>
        </w:tc>
        <w:tc>
          <w:tcPr>
            <w:tcW w:w="4161" w:type="dxa"/>
            <w:gridSpan w:val="4"/>
            <w:vAlign w:val="center"/>
          </w:tcPr>
          <w:p w14:paraId="027A92A6" w14:textId="77777777" w:rsidR="002D2037" w:rsidRDefault="002D2037" w:rsidP="002C0208">
            <w:pPr>
              <w:jc w:val="center"/>
              <w:rPr>
                <w:rFonts w:ascii="Times New Roman" w:hAnsi="Times New Roman" w:cs="Times New Roman"/>
              </w:rPr>
            </w:pPr>
            <w:r>
              <w:rPr>
                <w:rFonts w:ascii="Times New Roman" w:hAnsi="Times New Roman" w:cs="Times New Roman"/>
              </w:rPr>
              <w:t>Training (Pre-Implementation)</w:t>
            </w:r>
          </w:p>
        </w:tc>
        <w:tc>
          <w:tcPr>
            <w:tcW w:w="4157" w:type="dxa"/>
            <w:gridSpan w:val="4"/>
            <w:vAlign w:val="center"/>
          </w:tcPr>
          <w:p w14:paraId="3358AB91" w14:textId="77777777" w:rsidR="002D2037" w:rsidRDefault="002D2037" w:rsidP="002C0208">
            <w:pPr>
              <w:jc w:val="center"/>
              <w:rPr>
                <w:rFonts w:ascii="Times New Roman" w:hAnsi="Times New Roman" w:cs="Times New Roman"/>
              </w:rPr>
            </w:pPr>
            <w:r>
              <w:rPr>
                <w:rFonts w:ascii="Times New Roman" w:hAnsi="Times New Roman" w:cs="Times New Roman"/>
              </w:rPr>
              <w:t>Post-Implementation</w:t>
            </w:r>
          </w:p>
        </w:tc>
      </w:tr>
      <w:tr w:rsidR="002D2037" w:rsidRPr="007F5AAE" w14:paraId="6BBA25E0" w14:textId="77777777" w:rsidTr="002C0208">
        <w:tc>
          <w:tcPr>
            <w:tcW w:w="1032" w:type="dxa"/>
            <w:vAlign w:val="center"/>
          </w:tcPr>
          <w:p w14:paraId="75B949CA" w14:textId="77777777" w:rsidR="002D2037" w:rsidRPr="007F5AAE" w:rsidRDefault="002D2037" w:rsidP="002C0208">
            <w:pPr>
              <w:jc w:val="center"/>
              <w:rPr>
                <w:rFonts w:ascii="Times New Roman" w:hAnsi="Times New Roman" w:cs="Times New Roman"/>
              </w:rPr>
            </w:pPr>
            <w:r w:rsidRPr="007F5AAE">
              <w:rPr>
                <w:rFonts w:ascii="Times New Roman" w:hAnsi="Times New Roman" w:cs="Times New Roman"/>
              </w:rPr>
              <w:t>Model</w:t>
            </w:r>
          </w:p>
        </w:tc>
        <w:tc>
          <w:tcPr>
            <w:tcW w:w="1032" w:type="dxa"/>
            <w:vAlign w:val="center"/>
          </w:tcPr>
          <w:p w14:paraId="6050AE1C"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True Mean Class</w:t>
            </w:r>
          </w:p>
        </w:tc>
        <w:tc>
          <w:tcPr>
            <w:tcW w:w="1047" w:type="dxa"/>
            <w:vAlign w:val="center"/>
          </w:tcPr>
          <w:p w14:paraId="12345F63"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Predicted Mean Class</w:t>
            </w:r>
          </w:p>
        </w:tc>
        <w:tc>
          <w:tcPr>
            <w:tcW w:w="1035" w:type="dxa"/>
            <w:vAlign w:val="center"/>
          </w:tcPr>
          <w:p w14:paraId="7E3C0C10"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Sum of Actual Classes</w:t>
            </w:r>
          </w:p>
        </w:tc>
        <w:tc>
          <w:tcPr>
            <w:tcW w:w="1047" w:type="dxa"/>
            <w:vAlign w:val="center"/>
          </w:tcPr>
          <w:p w14:paraId="60A7BD5E"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Sum of Predicted Classes</w:t>
            </w:r>
          </w:p>
        </w:tc>
        <w:tc>
          <w:tcPr>
            <w:tcW w:w="1030" w:type="dxa"/>
            <w:vAlign w:val="center"/>
          </w:tcPr>
          <w:p w14:paraId="1E18AD38"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True Mean Class</w:t>
            </w:r>
          </w:p>
        </w:tc>
        <w:tc>
          <w:tcPr>
            <w:tcW w:w="1047" w:type="dxa"/>
            <w:vAlign w:val="center"/>
          </w:tcPr>
          <w:p w14:paraId="33BA10AA"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Predicted Mean Class</w:t>
            </w:r>
          </w:p>
        </w:tc>
        <w:tc>
          <w:tcPr>
            <w:tcW w:w="1033" w:type="dxa"/>
            <w:vAlign w:val="center"/>
          </w:tcPr>
          <w:p w14:paraId="041E2300"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Sum of Actual Classes</w:t>
            </w:r>
          </w:p>
        </w:tc>
        <w:tc>
          <w:tcPr>
            <w:tcW w:w="1047" w:type="dxa"/>
            <w:vAlign w:val="center"/>
          </w:tcPr>
          <w:p w14:paraId="1331774B"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Sum of Predicted Classes</w:t>
            </w:r>
          </w:p>
        </w:tc>
      </w:tr>
      <w:tr w:rsidR="002D2037" w:rsidRPr="007F5AAE" w14:paraId="6E6EF0A3" w14:textId="77777777" w:rsidTr="002C0208">
        <w:tc>
          <w:tcPr>
            <w:tcW w:w="1032" w:type="dxa"/>
          </w:tcPr>
          <w:p w14:paraId="5F4BF3F7" w14:textId="77777777" w:rsidR="002D2037" w:rsidRPr="007F5AAE" w:rsidRDefault="002D2037" w:rsidP="002C0208">
            <w:pPr>
              <w:rPr>
                <w:rFonts w:ascii="Times New Roman" w:hAnsi="Times New Roman" w:cs="Times New Roman"/>
              </w:rPr>
            </w:pPr>
            <w:r>
              <w:rPr>
                <w:rFonts w:ascii="Times New Roman" w:hAnsi="Times New Roman" w:cs="Times New Roman"/>
              </w:rPr>
              <w:t>Model 1</w:t>
            </w:r>
          </w:p>
        </w:tc>
        <w:tc>
          <w:tcPr>
            <w:tcW w:w="1032" w:type="dxa"/>
            <w:vAlign w:val="center"/>
          </w:tcPr>
          <w:p w14:paraId="7FDB32A7"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2.1 ± 1.1</w:t>
            </w:r>
          </w:p>
        </w:tc>
        <w:tc>
          <w:tcPr>
            <w:tcW w:w="1047" w:type="dxa"/>
            <w:vAlign w:val="center"/>
          </w:tcPr>
          <w:p w14:paraId="17332E67"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2.3 ± 1.2</w:t>
            </w:r>
          </w:p>
        </w:tc>
        <w:tc>
          <w:tcPr>
            <w:tcW w:w="1035" w:type="dxa"/>
            <w:vMerge w:val="restart"/>
            <w:vAlign w:val="center"/>
          </w:tcPr>
          <w:p w14:paraId="2187D11A"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44208</w:t>
            </w:r>
          </w:p>
        </w:tc>
        <w:tc>
          <w:tcPr>
            <w:tcW w:w="1047" w:type="dxa"/>
            <w:vAlign w:val="center"/>
          </w:tcPr>
          <w:p w14:paraId="726DA84F"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46847</w:t>
            </w:r>
          </w:p>
        </w:tc>
        <w:tc>
          <w:tcPr>
            <w:tcW w:w="1030" w:type="dxa"/>
            <w:vAlign w:val="center"/>
          </w:tcPr>
          <w:p w14:paraId="73DEE50B"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2.3 ± 1.1</w:t>
            </w:r>
          </w:p>
        </w:tc>
        <w:tc>
          <w:tcPr>
            <w:tcW w:w="1047" w:type="dxa"/>
            <w:vAlign w:val="center"/>
          </w:tcPr>
          <w:p w14:paraId="4905CB0F"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2.5 ± 1.2</w:t>
            </w:r>
          </w:p>
        </w:tc>
        <w:tc>
          <w:tcPr>
            <w:tcW w:w="1033" w:type="dxa"/>
            <w:vMerge w:val="restart"/>
            <w:vAlign w:val="center"/>
          </w:tcPr>
          <w:p w14:paraId="7E4BE639"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64581</w:t>
            </w:r>
          </w:p>
        </w:tc>
        <w:tc>
          <w:tcPr>
            <w:tcW w:w="1047" w:type="dxa"/>
            <w:vAlign w:val="center"/>
          </w:tcPr>
          <w:p w14:paraId="40CC0880"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71207</w:t>
            </w:r>
          </w:p>
        </w:tc>
      </w:tr>
      <w:tr w:rsidR="002D2037" w:rsidRPr="007F5AAE" w14:paraId="28788316" w14:textId="77777777" w:rsidTr="002C0208">
        <w:tc>
          <w:tcPr>
            <w:tcW w:w="1032" w:type="dxa"/>
          </w:tcPr>
          <w:p w14:paraId="31128AC3" w14:textId="77777777" w:rsidR="002D2037" w:rsidRPr="007F5AAE" w:rsidRDefault="002D2037" w:rsidP="002C0208">
            <w:pPr>
              <w:rPr>
                <w:rFonts w:ascii="Times New Roman" w:hAnsi="Times New Roman" w:cs="Times New Roman"/>
              </w:rPr>
            </w:pPr>
            <w:r>
              <w:rPr>
                <w:rFonts w:ascii="Times New Roman" w:hAnsi="Times New Roman" w:cs="Times New Roman"/>
              </w:rPr>
              <w:t>Model 2</w:t>
            </w:r>
          </w:p>
        </w:tc>
        <w:tc>
          <w:tcPr>
            <w:tcW w:w="1032" w:type="dxa"/>
            <w:vAlign w:val="center"/>
          </w:tcPr>
          <w:p w14:paraId="2F6223E5"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2.1 ± 1.1</w:t>
            </w:r>
          </w:p>
        </w:tc>
        <w:tc>
          <w:tcPr>
            <w:tcW w:w="1047" w:type="dxa"/>
            <w:vAlign w:val="center"/>
          </w:tcPr>
          <w:p w14:paraId="6307E5DA"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2.3 ± 1.3</w:t>
            </w:r>
          </w:p>
        </w:tc>
        <w:tc>
          <w:tcPr>
            <w:tcW w:w="1035" w:type="dxa"/>
            <w:vMerge/>
            <w:vAlign w:val="center"/>
          </w:tcPr>
          <w:p w14:paraId="4109B7FC" w14:textId="77777777" w:rsidR="002D2037" w:rsidRPr="007F5AAE" w:rsidRDefault="002D2037" w:rsidP="002C0208">
            <w:pPr>
              <w:jc w:val="center"/>
              <w:rPr>
                <w:rFonts w:ascii="Times New Roman" w:hAnsi="Times New Roman" w:cs="Times New Roman"/>
              </w:rPr>
            </w:pPr>
          </w:p>
        </w:tc>
        <w:tc>
          <w:tcPr>
            <w:tcW w:w="1047" w:type="dxa"/>
            <w:vAlign w:val="center"/>
          </w:tcPr>
          <w:p w14:paraId="2CE40595"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47692</w:t>
            </w:r>
          </w:p>
        </w:tc>
        <w:tc>
          <w:tcPr>
            <w:tcW w:w="1030" w:type="dxa"/>
            <w:vAlign w:val="center"/>
          </w:tcPr>
          <w:p w14:paraId="42B6E019"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2.3 ± 1.1</w:t>
            </w:r>
          </w:p>
        </w:tc>
        <w:tc>
          <w:tcPr>
            <w:tcW w:w="1047" w:type="dxa"/>
            <w:vAlign w:val="center"/>
          </w:tcPr>
          <w:p w14:paraId="7CBFF70B"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2.4 ± 1.3</w:t>
            </w:r>
          </w:p>
        </w:tc>
        <w:tc>
          <w:tcPr>
            <w:tcW w:w="1033" w:type="dxa"/>
            <w:vMerge/>
            <w:vAlign w:val="center"/>
          </w:tcPr>
          <w:p w14:paraId="6B756AA3" w14:textId="77777777" w:rsidR="002D2037" w:rsidRPr="007F5AAE" w:rsidRDefault="002D2037" w:rsidP="002C0208">
            <w:pPr>
              <w:jc w:val="center"/>
              <w:rPr>
                <w:rFonts w:ascii="Times New Roman" w:hAnsi="Times New Roman" w:cs="Times New Roman"/>
              </w:rPr>
            </w:pPr>
          </w:p>
        </w:tc>
        <w:tc>
          <w:tcPr>
            <w:tcW w:w="1047" w:type="dxa"/>
            <w:vAlign w:val="center"/>
          </w:tcPr>
          <w:p w14:paraId="1288E2FB"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69954</w:t>
            </w:r>
          </w:p>
        </w:tc>
      </w:tr>
      <w:tr w:rsidR="002D2037" w:rsidRPr="007F5AAE" w14:paraId="5200CD28" w14:textId="77777777" w:rsidTr="002C0208">
        <w:tc>
          <w:tcPr>
            <w:tcW w:w="1032" w:type="dxa"/>
            <w:tcBorders>
              <w:bottom w:val="single" w:sz="4" w:space="0" w:color="auto"/>
            </w:tcBorders>
          </w:tcPr>
          <w:p w14:paraId="3249BCE8" w14:textId="77777777" w:rsidR="002D2037" w:rsidRPr="007F5AAE" w:rsidRDefault="002D2037" w:rsidP="002C0208">
            <w:pPr>
              <w:rPr>
                <w:rFonts w:ascii="Times New Roman" w:hAnsi="Times New Roman" w:cs="Times New Roman"/>
              </w:rPr>
            </w:pPr>
            <w:r>
              <w:rPr>
                <w:rFonts w:ascii="Times New Roman" w:hAnsi="Times New Roman" w:cs="Times New Roman"/>
              </w:rPr>
              <w:t>Model 3</w:t>
            </w:r>
          </w:p>
        </w:tc>
        <w:tc>
          <w:tcPr>
            <w:tcW w:w="1032" w:type="dxa"/>
            <w:tcBorders>
              <w:bottom w:val="single" w:sz="4" w:space="0" w:color="auto"/>
            </w:tcBorders>
            <w:vAlign w:val="center"/>
          </w:tcPr>
          <w:p w14:paraId="51E0E8EC"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2.1 ± 1.1</w:t>
            </w:r>
          </w:p>
        </w:tc>
        <w:tc>
          <w:tcPr>
            <w:tcW w:w="1047" w:type="dxa"/>
            <w:tcBorders>
              <w:bottom w:val="single" w:sz="4" w:space="0" w:color="auto"/>
            </w:tcBorders>
            <w:vAlign w:val="center"/>
          </w:tcPr>
          <w:p w14:paraId="3C547B01"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2.3 ± 1.3</w:t>
            </w:r>
          </w:p>
        </w:tc>
        <w:tc>
          <w:tcPr>
            <w:tcW w:w="1035" w:type="dxa"/>
            <w:vMerge/>
            <w:tcBorders>
              <w:bottom w:val="single" w:sz="4" w:space="0" w:color="auto"/>
            </w:tcBorders>
            <w:vAlign w:val="center"/>
          </w:tcPr>
          <w:p w14:paraId="0FFFA3F7" w14:textId="77777777" w:rsidR="002D2037" w:rsidRPr="007F5AAE" w:rsidRDefault="002D2037" w:rsidP="002C0208">
            <w:pPr>
              <w:jc w:val="center"/>
              <w:rPr>
                <w:rFonts w:ascii="Times New Roman" w:hAnsi="Times New Roman" w:cs="Times New Roman"/>
              </w:rPr>
            </w:pPr>
          </w:p>
        </w:tc>
        <w:tc>
          <w:tcPr>
            <w:tcW w:w="1047" w:type="dxa"/>
            <w:tcBorders>
              <w:bottom w:val="single" w:sz="4" w:space="0" w:color="auto"/>
            </w:tcBorders>
            <w:vAlign w:val="center"/>
          </w:tcPr>
          <w:p w14:paraId="5D4202F6"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48197</w:t>
            </w:r>
          </w:p>
        </w:tc>
        <w:tc>
          <w:tcPr>
            <w:tcW w:w="1030" w:type="dxa"/>
            <w:tcBorders>
              <w:bottom w:val="single" w:sz="4" w:space="0" w:color="auto"/>
            </w:tcBorders>
            <w:vAlign w:val="center"/>
          </w:tcPr>
          <w:p w14:paraId="4878751A"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2.3 ± 1.1</w:t>
            </w:r>
          </w:p>
        </w:tc>
        <w:tc>
          <w:tcPr>
            <w:tcW w:w="1047" w:type="dxa"/>
            <w:tcBorders>
              <w:bottom w:val="single" w:sz="4" w:space="0" w:color="auto"/>
            </w:tcBorders>
            <w:vAlign w:val="center"/>
          </w:tcPr>
          <w:p w14:paraId="50314933"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2.4 ± 1.3</w:t>
            </w:r>
          </w:p>
        </w:tc>
        <w:tc>
          <w:tcPr>
            <w:tcW w:w="1033" w:type="dxa"/>
            <w:vMerge/>
            <w:tcBorders>
              <w:bottom w:val="single" w:sz="4" w:space="0" w:color="auto"/>
            </w:tcBorders>
            <w:vAlign w:val="center"/>
          </w:tcPr>
          <w:p w14:paraId="0DD212CE" w14:textId="77777777" w:rsidR="002D2037" w:rsidRPr="007F5AAE" w:rsidRDefault="002D2037" w:rsidP="002C0208">
            <w:pPr>
              <w:jc w:val="center"/>
              <w:rPr>
                <w:rFonts w:ascii="Times New Roman" w:hAnsi="Times New Roman" w:cs="Times New Roman"/>
              </w:rPr>
            </w:pPr>
          </w:p>
        </w:tc>
        <w:tc>
          <w:tcPr>
            <w:tcW w:w="1047" w:type="dxa"/>
            <w:tcBorders>
              <w:bottom w:val="single" w:sz="4" w:space="0" w:color="auto"/>
            </w:tcBorders>
            <w:vAlign w:val="center"/>
          </w:tcPr>
          <w:p w14:paraId="4F28242E" w14:textId="77777777" w:rsidR="002D2037" w:rsidRPr="007F5AAE" w:rsidRDefault="002D2037" w:rsidP="002C0208">
            <w:pPr>
              <w:jc w:val="center"/>
              <w:rPr>
                <w:rFonts w:ascii="Times New Roman" w:hAnsi="Times New Roman" w:cs="Times New Roman"/>
              </w:rPr>
            </w:pPr>
            <w:r>
              <w:rPr>
                <w:rFonts w:ascii="Times New Roman" w:hAnsi="Times New Roman" w:cs="Times New Roman"/>
              </w:rPr>
              <w:t>69294</w:t>
            </w:r>
          </w:p>
        </w:tc>
      </w:tr>
      <w:tr w:rsidR="002D2037" w:rsidRPr="007F5AAE" w14:paraId="28512E74" w14:textId="77777777" w:rsidTr="002C0208">
        <w:tc>
          <w:tcPr>
            <w:tcW w:w="9350" w:type="dxa"/>
            <w:gridSpan w:val="9"/>
            <w:tcBorders>
              <w:left w:val="nil"/>
              <w:bottom w:val="nil"/>
              <w:right w:val="nil"/>
            </w:tcBorders>
          </w:tcPr>
          <w:p w14:paraId="03CB4636" w14:textId="77777777" w:rsidR="002D2037" w:rsidRDefault="002D2037" w:rsidP="002C0208">
            <w:pPr>
              <w:rPr>
                <w:rFonts w:ascii="Times New Roman" w:hAnsi="Times New Roman" w:cs="Times New Roman"/>
              </w:rPr>
            </w:pPr>
            <w:r>
              <w:rPr>
                <w:rFonts w:ascii="Times New Roman" w:hAnsi="Times New Roman" w:cs="Times New Roman"/>
              </w:rPr>
              <w:t>Means are presented with ± standard deviation</w:t>
            </w:r>
          </w:p>
        </w:tc>
      </w:tr>
    </w:tbl>
    <w:p w14:paraId="0A632A9A" w14:textId="77777777" w:rsidR="00357F5C" w:rsidRPr="008D7881" w:rsidRDefault="00357F5C" w:rsidP="005004D2">
      <w:pPr>
        <w:rPr>
          <w:rFonts w:ascii="Times New Roman" w:hAnsi="Times New Roman" w:cs="Times New Roman"/>
          <w:b/>
          <w:bCs/>
        </w:rPr>
      </w:pPr>
    </w:p>
    <w:p w14:paraId="2E9906D1" w14:textId="5200E689" w:rsidR="00D45445" w:rsidRDefault="00CF3D53" w:rsidP="005004D2">
      <w:pPr>
        <w:rPr>
          <w:rFonts w:ascii="Times New Roman" w:hAnsi="Times New Roman" w:cs="Times New Roman"/>
          <w:b/>
          <w:bCs/>
        </w:rPr>
      </w:pPr>
      <w:r>
        <w:rPr>
          <w:rFonts w:ascii="Times New Roman" w:hAnsi="Times New Roman" w:cs="Times New Roman"/>
          <w:b/>
          <w:bCs/>
        </w:rPr>
        <w:t>S</w:t>
      </w:r>
      <w:r w:rsidR="00D45445" w:rsidRPr="005004D2">
        <w:rPr>
          <w:rFonts w:ascii="Times New Roman" w:hAnsi="Times New Roman" w:cs="Times New Roman"/>
          <w:b/>
          <w:bCs/>
        </w:rPr>
        <w:t xml:space="preserve">upplemental Figure </w:t>
      </w:r>
      <w:r w:rsidR="00C31A8B">
        <w:rPr>
          <w:rFonts w:ascii="Times New Roman" w:hAnsi="Times New Roman" w:cs="Times New Roman"/>
          <w:b/>
          <w:bCs/>
        </w:rPr>
        <w:t xml:space="preserve">19. </w:t>
      </w:r>
      <w:r w:rsidR="002A6098" w:rsidRPr="00C31A8B">
        <w:rPr>
          <w:rFonts w:ascii="Times New Roman" w:hAnsi="Times New Roman" w:cs="Times New Roman"/>
        </w:rPr>
        <w:t xml:space="preserve">Average </w:t>
      </w:r>
      <w:r w:rsidR="00C31A8B" w:rsidRPr="00C31A8B">
        <w:rPr>
          <w:rFonts w:ascii="Times New Roman" w:hAnsi="Times New Roman" w:cs="Times New Roman"/>
        </w:rPr>
        <w:t>a</w:t>
      </w:r>
      <w:r w:rsidR="00D45445" w:rsidRPr="00C31A8B">
        <w:rPr>
          <w:rFonts w:ascii="Times New Roman" w:hAnsi="Times New Roman" w:cs="Times New Roman"/>
        </w:rPr>
        <w:t xml:space="preserve">ctual and </w:t>
      </w:r>
      <w:r w:rsidR="00C31A8B" w:rsidRPr="00C31A8B">
        <w:rPr>
          <w:rFonts w:ascii="Times New Roman" w:hAnsi="Times New Roman" w:cs="Times New Roman"/>
        </w:rPr>
        <w:t>p</w:t>
      </w:r>
      <w:r w:rsidR="00D45445" w:rsidRPr="00C31A8B">
        <w:rPr>
          <w:rFonts w:ascii="Times New Roman" w:hAnsi="Times New Roman" w:cs="Times New Roman"/>
        </w:rPr>
        <w:t xml:space="preserve">redicted </w:t>
      </w:r>
      <w:r w:rsidR="00C31A8B" w:rsidRPr="00C31A8B">
        <w:rPr>
          <w:rFonts w:ascii="Times New Roman" w:hAnsi="Times New Roman" w:cs="Times New Roman"/>
        </w:rPr>
        <w:t>d</w:t>
      </w:r>
      <w:r w:rsidR="00D45445" w:rsidRPr="00C31A8B">
        <w:rPr>
          <w:rFonts w:ascii="Times New Roman" w:hAnsi="Times New Roman" w:cs="Times New Roman"/>
        </w:rPr>
        <w:t xml:space="preserve">uration of </w:t>
      </w:r>
      <w:r w:rsidR="00C31A8B" w:rsidRPr="00C31A8B">
        <w:rPr>
          <w:rFonts w:ascii="Times New Roman" w:hAnsi="Times New Roman" w:cs="Times New Roman"/>
        </w:rPr>
        <w:t>m</w:t>
      </w:r>
      <w:r w:rsidR="00D45445" w:rsidRPr="00C31A8B">
        <w:rPr>
          <w:rFonts w:ascii="Times New Roman" w:hAnsi="Times New Roman" w:cs="Times New Roman"/>
        </w:rPr>
        <w:t xml:space="preserve">echanical </w:t>
      </w:r>
      <w:r w:rsidR="00C31A8B" w:rsidRPr="00C31A8B">
        <w:rPr>
          <w:rFonts w:ascii="Times New Roman" w:hAnsi="Times New Roman" w:cs="Times New Roman"/>
        </w:rPr>
        <w:t>v</w:t>
      </w:r>
      <w:r w:rsidR="00D45445" w:rsidRPr="00C31A8B">
        <w:rPr>
          <w:rFonts w:ascii="Times New Roman" w:hAnsi="Times New Roman" w:cs="Times New Roman"/>
        </w:rPr>
        <w:t>entilation</w:t>
      </w:r>
      <w:r w:rsidR="002A6098" w:rsidRPr="00C31A8B">
        <w:rPr>
          <w:rFonts w:ascii="Times New Roman" w:hAnsi="Times New Roman" w:cs="Times New Roman"/>
        </w:rPr>
        <w:t xml:space="preserve"> using</w:t>
      </w:r>
      <w:r w:rsidR="00C31A8B">
        <w:rPr>
          <w:rFonts w:ascii="Times New Roman" w:hAnsi="Times New Roman" w:cs="Times New Roman"/>
        </w:rPr>
        <w:t xml:space="preserve"> the</w:t>
      </w:r>
      <w:r w:rsidR="002A6098" w:rsidRPr="00C31A8B">
        <w:rPr>
          <w:rFonts w:ascii="Times New Roman" w:hAnsi="Times New Roman" w:cs="Times New Roman"/>
        </w:rPr>
        <w:t xml:space="preserve"> 14-Day </w:t>
      </w:r>
      <w:r w:rsidR="00C31A8B" w:rsidRPr="00C31A8B">
        <w:rPr>
          <w:rFonts w:ascii="Times New Roman" w:hAnsi="Times New Roman" w:cs="Times New Roman"/>
        </w:rPr>
        <w:t xml:space="preserve">DMV </w:t>
      </w:r>
      <w:r w:rsidR="002A6098" w:rsidRPr="00C31A8B">
        <w:rPr>
          <w:rFonts w:ascii="Times New Roman" w:hAnsi="Times New Roman" w:cs="Times New Roman"/>
        </w:rPr>
        <w:t>Model</w:t>
      </w:r>
      <w:r w:rsidR="00C31A8B" w:rsidRPr="00C31A8B">
        <w:rPr>
          <w:rFonts w:ascii="Times New Roman" w:hAnsi="Times New Roman" w:cs="Times New Roman"/>
        </w:rPr>
        <w:t>.</w:t>
      </w:r>
    </w:p>
    <w:p w14:paraId="4EBC19F3" w14:textId="314303A9" w:rsidR="005004D2" w:rsidRDefault="005004D2" w:rsidP="005004D2">
      <w:pPr>
        <w:rPr>
          <w:rFonts w:ascii="Times New Roman" w:hAnsi="Times New Roman" w:cs="Times New Roman"/>
        </w:rPr>
      </w:pPr>
      <w:r>
        <w:rPr>
          <w:rFonts w:ascii="Times New Roman" w:hAnsi="Times New Roman" w:cs="Times New Roman"/>
          <w:noProof/>
        </w:rPr>
        <w:drawing>
          <wp:inline distT="0" distB="0" distL="0" distR="0" wp14:anchorId="1C1CF31C" wp14:editId="1BA46A58">
            <wp:extent cx="5957468" cy="1990725"/>
            <wp:effectExtent l="0" t="0" r="5715" b="0"/>
            <wp:docPr id="1792177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23741"/>
                    <a:stretch/>
                  </pic:blipFill>
                  <pic:spPr bwMode="auto">
                    <a:xfrm>
                      <a:off x="0" y="0"/>
                      <a:ext cx="5982681" cy="1999150"/>
                    </a:xfrm>
                    <a:prstGeom prst="rect">
                      <a:avLst/>
                    </a:prstGeom>
                    <a:noFill/>
                    <a:ln>
                      <a:noFill/>
                    </a:ln>
                    <a:extLst>
                      <a:ext uri="{53640926-AAD7-44D8-BBD7-CCE9431645EC}">
                        <a14:shadowObscured xmlns:a14="http://schemas.microsoft.com/office/drawing/2010/main"/>
                      </a:ext>
                    </a:extLst>
                  </pic:spPr>
                </pic:pic>
              </a:graphicData>
            </a:graphic>
          </wp:inline>
        </w:drawing>
      </w:r>
    </w:p>
    <w:p w14:paraId="66ABEC8C" w14:textId="56F05104" w:rsidR="003E5D8F" w:rsidRPr="005004D2" w:rsidRDefault="00782207" w:rsidP="00782207">
      <w:pPr>
        <w:rPr>
          <w:rFonts w:ascii="Times New Roman" w:hAnsi="Times New Roman" w:cs="Times New Roman"/>
        </w:rPr>
      </w:pPr>
      <w:r w:rsidRPr="00782207">
        <w:rPr>
          <w:rFonts w:ascii="Times New Roman" w:hAnsi="Times New Roman" w:cs="Times New Roman"/>
        </w:rPr>
        <w:t>Actual average duration of mechanical ventilation (blue) line and predicted duration of mechanical ventilation (green line) are plotted for the baseline period (left of the dashed line that sites between August and September 2020) and the post-implementation period (right of the dashed line). The blue and green lines track closely with one another in the baseline period, indicative of the model’s excellent calibration. The lines begin to splay in 2022, with predicted duration consistently greater than actual duration of mechanical ventilation. Red circles on the predicted duration line indicate when predicted duration is ±5% than actual duration.</w:t>
      </w:r>
      <w:r>
        <w:rPr>
          <w:rFonts w:ascii="Times New Roman" w:hAnsi="Times New Roman" w:cs="Times New Roman"/>
        </w:rPr>
        <w:t xml:space="preserve"> </w:t>
      </w:r>
      <w:r w:rsidRPr="00782207">
        <w:rPr>
          <w:rFonts w:ascii="Times New Roman" w:hAnsi="Times New Roman" w:cs="Times New Roman"/>
        </w:rPr>
        <w:t>Abbreviations: DMV, duration of mechanical ventilation.</w:t>
      </w:r>
    </w:p>
    <w:p w14:paraId="2DBE1D1E" w14:textId="7535A51F" w:rsidR="00B0181A" w:rsidRPr="00FA3756" w:rsidRDefault="00B0181A" w:rsidP="00B0181A">
      <w:pPr>
        <w:pStyle w:val="Heading2"/>
        <w:rPr>
          <w:rFonts w:ascii="Times New Roman" w:hAnsi="Times New Roman" w:cs="Times New Roman"/>
        </w:rPr>
      </w:pPr>
      <w:bookmarkStart w:id="24" w:name="_Toc175573362"/>
      <w:r w:rsidRPr="00FA3756">
        <w:rPr>
          <w:rFonts w:ascii="Times New Roman" w:hAnsi="Times New Roman" w:cs="Times New Roman"/>
        </w:rPr>
        <w:t>Bias Assessment and Cluster Analysis</w:t>
      </w:r>
      <w:bookmarkEnd w:id="24"/>
    </w:p>
    <w:p w14:paraId="623FA399" w14:textId="3324AFB6" w:rsidR="00D65BD8" w:rsidRPr="00F83EF4" w:rsidRDefault="00F83EF4">
      <w:pPr>
        <w:rPr>
          <w:rFonts w:ascii="Times New Roman" w:hAnsi="Times New Roman" w:cs="Times New Roman"/>
        </w:rPr>
      </w:pPr>
      <w:r w:rsidRPr="00F83EF4">
        <w:rPr>
          <w:rFonts w:ascii="Times New Roman" w:hAnsi="Times New Roman" w:cs="Times New Roman"/>
        </w:rPr>
        <w:t>The eGOSSIS cluster analysis revealed comparable performance of the model across community, tertiary, and quaternary hospitals (</w:t>
      </w:r>
      <w:r w:rsidRPr="00F83EF4">
        <w:rPr>
          <w:rFonts w:ascii="Times New Roman" w:hAnsi="Times New Roman" w:cs="Times New Roman"/>
          <w:b/>
          <w:bCs/>
        </w:rPr>
        <w:t xml:space="preserve">Supplemental Table </w:t>
      </w:r>
      <w:r w:rsidR="00376831">
        <w:rPr>
          <w:rFonts w:ascii="Times New Roman" w:hAnsi="Times New Roman" w:cs="Times New Roman"/>
          <w:b/>
          <w:bCs/>
        </w:rPr>
        <w:t>12</w:t>
      </w:r>
      <w:r w:rsidRPr="00F83EF4">
        <w:rPr>
          <w:rFonts w:ascii="Times New Roman" w:hAnsi="Times New Roman" w:cs="Times New Roman"/>
        </w:rPr>
        <w:t>).  For the UPMC Mortality Model, performance and calibration was comparable across all hospital types (</w:t>
      </w:r>
      <w:r w:rsidRPr="00F83EF4">
        <w:rPr>
          <w:rFonts w:ascii="Times New Roman" w:hAnsi="Times New Roman" w:cs="Times New Roman"/>
          <w:b/>
          <w:bCs/>
        </w:rPr>
        <w:t xml:space="preserve">Supplemental Table </w:t>
      </w:r>
      <w:r w:rsidR="00376831">
        <w:rPr>
          <w:rFonts w:ascii="Times New Roman" w:hAnsi="Times New Roman" w:cs="Times New Roman"/>
          <w:b/>
          <w:bCs/>
        </w:rPr>
        <w:t>13</w:t>
      </w:r>
      <w:r w:rsidRPr="00F83EF4">
        <w:rPr>
          <w:rFonts w:ascii="Times New Roman" w:hAnsi="Times New Roman" w:cs="Times New Roman"/>
          <w:b/>
          <w:bCs/>
        </w:rPr>
        <w:t>)</w:t>
      </w:r>
      <w:r w:rsidRPr="00F83EF4">
        <w:rPr>
          <w:rFonts w:ascii="Times New Roman" w:hAnsi="Times New Roman" w:cs="Times New Roman"/>
        </w:rPr>
        <w:t>.  The 14-day DMV model performed comparably across all hospital types (</w:t>
      </w:r>
      <w:r w:rsidRPr="00F83EF4">
        <w:rPr>
          <w:rFonts w:ascii="Times New Roman" w:hAnsi="Times New Roman" w:cs="Times New Roman"/>
          <w:b/>
          <w:bCs/>
        </w:rPr>
        <w:t xml:space="preserve">Supplemental Table </w:t>
      </w:r>
      <w:r w:rsidR="00376831">
        <w:rPr>
          <w:rFonts w:ascii="Times New Roman" w:hAnsi="Times New Roman" w:cs="Times New Roman"/>
          <w:b/>
          <w:bCs/>
        </w:rPr>
        <w:t>14</w:t>
      </w:r>
      <w:r w:rsidRPr="00F83EF4">
        <w:rPr>
          <w:rFonts w:ascii="Times New Roman" w:hAnsi="Times New Roman" w:cs="Times New Roman"/>
        </w:rPr>
        <w:t>). For the 6-day DMV multiple classifier models, precision, recall, and F1-score were highest in the tertiary hospitals and lowest in the community hospitals (</w:t>
      </w:r>
      <w:r w:rsidRPr="00F83EF4">
        <w:rPr>
          <w:rFonts w:ascii="Times New Roman" w:hAnsi="Times New Roman" w:cs="Times New Roman"/>
          <w:b/>
          <w:bCs/>
        </w:rPr>
        <w:t xml:space="preserve">Supplemental Table </w:t>
      </w:r>
      <w:r w:rsidR="00376831">
        <w:rPr>
          <w:rFonts w:ascii="Times New Roman" w:hAnsi="Times New Roman" w:cs="Times New Roman"/>
          <w:b/>
          <w:bCs/>
        </w:rPr>
        <w:t>15</w:t>
      </w:r>
      <w:r w:rsidRPr="00F83EF4">
        <w:rPr>
          <w:rFonts w:ascii="Times New Roman" w:hAnsi="Times New Roman" w:cs="Times New Roman"/>
        </w:rPr>
        <w:t xml:space="preserve">). </w:t>
      </w:r>
      <w:r w:rsidR="00D65BD8" w:rsidRPr="00F83EF4">
        <w:rPr>
          <w:rFonts w:ascii="Times New Roman" w:hAnsi="Times New Roman" w:cs="Times New Roman"/>
        </w:rPr>
        <w:br w:type="page"/>
      </w:r>
    </w:p>
    <w:p w14:paraId="1A7EECFE" w14:textId="448FF891" w:rsidR="005461D9" w:rsidRPr="00FA3756" w:rsidRDefault="00D6458B" w:rsidP="002B57C0">
      <w:pPr>
        <w:pStyle w:val="Heading1"/>
        <w:rPr>
          <w:rFonts w:ascii="Times New Roman" w:hAnsi="Times New Roman" w:cs="Times New Roman"/>
        </w:rPr>
      </w:pPr>
      <w:bookmarkStart w:id="25" w:name="_Toc175573363"/>
      <w:r>
        <w:rPr>
          <w:rFonts w:ascii="Times New Roman" w:hAnsi="Times New Roman" w:cs="Times New Roman"/>
        </w:rPr>
        <w:lastRenderedPageBreak/>
        <w:t>Results Synthesis and Deployment Readiness Assessment</w:t>
      </w:r>
      <w:bookmarkEnd w:id="25"/>
    </w:p>
    <w:p w14:paraId="40B13F8C" w14:textId="0C74FC01" w:rsidR="0055726F" w:rsidRDefault="0055726F" w:rsidP="0055726F">
      <w:pPr>
        <w:rPr>
          <w:rFonts w:ascii="Times New Roman" w:hAnsi="Times New Roman" w:cs="Times New Roman"/>
        </w:rPr>
      </w:pPr>
      <w:r>
        <w:rPr>
          <w:rFonts w:ascii="Times New Roman" w:hAnsi="Times New Roman" w:cs="Times New Roman"/>
        </w:rPr>
        <w:t>We developed, validated, and deployed several well-performing risk-adjustment models for mortality and duration of m</w:t>
      </w:r>
      <w:r w:rsidR="005B3F9F">
        <w:rPr>
          <w:rFonts w:ascii="Times New Roman" w:hAnsi="Times New Roman" w:cs="Times New Roman"/>
        </w:rPr>
        <w:t xml:space="preserve">echanical ventilation, with the intent of facilitating multicenter QI work within our large health system. </w:t>
      </w:r>
      <w:r w:rsidR="008B5213">
        <w:rPr>
          <w:rFonts w:ascii="Times New Roman" w:hAnsi="Times New Roman" w:cs="Times New Roman"/>
        </w:rPr>
        <w:t>Model development and validation w</w:t>
      </w:r>
      <w:r w:rsidR="00652424">
        <w:rPr>
          <w:rFonts w:ascii="Times New Roman" w:hAnsi="Times New Roman" w:cs="Times New Roman"/>
        </w:rPr>
        <w:t>ere</w:t>
      </w:r>
      <w:r w:rsidR="008B5213">
        <w:rPr>
          <w:rFonts w:ascii="Times New Roman" w:hAnsi="Times New Roman" w:cs="Times New Roman"/>
        </w:rPr>
        <w:t xml:space="preserve"> performed in adherence to </w:t>
      </w:r>
      <w:r w:rsidR="004F0B44">
        <w:rPr>
          <w:rFonts w:ascii="Times New Roman" w:hAnsi="Times New Roman" w:cs="Times New Roman"/>
        </w:rPr>
        <w:t xml:space="preserve">the established CRISP-DM framework, followed </w:t>
      </w:r>
      <w:r w:rsidR="008B5213">
        <w:rPr>
          <w:rFonts w:ascii="Times New Roman" w:hAnsi="Times New Roman" w:cs="Times New Roman"/>
        </w:rPr>
        <w:t>recent guidelines for prediction model development</w:t>
      </w:r>
      <w:r w:rsidR="004F0B44">
        <w:rPr>
          <w:rFonts w:ascii="Times New Roman" w:hAnsi="Times New Roman" w:cs="Times New Roman"/>
        </w:rPr>
        <w:t>,</w:t>
      </w:r>
      <w:r w:rsidR="008B5213">
        <w:rPr>
          <w:rFonts w:ascii="Times New Roman" w:hAnsi="Times New Roman" w:cs="Times New Roman"/>
        </w:rPr>
        <w:t xml:space="preserve"> and</w:t>
      </w:r>
      <w:r w:rsidR="004F0B44">
        <w:rPr>
          <w:rFonts w:ascii="Times New Roman" w:hAnsi="Times New Roman" w:cs="Times New Roman"/>
        </w:rPr>
        <w:t xml:space="preserve"> were</w:t>
      </w:r>
      <w:r w:rsidR="008B5213">
        <w:rPr>
          <w:rFonts w:ascii="Times New Roman" w:hAnsi="Times New Roman" w:cs="Times New Roman"/>
        </w:rPr>
        <w:t xml:space="preserve"> informed by post-implementation review of previously published QI efforts within our ICU Service Center. </w:t>
      </w:r>
      <w:r w:rsidR="00A44E7C">
        <w:rPr>
          <w:rFonts w:ascii="Times New Roman" w:hAnsi="Times New Roman" w:cs="Times New Roman"/>
        </w:rPr>
        <w:t xml:space="preserve">Assessment of model performance within clusters of hospitals based on community, tertiary, and quaternary designations is both a necessary step to interrogate for sources of bias </w:t>
      </w:r>
      <w:r w:rsidR="006D3E6F">
        <w:rPr>
          <w:rFonts w:ascii="Times New Roman" w:hAnsi="Times New Roman" w:cs="Times New Roman"/>
        </w:rPr>
        <w:t xml:space="preserve">and to form an early understanding of how this work might generalize to other health systems. Public interrogation of mortality models informed an analysis of biases and provided awareness of potential limitations of the deployed mortality models. </w:t>
      </w:r>
      <w:r w:rsidR="00A125F3">
        <w:rPr>
          <w:rFonts w:ascii="Times New Roman" w:hAnsi="Times New Roman" w:cs="Times New Roman"/>
        </w:rPr>
        <w:t xml:space="preserve">Our collective approach, rooted in informatics best practices and leveraging IT resources increasingly available in modern health systems is in alignment with the National Academy of Medicine’s </w:t>
      </w:r>
      <w:r w:rsidR="00DD4E90">
        <w:rPr>
          <w:rFonts w:ascii="Times New Roman" w:hAnsi="Times New Roman" w:cs="Times New Roman"/>
        </w:rPr>
        <w:t xml:space="preserve">(NAM’s) </w:t>
      </w:r>
      <w:r w:rsidR="00A125F3">
        <w:rPr>
          <w:rFonts w:ascii="Times New Roman" w:hAnsi="Times New Roman" w:cs="Times New Roman"/>
        </w:rPr>
        <w:t>Learning Health Systems paradigm.</w:t>
      </w:r>
      <w:r w:rsidR="00997F65">
        <w:rPr>
          <w:rFonts w:ascii="Times New Roman" w:hAnsi="Times New Roman" w:cs="Times New Roman"/>
        </w:rPr>
        <w:t xml:space="preserve"> By adhering to an established framework for model development and deployment, our team was able to systematically develop, assess, and ultimately </w:t>
      </w:r>
      <w:r w:rsidR="004F4EF3">
        <w:rPr>
          <w:rFonts w:ascii="Times New Roman" w:hAnsi="Times New Roman" w:cs="Times New Roman"/>
        </w:rPr>
        <w:t xml:space="preserve">deploy well-performing models to support continuous QI in our ICU Service Center. </w:t>
      </w:r>
    </w:p>
    <w:p w14:paraId="6826EC75" w14:textId="59DA450C" w:rsidR="00583A95" w:rsidRDefault="00657C22" w:rsidP="00C32C77">
      <w:pPr>
        <w:rPr>
          <w:rFonts w:ascii="Times New Roman" w:hAnsi="Times New Roman" w:cs="Times New Roman"/>
        </w:rPr>
      </w:pPr>
      <w:r>
        <w:rPr>
          <w:rFonts w:ascii="Times New Roman" w:hAnsi="Times New Roman" w:cs="Times New Roman"/>
        </w:rPr>
        <w:t xml:space="preserve">The size of the UPMC Health System is representative of a trend in contemporary healthcare in the United States and other developed nations around the world. Consolidation of healthcare delivery into large or mega systems has administrative advantages that include economies of scale for healthcare fixed and variable costs. </w:t>
      </w:r>
      <w:r w:rsidR="00BA5975">
        <w:rPr>
          <w:rFonts w:ascii="Times New Roman" w:hAnsi="Times New Roman" w:cs="Times New Roman"/>
        </w:rPr>
        <w:t xml:space="preserve">Integrated delivery and finance systems can also result in overall improved access as systems scale and an insurance product can be used more widely. However, ensuring best practices adherence within ICUs spanning such increasingly large health systems poses a challenge that begins to mirror adherence </w:t>
      </w:r>
      <w:r w:rsidR="000A67B1">
        <w:rPr>
          <w:rFonts w:ascii="Times New Roman" w:hAnsi="Times New Roman" w:cs="Times New Roman"/>
        </w:rPr>
        <w:t xml:space="preserve">challenges experienced </w:t>
      </w:r>
      <w:r w:rsidR="00BA5975">
        <w:rPr>
          <w:rFonts w:ascii="Times New Roman" w:hAnsi="Times New Roman" w:cs="Times New Roman"/>
        </w:rPr>
        <w:t xml:space="preserve">on </w:t>
      </w:r>
      <w:r w:rsidR="000A67B1">
        <w:rPr>
          <w:rFonts w:ascii="Times New Roman" w:hAnsi="Times New Roman" w:cs="Times New Roman"/>
        </w:rPr>
        <w:t>the</w:t>
      </w:r>
      <w:r w:rsidR="00BA5975">
        <w:rPr>
          <w:rFonts w:ascii="Times New Roman" w:hAnsi="Times New Roman" w:cs="Times New Roman"/>
        </w:rPr>
        <w:t xml:space="preserve"> national scale. </w:t>
      </w:r>
      <w:r w:rsidR="004D5255">
        <w:rPr>
          <w:rFonts w:ascii="Times New Roman" w:hAnsi="Times New Roman" w:cs="Times New Roman"/>
        </w:rPr>
        <w:t xml:space="preserve">Continuous QI, bolstered by modern IT and informatics best practices, is a vision promoted by both NAM </w:t>
      </w:r>
      <w:r w:rsidR="00D14A7C">
        <w:rPr>
          <w:rFonts w:ascii="Times New Roman" w:hAnsi="Times New Roman" w:cs="Times New Roman"/>
        </w:rPr>
        <w:t xml:space="preserve">and the Center for Medicare and Medicaid Services. Accordingly, well-performing risk adjustment </w:t>
      </w:r>
      <w:r w:rsidR="00E755FA">
        <w:rPr>
          <w:rFonts w:ascii="Times New Roman" w:hAnsi="Times New Roman" w:cs="Times New Roman"/>
        </w:rPr>
        <w:t xml:space="preserve">tools </w:t>
      </w:r>
      <w:r w:rsidR="00D14A7C">
        <w:rPr>
          <w:rFonts w:ascii="Times New Roman" w:hAnsi="Times New Roman" w:cs="Times New Roman"/>
        </w:rPr>
        <w:t xml:space="preserve">that demonstrate utility in efforts across ICUs in UPMC’s community, tertiary, and quaternary </w:t>
      </w:r>
      <w:r w:rsidR="00C32C77">
        <w:rPr>
          <w:rFonts w:ascii="Times New Roman" w:hAnsi="Times New Roman" w:cs="Times New Roman"/>
        </w:rPr>
        <w:t>hospitals may speak to the developed models’ value in broader use.</w:t>
      </w:r>
      <w:r w:rsidR="00DC208B">
        <w:rPr>
          <w:rFonts w:ascii="Times New Roman" w:hAnsi="Times New Roman" w:cs="Times New Roman"/>
        </w:rPr>
        <w:t xml:space="preserve"> </w:t>
      </w:r>
    </w:p>
    <w:p w14:paraId="0993262E" w14:textId="100129E4" w:rsidR="0013413D" w:rsidRDefault="00BB0A93" w:rsidP="00AE416D">
      <w:pPr>
        <w:rPr>
          <w:rFonts w:ascii="Times New Roman" w:hAnsi="Times New Roman" w:cs="Times New Roman"/>
        </w:rPr>
      </w:pPr>
      <w:r w:rsidRPr="00AE416D">
        <w:rPr>
          <w:rFonts w:ascii="Times New Roman" w:hAnsi="Times New Roman" w:cs="Times New Roman"/>
        </w:rPr>
        <w:t xml:space="preserve">Importantly, recent experience nationally with the sequential organ failure assessment score and other machine learning model deployments indicates the need for caution in deploying such strategies without appropriate interrogation. </w:t>
      </w:r>
      <w:r w:rsidR="005755C8" w:rsidRPr="00AE416D">
        <w:rPr>
          <w:rFonts w:ascii="Times New Roman" w:hAnsi="Times New Roman" w:cs="Times New Roman"/>
        </w:rPr>
        <w:t xml:space="preserve">Recent work has also highlighted important deficits in medical education and other education curriculums related to machine learning and artificial </w:t>
      </w:r>
      <w:r w:rsidR="00F43DF6" w:rsidRPr="00AE416D">
        <w:rPr>
          <w:rFonts w:ascii="Times New Roman" w:hAnsi="Times New Roman" w:cs="Times New Roman"/>
        </w:rPr>
        <w:t xml:space="preserve">intelligence. Our bias assessment, conducted in collaboration with </w:t>
      </w:r>
      <w:r w:rsidR="00874C7B" w:rsidRPr="00AE416D">
        <w:rPr>
          <w:rFonts w:ascii="Times New Roman" w:hAnsi="Times New Roman" w:cs="Times New Roman"/>
        </w:rPr>
        <w:t xml:space="preserve">varied perspectives in the form of a datathon, did not reveal </w:t>
      </w:r>
      <w:r w:rsidR="00BF182D" w:rsidRPr="00AE416D">
        <w:rPr>
          <w:rFonts w:ascii="Times New Roman" w:hAnsi="Times New Roman" w:cs="Times New Roman"/>
        </w:rPr>
        <w:t xml:space="preserve">substantial </w:t>
      </w:r>
      <w:r w:rsidR="003E3FB7">
        <w:rPr>
          <w:rFonts w:ascii="Times New Roman" w:hAnsi="Times New Roman" w:cs="Times New Roman"/>
        </w:rPr>
        <w:t xml:space="preserve">new avenues of bias compared to the initial assessment of the eGOSSIS </w:t>
      </w:r>
      <w:r w:rsidR="00555EC8">
        <w:rPr>
          <w:rFonts w:ascii="Times New Roman" w:hAnsi="Times New Roman" w:cs="Times New Roman"/>
        </w:rPr>
        <w:t>reported with the original publication</w:t>
      </w:r>
      <w:r w:rsidR="00874C7B" w:rsidRPr="00AE416D">
        <w:rPr>
          <w:rFonts w:ascii="Times New Roman" w:hAnsi="Times New Roman" w:cs="Times New Roman"/>
        </w:rPr>
        <w:t>.</w:t>
      </w:r>
      <w:r w:rsidR="00555EC8">
        <w:rPr>
          <w:rFonts w:ascii="Times New Roman" w:hAnsi="Times New Roman" w:cs="Times New Roman"/>
        </w:rPr>
        <w:fldChar w:fldCharType="begin"/>
      </w:r>
      <w:r w:rsidR="00532417">
        <w:rPr>
          <w:rFonts w:ascii="Times New Roman" w:hAnsi="Times New Roman" w:cs="Times New Roman"/>
        </w:rPr>
        <w:instrText xml:space="preserve"> ADDIN ZOTERO_ITEM CSL_CITATION {"citationID":"zUqhUUMC","properties":{"formattedCitation":"\\super 13\\nosupersub{}","plainCitation":"13","noteIndex":0},"citationItems":[{"id":5809,"uris":["http://zotero.org/users/1771795/items/WJDEERYN"],"itemData":{"id":5809,"type":"article-journal","abstract":"OBJECTIVES: To develop and demonstrate the feasibility of a Global Open Source Severity of Illness Score (GOSSIS)-1 for critical care patients, which generalizes across healthcare systems and countries.\nDESIGN: A merger of several critical care multicenter cohorts derived from registry and electronic health record data. Data were split into training (70%) and test (30%) sets, using each set exclusively for development and evaluation, respectively. Missing data were imputed when not available.\nSETTING/PATIENTS: Two large multicenter datasets from Australia and New Zealand (Australian and New Zealand Intensive Care Society Adult Patient Database [ANZICS-APD]) and the United States (eICU Collaborative Research Database [eICU-CRD]) representing 249,229 and 131,051 patients, respectively. ANZICS-APD and eICU-CRD contributed data from 162 and 204 hospitals, respectively. The cohort included all ICU admissions discharged in 2014-2015, excluding patients less than 16 years old, admissions less than 6 hours, and those with a previous ICU stay.\nINTERVENTIONS: Not applicable.\nMEASUREMENTS AND MAIN RESULTS: GOSSIS-1 uses data collected during the ICU stay's first 24 hours, including extrema values for vital signs and laboratory results, admission diagnosis, the Glasgow Coma Scale, chronic comorbidities, and admission/demographic variables. The datasets showed significant variation in admission-related variables, case-mix, and average physiologic state. Despite this heterogeneity, test set discrimination of GOSSIS-1 was high (area under the receiver operator characteristic curve [AUROC], 0.918; 95% CI, 0.915-0.921) and calibration was excellent (standardized mortality ratio [SMR], 0.986; 95% CI, 0.966-1.005; Brier score, 0.050). Performance was held within ANZICS-APD (AUROC, 0.925; SMR, 0.982; Brier score, 0.047) and eICU-CRD (AUROC, 0.904; SMR, 0.992; Brier score, 0.055). Compared with GOSSIS-1, Acute Physiology and Chronic Health Evaluation (APACHE)-IIIj (ANZICS-APD) and APACHE-IVa (eICU-CRD), had worse discrimination with AUROCs of 0.904 and 0.869, and poorer calibration with SMRs of 0.594 and 0.770, and Brier scores of 0.059 and 0.063, respectively.\nCONCLUSIONS: GOSSIS-1 is a modern, free, open-source inhospital mortality prediction algorithm for critical care patients, achieving excellent discrimination and calibration across three countries.","container-title":"Critical Care Medicine","DOI":"10.1097/CCM.0000000000005518","ISSN":"1530-0293","issue":"7","journalAbbreviation":"Crit Care Med","language":"eng","note":"PMID: 35354159\nPMCID: PMC9233021","page":"1040-1050","source":"PubMed","title":"The Global Open Source Severity of Illness Score (GOSSIS)","volume":"50","author":[{"family":"Raffa","given":"Jesse D."},{"family":"Johnson","given":"Alistair E. W."},{"family":"O'Brien","given":"Zach"},{"family":"Pollard","given":"Tom J."},{"family":"Mark","given":"Roger G."},{"family":"Celi","given":"Leo A."},{"family":"Pilcher","given":"David"},{"family":"Badawi","given":"Omar"}],"issued":{"date-parts":[["2022",7,1]]}}}],"schema":"https://github.com/citation-style-language/schema/raw/master/csl-citation.json"} </w:instrText>
      </w:r>
      <w:r w:rsidR="00555EC8">
        <w:rPr>
          <w:rFonts w:ascii="Times New Roman" w:hAnsi="Times New Roman" w:cs="Times New Roman"/>
        </w:rPr>
        <w:fldChar w:fldCharType="separate"/>
      </w:r>
      <w:r w:rsidR="00532417" w:rsidRPr="00532417">
        <w:rPr>
          <w:rFonts w:ascii="Times New Roman" w:hAnsi="Times New Roman" w:cs="Times New Roman"/>
          <w:kern w:val="0"/>
          <w:vertAlign w:val="superscript"/>
        </w:rPr>
        <w:t>13</w:t>
      </w:r>
      <w:r w:rsidR="00555EC8">
        <w:rPr>
          <w:rFonts w:ascii="Times New Roman" w:hAnsi="Times New Roman" w:cs="Times New Roman"/>
        </w:rPr>
        <w:fldChar w:fldCharType="end"/>
      </w:r>
      <w:r w:rsidR="00874C7B" w:rsidRPr="00AE416D">
        <w:rPr>
          <w:rFonts w:ascii="Times New Roman" w:hAnsi="Times New Roman" w:cs="Times New Roman"/>
        </w:rPr>
        <w:t xml:space="preserve"> </w:t>
      </w:r>
      <w:r w:rsidR="00AE416D" w:rsidRPr="00AE416D">
        <w:rPr>
          <w:rFonts w:ascii="Times New Roman" w:hAnsi="Times New Roman" w:cs="Times New Roman"/>
        </w:rPr>
        <w:t>Improving public awareness and competence related to the potential advantages and disadvantages of machine learning models can help to offset risk by promoting transparency, inviting varied perspectives, and encouraging both clinicians and the larger public to think critically about their existence with advanced analytics.</w:t>
      </w:r>
      <w:r w:rsidR="00ED2158">
        <w:rPr>
          <w:rFonts w:ascii="Times New Roman" w:hAnsi="Times New Roman" w:cs="Times New Roman"/>
        </w:rPr>
        <w:t xml:space="preserve"> </w:t>
      </w:r>
      <w:r w:rsidR="00E874FE">
        <w:rPr>
          <w:rFonts w:ascii="Times New Roman" w:hAnsi="Times New Roman" w:cs="Times New Roman"/>
        </w:rPr>
        <w:t xml:space="preserve">In support of this perspective, our team opted to include details about each model’s statistical performance within the analytics dashboard, </w:t>
      </w:r>
      <w:r w:rsidR="0013413D">
        <w:rPr>
          <w:rFonts w:ascii="Times New Roman" w:hAnsi="Times New Roman" w:cs="Times New Roman"/>
        </w:rPr>
        <w:t xml:space="preserve">and </w:t>
      </w:r>
      <w:r w:rsidR="00E874FE">
        <w:rPr>
          <w:rFonts w:ascii="Times New Roman" w:hAnsi="Times New Roman" w:cs="Times New Roman"/>
        </w:rPr>
        <w:t>provides an overview of model development, validation, and deployment during audit and feedback sessions</w:t>
      </w:r>
      <w:r w:rsidR="0013413D">
        <w:rPr>
          <w:rFonts w:ascii="Times New Roman" w:hAnsi="Times New Roman" w:cs="Times New Roman"/>
        </w:rPr>
        <w:t>.</w:t>
      </w:r>
    </w:p>
    <w:p w14:paraId="5F3D0AE0" w14:textId="1DC0DC4F" w:rsidR="00AE416D" w:rsidRDefault="00862F9E" w:rsidP="00AE416D">
      <w:pPr>
        <w:rPr>
          <w:rFonts w:ascii="Times New Roman" w:hAnsi="Times New Roman" w:cs="Times New Roman"/>
        </w:rPr>
      </w:pPr>
      <w:r>
        <w:rPr>
          <w:rFonts w:ascii="Times New Roman" w:hAnsi="Times New Roman" w:cs="Times New Roman"/>
        </w:rPr>
        <w:t xml:space="preserve">Assessment of model performance indicated our team had developed and validated a suite of well-performing risk adjustment models that were </w:t>
      </w:r>
      <w:r w:rsidR="00F875D2">
        <w:rPr>
          <w:rFonts w:ascii="Times New Roman" w:hAnsi="Times New Roman" w:cs="Times New Roman"/>
        </w:rPr>
        <w:t xml:space="preserve">ready for deployment </w:t>
      </w:r>
      <w:r w:rsidR="00312430">
        <w:rPr>
          <w:rFonts w:ascii="Times New Roman" w:hAnsi="Times New Roman" w:cs="Times New Roman"/>
        </w:rPr>
        <w:t>as part of our team’s</w:t>
      </w:r>
      <w:r w:rsidR="00F875D2">
        <w:rPr>
          <w:rFonts w:ascii="Times New Roman" w:hAnsi="Times New Roman" w:cs="Times New Roman"/>
        </w:rPr>
        <w:t xml:space="preserve"> QI initiative. Strengths of the approach included the robust statistical performance of all models, adherence to best informatics practices, and inviting public perspectives on potential sources of bias.</w:t>
      </w:r>
      <w:r w:rsidR="00F65F4A">
        <w:rPr>
          <w:rFonts w:ascii="Times New Roman" w:hAnsi="Times New Roman" w:cs="Times New Roman"/>
        </w:rPr>
        <w:t xml:space="preserve"> Potential limitations included our reliance on a single XGBoost approach for classification and a heterogeneous stacked ensemble with linear meta-regression for continuous outcome prediction. Other classification approaches, such as logistic regression, may be more readily interpretable. </w:t>
      </w:r>
      <w:r w:rsidR="00A33F01">
        <w:rPr>
          <w:rFonts w:ascii="Times New Roman" w:hAnsi="Times New Roman" w:cs="Times New Roman"/>
        </w:rPr>
        <w:t xml:space="preserve">Moreover, approaches such as regression, </w:t>
      </w:r>
      <w:r w:rsidR="00A33F01">
        <w:rPr>
          <w:rFonts w:ascii="Times New Roman" w:hAnsi="Times New Roman" w:cs="Times New Roman"/>
        </w:rPr>
        <w:lastRenderedPageBreak/>
        <w:t xml:space="preserve">random forest, or support vector machine, may have further bolstered performance. </w:t>
      </w:r>
      <w:r w:rsidR="00BE0C32">
        <w:rPr>
          <w:rFonts w:ascii="Times New Roman" w:hAnsi="Times New Roman" w:cs="Times New Roman"/>
        </w:rPr>
        <w:t xml:space="preserve">However, the comparable performance of the eGOSSIS and Vizient model, as well as surpassing an </w:t>
      </w:r>
      <w:r w:rsidR="00BE0C32">
        <w:rPr>
          <w:rFonts w:ascii="Times New Roman" w:hAnsi="Times New Roman" w:cs="Times New Roman"/>
          <w:i/>
          <w:iCs/>
        </w:rPr>
        <w:t>a priori</w:t>
      </w:r>
      <w:r w:rsidR="00BE0C32">
        <w:rPr>
          <w:rFonts w:ascii="Times New Roman" w:hAnsi="Times New Roman" w:cs="Times New Roman"/>
        </w:rPr>
        <w:t xml:space="preserve"> AUROC performance expectation of 0.8, indicates that our mortality models are sufficiently robust for the needed purposes of providing QI balancing measures.</w:t>
      </w:r>
      <w:r w:rsidR="008F30A3">
        <w:rPr>
          <w:rFonts w:ascii="Times New Roman" w:hAnsi="Times New Roman" w:cs="Times New Roman"/>
        </w:rPr>
        <w:t xml:space="preserve"> Regarding our duration of mechanical ventilation models, </w:t>
      </w:r>
      <w:r w:rsidR="004E42B5">
        <w:rPr>
          <w:rFonts w:ascii="Times New Roman" w:hAnsi="Times New Roman" w:cs="Times New Roman"/>
        </w:rPr>
        <w:t>the stacked ensemble method</w:t>
      </w:r>
      <w:r w:rsidR="00456452">
        <w:rPr>
          <w:rFonts w:ascii="Times New Roman" w:hAnsi="Times New Roman" w:cs="Times New Roman"/>
        </w:rPr>
        <w:t xml:space="preserve"> offers </w:t>
      </w:r>
      <w:r w:rsidR="004E42B5">
        <w:rPr>
          <w:rFonts w:ascii="Times New Roman" w:hAnsi="Times New Roman" w:cs="Times New Roman"/>
        </w:rPr>
        <w:t>a theoretic advantage of multiple modeling strategies; however, this approach is less interpretable compared to traditional linear regression.</w:t>
      </w:r>
      <w:r w:rsidR="00493103">
        <w:rPr>
          <w:rFonts w:ascii="Times New Roman" w:hAnsi="Times New Roman" w:cs="Times New Roman"/>
        </w:rPr>
        <w:t xml:space="preserve"> </w:t>
      </w:r>
      <w:r w:rsidR="006B4BD9">
        <w:rPr>
          <w:rFonts w:ascii="Times New Roman" w:hAnsi="Times New Roman" w:cs="Times New Roman"/>
        </w:rPr>
        <w:t>F</w:t>
      </w:r>
      <w:r w:rsidR="00094ED5">
        <w:rPr>
          <w:rFonts w:ascii="Times New Roman" w:hAnsi="Times New Roman" w:cs="Times New Roman"/>
        </w:rPr>
        <w:t xml:space="preserve">urther </w:t>
      </w:r>
      <w:r w:rsidR="00614AD4">
        <w:rPr>
          <w:rFonts w:ascii="Times New Roman" w:hAnsi="Times New Roman" w:cs="Times New Roman"/>
        </w:rPr>
        <w:t xml:space="preserve">development, </w:t>
      </w:r>
      <w:r w:rsidR="00521F85">
        <w:rPr>
          <w:rFonts w:ascii="Times New Roman" w:hAnsi="Times New Roman" w:cs="Times New Roman"/>
        </w:rPr>
        <w:t xml:space="preserve">validation, adjudication, and refinement of all models in collaboration with other health systems, through continued </w:t>
      </w:r>
      <w:r w:rsidR="00D43B9A">
        <w:rPr>
          <w:rFonts w:ascii="Times New Roman" w:hAnsi="Times New Roman" w:cs="Times New Roman"/>
        </w:rPr>
        <w:t>adherence to transparent and interoperable methods</w:t>
      </w:r>
      <w:r w:rsidR="006B4BD9">
        <w:rPr>
          <w:rFonts w:ascii="Times New Roman" w:hAnsi="Times New Roman" w:cs="Times New Roman"/>
        </w:rPr>
        <w:t>, would advance the generalizability of our approach.</w:t>
      </w:r>
      <w:r w:rsidR="00D43B9A">
        <w:rPr>
          <w:rFonts w:ascii="Times New Roman" w:hAnsi="Times New Roman" w:cs="Times New Roman"/>
        </w:rPr>
        <w:t xml:space="preserve"> </w:t>
      </w:r>
    </w:p>
    <w:p w14:paraId="23E975E0" w14:textId="701A5A38" w:rsidR="00AD5803" w:rsidRPr="00BE0C32" w:rsidRDefault="00A056D6" w:rsidP="00A056D6">
      <w:pPr>
        <w:pStyle w:val="Heading1"/>
      </w:pPr>
      <w:bookmarkStart w:id="26" w:name="_Toc175573364"/>
      <w:r>
        <w:t>Deployment</w:t>
      </w:r>
      <w:bookmarkEnd w:id="26"/>
    </w:p>
    <w:p w14:paraId="12C7A0DA" w14:textId="5FE0BA9F" w:rsidR="00DD5109" w:rsidRDefault="005428A4">
      <w:pPr>
        <w:rPr>
          <w:rFonts w:ascii="Times New Roman" w:hAnsi="Times New Roman" w:cs="Times New Roman"/>
        </w:rPr>
      </w:pPr>
      <w:r>
        <w:rPr>
          <w:rFonts w:ascii="Times New Roman" w:hAnsi="Times New Roman" w:cs="Times New Roman"/>
        </w:rPr>
        <w:t>Results synthesis and deployment readiness assessment indicated that the models were suitable for deployment to support the ventilator QI initiative (step 6 of CRISP-DM</w:t>
      </w:r>
      <w:r w:rsidR="00C134E5">
        <w:rPr>
          <w:rFonts w:ascii="Times New Roman" w:hAnsi="Times New Roman" w:cs="Times New Roman"/>
        </w:rPr>
        <w:t xml:space="preserve">). </w:t>
      </w:r>
      <w:r w:rsidR="00393603" w:rsidRPr="00C134E5">
        <w:rPr>
          <w:rFonts w:ascii="Times New Roman" w:hAnsi="Times New Roman" w:cs="Times New Roman"/>
        </w:rPr>
        <w:t>The</w:t>
      </w:r>
      <w:r w:rsidR="00393603">
        <w:rPr>
          <w:rFonts w:ascii="Times New Roman" w:hAnsi="Times New Roman" w:cs="Times New Roman"/>
        </w:rPr>
        <w:t xml:space="preserve"> deployment pipeline is detailed in </w:t>
      </w:r>
      <w:r w:rsidR="00393603">
        <w:rPr>
          <w:rFonts w:ascii="Times New Roman" w:hAnsi="Times New Roman" w:cs="Times New Roman"/>
          <w:b/>
          <w:bCs/>
        </w:rPr>
        <w:t xml:space="preserve">Supplemental Figure </w:t>
      </w:r>
      <w:r w:rsidR="00376831">
        <w:rPr>
          <w:rFonts w:ascii="Times New Roman" w:hAnsi="Times New Roman" w:cs="Times New Roman"/>
          <w:b/>
          <w:bCs/>
        </w:rPr>
        <w:t>20</w:t>
      </w:r>
      <w:r w:rsidR="00393603">
        <w:rPr>
          <w:rFonts w:ascii="Times New Roman" w:hAnsi="Times New Roman" w:cs="Times New Roman"/>
        </w:rPr>
        <w:t xml:space="preserve">. </w:t>
      </w:r>
      <w:r w:rsidR="00EC6757">
        <w:rPr>
          <w:rFonts w:ascii="Times New Roman" w:hAnsi="Times New Roman" w:cs="Times New Roman"/>
        </w:rPr>
        <w:t xml:space="preserve"> As part of deployment, a</w:t>
      </w:r>
      <w:r w:rsidR="00B10899">
        <w:rPr>
          <w:rFonts w:ascii="Times New Roman" w:hAnsi="Times New Roman" w:cs="Times New Roman"/>
        </w:rPr>
        <w:t xml:space="preserve"> quality assurance pipeline was developed to track data drift, </w:t>
      </w:r>
      <w:r w:rsidR="00C21E16">
        <w:rPr>
          <w:rFonts w:ascii="Times New Roman" w:hAnsi="Times New Roman" w:cs="Times New Roman"/>
        </w:rPr>
        <w:t>highlight outlier encounters (those with a low/high probability of mortality who did not/did survive or those with a low pre</w:t>
      </w:r>
      <w:r w:rsidR="00502CF1">
        <w:rPr>
          <w:rFonts w:ascii="Times New Roman" w:hAnsi="Times New Roman" w:cs="Times New Roman"/>
        </w:rPr>
        <w:t xml:space="preserve">dicted duration of mechanical ventilation whose duration surpassed 7 days), </w:t>
      </w:r>
      <w:r w:rsidR="005B11A2">
        <w:rPr>
          <w:rFonts w:ascii="Times New Roman" w:hAnsi="Times New Roman" w:cs="Times New Roman"/>
        </w:rPr>
        <w:t xml:space="preserve">and generate funnel plots of standardized mortality ratios to identify units that may need additional attention for </w:t>
      </w:r>
      <w:r w:rsidR="00EC6757">
        <w:rPr>
          <w:rFonts w:ascii="Times New Roman" w:hAnsi="Times New Roman" w:cs="Times New Roman"/>
        </w:rPr>
        <w:t xml:space="preserve">performance improvement. </w:t>
      </w:r>
      <w:r w:rsidR="008B6E29">
        <w:rPr>
          <w:rFonts w:ascii="Times New Roman" w:hAnsi="Times New Roman" w:cs="Times New Roman"/>
        </w:rPr>
        <w:t>A limitation of our deployment strategy is the lack of continuous implementation and continuous deployment</w:t>
      </w:r>
      <w:r w:rsidR="00600E1B">
        <w:rPr>
          <w:rFonts w:ascii="Times New Roman" w:hAnsi="Times New Roman" w:cs="Times New Roman"/>
        </w:rPr>
        <w:t xml:space="preserve"> technical stacks; such features would represent optimal practices for MLOps but are not yet widely available in healthcare environments. </w:t>
      </w:r>
      <w:r w:rsidR="004C616E" w:rsidRPr="004C616E">
        <w:rPr>
          <w:rFonts w:ascii="Times New Roman" w:hAnsi="Times New Roman" w:cs="Times New Roman"/>
        </w:rPr>
        <w:t xml:space="preserve">Minor technical issues such as brief data latency or EHR downtimes were </w:t>
      </w:r>
      <w:r w:rsidR="00416154">
        <w:rPr>
          <w:rFonts w:ascii="Times New Roman" w:hAnsi="Times New Roman" w:cs="Times New Roman"/>
        </w:rPr>
        <w:t>occasionally encountered</w:t>
      </w:r>
      <w:r w:rsidR="004C616E" w:rsidRPr="004C616E">
        <w:rPr>
          <w:rFonts w:ascii="Times New Roman" w:hAnsi="Times New Roman" w:cs="Times New Roman"/>
        </w:rPr>
        <w:t>, but resolved rapidly without meaningful disruption. Instances when clinical judgment appropriately necessitated deviation from QI bundle recommendations were</w:t>
      </w:r>
      <w:r w:rsidR="00416154">
        <w:rPr>
          <w:rFonts w:ascii="Times New Roman" w:hAnsi="Times New Roman" w:cs="Times New Roman"/>
        </w:rPr>
        <w:t xml:space="preserve"> allowed</w:t>
      </w:r>
      <w:r w:rsidR="004C616E" w:rsidRPr="004C616E">
        <w:rPr>
          <w:rFonts w:ascii="Times New Roman" w:hAnsi="Times New Roman" w:cs="Times New Roman"/>
        </w:rPr>
        <w:t xml:space="preserve"> recorded systematically via EHR documentation workflows. Overall clinician perception was favorable, with initial challenges mainly related to workflow adjustments at implementation onset.</w:t>
      </w:r>
    </w:p>
    <w:p w14:paraId="0FD179FB" w14:textId="77777777" w:rsidR="000C69DF" w:rsidRDefault="000C69DF">
      <w:pPr>
        <w:rPr>
          <w:rFonts w:ascii="Times New Roman" w:hAnsi="Times New Roman" w:cs="Times New Roman"/>
          <w:b/>
          <w:bCs/>
        </w:rPr>
      </w:pPr>
      <w:r>
        <w:rPr>
          <w:rFonts w:ascii="Times New Roman" w:hAnsi="Times New Roman" w:cs="Times New Roman"/>
          <w:b/>
          <w:bCs/>
        </w:rPr>
        <w:br w:type="page"/>
      </w:r>
    </w:p>
    <w:p w14:paraId="2C60B6FC" w14:textId="1C226D37" w:rsidR="005D157B" w:rsidRPr="00B44A9A" w:rsidRDefault="00CB41A3">
      <w:pPr>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83851" behindDoc="0" locked="0" layoutInCell="1" allowOverlap="1" wp14:anchorId="582A9411" wp14:editId="5B28F01E">
            <wp:simplePos x="0" y="0"/>
            <wp:positionH relativeFrom="column">
              <wp:posOffset>474980</wp:posOffset>
            </wp:positionH>
            <wp:positionV relativeFrom="paragraph">
              <wp:posOffset>273050</wp:posOffset>
            </wp:positionV>
            <wp:extent cx="4702175" cy="5527675"/>
            <wp:effectExtent l="0" t="0" r="3175" b="0"/>
            <wp:wrapTopAndBottom/>
            <wp:docPr id="1490807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02175" cy="5527675"/>
                    </a:xfrm>
                    <a:prstGeom prst="rect">
                      <a:avLst/>
                    </a:prstGeom>
                    <a:noFill/>
                  </pic:spPr>
                </pic:pic>
              </a:graphicData>
            </a:graphic>
            <wp14:sizeRelH relativeFrom="margin">
              <wp14:pctWidth>0</wp14:pctWidth>
            </wp14:sizeRelH>
            <wp14:sizeRelV relativeFrom="margin">
              <wp14:pctHeight>0</wp14:pctHeight>
            </wp14:sizeRelV>
          </wp:anchor>
        </w:drawing>
      </w:r>
      <w:r w:rsidR="005D157B">
        <w:rPr>
          <w:rFonts w:ascii="Times New Roman" w:hAnsi="Times New Roman" w:cs="Times New Roman"/>
          <w:b/>
          <w:bCs/>
        </w:rPr>
        <w:t xml:space="preserve">Supplemental Figure </w:t>
      </w:r>
      <w:r w:rsidR="00B44A9A">
        <w:rPr>
          <w:rFonts w:ascii="Times New Roman" w:hAnsi="Times New Roman" w:cs="Times New Roman"/>
          <w:b/>
          <w:bCs/>
        </w:rPr>
        <w:t xml:space="preserve">20. </w:t>
      </w:r>
      <w:r w:rsidR="00B44A9A">
        <w:rPr>
          <w:rFonts w:ascii="Times New Roman" w:hAnsi="Times New Roman" w:cs="Times New Roman"/>
        </w:rPr>
        <w:t>Deployment pipeline for the risk adjustment models.</w:t>
      </w:r>
    </w:p>
    <w:p w14:paraId="2BB27876" w14:textId="64F10F9D" w:rsidR="005D157B" w:rsidRPr="005D157B" w:rsidRDefault="005D157B">
      <w:pPr>
        <w:rPr>
          <w:rFonts w:ascii="Times New Roman" w:hAnsi="Times New Roman" w:cs="Times New Roman"/>
          <w:b/>
          <w:bCs/>
        </w:rPr>
      </w:pPr>
    </w:p>
    <w:p w14:paraId="0AD0340D" w14:textId="77777777" w:rsidR="00DD5109" w:rsidRDefault="00DD5109">
      <w:pPr>
        <w:rPr>
          <w:rFonts w:ascii="Times New Roman" w:hAnsi="Times New Roman" w:cs="Times New Roman"/>
        </w:rPr>
      </w:pPr>
      <w:r>
        <w:rPr>
          <w:rFonts w:ascii="Times New Roman" w:hAnsi="Times New Roman" w:cs="Times New Roman"/>
        </w:rPr>
        <w:br w:type="page"/>
      </w:r>
    </w:p>
    <w:p w14:paraId="005CC1EB" w14:textId="77777777" w:rsidR="00E35FFA" w:rsidRDefault="00E35FFA" w:rsidP="00E35FFA">
      <w:pPr>
        <w:pStyle w:val="Heading1"/>
      </w:pPr>
      <w:bookmarkStart w:id="27" w:name="_Toc175573365"/>
      <w:r>
        <w:lastRenderedPageBreak/>
        <w:t>UPMC ICU Service Center Structure</w:t>
      </w:r>
      <w:bookmarkEnd w:id="27"/>
    </w:p>
    <w:p w14:paraId="1ADB830E" w14:textId="484067BF" w:rsidR="00DD5109" w:rsidRPr="00F52B20" w:rsidRDefault="00E35FFA">
      <w:pPr>
        <w:rPr>
          <w:rFonts w:ascii="Times New Roman" w:hAnsi="Times New Roman" w:cs="Times New Roman"/>
        </w:rPr>
      </w:pPr>
      <w:r w:rsidRPr="000C3DFE">
        <w:rPr>
          <w:rFonts w:ascii="Times New Roman" w:hAnsi="Times New Roman" w:cs="Times New Roman"/>
          <w:sz w:val="24"/>
          <w:szCs w:val="24"/>
        </w:rPr>
        <w:t xml:space="preserve">An ICU Service Center operations team functions as a spoke of a UPMC central leadership hub that sets financial and operational goals for the health system. This operations team is responsible for implementation, change management, and ongoing maintenance of UPMC culture, policies, and procedures across the system’s ICUs. An ICU Service Center analytics team functions as a spoke of the central UPMC clinical analytics hub. The central hub is responsible for maintaining a data warehouse and related business intelligence solutions for the organization. The ICU Service Center analytics team focuses on harmonization of disparate data sources, metric development and validation, risk adjustment, data visualization, and </w:t>
      </w:r>
      <w:r w:rsidRPr="000C3DFE">
        <w:rPr>
          <w:rFonts w:ascii="Times New Roman" w:hAnsi="Times New Roman" w:cs="Times New Roman"/>
          <w:i/>
          <w:iCs/>
          <w:sz w:val="24"/>
          <w:szCs w:val="24"/>
        </w:rPr>
        <w:t>ad hoc</w:t>
      </w:r>
      <w:r w:rsidRPr="000C3DFE">
        <w:rPr>
          <w:rFonts w:ascii="Times New Roman" w:hAnsi="Times New Roman" w:cs="Times New Roman"/>
          <w:sz w:val="24"/>
          <w:szCs w:val="24"/>
        </w:rPr>
        <w:t xml:space="preserve"> report generation to support the ICU operations team’s goals. Data in the present work are collected from 3</w:t>
      </w:r>
      <w:r w:rsidR="006A37BC">
        <w:rPr>
          <w:rFonts w:ascii="Times New Roman" w:hAnsi="Times New Roman" w:cs="Times New Roman"/>
          <w:sz w:val="24"/>
          <w:szCs w:val="24"/>
        </w:rPr>
        <w:t>7</w:t>
      </w:r>
      <w:r w:rsidRPr="000C3DFE">
        <w:rPr>
          <w:rFonts w:ascii="Times New Roman" w:hAnsi="Times New Roman" w:cs="Times New Roman"/>
          <w:sz w:val="24"/>
          <w:szCs w:val="24"/>
        </w:rPr>
        <w:t xml:space="preserve"> ICUs across </w:t>
      </w:r>
      <w:r w:rsidR="00FA5BCE">
        <w:rPr>
          <w:rFonts w:ascii="Times New Roman" w:hAnsi="Times New Roman" w:cs="Times New Roman"/>
          <w:sz w:val="24"/>
          <w:szCs w:val="24"/>
        </w:rPr>
        <w:t>14</w:t>
      </w:r>
      <w:r w:rsidRPr="000C3DFE">
        <w:rPr>
          <w:rFonts w:ascii="Times New Roman" w:hAnsi="Times New Roman" w:cs="Times New Roman"/>
          <w:sz w:val="24"/>
          <w:szCs w:val="24"/>
        </w:rPr>
        <w:t xml:space="preserve"> hospitals situated in Pennsylvania (20 hospitals) and New York (1 hospital) that use a single instance of the Cerner Millennium EHR (Oracle Cerner, Kansas City, MO). These hospitals were the initial setting of a QI initiative focusing on practices directly and indirectly related to mechanical ventilation. </w:t>
      </w:r>
      <w:r w:rsidR="00DD5109" w:rsidRPr="00F52B20">
        <w:rPr>
          <w:rFonts w:ascii="Times New Roman" w:hAnsi="Times New Roman" w:cs="Times New Roman"/>
        </w:rPr>
        <w:br w:type="page"/>
      </w:r>
    </w:p>
    <w:p w14:paraId="1B43FA8E" w14:textId="5DE48A8E" w:rsidR="002443BA" w:rsidRPr="00FA3756" w:rsidRDefault="002443BA" w:rsidP="002443BA">
      <w:pPr>
        <w:pStyle w:val="Heading1"/>
        <w:rPr>
          <w:rFonts w:ascii="Times New Roman" w:hAnsi="Times New Roman" w:cs="Times New Roman"/>
        </w:rPr>
      </w:pPr>
      <w:bookmarkStart w:id="28" w:name="_Toc175573366"/>
      <w:r w:rsidRPr="00FA3756">
        <w:rPr>
          <w:rFonts w:ascii="Times New Roman" w:hAnsi="Times New Roman" w:cs="Times New Roman"/>
        </w:rPr>
        <w:lastRenderedPageBreak/>
        <w:t>References</w:t>
      </w:r>
      <w:bookmarkEnd w:id="28"/>
    </w:p>
    <w:p w14:paraId="24EE389A" w14:textId="77777777" w:rsidR="00BE26C2" w:rsidRPr="00BE26C2" w:rsidRDefault="00BE62FF" w:rsidP="00BE26C2">
      <w:pPr>
        <w:pStyle w:val="Bibliography"/>
        <w:rPr>
          <w:rFonts w:ascii="Times New Roman" w:hAnsi="Times New Roman" w:cs="Times New Roman"/>
        </w:rPr>
      </w:pPr>
      <w:r w:rsidRPr="00FA3756">
        <w:fldChar w:fldCharType="begin"/>
      </w:r>
      <w:r w:rsidR="00BE26C2">
        <w:instrText xml:space="preserve"> ADDIN ZOTERO_BIBL {"uncited":[],"omitted":[],"custom":[]} CSL_BIBLIOGRAPHY </w:instrText>
      </w:r>
      <w:r w:rsidRPr="00FA3756">
        <w:fldChar w:fldCharType="separate"/>
      </w:r>
      <w:r w:rsidR="00BE26C2" w:rsidRPr="00BE26C2">
        <w:rPr>
          <w:rFonts w:ascii="Times New Roman" w:hAnsi="Times New Roman" w:cs="Times New Roman"/>
        </w:rPr>
        <w:t>1.</w:t>
      </w:r>
      <w:r w:rsidR="00BE26C2" w:rsidRPr="00BE26C2">
        <w:rPr>
          <w:rFonts w:ascii="Times New Roman" w:hAnsi="Times New Roman" w:cs="Times New Roman"/>
        </w:rPr>
        <w:tab/>
        <w:t xml:space="preserve">Gélinas C, Fillion L, Puntillo KA, Viens C, Fortier M. Validation of the critical-care pain observation tool in adult patients. </w:t>
      </w:r>
      <w:r w:rsidR="00BE26C2" w:rsidRPr="00BE26C2">
        <w:rPr>
          <w:rFonts w:ascii="Times New Roman" w:hAnsi="Times New Roman" w:cs="Times New Roman"/>
          <w:i/>
          <w:iCs/>
        </w:rPr>
        <w:t>Am J Crit Care</w:t>
      </w:r>
      <w:r w:rsidR="00BE26C2" w:rsidRPr="00BE26C2">
        <w:rPr>
          <w:rFonts w:ascii="Times New Roman" w:hAnsi="Times New Roman" w:cs="Times New Roman"/>
        </w:rPr>
        <w:t>. 2006;15(4):420-427.</w:t>
      </w:r>
    </w:p>
    <w:p w14:paraId="61FE36A6"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2.</w:t>
      </w:r>
      <w:r w:rsidRPr="00BE26C2">
        <w:rPr>
          <w:rFonts w:ascii="Times New Roman" w:hAnsi="Times New Roman" w:cs="Times New Roman"/>
        </w:rPr>
        <w:tab/>
        <w:t>Sedation Agitation Scale - an overview | ScienceDirect Topics. Accessed April 28, 2024. https://www.sciencedirect.com/topics/medicine-and-dentistry/sedation-agitation-scale</w:t>
      </w:r>
    </w:p>
    <w:p w14:paraId="70835BD0"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3.</w:t>
      </w:r>
      <w:r w:rsidRPr="00BE26C2">
        <w:rPr>
          <w:rFonts w:ascii="Times New Roman" w:hAnsi="Times New Roman" w:cs="Times New Roman"/>
        </w:rPr>
        <w:tab/>
        <w:t xml:space="preserve">Bergeron N, Dubois MJ, Dumont M, Dial S, Skrobik Y. Intensive Care Delirium Screening Checklist: evaluation of a new screening tool. </w:t>
      </w:r>
      <w:r w:rsidRPr="00BE26C2">
        <w:rPr>
          <w:rFonts w:ascii="Times New Roman" w:hAnsi="Times New Roman" w:cs="Times New Roman"/>
          <w:i/>
          <w:iCs/>
        </w:rPr>
        <w:t>Intensive Care Med</w:t>
      </w:r>
      <w:r w:rsidRPr="00BE26C2">
        <w:rPr>
          <w:rFonts w:ascii="Times New Roman" w:hAnsi="Times New Roman" w:cs="Times New Roman"/>
        </w:rPr>
        <w:t>. 2001;27(5):859-864. doi:10.1007/s001340100909</w:t>
      </w:r>
    </w:p>
    <w:p w14:paraId="7A662EC6"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4.</w:t>
      </w:r>
      <w:r w:rsidRPr="00BE26C2">
        <w:rPr>
          <w:rFonts w:ascii="Times New Roman" w:hAnsi="Times New Roman" w:cs="Times New Roman"/>
        </w:rPr>
        <w:tab/>
        <w:t xml:space="preserve">Hiser S, Chung CR, Toonstra A, et al. Inter-rater reliability of the Johns Hopkins Highest Level of Mobility Scale (JH-HLM) in the intensive care unit. </w:t>
      </w:r>
      <w:r w:rsidRPr="00BE26C2">
        <w:rPr>
          <w:rFonts w:ascii="Times New Roman" w:hAnsi="Times New Roman" w:cs="Times New Roman"/>
          <w:i/>
          <w:iCs/>
        </w:rPr>
        <w:t>Brazilian Journal of Physical Therapy</w:t>
      </w:r>
      <w:r w:rsidRPr="00BE26C2">
        <w:rPr>
          <w:rFonts w:ascii="Times New Roman" w:hAnsi="Times New Roman" w:cs="Times New Roman"/>
        </w:rPr>
        <w:t>. 2021;25(3):352. doi:10.1016/j.bjpt.2020.07.010</w:t>
      </w:r>
    </w:p>
    <w:p w14:paraId="3D1D57A4"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5.</w:t>
      </w:r>
      <w:r w:rsidRPr="00BE26C2">
        <w:rPr>
          <w:rFonts w:ascii="Times New Roman" w:hAnsi="Times New Roman" w:cs="Times New Roman"/>
        </w:rPr>
        <w:tab/>
        <w:t xml:space="preserve">White DB, Angus DC, Shields AM, et al. A Randomized Trial of a Family-Support Intervention in Intensive Care Units. </w:t>
      </w:r>
      <w:r w:rsidRPr="00BE26C2">
        <w:rPr>
          <w:rFonts w:ascii="Times New Roman" w:hAnsi="Times New Roman" w:cs="Times New Roman"/>
          <w:i/>
          <w:iCs/>
        </w:rPr>
        <w:t>New England Journal of Medicine</w:t>
      </w:r>
      <w:r w:rsidRPr="00BE26C2">
        <w:rPr>
          <w:rFonts w:ascii="Times New Roman" w:hAnsi="Times New Roman" w:cs="Times New Roman"/>
        </w:rPr>
        <w:t>. 2018;378(25):2365-2375. doi:10.1056/NEJMoa1802637</w:t>
      </w:r>
    </w:p>
    <w:p w14:paraId="29B81635"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6.</w:t>
      </w:r>
      <w:r w:rsidRPr="00BE26C2">
        <w:rPr>
          <w:rFonts w:ascii="Times New Roman" w:hAnsi="Times New Roman" w:cs="Times New Roman"/>
        </w:rPr>
        <w:tab/>
        <w:t xml:space="preserve">Le Gall JR, Loirat P, Alperovitch A, et al. A simplified acute physiology score for ICU patients. </w:t>
      </w:r>
      <w:r w:rsidRPr="00BE26C2">
        <w:rPr>
          <w:rFonts w:ascii="Times New Roman" w:hAnsi="Times New Roman" w:cs="Times New Roman"/>
          <w:i/>
          <w:iCs/>
        </w:rPr>
        <w:t>Crit Care Med</w:t>
      </w:r>
      <w:r w:rsidRPr="00BE26C2">
        <w:rPr>
          <w:rFonts w:ascii="Times New Roman" w:hAnsi="Times New Roman" w:cs="Times New Roman"/>
        </w:rPr>
        <w:t>. 1984;12(11):975-977. doi:10.1097/00003246-198411000-00012</w:t>
      </w:r>
    </w:p>
    <w:p w14:paraId="1638AAC0"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7.</w:t>
      </w:r>
      <w:r w:rsidRPr="00BE26C2">
        <w:rPr>
          <w:rFonts w:ascii="Times New Roman" w:hAnsi="Times New Roman" w:cs="Times New Roman"/>
        </w:rPr>
        <w:tab/>
        <w:t xml:space="preserve">Knaus WA, Zimmerman JE, Wagner DP, Draper EA, Lawrence DE. APACHE—acute physiology and chronic health evaluation: a physiologically based classification system. </w:t>
      </w:r>
      <w:r w:rsidRPr="00BE26C2">
        <w:rPr>
          <w:rFonts w:ascii="Times New Roman" w:hAnsi="Times New Roman" w:cs="Times New Roman"/>
          <w:i/>
          <w:iCs/>
        </w:rPr>
        <w:t>Critical Care Medicine</w:t>
      </w:r>
      <w:r w:rsidRPr="00BE26C2">
        <w:rPr>
          <w:rFonts w:ascii="Times New Roman" w:hAnsi="Times New Roman" w:cs="Times New Roman"/>
        </w:rPr>
        <w:t>. 1981;9(8):591.</w:t>
      </w:r>
    </w:p>
    <w:p w14:paraId="16FB43C5"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8.</w:t>
      </w:r>
      <w:r w:rsidRPr="00BE26C2">
        <w:rPr>
          <w:rFonts w:ascii="Times New Roman" w:hAnsi="Times New Roman" w:cs="Times New Roman"/>
        </w:rPr>
        <w:tab/>
        <w:t xml:space="preserve">Lemeshow S, Teres D, Pastides H, Avrunin JS, Steingrub JS. A method for predicting survival and mortality of ICU patients using objectively derived weights. </w:t>
      </w:r>
      <w:r w:rsidRPr="00BE26C2">
        <w:rPr>
          <w:rFonts w:ascii="Times New Roman" w:hAnsi="Times New Roman" w:cs="Times New Roman"/>
          <w:i/>
          <w:iCs/>
        </w:rPr>
        <w:t>Crit Care Med</w:t>
      </w:r>
      <w:r w:rsidRPr="00BE26C2">
        <w:rPr>
          <w:rFonts w:ascii="Times New Roman" w:hAnsi="Times New Roman" w:cs="Times New Roman"/>
        </w:rPr>
        <w:t>. 1985;13(7):519-525. doi:10.1097/00003246-198507000-00001</w:t>
      </w:r>
    </w:p>
    <w:p w14:paraId="4063A300"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9.</w:t>
      </w:r>
      <w:r w:rsidRPr="00BE26C2">
        <w:rPr>
          <w:rFonts w:ascii="Times New Roman" w:hAnsi="Times New Roman" w:cs="Times New Roman"/>
        </w:rPr>
        <w:tab/>
        <w:t xml:space="preserve">Lemeshow S, Teres D, Klar J, Avrunin JS, Gehlbach SH, Rapoport J. Mortality Probability Models (MPM II) based on an international cohort of intensive care unit patients. </w:t>
      </w:r>
      <w:r w:rsidRPr="00BE26C2">
        <w:rPr>
          <w:rFonts w:ascii="Times New Roman" w:hAnsi="Times New Roman" w:cs="Times New Roman"/>
          <w:i/>
          <w:iCs/>
        </w:rPr>
        <w:t>JAMA</w:t>
      </w:r>
      <w:r w:rsidRPr="00BE26C2">
        <w:rPr>
          <w:rFonts w:ascii="Times New Roman" w:hAnsi="Times New Roman" w:cs="Times New Roman"/>
        </w:rPr>
        <w:t>. 1993;270(20):2478-2486.</w:t>
      </w:r>
    </w:p>
    <w:p w14:paraId="497106F3"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10.</w:t>
      </w:r>
      <w:r w:rsidRPr="00BE26C2">
        <w:rPr>
          <w:rFonts w:ascii="Times New Roman" w:hAnsi="Times New Roman" w:cs="Times New Roman"/>
        </w:rPr>
        <w:tab/>
        <w:t xml:space="preserve">Zimmerman JE, Kramer AA, McNair DS, Malila FM. Acute Physiology and Chronic Health Evaluation (APACHE) IV: Hospital mortality assessment for today’s critically ill patients*. </w:t>
      </w:r>
      <w:r w:rsidRPr="00BE26C2">
        <w:rPr>
          <w:rFonts w:ascii="Times New Roman" w:hAnsi="Times New Roman" w:cs="Times New Roman"/>
          <w:i/>
          <w:iCs/>
        </w:rPr>
        <w:t>Critical Care Medicine</w:t>
      </w:r>
      <w:r w:rsidRPr="00BE26C2">
        <w:rPr>
          <w:rFonts w:ascii="Times New Roman" w:hAnsi="Times New Roman" w:cs="Times New Roman"/>
        </w:rPr>
        <w:t>. 2006;34(5):1297. doi:10.1097/01.CCM.0000215112.84523.F0</w:t>
      </w:r>
    </w:p>
    <w:p w14:paraId="10246ADA"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11.</w:t>
      </w:r>
      <w:r w:rsidRPr="00BE26C2">
        <w:rPr>
          <w:rFonts w:ascii="Times New Roman" w:hAnsi="Times New Roman" w:cs="Times New Roman"/>
        </w:rPr>
        <w:tab/>
        <w:t xml:space="preserve">Moreno RP, Metnitz PGH, Almeida E, et al. SAPS 3--From evaluation of the patient to evaluation of the intensive care unit. Part 2: Development of a prognostic model for hospital mortality at ICU admission. </w:t>
      </w:r>
      <w:r w:rsidRPr="00BE26C2">
        <w:rPr>
          <w:rFonts w:ascii="Times New Roman" w:hAnsi="Times New Roman" w:cs="Times New Roman"/>
          <w:i/>
          <w:iCs/>
        </w:rPr>
        <w:t>Intensive Care Med</w:t>
      </w:r>
      <w:r w:rsidRPr="00BE26C2">
        <w:rPr>
          <w:rFonts w:ascii="Times New Roman" w:hAnsi="Times New Roman" w:cs="Times New Roman"/>
        </w:rPr>
        <w:t>. 2005;31(10):1345-1355. doi:10.1007/s00134-005-2763-5</w:t>
      </w:r>
    </w:p>
    <w:p w14:paraId="6023E71D"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12.</w:t>
      </w:r>
      <w:r w:rsidRPr="00BE26C2">
        <w:rPr>
          <w:rFonts w:ascii="Times New Roman" w:hAnsi="Times New Roman" w:cs="Times New Roman"/>
        </w:rPr>
        <w:tab/>
        <w:t>Press G. Cleaning Big Data: Most Time-Consuming, Least Enjoyable Data Science Task, Survey Says. Forbes. Accessed April 28, 2024. https://www.forbes.com/sites/gilpress/2016/03/23/data-preparation-most-time-consuming-least-enjoyable-data-science-task-survey-says/</w:t>
      </w:r>
    </w:p>
    <w:p w14:paraId="5C662D08"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13.</w:t>
      </w:r>
      <w:r w:rsidRPr="00BE26C2">
        <w:rPr>
          <w:rFonts w:ascii="Times New Roman" w:hAnsi="Times New Roman" w:cs="Times New Roman"/>
        </w:rPr>
        <w:tab/>
        <w:t xml:space="preserve">Raffa JD, Johnson AEW, O’Brien Z, et al. The Global Open Source Severity of Illness Score (GOSSIS). </w:t>
      </w:r>
      <w:r w:rsidRPr="00BE26C2">
        <w:rPr>
          <w:rFonts w:ascii="Times New Roman" w:hAnsi="Times New Roman" w:cs="Times New Roman"/>
          <w:i/>
          <w:iCs/>
        </w:rPr>
        <w:t>Crit Care Med</w:t>
      </w:r>
      <w:r w:rsidRPr="00BE26C2">
        <w:rPr>
          <w:rFonts w:ascii="Times New Roman" w:hAnsi="Times New Roman" w:cs="Times New Roman"/>
        </w:rPr>
        <w:t>. 2022;50(7):1040-1050. doi:10.1097/CCM.0000000000005518</w:t>
      </w:r>
    </w:p>
    <w:p w14:paraId="56DA8284"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14.</w:t>
      </w:r>
      <w:r w:rsidRPr="00BE26C2">
        <w:rPr>
          <w:rFonts w:ascii="Times New Roman" w:hAnsi="Times New Roman" w:cs="Times New Roman"/>
        </w:rPr>
        <w:tab/>
        <w:t>Cerner Ignite APIs</w:t>
      </w:r>
      <w:r w:rsidRPr="00BE26C2">
        <w:rPr>
          <w:rFonts w:ascii="Times New Roman" w:hAnsi="Times New Roman" w:cs="Times New Roman"/>
          <w:vertAlign w:val="superscript"/>
        </w:rPr>
        <w:t>SM</w:t>
      </w:r>
      <w:r w:rsidRPr="00BE26C2">
        <w:rPr>
          <w:rFonts w:ascii="Times New Roman" w:hAnsi="Times New Roman" w:cs="Times New Roman"/>
        </w:rPr>
        <w:t xml:space="preserve"> | Home. Accessed April 27, 2024. https://fhir.cerner.com/</w:t>
      </w:r>
    </w:p>
    <w:p w14:paraId="17CDF066"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lastRenderedPageBreak/>
        <w:t>15.</w:t>
      </w:r>
      <w:r w:rsidRPr="00BE26C2">
        <w:rPr>
          <w:rFonts w:ascii="Times New Roman" w:hAnsi="Times New Roman" w:cs="Times New Roman"/>
        </w:rPr>
        <w:tab/>
        <w:t xml:space="preserve">Harrison DA, Brady AR, Parry GJ, Carpenter JR, Rowan K. Recalibration of risk prediction models in a large multicenter cohort of admissions to adult, general critical care units in the United Kingdom. </w:t>
      </w:r>
      <w:r w:rsidRPr="00BE26C2">
        <w:rPr>
          <w:rFonts w:ascii="Times New Roman" w:hAnsi="Times New Roman" w:cs="Times New Roman"/>
          <w:i/>
          <w:iCs/>
        </w:rPr>
        <w:t>Crit Care Med</w:t>
      </w:r>
      <w:r w:rsidRPr="00BE26C2">
        <w:rPr>
          <w:rFonts w:ascii="Times New Roman" w:hAnsi="Times New Roman" w:cs="Times New Roman"/>
        </w:rPr>
        <w:t>. 2006;34(5):1378-1388. doi:10.1097/01.ccm.0000216702.94014.75</w:t>
      </w:r>
    </w:p>
    <w:p w14:paraId="528C48DA"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16.</w:t>
      </w:r>
      <w:r w:rsidRPr="00BE26C2">
        <w:rPr>
          <w:rFonts w:ascii="Times New Roman" w:hAnsi="Times New Roman" w:cs="Times New Roman"/>
        </w:rPr>
        <w:tab/>
        <w:t xml:space="preserve">Mishra A, McClelland RL, Inoue LYT, Kerr KF. Recalibration Methods for Improved Clinical Utility of Risk Scores. </w:t>
      </w:r>
      <w:r w:rsidRPr="00BE26C2">
        <w:rPr>
          <w:rFonts w:ascii="Times New Roman" w:hAnsi="Times New Roman" w:cs="Times New Roman"/>
          <w:i/>
          <w:iCs/>
        </w:rPr>
        <w:t>Med Decis Making</w:t>
      </w:r>
      <w:r w:rsidRPr="00BE26C2">
        <w:rPr>
          <w:rFonts w:ascii="Times New Roman" w:hAnsi="Times New Roman" w:cs="Times New Roman"/>
        </w:rPr>
        <w:t>. 2022;42(4):500-512. doi:10.1177/0272989X211044697</w:t>
      </w:r>
    </w:p>
    <w:p w14:paraId="6AD3BE31"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17.</w:t>
      </w:r>
      <w:r w:rsidRPr="00BE26C2">
        <w:rPr>
          <w:rFonts w:ascii="Times New Roman" w:hAnsi="Times New Roman" w:cs="Times New Roman"/>
        </w:rPr>
        <w:tab/>
        <w:t xml:space="preserve">Pollack MM, Holubkov R, Reeder R, et al. PICU Length of Stay: Factors Associated With Bed Utilization and Development of a Benchmarking Model. </w:t>
      </w:r>
      <w:r w:rsidRPr="00BE26C2">
        <w:rPr>
          <w:rFonts w:ascii="Times New Roman" w:hAnsi="Times New Roman" w:cs="Times New Roman"/>
          <w:i/>
          <w:iCs/>
        </w:rPr>
        <w:t>Pediatr Crit Care Med</w:t>
      </w:r>
      <w:r w:rsidRPr="00BE26C2">
        <w:rPr>
          <w:rFonts w:ascii="Times New Roman" w:hAnsi="Times New Roman" w:cs="Times New Roman"/>
        </w:rPr>
        <w:t>. 2018;19(3):196-203. doi:10.1097/PCC.0000000000001425</w:t>
      </w:r>
    </w:p>
    <w:p w14:paraId="58344653"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18.</w:t>
      </w:r>
      <w:r w:rsidRPr="00BE26C2">
        <w:rPr>
          <w:rFonts w:ascii="Times New Roman" w:hAnsi="Times New Roman" w:cs="Times New Roman"/>
        </w:rPr>
        <w:tab/>
        <w:t xml:space="preserve">Debray TPA, Collins GS, Riley RD, et al. Transparent reporting of multivariable prediction models developed or validated using clustered data: TRIPOD-Cluster checklist. </w:t>
      </w:r>
      <w:r w:rsidRPr="00BE26C2">
        <w:rPr>
          <w:rFonts w:ascii="Times New Roman" w:hAnsi="Times New Roman" w:cs="Times New Roman"/>
          <w:i/>
          <w:iCs/>
        </w:rPr>
        <w:t>BMJ</w:t>
      </w:r>
      <w:r w:rsidRPr="00BE26C2">
        <w:rPr>
          <w:rFonts w:ascii="Times New Roman" w:hAnsi="Times New Roman" w:cs="Times New Roman"/>
        </w:rPr>
        <w:t>. 2023;380:e071018. doi:10.1136/bmj-2022-071018</w:t>
      </w:r>
    </w:p>
    <w:p w14:paraId="687AC6FA"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19.</w:t>
      </w:r>
      <w:r w:rsidRPr="00BE26C2">
        <w:rPr>
          <w:rFonts w:ascii="Times New Roman" w:hAnsi="Times New Roman" w:cs="Times New Roman"/>
        </w:rPr>
        <w:tab/>
        <w:t xml:space="preserve">Schröer C, Kruse F, Gómez JM. A Systematic Literature Review on Applying CRISP-DM Process Model. </w:t>
      </w:r>
      <w:r w:rsidRPr="00BE26C2">
        <w:rPr>
          <w:rFonts w:ascii="Times New Roman" w:hAnsi="Times New Roman" w:cs="Times New Roman"/>
          <w:i/>
          <w:iCs/>
        </w:rPr>
        <w:t>Procedia Computer Science</w:t>
      </w:r>
      <w:r w:rsidRPr="00BE26C2">
        <w:rPr>
          <w:rFonts w:ascii="Times New Roman" w:hAnsi="Times New Roman" w:cs="Times New Roman"/>
        </w:rPr>
        <w:t>. 2021;181:526-534. doi:10.1016/j.procs.2021.01.199</w:t>
      </w:r>
    </w:p>
    <w:p w14:paraId="49304314"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20.</w:t>
      </w:r>
      <w:r w:rsidRPr="00BE26C2">
        <w:rPr>
          <w:rFonts w:ascii="Times New Roman" w:hAnsi="Times New Roman" w:cs="Times New Roman"/>
        </w:rPr>
        <w:tab/>
        <w:t>ANZICS CORE Registries. ANZICS. Accessed June 6, 2024. https://www.anzics.com.au/anzics-registries/</w:t>
      </w:r>
    </w:p>
    <w:p w14:paraId="5B8A436F"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21.</w:t>
      </w:r>
      <w:r w:rsidRPr="00BE26C2">
        <w:rPr>
          <w:rFonts w:ascii="Times New Roman" w:hAnsi="Times New Roman" w:cs="Times New Roman"/>
        </w:rPr>
        <w:tab/>
        <w:t xml:space="preserve">Pollard TJ, Johnson AEW, Raffa JD, Celi LA, Mark RG, Badawi O. The eICU Collaborative Research Database, a freely available multi-center database for critical care research. </w:t>
      </w:r>
      <w:r w:rsidRPr="00BE26C2">
        <w:rPr>
          <w:rFonts w:ascii="Times New Roman" w:hAnsi="Times New Roman" w:cs="Times New Roman"/>
          <w:i/>
          <w:iCs/>
        </w:rPr>
        <w:t>Sci Data</w:t>
      </w:r>
      <w:r w:rsidRPr="00BE26C2">
        <w:rPr>
          <w:rFonts w:ascii="Times New Roman" w:hAnsi="Times New Roman" w:cs="Times New Roman"/>
        </w:rPr>
        <w:t>. 2018;5(1):180178. doi:10.1038/sdata.2018.178</w:t>
      </w:r>
    </w:p>
    <w:p w14:paraId="6249EC1D"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22.</w:t>
      </w:r>
      <w:r w:rsidRPr="00BE26C2">
        <w:rPr>
          <w:rFonts w:ascii="Times New Roman" w:hAnsi="Times New Roman" w:cs="Times New Roman"/>
        </w:rPr>
        <w:tab/>
        <w:t xml:space="preserve">Hochheiser H, Klug J, Mathie T, et al. Raising awareness of potential biases in medical machine learning: Experience from a Datathon. </w:t>
      </w:r>
      <w:r w:rsidRPr="00BE26C2">
        <w:rPr>
          <w:rFonts w:ascii="Times New Roman" w:hAnsi="Times New Roman" w:cs="Times New Roman"/>
          <w:i/>
          <w:iCs/>
        </w:rPr>
        <w:t>medRxiv</w:t>
      </w:r>
      <w:r w:rsidRPr="00BE26C2">
        <w:rPr>
          <w:rFonts w:ascii="Times New Roman" w:hAnsi="Times New Roman" w:cs="Times New Roman"/>
        </w:rPr>
        <w:t>. Published online November 2, 2024:2024.10.21.24315543. doi:10.1101/2024.10.21.24315543</w:t>
      </w:r>
    </w:p>
    <w:p w14:paraId="48F3F8DD" w14:textId="77777777" w:rsidR="00BE26C2" w:rsidRPr="00BE26C2" w:rsidRDefault="00BE26C2" w:rsidP="00BE26C2">
      <w:pPr>
        <w:pStyle w:val="Bibliography"/>
        <w:rPr>
          <w:rFonts w:ascii="Times New Roman" w:hAnsi="Times New Roman" w:cs="Times New Roman"/>
        </w:rPr>
      </w:pPr>
      <w:r w:rsidRPr="00BE26C2">
        <w:rPr>
          <w:rFonts w:ascii="Times New Roman" w:hAnsi="Times New Roman" w:cs="Times New Roman"/>
        </w:rPr>
        <w:t>23.</w:t>
      </w:r>
      <w:r w:rsidRPr="00BE26C2">
        <w:rPr>
          <w:rFonts w:ascii="Times New Roman" w:hAnsi="Times New Roman" w:cs="Times New Roman"/>
        </w:rPr>
        <w:tab/>
        <w:t xml:space="preserve">Moons KGM, Wolff RF, Riley RD, et al. PROBAST: A Tool to Assess Risk of Bias and Applicability of Prediction Model Studies: Explanation and Elaboration. </w:t>
      </w:r>
      <w:r w:rsidRPr="00BE26C2">
        <w:rPr>
          <w:rFonts w:ascii="Times New Roman" w:hAnsi="Times New Roman" w:cs="Times New Roman"/>
          <w:i/>
          <w:iCs/>
        </w:rPr>
        <w:t>Ann Intern Med</w:t>
      </w:r>
      <w:r w:rsidRPr="00BE26C2">
        <w:rPr>
          <w:rFonts w:ascii="Times New Roman" w:hAnsi="Times New Roman" w:cs="Times New Roman"/>
        </w:rPr>
        <w:t>. 2019;170(1):W1-W33. doi:10.7326/M18-1377</w:t>
      </w:r>
    </w:p>
    <w:p w14:paraId="1B37404D" w14:textId="3C797EF1" w:rsidR="005E2DB9" w:rsidRDefault="00BE62FF" w:rsidP="002443BA">
      <w:pPr>
        <w:rPr>
          <w:rFonts w:ascii="Times New Roman" w:hAnsi="Times New Roman" w:cs="Times New Roman"/>
        </w:rPr>
      </w:pPr>
      <w:r w:rsidRPr="00FA3756">
        <w:rPr>
          <w:rFonts w:ascii="Times New Roman" w:hAnsi="Times New Roman" w:cs="Times New Roman"/>
        </w:rPr>
        <w:fldChar w:fldCharType="end"/>
      </w:r>
    </w:p>
    <w:p w14:paraId="7F860551" w14:textId="77777777" w:rsidR="005E2DB9" w:rsidRDefault="005E2DB9">
      <w:pPr>
        <w:rPr>
          <w:rFonts w:ascii="Times New Roman" w:hAnsi="Times New Roman" w:cs="Times New Roman"/>
        </w:rPr>
      </w:pPr>
      <w:r>
        <w:rPr>
          <w:rFonts w:ascii="Times New Roman" w:hAnsi="Times New Roman" w:cs="Times New Roman"/>
        </w:rPr>
        <w:br w:type="page"/>
      </w:r>
    </w:p>
    <w:p w14:paraId="7BE2A68E" w14:textId="6F8A7CE2" w:rsidR="002443BA" w:rsidRDefault="005E2DB9" w:rsidP="005E2DB9">
      <w:pPr>
        <w:pStyle w:val="Heading1"/>
      </w:pPr>
      <w:bookmarkStart w:id="29" w:name="_Toc175573367"/>
      <w:r>
        <w:lastRenderedPageBreak/>
        <w:t>Collaborators</w:t>
      </w:r>
      <w:bookmarkEnd w:id="29"/>
    </w:p>
    <w:p w14:paraId="1A993B1E" w14:textId="77777777" w:rsidR="00641BCC" w:rsidRDefault="00641BCC" w:rsidP="00641BCC">
      <w:pPr>
        <w:pStyle w:val="Heading2"/>
      </w:pPr>
      <w:bookmarkStart w:id="30" w:name="_Toc175573368"/>
      <w:r>
        <w:t>Realyze Intelligence</w:t>
      </w:r>
      <w:bookmarkEnd w:id="30"/>
    </w:p>
    <w:p w14:paraId="48B67452" w14:textId="3F4D396A" w:rsidR="00641BCC" w:rsidRDefault="00641BCC" w:rsidP="00641BCC">
      <w:r>
        <w:t>Aaron Brauser; Gilan Saadawi</w:t>
      </w:r>
    </w:p>
    <w:p w14:paraId="4053DB73" w14:textId="4D477092" w:rsidR="00641BCC" w:rsidRDefault="00641BCC" w:rsidP="002D0DCC">
      <w:pPr>
        <w:pStyle w:val="Heading2"/>
      </w:pPr>
      <w:bookmarkStart w:id="31" w:name="_Toc175573369"/>
      <w:r>
        <w:t>University of Pittsburgh Department of Critical Care Medicine Quality Improvement Committee</w:t>
      </w:r>
      <w:bookmarkEnd w:id="31"/>
    </w:p>
    <w:p w14:paraId="568A4A23" w14:textId="4184F133" w:rsidR="00641BCC" w:rsidRPr="00641BCC" w:rsidRDefault="00641BCC" w:rsidP="00641BCC">
      <w:r>
        <w:t>Christina Thorngren</w:t>
      </w:r>
    </w:p>
    <w:p w14:paraId="228AC14B" w14:textId="77777777" w:rsidR="00FD5B3F" w:rsidRDefault="00FD5B3F" w:rsidP="002D0DCC">
      <w:pPr>
        <w:pStyle w:val="Heading2"/>
      </w:pPr>
      <w:bookmarkStart w:id="32" w:name="_Toc175573370"/>
      <w:r>
        <w:t>UPMC Clinical Analytics Team</w:t>
      </w:r>
      <w:bookmarkEnd w:id="32"/>
    </w:p>
    <w:p w14:paraId="1D828684" w14:textId="5E34AB27" w:rsidR="00BD51F9" w:rsidRPr="00BD51F9" w:rsidRDefault="00BD51F9" w:rsidP="00BD51F9">
      <w:r>
        <w:t>Oscar Marroquin</w:t>
      </w:r>
      <w:r w:rsidR="00EB6522">
        <w:t xml:space="preserve">; </w:t>
      </w:r>
      <w:r>
        <w:t>Jeffrey McKibben</w:t>
      </w:r>
      <w:r w:rsidR="00EB6522">
        <w:t xml:space="preserve">; </w:t>
      </w:r>
      <w:r>
        <w:t>Suresh Mulukutla</w:t>
      </w:r>
      <w:r w:rsidR="00EB6522">
        <w:t xml:space="preserve">; </w:t>
      </w:r>
      <w:r>
        <w:t>Kevin Quinn</w:t>
      </w:r>
    </w:p>
    <w:p w14:paraId="402610A5" w14:textId="77777777" w:rsidR="00FD5B3F" w:rsidRDefault="00FD5B3F" w:rsidP="002D0DCC">
      <w:pPr>
        <w:pStyle w:val="Heading2"/>
      </w:pPr>
      <w:bookmarkStart w:id="33" w:name="_Toc175573371"/>
      <w:r>
        <w:t>UPMC Clinical Documentation Capture Team</w:t>
      </w:r>
      <w:bookmarkEnd w:id="33"/>
    </w:p>
    <w:p w14:paraId="55E05586" w14:textId="11A713F3" w:rsidR="00AD41FA" w:rsidRPr="00AD41FA" w:rsidRDefault="00AD41FA" w:rsidP="00AD41FA">
      <w:r>
        <w:t>Alexandrea Bartow</w:t>
      </w:r>
      <w:r w:rsidR="00EB6522">
        <w:t xml:space="preserve">; </w:t>
      </w:r>
      <w:r>
        <w:t>Megan Cortazzo</w:t>
      </w:r>
      <w:r w:rsidR="00EB6522">
        <w:t xml:space="preserve">; </w:t>
      </w:r>
      <w:r w:rsidR="00E74A8A">
        <w:t>Jamie Deangelis</w:t>
      </w:r>
      <w:r w:rsidR="00EB6522">
        <w:t xml:space="preserve">; </w:t>
      </w:r>
      <w:r w:rsidR="00E74A8A">
        <w:t>Samuel Fleming II</w:t>
      </w:r>
      <w:r w:rsidR="00EB6522">
        <w:t xml:space="preserve">; </w:t>
      </w:r>
      <w:r>
        <w:t>Derek Jativa</w:t>
      </w:r>
    </w:p>
    <w:p w14:paraId="7FCF6CF2" w14:textId="4B15BBF2" w:rsidR="00DB6B84" w:rsidRDefault="00FD5B3F" w:rsidP="002D0DCC">
      <w:pPr>
        <w:pStyle w:val="Heading2"/>
      </w:pPr>
      <w:bookmarkStart w:id="34" w:name="_Toc175573372"/>
      <w:r>
        <w:t>UPMC eRecord Team</w:t>
      </w:r>
      <w:bookmarkEnd w:id="34"/>
    </w:p>
    <w:p w14:paraId="75A2D058" w14:textId="161BBECC" w:rsidR="007E1411" w:rsidRDefault="00FB322C" w:rsidP="00FB322C">
      <w:r>
        <w:t>Richard Ambrosino</w:t>
      </w:r>
      <w:r w:rsidR="00EB6522">
        <w:t xml:space="preserve">; </w:t>
      </w:r>
      <w:r>
        <w:t>Robert Bart</w:t>
      </w:r>
      <w:r w:rsidR="00EB6522">
        <w:t xml:space="preserve">; </w:t>
      </w:r>
      <w:r w:rsidR="007E1411" w:rsidRPr="007E1411">
        <w:t>Deborah Beer</w:t>
      </w:r>
      <w:r w:rsidR="00EB6522">
        <w:t xml:space="preserve">; </w:t>
      </w:r>
      <w:r w:rsidR="007E1411" w:rsidRPr="007E1411">
        <w:t>Ashley Beyerl</w:t>
      </w:r>
      <w:r w:rsidR="00EB6522">
        <w:t xml:space="preserve">; </w:t>
      </w:r>
      <w:r w:rsidR="007E1411" w:rsidRPr="007E1411">
        <w:t>Jason Burkey</w:t>
      </w:r>
      <w:r w:rsidR="00EB6522">
        <w:t xml:space="preserve">; </w:t>
      </w:r>
      <w:r w:rsidR="007E1411" w:rsidRPr="007E1411">
        <w:t>Lillian Carpio</w:t>
      </w:r>
      <w:r w:rsidR="00EB6522">
        <w:t xml:space="preserve">; </w:t>
      </w:r>
      <w:r w:rsidR="007E1411" w:rsidRPr="007E1411">
        <w:t>Sherry Casali</w:t>
      </w:r>
      <w:r w:rsidR="00EB6522">
        <w:t xml:space="preserve">; </w:t>
      </w:r>
      <w:r w:rsidR="007E1411" w:rsidRPr="007E1411">
        <w:t>Jason Daugherty</w:t>
      </w:r>
      <w:r w:rsidR="00EB6522">
        <w:t xml:space="preserve">; </w:t>
      </w:r>
      <w:r w:rsidR="007E1411" w:rsidRPr="007E1411">
        <w:t>Julie Dice</w:t>
      </w:r>
      <w:r w:rsidR="00EB6522">
        <w:t xml:space="preserve">; </w:t>
      </w:r>
      <w:r w:rsidR="007E1411" w:rsidRPr="007E1411">
        <w:t>Cindy Ferringer</w:t>
      </w:r>
      <w:r w:rsidR="00EB6522">
        <w:t xml:space="preserve">; </w:t>
      </w:r>
      <w:r w:rsidR="007E1411" w:rsidRPr="007E1411">
        <w:t>Jessica Fesz</w:t>
      </w:r>
      <w:r w:rsidR="00EB6522">
        <w:t xml:space="preserve">; Kristie Helfer; </w:t>
      </w:r>
      <w:r w:rsidR="007E1411" w:rsidRPr="007E1411">
        <w:t>Sheryl Keeler</w:t>
      </w:r>
      <w:r w:rsidR="00EB6522">
        <w:t xml:space="preserve">; </w:t>
      </w:r>
      <w:r w:rsidR="007E1411" w:rsidRPr="007E1411">
        <w:t>Sherbrina Keen</w:t>
      </w:r>
      <w:r w:rsidR="00EB6522">
        <w:t xml:space="preserve">; </w:t>
      </w:r>
      <w:r w:rsidR="007E1411" w:rsidRPr="007E1411">
        <w:t>Maryalyce Lowery</w:t>
      </w:r>
      <w:r w:rsidR="00EB6522">
        <w:t xml:space="preserve">; </w:t>
      </w:r>
      <w:r w:rsidR="007E1411" w:rsidRPr="007E1411">
        <w:t>Brent Massar</w:t>
      </w:r>
      <w:r w:rsidR="00EB6522">
        <w:t xml:space="preserve">; </w:t>
      </w:r>
      <w:r w:rsidR="007E1411" w:rsidRPr="007E1411">
        <w:t>Rebecca Medva</w:t>
      </w:r>
      <w:r w:rsidR="00EB6522">
        <w:t xml:space="preserve">; </w:t>
      </w:r>
      <w:r w:rsidR="007E1411" w:rsidRPr="007E1411">
        <w:t>Lynne Oncea</w:t>
      </w:r>
      <w:r w:rsidR="00EB6522">
        <w:t xml:space="preserve">; </w:t>
      </w:r>
      <w:r w:rsidR="007E1411">
        <w:t xml:space="preserve">Reno </w:t>
      </w:r>
      <w:r w:rsidR="007E1411" w:rsidRPr="007E1411">
        <w:t>Perri</w:t>
      </w:r>
      <w:r w:rsidR="00EB6522">
        <w:t xml:space="preserve">; </w:t>
      </w:r>
      <w:r w:rsidR="007E1411" w:rsidRPr="007E1411">
        <w:t>Jason Roth</w:t>
      </w:r>
      <w:r w:rsidR="00EB6522">
        <w:t xml:space="preserve">; </w:t>
      </w:r>
      <w:r w:rsidR="007E1411" w:rsidRPr="007E1411">
        <w:t>Chanthou Sevilla</w:t>
      </w:r>
      <w:r w:rsidR="00EB6522">
        <w:t xml:space="preserve">; </w:t>
      </w:r>
      <w:r w:rsidR="007E1411" w:rsidRPr="007E1411">
        <w:t>Martha Stambaugh</w:t>
      </w:r>
      <w:r w:rsidR="00EB6522">
        <w:t xml:space="preserve">; </w:t>
      </w:r>
      <w:r w:rsidR="007E1411" w:rsidRPr="007E1411">
        <w:t>Sue Della Toffalo</w:t>
      </w:r>
      <w:r w:rsidR="00EB6522">
        <w:t xml:space="preserve">; </w:t>
      </w:r>
      <w:r>
        <w:t>Kenneth Trimmer</w:t>
      </w:r>
      <w:r w:rsidR="00EB6522">
        <w:t xml:space="preserve">; </w:t>
      </w:r>
      <w:r w:rsidR="007E1411" w:rsidRPr="007E1411">
        <w:t>Lisa Weber</w:t>
      </w:r>
      <w:r w:rsidR="00EB6522">
        <w:t xml:space="preserve">; </w:t>
      </w:r>
      <w:r w:rsidR="007E1411" w:rsidRPr="007E1411">
        <w:t>Amy Woelke</w:t>
      </w:r>
    </w:p>
    <w:p w14:paraId="483AB322" w14:textId="6669DE93" w:rsidR="00DB6B84" w:rsidRDefault="00DB6B84" w:rsidP="002D0DCC">
      <w:pPr>
        <w:pStyle w:val="Heading2"/>
      </w:pPr>
      <w:bookmarkStart w:id="35" w:name="_Toc175573373"/>
      <w:r>
        <w:t>UPMC Wolff Center</w:t>
      </w:r>
      <w:bookmarkEnd w:id="35"/>
    </w:p>
    <w:p w14:paraId="4F2A0E97" w14:textId="035555B1" w:rsidR="004D665D" w:rsidRPr="004D665D" w:rsidRDefault="00E87DAF" w:rsidP="004D665D">
      <w:r>
        <w:t>Linda Harvey</w:t>
      </w:r>
      <w:r w:rsidR="00EB6522">
        <w:t xml:space="preserve">; </w:t>
      </w:r>
      <w:r w:rsidR="004D665D">
        <w:t>Tami Minnier</w:t>
      </w:r>
    </w:p>
    <w:p w14:paraId="1B4D0036" w14:textId="6AEF07F5" w:rsidR="005E2DB9" w:rsidRDefault="00700C38" w:rsidP="002D0DCC">
      <w:pPr>
        <w:pStyle w:val="Heading2"/>
      </w:pPr>
      <w:bookmarkStart w:id="36" w:name="_Toc175573374"/>
      <w:r>
        <w:t xml:space="preserve">Vizient </w:t>
      </w:r>
      <w:r w:rsidR="00FD5B3F">
        <w:t>Incorporated</w:t>
      </w:r>
      <w:bookmarkEnd w:id="36"/>
      <w:r w:rsidR="005E2DB9">
        <w:t xml:space="preserve"> </w:t>
      </w:r>
    </w:p>
    <w:p w14:paraId="60C0DBF1" w14:textId="26279A49" w:rsidR="00314A23" w:rsidRPr="00314A23" w:rsidRDefault="00314A23" w:rsidP="00314A23">
      <w:r>
        <w:t>Michael Gerber</w:t>
      </w:r>
      <w:r w:rsidR="00EB6522">
        <w:t xml:space="preserve">; </w:t>
      </w:r>
      <w:r>
        <w:t>Heather Harris</w:t>
      </w:r>
      <w:r w:rsidR="00EB6522">
        <w:t xml:space="preserve">; </w:t>
      </w:r>
      <w:r w:rsidR="008746B3">
        <w:t xml:space="preserve">Jaie Lavoie; </w:t>
      </w:r>
      <w:r>
        <w:t>Suzanne Rogers</w:t>
      </w:r>
    </w:p>
    <w:p w14:paraId="259BE4E8" w14:textId="6C13BB98" w:rsidR="00DB6B84" w:rsidRDefault="00DB6B84" w:rsidP="002D0DCC">
      <w:pPr>
        <w:pStyle w:val="Heading2"/>
      </w:pPr>
      <w:bookmarkStart w:id="37" w:name="_Toc175573375"/>
      <w:r>
        <w:t>Others</w:t>
      </w:r>
      <w:bookmarkEnd w:id="37"/>
    </w:p>
    <w:p w14:paraId="5D2B8315" w14:textId="49C40F76" w:rsidR="00EB6522" w:rsidRPr="00314A23" w:rsidRDefault="008E1ED4" w:rsidP="00314A23">
      <w:r>
        <w:t xml:space="preserve">Peta Alexander; Ryan Barbaro; </w:t>
      </w:r>
      <w:r w:rsidR="00314A23">
        <w:t>Nassima Bouhenni</w:t>
      </w:r>
      <w:r w:rsidR="00C343BF">
        <w:t xml:space="preserve">; </w:t>
      </w:r>
      <w:r w:rsidR="00EB6522">
        <w:t>Kyle Kalchthaler</w:t>
      </w:r>
      <w:r w:rsidR="00D54E04">
        <w:t xml:space="preserve">; Carlos </w:t>
      </w:r>
      <w:r w:rsidR="00083BF7">
        <w:t>Vallespi</w:t>
      </w:r>
    </w:p>
    <w:sectPr w:rsidR="00EB6522" w:rsidRPr="00314A23">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0D059" w14:textId="77777777" w:rsidR="00501115" w:rsidRDefault="00501115" w:rsidP="002B2846">
      <w:pPr>
        <w:spacing w:after="0" w:line="240" w:lineRule="auto"/>
      </w:pPr>
      <w:r>
        <w:separator/>
      </w:r>
    </w:p>
  </w:endnote>
  <w:endnote w:type="continuationSeparator" w:id="0">
    <w:p w14:paraId="5371BFF5" w14:textId="77777777" w:rsidR="00501115" w:rsidRDefault="00501115" w:rsidP="002B2846">
      <w:pPr>
        <w:spacing w:after="0" w:line="240" w:lineRule="auto"/>
      </w:pPr>
      <w:r>
        <w:continuationSeparator/>
      </w:r>
    </w:p>
  </w:endnote>
  <w:endnote w:type="continuationNotice" w:id="1">
    <w:p w14:paraId="567BDBAA" w14:textId="77777777" w:rsidR="00501115" w:rsidRDefault="005011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077989"/>
      <w:docPartObj>
        <w:docPartGallery w:val="Page Numbers (Bottom of Page)"/>
        <w:docPartUnique/>
      </w:docPartObj>
    </w:sdtPr>
    <w:sdtEndPr>
      <w:rPr>
        <w:noProof/>
      </w:rPr>
    </w:sdtEndPr>
    <w:sdtContent>
      <w:p w14:paraId="337A808A" w14:textId="77777777" w:rsidR="002B2846" w:rsidRDefault="002B28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A1F5D6" w14:textId="77777777" w:rsidR="002B2846" w:rsidRDefault="002B28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7F657" w14:textId="77777777" w:rsidR="00501115" w:rsidRDefault="00501115" w:rsidP="002B2846">
      <w:pPr>
        <w:spacing w:after="0" w:line="240" w:lineRule="auto"/>
      </w:pPr>
      <w:r>
        <w:separator/>
      </w:r>
    </w:p>
  </w:footnote>
  <w:footnote w:type="continuationSeparator" w:id="0">
    <w:p w14:paraId="7BD3C43B" w14:textId="77777777" w:rsidR="00501115" w:rsidRDefault="00501115" w:rsidP="002B2846">
      <w:pPr>
        <w:spacing w:after="0" w:line="240" w:lineRule="auto"/>
      </w:pPr>
      <w:r>
        <w:continuationSeparator/>
      </w:r>
    </w:p>
  </w:footnote>
  <w:footnote w:type="continuationNotice" w:id="1">
    <w:p w14:paraId="7C36A68C" w14:textId="77777777" w:rsidR="00501115" w:rsidRDefault="005011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FD02B" w14:textId="77777777" w:rsidR="002B2846" w:rsidRDefault="002B2846">
    <w:pPr>
      <w:pStyle w:val="Header"/>
    </w:pPr>
    <w:r>
      <w:t>Supplemental Materials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C5859"/>
    <w:multiLevelType w:val="hybridMultilevel"/>
    <w:tmpl w:val="27AC552C"/>
    <w:lvl w:ilvl="0" w:tplc="9C68B076">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BE5985"/>
    <w:multiLevelType w:val="hybridMultilevel"/>
    <w:tmpl w:val="4154A32A"/>
    <w:lvl w:ilvl="0" w:tplc="6CFC99A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A70130"/>
    <w:multiLevelType w:val="hybridMultilevel"/>
    <w:tmpl w:val="0110442E"/>
    <w:lvl w:ilvl="0" w:tplc="026A193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7929721">
    <w:abstractNumId w:val="0"/>
  </w:num>
  <w:num w:numId="2" w16cid:durableId="1685784956">
    <w:abstractNumId w:val="2"/>
  </w:num>
  <w:num w:numId="3" w16cid:durableId="535847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F77"/>
    <w:rsid w:val="00001C83"/>
    <w:rsid w:val="00003FE0"/>
    <w:rsid w:val="0000664A"/>
    <w:rsid w:val="0001127F"/>
    <w:rsid w:val="00012635"/>
    <w:rsid w:val="00013EFD"/>
    <w:rsid w:val="000140C4"/>
    <w:rsid w:val="00014533"/>
    <w:rsid w:val="000156E7"/>
    <w:rsid w:val="00020DA1"/>
    <w:rsid w:val="00021BC4"/>
    <w:rsid w:val="00021BE4"/>
    <w:rsid w:val="00023FF4"/>
    <w:rsid w:val="00025B94"/>
    <w:rsid w:val="0002663A"/>
    <w:rsid w:val="00026A24"/>
    <w:rsid w:val="0003215C"/>
    <w:rsid w:val="000342EF"/>
    <w:rsid w:val="00036D62"/>
    <w:rsid w:val="000373AD"/>
    <w:rsid w:val="00037E88"/>
    <w:rsid w:val="000410D5"/>
    <w:rsid w:val="00041CE4"/>
    <w:rsid w:val="00042A70"/>
    <w:rsid w:val="00045658"/>
    <w:rsid w:val="00046353"/>
    <w:rsid w:val="00046D23"/>
    <w:rsid w:val="00047CC2"/>
    <w:rsid w:val="00051FAD"/>
    <w:rsid w:val="00052FA4"/>
    <w:rsid w:val="00056D84"/>
    <w:rsid w:val="00057556"/>
    <w:rsid w:val="00057A61"/>
    <w:rsid w:val="0006051B"/>
    <w:rsid w:val="00061680"/>
    <w:rsid w:val="00064DB8"/>
    <w:rsid w:val="00071A3A"/>
    <w:rsid w:val="00076DB9"/>
    <w:rsid w:val="0008197E"/>
    <w:rsid w:val="00083BF7"/>
    <w:rsid w:val="000858EB"/>
    <w:rsid w:val="0008612B"/>
    <w:rsid w:val="00087A4D"/>
    <w:rsid w:val="00087C6B"/>
    <w:rsid w:val="00090F61"/>
    <w:rsid w:val="000944A9"/>
    <w:rsid w:val="00094ED5"/>
    <w:rsid w:val="00095A54"/>
    <w:rsid w:val="000972E3"/>
    <w:rsid w:val="000A33A7"/>
    <w:rsid w:val="000A3707"/>
    <w:rsid w:val="000A4C0C"/>
    <w:rsid w:val="000A5CD6"/>
    <w:rsid w:val="000A67B1"/>
    <w:rsid w:val="000A7FDD"/>
    <w:rsid w:val="000B0D14"/>
    <w:rsid w:val="000B6CC6"/>
    <w:rsid w:val="000B739D"/>
    <w:rsid w:val="000B7ED2"/>
    <w:rsid w:val="000C19A0"/>
    <w:rsid w:val="000C1A9D"/>
    <w:rsid w:val="000C4CE6"/>
    <w:rsid w:val="000C5938"/>
    <w:rsid w:val="000C5FD2"/>
    <w:rsid w:val="000C69DF"/>
    <w:rsid w:val="000C776A"/>
    <w:rsid w:val="000D3F25"/>
    <w:rsid w:val="000D6707"/>
    <w:rsid w:val="000E148B"/>
    <w:rsid w:val="000E3A63"/>
    <w:rsid w:val="000E4B78"/>
    <w:rsid w:val="000E60B5"/>
    <w:rsid w:val="000F11DA"/>
    <w:rsid w:val="000F18D8"/>
    <w:rsid w:val="00100176"/>
    <w:rsid w:val="001018BC"/>
    <w:rsid w:val="00103414"/>
    <w:rsid w:val="001034DE"/>
    <w:rsid w:val="001048F5"/>
    <w:rsid w:val="00104D36"/>
    <w:rsid w:val="0010534B"/>
    <w:rsid w:val="0010797B"/>
    <w:rsid w:val="00111D2A"/>
    <w:rsid w:val="00111E22"/>
    <w:rsid w:val="00116D16"/>
    <w:rsid w:val="00117494"/>
    <w:rsid w:val="00123B7E"/>
    <w:rsid w:val="00127042"/>
    <w:rsid w:val="00127D61"/>
    <w:rsid w:val="0013413D"/>
    <w:rsid w:val="00136091"/>
    <w:rsid w:val="00137F9A"/>
    <w:rsid w:val="001403FC"/>
    <w:rsid w:val="00143738"/>
    <w:rsid w:val="00143D6F"/>
    <w:rsid w:val="0014624E"/>
    <w:rsid w:val="0014654F"/>
    <w:rsid w:val="001519C7"/>
    <w:rsid w:val="001532B1"/>
    <w:rsid w:val="00153AD9"/>
    <w:rsid w:val="001578D1"/>
    <w:rsid w:val="00157ABF"/>
    <w:rsid w:val="00157C63"/>
    <w:rsid w:val="00157F6A"/>
    <w:rsid w:val="00160603"/>
    <w:rsid w:val="00164C94"/>
    <w:rsid w:val="001679E8"/>
    <w:rsid w:val="00170803"/>
    <w:rsid w:val="001713A4"/>
    <w:rsid w:val="001807BA"/>
    <w:rsid w:val="00182581"/>
    <w:rsid w:val="001844AD"/>
    <w:rsid w:val="00190534"/>
    <w:rsid w:val="0019265B"/>
    <w:rsid w:val="00193C09"/>
    <w:rsid w:val="001947E6"/>
    <w:rsid w:val="00194D69"/>
    <w:rsid w:val="0019500A"/>
    <w:rsid w:val="001957F8"/>
    <w:rsid w:val="001962C6"/>
    <w:rsid w:val="00196558"/>
    <w:rsid w:val="00197775"/>
    <w:rsid w:val="001A7872"/>
    <w:rsid w:val="001B0F43"/>
    <w:rsid w:val="001B2007"/>
    <w:rsid w:val="001B468A"/>
    <w:rsid w:val="001B49B2"/>
    <w:rsid w:val="001C2D4A"/>
    <w:rsid w:val="001C386B"/>
    <w:rsid w:val="001C39F4"/>
    <w:rsid w:val="001C3B3F"/>
    <w:rsid w:val="001D20B7"/>
    <w:rsid w:val="001D43FD"/>
    <w:rsid w:val="001D7AD4"/>
    <w:rsid w:val="001E04F1"/>
    <w:rsid w:val="001E06F8"/>
    <w:rsid w:val="001E221E"/>
    <w:rsid w:val="001E3234"/>
    <w:rsid w:val="001F1B25"/>
    <w:rsid w:val="001F51D8"/>
    <w:rsid w:val="001F56B2"/>
    <w:rsid w:val="001F6057"/>
    <w:rsid w:val="001F6209"/>
    <w:rsid w:val="001F7565"/>
    <w:rsid w:val="001F7906"/>
    <w:rsid w:val="00200D31"/>
    <w:rsid w:val="00210776"/>
    <w:rsid w:val="00213DD3"/>
    <w:rsid w:val="00214019"/>
    <w:rsid w:val="00221234"/>
    <w:rsid w:val="00222CC9"/>
    <w:rsid w:val="0022309B"/>
    <w:rsid w:val="00223584"/>
    <w:rsid w:val="0022442A"/>
    <w:rsid w:val="00224C17"/>
    <w:rsid w:val="00226686"/>
    <w:rsid w:val="00227B09"/>
    <w:rsid w:val="00230203"/>
    <w:rsid w:val="0023217F"/>
    <w:rsid w:val="002372E6"/>
    <w:rsid w:val="0024111C"/>
    <w:rsid w:val="00241D38"/>
    <w:rsid w:val="002443BA"/>
    <w:rsid w:val="00244972"/>
    <w:rsid w:val="002450AC"/>
    <w:rsid w:val="0024749B"/>
    <w:rsid w:val="0025287E"/>
    <w:rsid w:val="00255A92"/>
    <w:rsid w:val="00256D06"/>
    <w:rsid w:val="0026103E"/>
    <w:rsid w:val="00265048"/>
    <w:rsid w:val="002664B1"/>
    <w:rsid w:val="00267E6A"/>
    <w:rsid w:val="002766E3"/>
    <w:rsid w:val="00276840"/>
    <w:rsid w:val="002808DB"/>
    <w:rsid w:val="00282961"/>
    <w:rsid w:val="002840FD"/>
    <w:rsid w:val="00284DD7"/>
    <w:rsid w:val="00286B55"/>
    <w:rsid w:val="00293E6F"/>
    <w:rsid w:val="00295573"/>
    <w:rsid w:val="00295891"/>
    <w:rsid w:val="00297E1F"/>
    <w:rsid w:val="002A009C"/>
    <w:rsid w:val="002A1B03"/>
    <w:rsid w:val="002A6098"/>
    <w:rsid w:val="002B0018"/>
    <w:rsid w:val="002B0464"/>
    <w:rsid w:val="002B2846"/>
    <w:rsid w:val="002B3267"/>
    <w:rsid w:val="002B424C"/>
    <w:rsid w:val="002B57C0"/>
    <w:rsid w:val="002C0374"/>
    <w:rsid w:val="002C0480"/>
    <w:rsid w:val="002C1360"/>
    <w:rsid w:val="002C52A0"/>
    <w:rsid w:val="002C5625"/>
    <w:rsid w:val="002C5690"/>
    <w:rsid w:val="002C5EE6"/>
    <w:rsid w:val="002C61AD"/>
    <w:rsid w:val="002D0DCC"/>
    <w:rsid w:val="002D2037"/>
    <w:rsid w:val="002D58A3"/>
    <w:rsid w:val="002D7C06"/>
    <w:rsid w:val="002E0CE1"/>
    <w:rsid w:val="002E435D"/>
    <w:rsid w:val="002E55EB"/>
    <w:rsid w:val="002F1AB2"/>
    <w:rsid w:val="002F2F18"/>
    <w:rsid w:val="003026CB"/>
    <w:rsid w:val="00303EF5"/>
    <w:rsid w:val="00304312"/>
    <w:rsid w:val="00306D0D"/>
    <w:rsid w:val="0030735B"/>
    <w:rsid w:val="00312430"/>
    <w:rsid w:val="00313753"/>
    <w:rsid w:val="00314A23"/>
    <w:rsid w:val="003151AC"/>
    <w:rsid w:val="00320E16"/>
    <w:rsid w:val="00320F27"/>
    <w:rsid w:val="0032633D"/>
    <w:rsid w:val="00326E64"/>
    <w:rsid w:val="00327BBD"/>
    <w:rsid w:val="00330BED"/>
    <w:rsid w:val="00330D1F"/>
    <w:rsid w:val="003321D1"/>
    <w:rsid w:val="0033376E"/>
    <w:rsid w:val="00335E92"/>
    <w:rsid w:val="00337521"/>
    <w:rsid w:val="00342B8C"/>
    <w:rsid w:val="0034481C"/>
    <w:rsid w:val="00352AB7"/>
    <w:rsid w:val="003534A3"/>
    <w:rsid w:val="0035689B"/>
    <w:rsid w:val="003573BC"/>
    <w:rsid w:val="00357F5C"/>
    <w:rsid w:val="00361A4C"/>
    <w:rsid w:val="0036411F"/>
    <w:rsid w:val="00366959"/>
    <w:rsid w:val="00370458"/>
    <w:rsid w:val="00370A9C"/>
    <w:rsid w:val="00372A3A"/>
    <w:rsid w:val="00376831"/>
    <w:rsid w:val="003908AE"/>
    <w:rsid w:val="003935A1"/>
    <w:rsid w:val="00393603"/>
    <w:rsid w:val="0039382A"/>
    <w:rsid w:val="00394218"/>
    <w:rsid w:val="00394CA6"/>
    <w:rsid w:val="0039586D"/>
    <w:rsid w:val="003A0919"/>
    <w:rsid w:val="003A77E4"/>
    <w:rsid w:val="003B0A1B"/>
    <w:rsid w:val="003B2AF7"/>
    <w:rsid w:val="003B6748"/>
    <w:rsid w:val="003C04AC"/>
    <w:rsid w:val="003C2234"/>
    <w:rsid w:val="003C3BD7"/>
    <w:rsid w:val="003C459C"/>
    <w:rsid w:val="003C46D4"/>
    <w:rsid w:val="003C57EF"/>
    <w:rsid w:val="003C6906"/>
    <w:rsid w:val="003C786E"/>
    <w:rsid w:val="003D146D"/>
    <w:rsid w:val="003D255F"/>
    <w:rsid w:val="003D38F6"/>
    <w:rsid w:val="003D7D6B"/>
    <w:rsid w:val="003E02FA"/>
    <w:rsid w:val="003E36C4"/>
    <w:rsid w:val="003E3FB7"/>
    <w:rsid w:val="003E5D8F"/>
    <w:rsid w:val="003E716B"/>
    <w:rsid w:val="003F40B4"/>
    <w:rsid w:val="003F7051"/>
    <w:rsid w:val="004020F5"/>
    <w:rsid w:val="00404002"/>
    <w:rsid w:val="004058A2"/>
    <w:rsid w:val="00413E25"/>
    <w:rsid w:val="00416154"/>
    <w:rsid w:val="00416215"/>
    <w:rsid w:val="0041766A"/>
    <w:rsid w:val="004235FE"/>
    <w:rsid w:val="00425470"/>
    <w:rsid w:val="00425CEE"/>
    <w:rsid w:val="004309E6"/>
    <w:rsid w:val="00430E38"/>
    <w:rsid w:val="00431229"/>
    <w:rsid w:val="004334C9"/>
    <w:rsid w:val="004358C8"/>
    <w:rsid w:val="004367F8"/>
    <w:rsid w:val="00440265"/>
    <w:rsid w:val="004449DB"/>
    <w:rsid w:val="00450D49"/>
    <w:rsid w:val="00456452"/>
    <w:rsid w:val="00457447"/>
    <w:rsid w:val="004574C5"/>
    <w:rsid w:val="00460858"/>
    <w:rsid w:val="00461E1A"/>
    <w:rsid w:val="004627E2"/>
    <w:rsid w:val="00464118"/>
    <w:rsid w:val="00465204"/>
    <w:rsid w:val="00472FFD"/>
    <w:rsid w:val="00474989"/>
    <w:rsid w:val="00474B99"/>
    <w:rsid w:val="00480A41"/>
    <w:rsid w:val="00481749"/>
    <w:rsid w:val="0048288F"/>
    <w:rsid w:val="00485089"/>
    <w:rsid w:val="00493103"/>
    <w:rsid w:val="00495701"/>
    <w:rsid w:val="00496A8B"/>
    <w:rsid w:val="004A022C"/>
    <w:rsid w:val="004A1CFD"/>
    <w:rsid w:val="004A2D7C"/>
    <w:rsid w:val="004A672E"/>
    <w:rsid w:val="004A6AC8"/>
    <w:rsid w:val="004A6F91"/>
    <w:rsid w:val="004B1A3F"/>
    <w:rsid w:val="004B42D4"/>
    <w:rsid w:val="004B5BD1"/>
    <w:rsid w:val="004B60A5"/>
    <w:rsid w:val="004B78DF"/>
    <w:rsid w:val="004C33FF"/>
    <w:rsid w:val="004C616E"/>
    <w:rsid w:val="004D494C"/>
    <w:rsid w:val="004D5255"/>
    <w:rsid w:val="004D5F09"/>
    <w:rsid w:val="004D665D"/>
    <w:rsid w:val="004D787F"/>
    <w:rsid w:val="004D7DD9"/>
    <w:rsid w:val="004E01DF"/>
    <w:rsid w:val="004E14E9"/>
    <w:rsid w:val="004E3C86"/>
    <w:rsid w:val="004E42B5"/>
    <w:rsid w:val="004E6406"/>
    <w:rsid w:val="004E7B56"/>
    <w:rsid w:val="004F0308"/>
    <w:rsid w:val="004F0B44"/>
    <w:rsid w:val="004F1279"/>
    <w:rsid w:val="004F38D8"/>
    <w:rsid w:val="004F4ECB"/>
    <w:rsid w:val="004F4EF3"/>
    <w:rsid w:val="004F68C2"/>
    <w:rsid w:val="004F6931"/>
    <w:rsid w:val="005004D2"/>
    <w:rsid w:val="00501115"/>
    <w:rsid w:val="0050134B"/>
    <w:rsid w:val="00502CF1"/>
    <w:rsid w:val="005054CE"/>
    <w:rsid w:val="005107C3"/>
    <w:rsid w:val="0051353E"/>
    <w:rsid w:val="005138E0"/>
    <w:rsid w:val="005146E2"/>
    <w:rsid w:val="00514F2E"/>
    <w:rsid w:val="005210D5"/>
    <w:rsid w:val="00521F85"/>
    <w:rsid w:val="00525CB2"/>
    <w:rsid w:val="00525E8E"/>
    <w:rsid w:val="0052730A"/>
    <w:rsid w:val="00530C2A"/>
    <w:rsid w:val="00532417"/>
    <w:rsid w:val="005368F1"/>
    <w:rsid w:val="005428A4"/>
    <w:rsid w:val="00543340"/>
    <w:rsid w:val="0054351B"/>
    <w:rsid w:val="00543C1E"/>
    <w:rsid w:val="00544E42"/>
    <w:rsid w:val="005461D9"/>
    <w:rsid w:val="005462E0"/>
    <w:rsid w:val="0054669D"/>
    <w:rsid w:val="00551710"/>
    <w:rsid w:val="005523E9"/>
    <w:rsid w:val="00554AF8"/>
    <w:rsid w:val="00554E84"/>
    <w:rsid w:val="00555EC8"/>
    <w:rsid w:val="0055726F"/>
    <w:rsid w:val="0056638F"/>
    <w:rsid w:val="00570E2C"/>
    <w:rsid w:val="005715E8"/>
    <w:rsid w:val="0057369E"/>
    <w:rsid w:val="00573834"/>
    <w:rsid w:val="005755C8"/>
    <w:rsid w:val="00576015"/>
    <w:rsid w:val="00581F24"/>
    <w:rsid w:val="00582E62"/>
    <w:rsid w:val="005834D1"/>
    <w:rsid w:val="00583A95"/>
    <w:rsid w:val="00583D95"/>
    <w:rsid w:val="0059101B"/>
    <w:rsid w:val="00591099"/>
    <w:rsid w:val="005912F2"/>
    <w:rsid w:val="00592E7B"/>
    <w:rsid w:val="00593C82"/>
    <w:rsid w:val="0059556F"/>
    <w:rsid w:val="00596B8C"/>
    <w:rsid w:val="00597123"/>
    <w:rsid w:val="005A74FE"/>
    <w:rsid w:val="005B1067"/>
    <w:rsid w:val="005B11A2"/>
    <w:rsid w:val="005B2CA5"/>
    <w:rsid w:val="005B3A3B"/>
    <w:rsid w:val="005B3F9F"/>
    <w:rsid w:val="005B41C6"/>
    <w:rsid w:val="005B72AD"/>
    <w:rsid w:val="005B7392"/>
    <w:rsid w:val="005B7989"/>
    <w:rsid w:val="005B7E2F"/>
    <w:rsid w:val="005C2827"/>
    <w:rsid w:val="005C298E"/>
    <w:rsid w:val="005C6FBF"/>
    <w:rsid w:val="005D157B"/>
    <w:rsid w:val="005D368E"/>
    <w:rsid w:val="005D53AD"/>
    <w:rsid w:val="005D540C"/>
    <w:rsid w:val="005D5AD3"/>
    <w:rsid w:val="005D6737"/>
    <w:rsid w:val="005D6A55"/>
    <w:rsid w:val="005D7C72"/>
    <w:rsid w:val="005E2DB9"/>
    <w:rsid w:val="005E33C8"/>
    <w:rsid w:val="005E4C9A"/>
    <w:rsid w:val="005E532E"/>
    <w:rsid w:val="005E7580"/>
    <w:rsid w:val="005F1AE4"/>
    <w:rsid w:val="005F2D85"/>
    <w:rsid w:val="005F419B"/>
    <w:rsid w:val="005F4351"/>
    <w:rsid w:val="005F5C94"/>
    <w:rsid w:val="005F6484"/>
    <w:rsid w:val="005F75A9"/>
    <w:rsid w:val="006001DD"/>
    <w:rsid w:val="00600C78"/>
    <w:rsid w:val="00600E1B"/>
    <w:rsid w:val="00603AFD"/>
    <w:rsid w:val="00604135"/>
    <w:rsid w:val="00604D97"/>
    <w:rsid w:val="0060507E"/>
    <w:rsid w:val="00606183"/>
    <w:rsid w:val="006116EB"/>
    <w:rsid w:val="00614AD4"/>
    <w:rsid w:val="00623479"/>
    <w:rsid w:val="00627AF4"/>
    <w:rsid w:val="006321B8"/>
    <w:rsid w:val="00632BCE"/>
    <w:rsid w:val="006332C2"/>
    <w:rsid w:val="0064132C"/>
    <w:rsid w:val="006418B3"/>
    <w:rsid w:val="00641BCC"/>
    <w:rsid w:val="00643586"/>
    <w:rsid w:val="00645730"/>
    <w:rsid w:val="006459CE"/>
    <w:rsid w:val="00651F4F"/>
    <w:rsid w:val="00652424"/>
    <w:rsid w:val="00652E02"/>
    <w:rsid w:val="00653FB5"/>
    <w:rsid w:val="0065539F"/>
    <w:rsid w:val="00657954"/>
    <w:rsid w:val="00657C22"/>
    <w:rsid w:val="006666FC"/>
    <w:rsid w:val="00666FB7"/>
    <w:rsid w:val="006672B4"/>
    <w:rsid w:val="006709BF"/>
    <w:rsid w:val="00670D4B"/>
    <w:rsid w:val="00675175"/>
    <w:rsid w:val="006803EF"/>
    <w:rsid w:val="0068227B"/>
    <w:rsid w:val="006875F6"/>
    <w:rsid w:val="006901AB"/>
    <w:rsid w:val="00691B63"/>
    <w:rsid w:val="00693B7F"/>
    <w:rsid w:val="006960AD"/>
    <w:rsid w:val="006960E4"/>
    <w:rsid w:val="006A21D7"/>
    <w:rsid w:val="006A37BC"/>
    <w:rsid w:val="006A40A5"/>
    <w:rsid w:val="006A508C"/>
    <w:rsid w:val="006B02C7"/>
    <w:rsid w:val="006B02F8"/>
    <w:rsid w:val="006B04F4"/>
    <w:rsid w:val="006B0D1C"/>
    <w:rsid w:val="006B13D9"/>
    <w:rsid w:val="006B3716"/>
    <w:rsid w:val="006B4BD9"/>
    <w:rsid w:val="006B6006"/>
    <w:rsid w:val="006B69CC"/>
    <w:rsid w:val="006C23EA"/>
    <w:rsid w:val="006C3EFA"/>
    <w:rsid w:val="006C41A5"/>
    <w:rsid w:val="006C53AD"/>
    <w:rsid w:val="006C7CCB"/>
    <w:rsid w:val="006D0E20"/>
    <w:rsid w:val="006D19A0"/>
    <w:rsid w:val="006D3E6F"/>
    <w:rsid w:val="006D6BFA"/>
    <w:rsid w:val="006D73BE"/>
    <w:rsid w:val="006E0D0A"/>
    <w:rsid w:val="006E12B4"/>
    <w:rsid w:val="006E132B"/>
    <w:rsid w:val="006E313E"/>
    <w:rsid w:val="006E4607"/>
    <w:rsid w:val="006F1017"/>
    <w:rsid w:val="006F3E2A"/>
    <w:rsid w:val="006F6F16"/>
    <w:rsid w:val="00700C38"/>
    <w:rsid w:val="00702C45"/>
    <w:rsid w:val="00705143"/>
    <w:rsid w:val="00711C58"/>
    <w:rsid w:val="0071354A"/>
    <w:rsid w:val="007167B0"/>
    <w:rsid w:val="00717FB5"/>
    <w:rsid w:val="0072064A"/>
    <w:rsid w:val="00721CA6"/>
    <w:rsid w:val="00721CEA"/>
    <w:rsid w:val="00723B79"/>
    <w:rsid w:val="00723DE3"/>
    <w:rsid w:val="0072601D"/>
    <w:rsid w:val="007269EF"/>
    <w:rsid w:val="00727E9F"/>
    <w:rsid w:val="00730FF1"/>
    <w:rsid w:val="007316CC"/>
    <w:rsid w:val="00732731"/>
    <w:rsid w:val="00732E0D"/>
    <w:rsid w:val="00734F6E"/>
    <w:rsid w:val="00737EBC"/>
    <w:rsid w:val="00741D15"/>
    <w:rsid w:val="007420F7"/>
    <w:rsid w:val="007446C0"/>
    <w:rsid w:val="0074518F"/>
    <w:rsid w:val="00747AB2"/>
    <w:rsid w:val="007509F8"/>
    <w:rsid w:val="00752293"/>
    <w:rsid w:val="00752572"/>
    <w:rsid w:val="00753126"/>
    <w:rsid w:val="00755942"/>
    <w:rsid w:val="00755E2A"/>
    <w:rsid w:val="00756570"/>
    <w:rsid w:val="007601C7"/>
    <w:rsid w:val="00763524"/>
    <w:rsid w:val="007638EB"/>
    <w:rsid w:val="007648A6"/>
    <w:rsid w:val="00766223"/>
    <w:rsid w:val="00766543"/>
    <w:rsid w:val="00766578"/>
    <w:rsid w:val="00767EAF"/>
    <w:rsid w:val="00770258"/>
    <w:rsid w:val="00772317"/>
    <w:rsid w:val="0077232F"/>
    <w:rsid w:val="007738E4"/>
    <w:rsid w:val="00773EB0"/>
    <w:rsid w:val="00774742"/>
    <w:rsid w:val="00774BE9"/>
    <w:rsid w:val="00775E20"/>
    <w:rsid w:val="00777D07"/>
    <w:rsid w:val="00780F68"/>
    <w:rsid w:val="00781ABE"/>
    <w:rsid w:val="00782207"/>
    <w:rsid w:val="00783977"/>
    <w:rsid w:val="00790769"/>
    <w:rsid w:val="0079079B"/>
    <w:rsid w:val="00790AFA"/>
    <w:rsid w:val="007940F6"/>
    <w:rsid w:val="007A4566"/>
    <w:rsid w:val="007A528E"/>
    <w:rsid w:val="007B0C27"/>
    <w:rsid w:val="007B119C"/>
    <w:rsid w:val="007B30F0"/>
    <w:rsid w:val="007B5CA8"/>
    <w:rsid w:val="007D2B0B"/>
    <w:rsid w:val="007D37DC"/>
    <w:rsid w:val="007D4E76"/>
    <w:rsid w:val="007E11F3"/>
    <w:rsid w:val="007E1411"/>
    <w:rsid w:val="007E32CB"/>
    <w:rsid w:val="007E36AF"/>
    <w:rsid w:val="007E4ED4"/>
    <w:rsid w:val="007E7F7D"/>
    <w:rsid w:val="007F1BCF"/>
    <w:rsid w:val="007F4CF9"/>
    <w:rsid w:val="007F5C8F"/>
    <w:rsid w:val="007F6198"/>
    <w:rsid w:val="00801888"/>
    <w:rsid w:val="008029F6"/>
    <w:rsid w:val="00803654"/>
    <w:rsid w:val="00806E7E"/>
    <w:rsid w:val="0081036E"/>
    <w:rsid w:val="008105A4"/>
    <w:rsid w:val="0081185A"/>
    <w:rsid w:val="00811992"/>
    <w:rsid w:val="00813B71"/>
    <w:rsid w:val="008159B1"/>
    <w:rsid w:val="00820978"/>
    <w:rsid w:val="0082206E"/>
    <w:rsid w:val="008224F2"/>
    <w:rsid w:val="008239B7"/>
    <w:rsid w:val="008322F0"/>
    <w:rsid w:val="00835A0D"/>
    <w:rsid w:val="00841ACC"/>
    <w:rsid w:val="008432C4"/>
    <w:rsid w:val="00844122"/>
    <w:rsid w:val="00844B5A"/>
    <w:rsid w:val="0084561C"/>
    <w:rsid w:val="00845961"/>
    <w:rsid w:val="00846603"/>
    <w:rsid w:val="00847E4B"/>
    <w:rsid w:val="00850B1B"/>
    <w:rsid w:val="00852036"/>
    <w:rsid w:val="00852170"/>
    <w:rsid w:val="00862F9E"/>
    <w:rsid w:val="008639DD"/>
    <w:rsid w:val="0086673C"/>
    <w:rsid w:val="0086692E"/>
    <w:rsid w:val="00870B67"/>
    <w:rsid w:val="00871FA2"/>
    <w:rsid w:val="00873CB2"/>
    <w:rsid w:val="008746B3"/>
    <w:rsid w:val="00874C7B"/>
    <w:rsid w:val="00874EE9"/>
    <w:rsid w:val="00876213"/>
    <w:rsid w:val="00884BFE"/>
    <w:rsid w:val="00884F37"/>
    <w:rsid w:val="008852FA"/>
    <w:rsid w:val="008863FD"/>
    <w:rsid w:val="00887E9F"/>
    <w:rsid w:val="00887FFD"/>
    <w:rsid w:val="00893DA1"/>
    <w:rsid w:val="00893E68"/>
    <w:rsid w:val="008942CD"/>
    <w:rsid w:val="008A0306"/>
    <w:rsid w:val="008A3B07"/>
    <w:rsid w:val="008A4282"/>
    <w:rsid w:val="008A726B"/>
    <w:rsid w:val="008B0203"/>
    <w:rsid w:val="008B158A"/>
    <w:rsid w:val="008B20AC"/>
    <w:rsid w:val="008B4465"/>
    <w:rsid w:val="008B5213"/>
    <w:rsid w:val="008B5DE7"/>
    <w:rsid w:val="008B5F04"/>
    <w:rsid w:val="008B6E29"/>
    <w:rsid w:val="008B7E76"/>
    <w:rsid w:val="008C121E"/>
    <w:rsid w:val="008C154D"/>
    <w:rsid w:val="008C31BF"/>
    <w:rsid w:val="008C5DB5"/>
    <w:rsid w:val="008C603E"/>
    <w:rsid w:val="008C7798"/>
    <w:rsid w:val="008D7881"/>
    <w:rsid w:val="008E0575"/>
    <w:rsid w:val="008E093E"/>
    <w:rsid w:val="008E1ED4"/>
    <w:rsid w:val="008F30A3"/>
    <w:rsid w:val="008F5612"/>
    <w:rsid w:val="008F70D8"/>
    <w:rsid w:val="00901227"/>
    <w:rsid w:val="00902065"/>
    <w:rsid w:val="0090254A"/>
    <w:rsid w:val="00902F7C"/>
    <w:rsid w:val="0090341D"/>
    <w:rsid w:val="00905A8E"/>
    <w:rsid w:val="00910482"/>
    <w:rsid w:val="009135F9"/>
    <w:rsid w:val="00916D65"/>
    <w:rsid w:val="00920CC4"/>
    <w:rsid w:val="00922AC8"/>
    <w:rsid w:val="009245C0"/>
    <w:rsid w:val="00925EDB"/>
    <w:rsid w:val="009262D1"/>
    <w:rsid w:val="00931DDC"/>
    <w:rsid w:val="00931EC3"/>
    <w:rsid w:val="009346A7"/>
    <w:rsid w:val="0093570A"/>
    <w:rsid w:val="00940AF0"/>
    <w:rsid w:val="00944CAB"/>
    <w:rsid w:val="00946386"/>
    <w:rsid w:val="009513D9"/>
    <w:rsid w:val="0095158A"/>
    <w:rsid w:val="00951695"/>
    <w:rsid w:val="00954FBA"/>
    <w:rsid w:val="00955D82"/>
    <w:rsid w:val="009568C2"/>
    <w:rsid w:val="0095774B"/>
    <w:rsid w:val="00960487"/>
    <w:rsid w:val="009646F1"/>
    <w:rsid w:val="00967A49"/>
    <w:rsid w:val="009733ED"/>
    <w:rsid w:val="00973D81"/>
    <w:rsid w:val="009743A0"/>
    <w:rsid w:val="00975D75"/>
    <w:rsid w:val="009761A1"/>
    <w:rsid w:val="009778D8"/>
    <w:rsid w:val="00983C86"/>
    <w:rsid w:val="009867D1"/>
    <w:rsid w:val="00987FC7"/>
    <w:rsid w:val="00993400"/>
    <w:rsid w:val="00995BD4"/>
    <w:rsid w:val="00997F65"/>
    <w:rsid w:val="009A2CF7"/>
    <w:rsid w:val="009A417B"/>
    <w:rsid w:val="009A54F3"/>
    <w:rsid w:val="009A5B2D"/>
    <w:rsid w:val="009A6C7C"/>
    <w:rsid w:val="009B083C"/>
    <w:rsid w:val="009B13F4"/>
    <w:rsid w:val="009B1F8A"/>
    <w:rsid w:val="009B24C9"/>
    <w:rsid w:val="009B2558"/>
    <w:rsid w:val="009B31A2"/>
    <w:rsid w:val="009B377F"/>
    <w:rsid w:val="009B56F3"/>
    <w:rsid w:val="009C13DA"/>
    <w:rsid w:val="009C39EB"/>
    <w:rsid w:val="009C5901"/>
    <w:rsid w:val="009C72FB"/>
    <w:rsid w:val="009C76C8"/>
    <w:rsid w:val="009D3323"/>
    <w:rsid w:val="009D4027"/>
    <w:rsid w:val="009D53DB"/>
    <w:rsid w:val="009D6138"/>
    <w:rsid w:val="009E0DC0"/>
    <w:rsid w:val="009E519A"/>
    <w:rsid w:val="009F12D7"/>
    <w:rsid w:val="009F3515"/>
    <w:rsid w:val="009F4981"/>
    <w:rsid w:val="009F6D6E"/>
    <w:rsid w:val="009F6F08"/>
    <w:rsid w:val="009F7722"/>
    <w:rsid w:val="00A00863"/>
    <w:rsid w:val="00A00B79"/>
    <w:rsid w:val="00A01D76"/>
    <w:rsid w:val="00A056D6"/>
    <w:rsid w:val="00A07FD1"/>
    <w:rsid w:val="00A1231D"/>
    <w:rsid w:val="00A125F3"/>
    <w:rsid w:val="00A13642"/>
    <w:rsid w:val="00A142D2"/>
    <w:rsid w:val="00A14D5D"/>
    <w:rsid w:val="00A1507E"/>
    <w:rsid w:val="00A155EF"/>
    <w:rsid w:val="00A15851"/>
    <w:rsid w:val="00A22005"/>
    <w:rsid w:val="00A221D8"/>
    <w:rsid w:val="00A24486"/>
    <w:rsid w:val="00A2527E"/>
    <w:rsid w:val="00A25973"/>
    <w:rsid w:val="00A2651B"/>
    <w:rsid w:val="00A305E5"/>
    <w:rsid w:val="00A33F01"/>
    <w:rsid w:val="00A40416"/>
    <w:rsid w:val="00A438AF"/>
    <w:rsid w:val="00A44302"/>
    <w:rsid w:val="00A44E7C"/>
    <w:rsid w:val="00A45EFA"/>
    <w:rsid w:val="00A45F4C"/>
    <w:rsid w:val="00A47DEC"/>
    <w:rsid w:val="00A502B7"/>
    <w:rsid w:val="00A64A74"/>
    <w:rsid w:val="00A67795"/>
    <w:rsid w:val="00A70324"/>
    <w:rsid w:val="00A70EA0"/>
    <w:rsid w:val="00A76288"/>
    <w:rsid w:val="00A77BFC"/>
    <w:rsid w:val="00A807BD"/>
    <w:rsid w:val="00A810A2"/>
    <w:rsid w:val="00A817AE"/>
    <w:rsid w:val="00A81908"/>
    <w:rsid w:val="00A81D90"/>
    <w:rsid w:val="00A82CC2"/>
    <w:rsid w:val="00A8445D"/>
    <w:rsid w:val="00A847FD"/>
    <w:rsid w:val="00A85712"/>
    <w:rsid w:val="00A86302"/>
    <w:rsid w:val="00A90D45"/>
    <w:rsid w:val="00A918AF"/>
    <w:rsid w:val="00A91B14"/>
    <w:rsid w:val="00A95F77"/>
    <w:rsid w:val="00AA17DA"/>
    <w:rsid w:val="00AA1F50"/>
    <w:rsid w:val="00AA4B9A"/>
    <w:rsid w:val="00AA5D70"/>
    <w:rsid w:val="00AA6352"/>
    <w:rsid w:val="00AA77DD"/>
    <w:rsid w:val="00AB2112"/>
    <w:rsid w:val="00AB37B3"/>
    <w:rsid w:val="00AB3BC8"/>
    <w:rsid w:val="00AB4E22"/>
    <w:rsid w:val="00AB4EFA"/>
    <w:rsid w:val="00AB5817"/>
    <w:rsid w:val="00AB5D75"/>
    <w:rsid w:val="00AC5A1E"/>
    <w:rsid w:val="00AC5B44"/>
    <w:rsid w:val="00AC6626"/>
    <w:rsid w:val="00AD41FA"/>
    <w:rsid w:val="00AD437F"/>
    <w:rsid w:val="00AD4E3B"/>
    <w:rsid w:val="00AD5803"/>
    <w:rsid w:val="00AE12FB"/>
    <w:rsid w:val="00AE2AEE"/>
    <w:rsid w:val="00AE2FF2"/>
    <w:rsid w:val="00AE3A37"/>
    <w:rsid w:val="00AE416D"/>
    <w:rsid w:val="00AE4DD7"/>
    <w:rsid w:val="00AE542A"/>
    <w:rsid w:val="00AF3E4B"/>
    <w:rsid w:val="00AF415B"/>
    <w:rsid w:val="00AF75A4"/>
    <w:rsid w:val="00B0181A"/>
    <w:rsid w:val="00B018EE"/>
    <w:rsid w:val="00B021FE"/>
    <w:rsid w:val="00B033FC"/>
    <w:rsid w:val="00B10899"/>
    <w:rsid w:val="00B113E7"/>
    <w:rsid w:val="00B12404"/>
    <w:rsid w:val="00B14EFC"/>
    <w:rsid w:val="00B151A0"/>
    <w:rsid w:val="00B156E3"/>
    <w:rsid w:val="00B16830"/>
    <w:rsid w:val="00B168BB"/>
    <w:rsid w:val="00B16E2E"/>
    <w:rsid w:val="00B20F53"/>
    <w:rsid w:val="00B22CD2"/>
    <w:rsid w:val="00B23303"/>
    <w:rsid w:val="00B243FF"/>
    <w:rsid w:val="00B26E1B"/>
    <w:rsid w:val="00B3050A"/>
    <w:rsid w:val="00B33996"/>
    <w:rsid w:val="00B35A61"/>
    <w:rsid w:val="00B408F3"/>
    <w:rsid w:val="00B40FD5"/>
    <w:rsid w:val="00B41FC3"/>
    <w:rsid w:val="00B425C0"/>
    <w:rsid w:val="00B44A9A"/>
    <w:rsid w:val="00B45769"/>
    <w:rsid w:val="00B51AAF"/>
    <w:rsid w:val="00B54880"/>
    <w:rsid w:val="00B6544E"/>
    <w:rsid w:val="00B65A4B"/>
    <w:rsid w:val="00B66495"/>
    <w:rsid w:val="00B67936"/>
    <w:rsid w:val="00B70284"/>
    <w:rsid w:val="00B71A4D"/>
    <w:rsid w:val="00B71EF5"/>
    <w:rsid w:val="00B8312F"/>
    <w:rsid w:val="00B83642"/>
    <w:rsid w:val="00B837E8"/>
    <w:rsid w:val="00B843C1"/>
    <w:rsid w:val="00B86031"/>
    <w:rsid w:val="00B867D4"/>
    <w:rsid w:val="00B915A9"/>
    <w:rsid w:val="00B94DBF"/>
    <w:rsid w:val="00BA3706"/>
    <w:rsid w:val="00BA4329"/>
    <w:rsid w:val="00BA5975"/>
    <w:rsid w:val="00BA7318"/>
    <w:rsid w:val="00BA753B"/>
    <w:rsid w:val="00BB0A93"/>
    <w:rsid w:val="00BB1F77"/>
    <w:rsid w:val="00BB4193"/>
    <w:rsid w:val="00BC3907"/>
    <w:rsid w:val="00BC5350"/>
    <w:rsid w:val="00BC697D"/>
    <w:rsid w:val="00BC6C86"/>
    <w:rsid w:val="00BC6DB1"/>
    <w:rsid w:val="00BC751B"/>
    <w:rsid w:val="00BD3639"/>
    <w:rsid w:val="00BD51F9"/>
    <w:rsid w:val="00BD7881"/>
    <w:rsid w:val="00BE029D"/>
    <w:rsid w:val="00BE0C32"/>
    <w:rsid w:val="00BE26C2"/>
    <w:rsid w:val="00BE2CB8"/>
    <w:rsid w:val="00BE5A6B"/>
    <w:rsid w:val="00BE62FF"/>
    <w:rsid w:val="00BE6E60"/>
    <w:rsid w:val="00BF182D"/>
    <w:rsid w:val="00BF2A9F"/>
    <w:rsid w:val="00BF2CD4"/>
    <w:rsid w:val="00BF608F"/>
    <w:rsid w:val="00C032B6"/>
    <w:rsid w:val="00C03985"/>
    <w:rsid w:val="00C11696"/>
    <w:rsid w:val="00C1224F"/>
    <w:rsid w:val="00C134E5"/>
    <w:rsid w:val="00C13E04"/>
    <w:rsid w:val="00C153C6"/>
    <w:rsid w:val="00C21328"/>
    <w:rsid w:val="00C21509"/>
    <w:rsid w:val="00C21E16"/>
    <w:rsid w:val="00C2231D"/>
    <w:rsid w:val="00C2463D"/>
    <w:rsid w:val="00C2494B"/>
    <w:rsid w:val="00C24D9C"/>
    <w:rsid w:val="00C3004C"/>
    <w:rsid w:val="00C30427"/>
    <w:rsid w:val="00C3068A"/>
    <w:rsid w:val="00C31A8B"/>
    <w:rsid w:val="00C32C77"/>
    <w:rsid w:val="00C33C67"/>
    <w:rsid w:val="00C343BF"/>
    <w:rsid w:val="00C34DFC"/>
    <w:rsid w:val="00C3769A"/>
    <w:rsid w:val="00C41934"/>
    <w:rsid w:val="00C41D03"/>
    <w:rsid w:val="00C45BB3"/>
    <w:rsid w:val="00C46525"/>
    <w:rsid w:val="00C465CD"/>
    <w:rsid w:val="00C4756D"/>
    <w:rsid w:val="00C50BD8"/>
    <w:rsid w:val="00C51A5D"/>
    <w:rsid w:val="00C60C4F"/>
    <w:rsid w:val="00C645A5"/>
    <w:rsid w:val="00C6467E"/>
    <w:rsid w:val="00C646A4"/>
    <w:rsid w:val="00C64912"/>
    <w:rsid w:val="00C64F86"/>
    <w:rsid w:val="00C6638E"/>
    <w:rsid w:val="00C67BBE"/>
    <w:rsid w:val="00C7143F"/>
    <w:rsid w:val="00C73AAC"/>
    <w:rsid w:val="00C741BD"/>
    <w:rsid w:val="00C75830"/>
    <w:rsid w:val="00C80CDF"/>
    <w:rsid w:val="00C82332"/>
    <w:rsid w:val="00C82F0D"/>
    <w:rsid w:val="00C866F1"/>
    <w:rsid w:val="00C87571"/>
    <w:rsid w:val="00C90CB4"/>
    <w:rsid w:val="00C910C1"/>
    <w:rsid w:val="00C91B2D"/>
    <w:rsid w:val="00C933E4"/>
    <w:rsid w:val="00C94519"/>
    <w:rsid w:val="00C94570"/>
    <w:rsid w:val="00CA549B"/>
    <w:rsid w:val="00CA6783"/>
    <w:rsid w:val="00CA7DBC"/>
    <w:rsid w:val="00CB3B27"/>
    <w:rsid w:val="00CB41A3"/>
    <w:rsid w:val="00CC00C4"/>
    <w:rsid w:val="00CC0DCC"/>
    <w:rsid w:val="00CC0FCD"/>
    <w:rsid w:val="00CC2188"/>
    <w:rsid w:val="00CC47AB"/>
    <w:rsid w:val="00CC570A"/>
    <w:rsid w:val="00CD306C"/>
    <w:rsid w:val="00CD4082"/>
    <w:rsid w:val="00CD465B"/>
    <w:rsid w:val="00CD6F9E"/>
    <w:rsid w:val="00CE0344"/>
    <w:rsid w:val="00CE5361"/>
    <w:rsid w:val="00CE5C71"/>
    <w:rsid w:val="00CF3CC3"/>
    <w:rsid w:val="00CF3D53"/>
    <w:rsid w:val="00CF7929"/>
    <w:rsid w:val="00CF7BEE"/>
    <w:rsid w:val="00CF7DCD"/>
    <w:rsid w:val="00D05308"/>
    <w:rsid w:val="00D074E2"/>
    <w:rsid w:val="00D10323"/>
    <w:rsid w:val="00D1090C"/>
    <w:rsid w:val="00D1198C"/>
    <w:rsid w:val="00D13035"/>
    <w:rsid w:val="00D14A7C"/>
    <w:rsid w:val="00D14DDC"/>
    <w:rsid w:val="00D239F1"/>
    <w:rsid w:val="00D25950"/>
    <w:rsid w:val="00D26922"/>
    <w:rsid w:val="00D31FC5"/>
    <w:rsid w:val="00D33179"/>
    <w:rsid w:val="00D35281"/>
    <w:rsid w:val="00D36A2F"/>
    <w:rsid w:val="00D3737D"/>
    <w:rsid w:val="00D378BF"/>
    <w:rsid w:val="00D41CDB"/>
    <w:rsid w:val="00D424B5"/>
    <w:rsid w:val="00D425EE"/>
    <w:rsid w:val="00D43B9A"/>
    <w:rsid w:val="00D45445"/>
    <w:rsid w:val="00D54AB1"/>
    <w:rsid w:val="00D54E04"/>
    <w:rsid w:val="00D54EE4"/>
    <w:rsid w:val="00D55459"/>
    <w:rsid w:val="00D5721F"/>
    <w:rsid w:val="00D578DD"/>
    <w:rsid w:val="00D63C4A"/>
    <w:rsid w:val="00D6458B"/>
    <w:rsid w:val="00D65BD8"/>
    <w:rsid w:val="00D65E0E"/>
    <w:rsid w:val="00D70216"/>
    <w:rsid w:val="00D70D45"/>
    <w:rsid w:val="00D71FF7"/>
    <w:rsid w:val="00D73528"/>
    <w:rsid w:val="00D745DD"/>
    <w:rsid w:val="00D751EC"/>
    <w:rsid w:val="00D75225"/>
    <w:rsid w:val="00D8041E"/>
    <w:rsid w:val="00D84875"/>
    <w:rsid w:val="00D86144"/>
    <w:rsid w:val="00D87096"/>
    <w:rsid w:val="00D91D09"/>
    <w:rsid w:val="00D93D12"/>
    <w:rsid w:val="00D97A9B"/>
    <w:rsid w:val="00DA25F9"/>
    <w:rsid w:val="00DA6711"/>
    <w:rsid w:val="00DB21D0"/>
    <w:rsid w:val="00DB34FC"/>
    <w:rsid w:val="00DB3BE5"/>
    <w:rsid w:val="00DB6A0D"/>
    <w:rsid w:val="00DB6B84"/>
    <w:rsid w:val="00DB705E"/>
    <w:rsid w:val="00DC0503"/>
    <w:rsid w:val="00DC08CF"/>
    <w:rsid w:val="00DC1F2A"/>
    <w:rsid w:val="00DC208B"/>
    <w:rsid w:val="00DC69DE"/>
    <w:rsid w:val="00DC7199"/>
    <w:rsid w:val="00DC7C71"/>
    <w:rsid w:val="00DD0951"/>
    <w:rsid w:val="00DD1708"/>
    <w:rsid w:val="00DD2700"/>
    <w:rsid w:val="00DD2C94"/>
    <w:rsid w:val="00DD3184"/>
    <w:rsid w:val="00DD45DA"/>
    <w:rsid w:val="00DD4E90"/>
    <w:rsid w:val="00DD5109"/>
    <w:rsid w:val="00DD7915"/>
    <w:rsid w:val="00DE0A91"/>
    <w:rsid w:val="00DE4114"/>
    <w:rsid w:val="00DE537C"/>
    <w:rsid w:val="00DF007D"/>
    <w:rsid w:val="00DF648E"/>
    <w:rsid w:val="00E05AD7"/>
    <w:rsid w:val="00E113BD"/>
    <w:rsid w:val="00E14F74"/>
    <w:rsid w:val="00E151B2"/>
    <w:rsid w:val="00E163A1"/>
    <w:rsid w:val="00E240BA"/>
    <w:rsid w:val="00E255D4"/>
    <w:rsid w:val="00E30FA3"/>
    <w:rsid w:val="00E32A60"/>
    <w:rsid w:val="00E33E1D"/>
    <w:rsid w:val="00E34627"/>
    <w:rsid w:val="00E34A7E"/>
    <w:rsid w:val="00E34DEB"/>
    <w:rsid w:val="00E35FFA"/>
    <w:rsid w:val="00E37E90"/>
    <w:rsid w:val="00E4093B"/>
    <w:rsid w:val="00E41EBF"/>
    <w:rsid w:val="00E4333B"/>
    <w:rsid w:val="00E44CCB"/>
    <w:rsid w:val="00E52224"/>
    <w:rsid w:val="00E54484"/>
    <w:rsid w:val="00E54990"/>
    <w:rsid w:val="00E54C3B"/>
    <w:rsid w:val="00E54F47"/>
    <w:rsid w:val="00E55F91"/>
    <w:rsid w:val="00E60CB4"/>
    <w:rsid w:val="00E650BE"/>
    <w:rsid w:val="00E71EEA"/>
    <w:rsid w:val="00E72BFB"/>
    <w:rsid w:val="00E72FB8"/>
    <w:rsid w:val="00E73A30"/>
    <w:rsid w:val="00E74A8A"/>
    <w:rsid w:val="00E755FA"/>
    <w:rsid w:val="00E7574F"/>
    <w:rsid w:val="00E75A1A"/>
    <w:rsid w:val="00E75E3C"/>
    <w:rsid w:val="00E77D8A"/>
    <w:rsid w:val="00E80BB8"/>
    <w:rsid w:val="00E81853"/>
    <w:rsid w:val="00E840F7"/>
    <w:rsid w:val="00E874FE"/>
    <w:rsid w:val="00E87DAF"/>
    <w:rsid w:val="00E90C7F"/>
    <w:rsid w:val="00E90CC3"/>
    <w:rsid w:val="00E94A68"/>
    <w:rsid w:val="00E95193"/>
    <w:rsid w:val="00E957C0"/>
    <w:rsid w:val="00E95BFB"/>
    <w:rsid w:val="00E95E74"/>
    <w:rsid w:val="00E96FD3"/>
    <w:rsid w:val="00EA632F"/>
    <w:rsid w:val="00EA6842"/>
    <w:rsid w:val="00EA6C95"/>
    <w:rsid w:val="00EB02DE"/>
    <w:rsid w:val="00EB32D8"/>
    <w:rsid w:val="00EB395C"/>
    <w:rsid w:val="00EB3C91"/>
    <w:rsid w:val="00EB5B75"/>
    <w:rsid w:val="00EB60AC"/>
    <w:rsid w:val="00EB6522"/>
    <w:rsid w:val="00EC133A"/>
    <w:rsid w:val="00EC184F"/>
    <w:rsid w:val="00EC3DDD"/>
    <w:rsid w:val="00EC432C"/>
    <w:rsid w:val="00EC488E"/>
    <w:rsid w:val="00EC6757"/>
    <w:rsid w:val="00ED029B"/>
    <w:rsid w:val="00ED2158"/>
    <w:rsid w:val="00ED4740"/>
    <w:rsid w:val="00EE0B61"/>
    <w:rsid w:val="00EE10EB"/>
    <w:rsid w:val="00EE2321"/>
    <w:rsid w:val="00EE26E7"/>
    <w:rsid w:val="00EE2A4A"/>
    <w:rsid w:val="00EE7589"/>
    <w:rsid w:val="00EF111C"/>
    <w:rsid w:val="00EF3EB5"/>
    <w:rsid w:val="00F00F8A"/>
    <w:rsid w:val="00F05037"/>
    <w:rsid w:val="00F1494E"/>
    <w:rsid w:val="00F15FD2"/>
    <w:rsid w:val="00F25ABA"/>
    <w:rsid w:val="00F272BF"/>
    <w:rsid w:val="00F31892"/>
    <w:rsid w:val="00F32FED"/>
    <w:rsid w:val="00F34914"/>
    <w:rsid w:val="00F377F6"/>
    <w:rsid w:val="00F378A1"/>
    <w:rsid w:val="00F37B3B"/>
    <w:rsid w:val="00F40B44"/>
    <w:rsid w:val="00F41D34"/>
    <w:rsid w:val="00F424ED"/>
    <w:rsid w:val="00F4253A"/>
    <w:rsid w:val="00F42744"/>
    <w:rsid w:val="00F432D6"/>
    <w:rsid w:val="00F43DF6"/>
    <w:rsid w:val="00F52B20"/>
    <w:rsid w:val="00F553AA"/>
    <w:rsid w:val="00F575A6"/>
    <w:rsid w:val="00F60F74"/>
    <w:rsid w:val="00F6218F"/>
    <w:rsid w:val="00F625E3"/>
    <w:rsid w:val="00F633C5"/>
    <w:rsid w:val="00F65F4A"/>
    <w:rsid w:val="00F6724A"/>
    <w:rsid w:val="00F709FC"/>
    <w:rsid w:val="00F71D0A"/>
    <w:rsid w:val="00F75519"/>
    <w:rsid w:val="00F7766D"/>
    <w:rsid w:val="00F80231"/>
    <w:rsid w:val="00F812CA"/>
    <w:rsid w:val="00F82471"/>
    <w:rsid w:val="00F83EF4"/>
    <w:rsid w:val="00F85213"/>
    <w:rsid w:val="00F865DC"/>
    <w:rsid w:val="00F875D2"/>
    <w:rsid w:val="00F900BC"/>
    <w:rsid w:val="00F9252D"/>
    <w:rsid w:val="00F92D2D"/>
    <w:rsid w:val="00F9496E"/>
    <w:rsid w:val="00F9793B"/>
    <w:rsid w:val="00FA3756"/>
    <w:rsid w:val="00FA5BCE"/>
    <w:rsid w:val="00FA7BFD"/>
    <w:rsid w:val="00FB0AD4"/>
    <w:rsid w:val="00FB1C49"/>
    <w:rsid w:val="00FB322C"/>
    <w:rsid w:val="00FB6DB9"/>
    <w:rsid w:val="00FB6F4B"/>
    <w:rsid w:val="00FC2B2C"/>
    <w:rsid w:val="00FC2B2E"/>
    <w:rsid w:val="00FD063D"/>
    <w:rsid w:val="00FD0900"/>
    <w:rsid w:val="00FD3275"/>
    <w:rsid w:val="00FD5B3F"/>
    <w:rsid w:val="00FD6862"/>
    <w:rsid w:val="00FD7A0D"/>
    <w:rsid w:val="00FE2CD4"/>
    <w:rsid w:val="00FE3F77"/>
    <w:rsid w:val="00FE4866"/>
    <w:rsid w:val="00FE76B7"/>
    <w:rsid w:val="00FF1C25"/>
    <w:rsid w:val="00FF3E74"/>
    <w:rsid w:val="00FF4785"/>
    <w:rsid w:val="00FF4F1C"/>
    <w:rsid w:val="00FF549C"/>
    <w:rsid w:val="00FF6173"/>
    <w:rsid w:val="00FF7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668AF"/>
  <w15:chartTrackingRefBased/>
  <w15:docId w15:val="{35875615-380A-4689-8C57-A0A844822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F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41D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0E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F7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E3F77"/>
    <w:pPr>
      <w:outlineLvl w:val="9"/>
    </w:pPr>
    <w:rPr>
      <w:kern w:val="0"/>
      <w14:ligatures w14:val="none"/>
    </w:rPr>
  </w:style>
  <w:style w:type="paragraph" w:styleId="TOC1">
    <w:name w:val="toc 1"/>
    <w:basedOn w:val="Normal"/>
    <w:next w:val="Normal"/>
    <w:autoRedefine/>
    <w:uiPriority w:val="39"/>
    <w:unhideWhenUsed/>
    <w:rsid w:val="002B2846"/>
    <w:pPr>
      <w:spacing w:after="100"/>
    </w:pPr>
  </w:style>
  <w:style w:type="character" w:styleId="Hyperlink">
    <w:name w:val="Hyperlink"/>
    <w:basedOn w:val="DefaultParagraphFont"/>
    <w:uiPriority w:val="99"/>
    <w:unhideWhenUsed/>
    <w:rsid w:val="002B2846"/>
    <w:rPr>
      <w:color w:val="0563C1" w:themeColor="hyperlink"/>
      <w:u w:val="single"/>
    </w:rPr>
  </w:style>
  <w:style w:type="paragraph" w:styleId="Header">
    <w:name w:val="header"/>
    <w:basedOn w:val="Normal"/>
    <w:link w:val="HeaderChar"/>
    <w:uiPriority w:val="99"/>
    <w:unhideWhenUsed/>
    <w:rsid w:val="002B2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846"/>
  </w:style>
  <w:style w:type="paragraph" w:styleId="Footer">
    <w:name w:val="footer"/>
    <w:basedOn w:val="Normal"/>
    <w:link w:val="FooterChar"/>
    <w:uiPriority w:val="99"/>
    <w:unhideWhenUsed/>
    <w:rsid w:val="002B2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846"/>
  </w:style>
  <w:style w:type="character" w:customStyle="1" w:styleId="Heading2Char">
    <w:name w:val="Heading 2 Char"/>
    <w:basedOn w:val="DefaultParagraphFont"/>
    <w:link w:val="Heading2"/>
    <w:uiPriority w:val="9"/>
    <w:rsid w:val="00741D15"/>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41D15"/>
    <w:pPr>
      <w:spacing w:after="100"/>
      <w:ind w:left="220"/>
    </w:pPr>
  </w:style>
  <w:style w:type="character" w:styleId="CommentReference">
    <w:name w:val="annotation reference"/>
    <w:basedOn w:val="DefaultParagraphFont"/>
    <w:uiPriority w:val="99"/>
    <w:semiHidden/>
    <w:unhideWhenUsed/>
    <w:rsid w:val="001F6209"/>
    <w:rPr>
      <w:sz w:val="16"/>
      <w:szCs w:val="16"/>
    </w:rPr>
  </w:style>
  <w:style w:type="paragraph" w:styleId="CommentText">
    <w:name w:val="annotation text"/>
    <w:basedOn w:val="Normal"/>
    <w:link w:val="CommentTextChar"/>
    <w:uiPriority w:val="99"/>
    <w:unhideWhenUsed/>
    <w:rsid w:val="001F6209"/>
    <w:pPr>
      <w:spacing w:line="240" w:lineRule="auto"/>
    </w:pPr>
    <w:rPr>
      <w:sz w:val="20"/>
      <w:szCs w:val="20"/>
    </w:rPr>
  </w:style>
  <w:style w:type="character" w:customStyle="1" w:styleId="CommentTextChar">
    <w:name w:val="Comment Text Char"/>
    <w:basedOn w:val="DefaultParagraphFont"/>
    <w:link w:val="CommentText"/>
    <w:uiPriority w:val="99"/>
    <w:rsid w:val="001F6209"/>
    <w:rPr>
      <w:sz w:val="20"/>
      <w:szCs w:val="20"/>
    </w:rPr>
  </w:style>
  <w:style w:type="paragraph" w:styleId="CommentSubject">
    <w:name w:val="annotation subject"/>
    <w:basedOn w:val="CommentText"/>
    <w:next w:val="CommentText"/>
    <w:link w:val="CommentSubjectChar"/>
    <w:uiPriority w:val="99"/>
    <w:semiHidden/>
    <w:unhideWhenUsed/>
    <w:rsid w:val="001F6209"/>
    <w:rPr>
      <w:b/>
      <w:bCs/>
    </w:rPr>
  </w:style>
  <w:style w:type="character" w:customStyle="1" w:styleId="CommentSubjectChar">
    <w:name w:val="Comment Subject Char"/>
    <w:basedOn w:val="CommentTextChar"/>
    <w:link w:val="CommentSubject"/>
    <w:uiPriority w:val="99"/>
    <w:semiHidden/>
    <w:rsid w:val="001F6209"/>
    <w:rPr>
      <w:b/>
      <w:bCs/>
      <w:sz w:val="20"/>
      <w:szCs w:val="20"/>
    </w:rPr>
  </w:style>
  <w:style w:type="paragraph" w:customStyle="1" w:styleId="xmsonormal">
    <w:name w:val="x_msonormal"/>
    <w:basedOn w:val="Normal"/>
    <w:rsid w:val="00DC7C7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DC7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C7C71"/>
    <w:rPr>
      <w:rFonts w:ascii="Courier New" w:eastAsia="Times New Roman" w:hAnsi="Courier New" w:cs="Courier New"/>
      <w:kern w:val="0"/>
      <w:sz w:val="20"/>
      <w:szCs w:val="20"/>
      <w14:ligatures w14:val="none"/>
    </w:rPr>
  </w:style>
  <w:style w:type="paragraph" w:customStyle="1" w:styleId="xxmsonormal">
    <w:name w:val="x_x_msonormal"/>
    <w:basedOn w:val="Normal"/>
    <w:rsid w:val="009B56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A00B79"/>
    <w:pPr>
      <w:ind w:left="720"/>
      <w:contextualSpacing/>
    </w:pPr>
  </w:style>
  <w:style w:type="paragraph" w:styleId="Bibliography">
    <w:name w:val="Bibliography"/>
    <w:basedOn w:val="Normal"/>
    <w:next w:val="Normal"/>
    <w:uiPriority w:val="37"/>
    <w:unhideWhenUsed/>
    <w:rsid w:val="00BE62FF"/>
    <w:pPr>
      <w:tabs>
        <w:tab w:val="left" w:pos="384"/>
      </w:tabs>
      <w:spacing w:after="240" w:line="240" w:lineRule="auto"/>
      <w:ind w:left="384" w:hanging="384"/>
    </w:pPr>
  </w:style>
  <w:style w:type="character" w:customStyle="1" w:styleId="Heading3Char">
    <w:name w:val="Heading 3 Char"/>
    <w:basedOn w:val="DefaultParagraphFont"/>
    <w:link w:val="Heading3"/>
    <w:uiPriority w:val="9"/>
    <w:rsid w:val="00570E2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0188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3">
    <w:name w:val="toc 3"/>
    <w:basedOn w:val="Normal"/>
    <w:next w:val="Normal"/>
    <w:autoRedefine/>
    <w:uiPriority w:val="39"/>
    <w:unhideWhenUsed/>
    <w:rsid w:val="002450AC"/>
    <w:pPr>
      <w:spacing w:after="100"/>
      <w:ind w:left="440"/>
    </w:pPr>
  </w:style>
  <w:style w:type="table" w:styleId="TableGrid">
    <w:name w:val="Table Grid"/>
    <w:basedOn w:val="TableNormal"/>
    <w:uiPriority w:val="39"/>
    <w:rsid w:val="002450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97E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21548">
      <w:bodyDiv w:val="1"/>
      <w:marLeft w:val="0"/>
      <w:marRight w:val="0"/>
      <w:marTop w:val="0"/>
      <w:marBottom w:val="0"/>
      <w:divBdr>
        <w:top w:val="none" w:sz="0" w:space="0" w:color="auto"/>
        <w:left w:val="none" w:sz="0" w:space="0" w:color="auto"/>
        <w:bottom w:val="none" w:sz="0" w:space="0" w:color="auto"/>
        <w:right w:val="none" w:sz="0" w:space="0" w:color="auto"/>
      </w:divBdr>
    </w:div>
    <w:div w:id="173688416">
      <w:bodyDiv w:val="1"/>
      <w:marLeft w:val="0"/>
      <w:marRight w:val="0"/>
      <w:marTop w:val="0"/>
      <w:marBottom w:val="0"/>
      <w:divBdr>
        <w:top w:val="none" w:sz="0" w:space="0" w:color="auto"/>
        <w:left w:val="none" w:sz="0" w:space="0" w:color="auto"/>
        <w:bottom w:val="none" w:sz="0" w:space="0" w:color="auto"/>
        <w:right w:val="none" w:sz="0" w:space="0" w:color="auto"/>
      </w:divBdr>
    </w:div>
    <w:div w:id="347412651">
      <w:bodyDiv w:val="1"/>
      <w:marLeft w:val="0"/>
      <w:marRight w:val="0"/>
      <w:marTop w:val="0"/>
      <w:marBottom w:val="0"/>
      <w:divBdr>
        <w:top w:val="none" w:sz="0" w:space="0" w:color="auto"/>
        <w:left w:val="none" w:sz="0" w:space="0" w:color="auto"/>
        <w:bottom w:val="none" w:sz="0" w:space="0" w:color="auto"/>
        <w:right w:val="none" w:sz="0" w:space="0" w:color="auto"/>
      </w:divBdr>
    </w:div>
    <w:div w:id="527527147">
      <w:bodyDiv w:val="1"/>
      <w:marLeft w:val="0"/>
      <w:marRight w:val="0"/>
      <w:marTop w:val="0"/>
      <w:marBottom w:val="0"/>
      <w:divBdr>
        <w:top w:val="none" w:sz="0" w:space="0" w:color="auto"/>
        <w:left w:val="none" w:sz="0" w:space="0" w:color="auto"/>
        <w:bottom w:val="none" w:sz="0" w:space="0" w:color="auto"/>
        <w:right w:val="none" w:sz="0" w:space="0" w:color="auto"/>
      </w:divBdr>
    </w:div>
    <w:div w:id="643241648">
      <w:bodyDiv w:val="1"/>
      <w:marLeft w:val="0"/>
      <w:marRight w:val="0"/>
      <w:marTop w:val="0"/>
      <w:marBottom w:val="0"/>
      <w:divBdr>
        <w:top w:val="none" w:sz="0" w:space="0" w:color="auto"/>
        <w:left w:val="none" w:sz="0" w:space="0" w:color="auto"/>
        <w:bottom w:val="none" w:sz="0" w:space="0" w:color="auto"/>
        <w:right w:val="none" w:sz="0" w:space="0" w:color="auto"/>
      </w:divBdr>
    </w:div>
    <w:div w:id="933167307">
      <w:bodyDiv w:val="1"/>
      <w:marLeft w:val="0"/>
      <w:marRight w:val="0"/>
      <w:marTop w:val="0"/>
      <w:marBottom w:val="0"/>
      <w:divBdr>
        <w:top w:val="none" w:sz="0" w:space="0" w:color="auto"/>
        <w:left w:val="none" w:sz="0" w:space="0" w:color="auto"/>
        <w:bottom w:val="none" w:sz="0" w:space="0" w:color="auto"/>
        <w:right w:val="none" w:sz="0" w:space="0" w:color="auto"/>
      </w:divBdr>
    </w:div>
    <w:div w:id="1013923423">
      <w:bodyDiv w:val="1"/>
      <w:marLeft w:val="0"/>
      <w:marRight w:val="0"/>
      <w:marTop w:val="0"/>
      <w:marBottom w:val="0"/>
      <w:divBdr>
        <w:top w:val="none" w:sz="0" w:space="0" w:color="auto"/>
        <w:left w:val="none" w:sz="0" w:space="0" w:color="auto"/>
        <w:bottom w:val="none" w:sz="0" w:space="0" w:color="auto"/>
        <w:right w:val="none" w:sz="0" w:space="0" w:color="auto"/>
      </w:divBdr>
    </w:div>
    <w:div w:id="1022822786">
      <w:bodyDiv w:val="1"/>
      <w:marLeft w:val="0"/>
      <w:marRight w:val="0"/>
      <w:marTop w:val="0"/>
      <w:marBottom w:val="0"/>
      <w:divBdr>
        <w:top w:val="none" w:sz="0" w:space="0" w:color="auto"/>
        <w:left w:val="none" w:sz="0" w:space="0" w:color="auto"/>
        <w:bottom w:val="none" w:sz="0" w:space="0" w:color="auto"/>
        <w:right w:val="none" w:sz="0" w:space="0" w:color="auto"/>
      </w:divBdr>
    </w:div>
    <w:div w:id="1043361837">
      <w:bodyDiv w:val="1"/>
      <w:marLeft w:val="0"/>
      <w:marRight w:val="0"/>
      <w:marTop w:val="0"/>
      <w:marBottom w:val="0"/>
      <w:divBdr>
        <w:top w:val="none" w:sz="0" w:space="0" w:color="auto"/>
        <w:left w:val="none" w:sz="0" w:space="0" w:color="auto"/>
        <w:bottom w:val="none" w:sz="0" w:space="0" w:color="auto"/>
        <w:right w:val="none" w:sz="0" w:space="0" w:color="auto"/>
      </w:divBdr>
    </w:div>
    <w:div w:id="1122267996">
      <w:bodyDiv w:val="1"/>
      <w:marLeft w:val="0"/>
      <w:marRight w:val="0"/>
      <w:marTop w:val="0"/>
      <w:marBottom w:val="0"/>
      <w:divBdr>
        <w:top w:val="none" w:sz="0" w:space="0" w:color="auto"/>
        <w:left w:val="none" w:sz="0" w:space="0" w:color="auto"/>
        <w:bottom w:val="none" w:sz="0" w:space="0" w:color="auto"/>
        <w:right w:val="none" w:sz="0" w:space="0" w:color="auto"/>
      </w:divBdr>
    </w:div>
    <w:div w:id="1217087360">
      <w:bodyDiv w:val="1"/>
      <w:marLeft w:val="0"/>
      <w:marRight w:val="0"/>
      <w:marTop w:val="0"/>
      <w:marBottom w:val="0"/>
      <w:divBdr>
        <w:top w:val="none" w:sz="0" w:space="0" w:color="auto"/>
        <w:left w:val="none" w:sz="0" w:space="0" w:color="auto"/>
        <w:bottom w:val="none" w:sz="0" w:space="0" w:color="auto"/>
        <w:right w:val="none" w:sz="0" w:space="0" w:color="auto"/>
      </w:divBdr>
    </w:div>
    <w:div w:id="1268848981">
      <w:bodyDiv w:val="1"/>
      <w:marLeft w:val="0"/>
      <w:marRight w:val="0"/>
      <w:marTop w:val="0"/>
      <w:marBottom w:val="0"/>
      <w:divBdr>
        <w:top w:val="none" w:sz="0" w:space="0" w:color="auto"/>
        <w:left w:val="none" w:sz="0" w:space="0" w:color="auto"/>
        <w:bottom w:val="none" w:sz="0" w:space="0" w:color="auto"/>
        <w:right w:val="none" w:sz="0" w:space="0" w:color="auto"/>
      </w:divBdr>
    </w:div>
    <w:div w:id="1324971149">
      <w:bodyDiv w:val="1"/>
      <w:marLeft w:val="0"/>
      <w:marRight w:val="0"/>
      <w:marTop w:val="0"/>
      <w:marBottom w:val="0"/>
      <w:divBdr>
        <w:top w:val="none" w:sz="0" w:space="0" w:color="auto"/>
        <w:left w:val="none" w:sz="0" w:space="0" w:color="auto"/>
        <w:bottom w:val="none" w:sz="0" w:space="0" w:color="auto"/>
        <w:right w:val="none" w:sz="0" w:space="0" w:color="auto"/>
      </w:divBdr>
    </w:div>
    <w:div w:id="1358316785">
      <w:bodyDiv w:val="1"/>
      <w:marLeft w:val="0"/>
      <w:marRight w:val="0"/>
      <w:marTop w:val="0"/>
      <w:marBottom w:val="0"/>
      <w:divBdr>
        <w:top w:val="none" w:sz="0" w:space="0" w:color="auto"/>
        <w:left w:val="none" w:sz="0" w:space="0" w:color="auto"/>
        <w:bottom w:val="none" w:sz="0" w:space="0" w:color="auto"/>
        <w:right w:val="none" w:sz="0" w:space="0" w:color="auto"/>
      </w:divBdr>
    </w:div>
    <w:div w:id="1414888989">
      <w:bodyDiv w:val="1"/>
      <w:marLeft w:val="0"/>
      <w:marRight w:val="0"/>
      <w:marTop w:val="0"/>
      <w:marBottom w:val="0"/>
      <w:divBdr>
        <w:top w:val="none" w:sz="0" w:space="0" w:color="auto"/>
        <w:left w:val="none" w:sz="0" w:space="0" w:color="auto"/>
        <w:bottom w:val="none" w:sz="0" w:space="0" w:color="auto"/>
        <w:right w:val="none" w:sz="0" w:space="0" w:color="auto"/>
      </w:divBdr>
    </w:div>
    <w:div w:id="1440248918">
      <w:bodyDiv w:val="1"/>
      <w:marLeft w:val="0"/>
      <w:marRight w:val="0"/>
      <w:marTop w:val="0"/>
      <w:marBottom w:val="0"/>
      <w:divBdr>
        <w:top w:val="none" w:sz="0" w:space="0" w:color="auto"/>
        <w:left w:val="none" w:sz="0" w:space="0" w:color="auto"/>
        <w:bottom w:val="none" w:sz="0" w:space="0" w:color="auto"/>
        <w:right w:val="none" w:sz="0" w:space="0" w:color="auto"/>
      </w:divBdr>
    </w:div>
    <w:div w:id="1485124426">
      <w:bodyDiv w:val="1"/>
      <w:marLeft w:val="0"/>
      <w:marRight w:val="0"/>
      <w:marTop w:val="0"/>
      <w:marBottom w:val="0"/>
      <w:divBdr>
        <w:top w:val="none" w:sz="0" w:space="0" w:color="auto"/>
        <w:left w:val="none" w:sz="0" w:space="0" w:color="auto"/>
        <w:bottom w:val="none" w:sz="0" w:space="0" w:color="auto"/>
        <w:right w:val="none" w:sz="0" w:space="0" w:color="auto"/>
      </w:divBdr>
    </w:div>
    <w:div w:id="179274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C3861-48F5-44F1-9755-0231F3849CA9}">
  <ds:schemaRefs>
    <ds:schemaRef ds:uri="http://schemas.openxmlformats.org/officeDocument/2006/bibliography"/>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Template>
  <TotalTime>4</TotalTime>
  <Pages>72</Pages>
  <Words>26798</Words>
  <Characters>152755</Characters>
  <Application>Microsoft Office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Horvat, Christopher Michael</dc:creator>
  <cp:keywords/>
  <dc:description/>
  <cp:lastModifiedBy>Chris Horvat</cp:lastModifiedBy>
  <cp:revision>4</cp:revision>
  <cp:lastPrinted>2025-03-20T15:27:00Z</cp:lastPrinted>
  <dcterms:created xsi:type="dcterms:W3CDTF">2025-07-07T19:56:00Z</dcterms:created>
  <dcterms:modified xsi:type="dcterms:W3CDTF">2025-07-14T01:41:00Z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id="EisHfd3M"/&gt;&lt;style id="http://www.zotero.org/styles/american-medical-association" hasBibliography="1" bibliographyStyleHasBeenSet="1"/&gt;&lt;prefs&gt;&lt;pref name="fieldType" value="Field"/&gt;&lt;/prefs&gt;&lt;/data&gt;</vt:lpwstr>
  </property>
</Properties>
</file>