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3B" w:rsidRDefault="00FE04AE" w:rsidP="00FE04AE">
      <w:pPr>
        <w:pStyle w:val="1"/>
      </w:pPr>
      <w:r>
        <w:t>一</w:t>
      </w:r>
      <w:r>
        <w:rPr>
          <w:rFonts w:hint="eastAsia"/>
        </w:rPr>
        <w:t>、</w:t>
      </w:r>
      <w:r>
        <w:t>消息队列使用场景的引入</w:t>
      </w:r>
    </w:p>
    <w:p w:rsidR="00FE04AE" w:rsidRDefault="00FE04AE" w:rsidP="00FE04AE"/>
    <w:p w:rsidR="00FE04AE" w:rsidRDefault="00FE04AE" w:rsidP="00FE04AE">
      <w:r>
        <w:rPr>
          <w:noProof/>
        </w:rPr>
        <w:drawing>
          <wp:inline distT="0" distB="0" distL="0" distR="0" wp14:anchorId="5A385AC0" wp14:editId="40589F53">
            <wp:extent cx="6368143" cy="272120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143" cy="27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AE" w:rsidRDefault="00FE04AE" w:rsidP="00FE04AE">
      <w:pPr>
        <w:rPr>
          <w:rFonts w:hint="eastAsia"/>
        </w:rPr>
      </w:pPr>
    </w:p>
    <w:p w:rsidR="00A93DF9" w:rsidRDefault="00A93DF9" w:rsidP="00A93DF9">
      <w:pPr>
        <w:pStyle w:val="1"/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的安装</w:t>
      </w:r>
    </w:p>
    <w:p w:rsidR="00A93DF9" w:rsidRDefault="00A93DF9" w:rsidP="00FE04AE">
      <w:pPr>
        <w:rPr>
          <w:rFonts w:hint="eastAsia"/>
        </w:rPr>
      </w:pPr>
      <w:r>
        <w:rPr>
          <w:rFonts w:hint="eastAsia"/>
        </w:rPr>
        <w:t>参考文档</w:t>
      </w:r>
    </w:p>
    <w:p w:rsidR="00A93DF9" w:rsidRDefault="00A93DF9" w:rsidP="00FE04AE">
      <w:pPr>
        <w:rPr>
          <w:rFonts w:hint="eastAsia"/>
        </w:rPr>
      </w:pPr>
    </w:p>
    <w:p w:rsidR="00A93DF9" w:rsidRDefault="00A93DF9" w:rsidP="00A93DF9">
      <w:pPr>
        <w:pStyle w:val="1"/>
        <w:rPr>
          <w:rFonts w:hint="eastAsia"/>
        </w:rPr>
      </w:pPr>
      <w:r>
        <w:rPr>
          <w:rFonts w:hint="eastAsia"/>
        </w:rPr>
        <w:t>三、基于</w:t>
      </w:r>
      <w:r>
        <w:rPr>
          <w:rFonts w:hint="eastAsia"/>
        </w:rPr>
        <w:t>maven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的简单队列模式</w:t>
      </w:r>
    </w:p>
    <w:p w:rsidR="00A93DF9" w:rsidRDefault="00A93DF9" w:rsidP="00FE04AE">
      <w:pPr>
        <w:rPr>
          <w:rFonts w:hint="eastAsia"/>
        </w:rPr>
      </w:pPr>
      <w:r>
        <w:t>创建生产者</w:t>
      </w:r>
    </w:p>
    <w:p w:rsidR="00A93DF9" w:rsidRDefault="00A93DF9" w:rsidP="00FE04AE">
      <w:pPr>
        <w:rPr>
          <w:rFonts w:hint="eastAsia"/>
        </w:rPr>
      </w:pPr>
      <w:r>
        <w:rPr>
          <w:rFonts w:hint="eastAsia"/>
        </w:rPr>
        <w:t>创建消费者</w:t>
      </w:r>
    </w:p>
    <w:p w:rsidR="00A93DF9" w:rsidRDefault="00A93DF9" w:rsidP="00FE04AE">
      <w:pPr>
        <w:rPr>
          <w:rFonts w:hint="eastAsia"/>
        </w:rPr>
      </w:pPr>
    </w:p>
    <w:p w:rsidR="00A93DF9" w:rsidRDefault="00A93DF9" w:rsidP="00FE04AE">
      <w:pPr>
        <w:rPr>
          <w:rFonts w:hint="eastAsia"/>
        </w:rPr>
      </w:pPr>
      <w:r>
        <w:rPr>
          <w:rFonts w:hint="eastAsia"/>
        </w:rPr>
        <w:t>简单队列模式，多个消费者公平消费消息队列中的消息。</w:t>
      </w:r>
    </w:p>
    <w:p w:rsidR="00A93DF9" w:rsidRDefault="00A93DF9" w:rsidP="00FE04AE">
      <w:pPr>
        <w:rPr>
          <w:rFonts w:hint="eastAsia"/>
        </w:rPr>
      </w:pPr>
    </w:p>
    <w:p w:rsidR="00A93DF9" w:rsidRDefault="00A93DF9" w:rsidP="00FE04AE">
      <w:pPr>
        <w:rPr>
          <w:rFonts w:hint="eastAsia"/>
        </w:rPr>
      </w:pPr>
      <w:r>
        <w:rPr>
          <w:rFonts w:hint="eastAsia"/>
        </w:rPr>
        <w:t>consumer1:</w:t>
      </w:r>
    </w:p>
    <w:p w:rsidR="00A93DF9" w:rsidRDefault="00A93DF9" w:rsidP="00FE04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903B83" wp14:editId="4422105A">
            <wp:extent cx="5059680" cy="30022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F9" w:rsidRDefault="00A93DF9" w:rsidP="00FE04AE">
      <w:pPr>
        <w:rPr>
          <w:rFonts w:hint="eastAsia"/>
        </w:rPr>
      </w:pPr>
    </w:p>
    <w:p w:rsidR="00A93DF9" w:rsidRDefault="00A93DF9" w:rsidP="00FE04AE">
      <w:pPr>
        <w:rPr>
          <w:rFonts w:hint="eastAsia"/>
        </w:rPr>
      </w:pPr>
      <w:r>
        <w:rPr>
          <w:rFonts w:hint="eastAsia"/>
        </w:rPr>
        <w:t>consumer2:</w:t>
      </w:r>
    </w:p>
    <w:p w:rsidR="00A93DF9" w:rsidRDefault="00A93DF9" w:rsidP="00FE04AE">
      <w:pPr>
        <w:rPr>
          <w:rFonts w:hint="eastAsia"/>
        </w:rPr>
      </w:pPr>
      <w:r>
        <w:rPr>
          <w:noProof/>
        </w:rPr>
        <w:drawing>
          <wp:inline distT="0" distB="0" distL="0" distR="0" wp14:anchorId="5F6EB242" wp14:editId="47F5ECEB">
            <wp:extent cx="5486400" cy="2860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F9" w:rsidRDefault="00A93DF9" w:rsidP="00FE04AE">
      <w:pPr>
        <w:rPr>
          <w:rFonts w:hint="eastAsia"/>
        </w:rPr>
      </w:pPr>
    </w:p>
    <w:p w:rsidR="00A93DF9" w:rsidRDefault="00A93DF9" w:rsidP="00A93DF9">
      <w:pPr>
        <w:pStyle w:val="1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work</w:t>
      </w:r>
      <w:r>
        <w:rPr>
          <w:rFonts w:hint="eastAsia"/>
        </w:rPr>
        <w:t>模式——能者多劳</w:t>
      </w:r>
    </w:p>
    <w:p w:rsidR="00A93DF9" w:rsidRDefault="00A93DF9" w:rsidP="00FE04AE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93DF9" w:rsidTr="00A93DF9">
        <w:tc>
          <w:tcPr>
            <w:tcW w:w="10682" w:type="dxa"/>
          </w:tcPr>
          <w:p w:rsidR="00A93DF9" w:rsidRPr="00A93DF9" w:rsidRDefault="00A93DF9" w:rsidP="00A93D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//1.创建连接工厂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ConnectionFactory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connectionFactory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ConnectionFactory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//2.设置参数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</w:t>
            </w:r>
            <w:proofErr w:type="spellStart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connectionFactory.setVirtualHost</w:t>
            </w:r>
            <w:proofErr w:type="spellEnd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("java1904");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connectionFactory.setPassword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"123456"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connectionFactory.setUsername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"rabbit"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connectionFactory.setHost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"192.168.2.141"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connectionFactory.setPort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93DF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5672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//3.获得连接对象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Connection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connectionFactory.newConnection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Channel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channel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connection.createChannel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channel.basicQos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(</w:t>
            </w:r>
            <w:r w:rsidRPr="00A93DF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  <w:highlight w:val="yellow"/>
              </w:rPr>
              <w:t>1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);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//声明一次只处理一个消息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channel.queueDeclare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"my_simple_queue4"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      </w:t>
            </w:r>
            <w:proofErr w:type="spellStart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DeliverCallback</w:t>
            </w:r>
            <w:proofErr w:type="spellEnd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deliverCallback</w:t>
            </w:r>
            <w:proofErr w:type="spellEnd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consumerTag</w:t>
            </w:r>
            <w:proofErr w:type="spellEnd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, delivery) -&gt; {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        String message = new String(</w:t>
            </w:r>
            <w:proofErr w:type="spellStart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delivery.getBody</w:t>
            </w:r>
            <w:proofErr w:type="spellEnd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(), "UTF-8");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    </w:t>
            </w:r>
            <w:proofErr w:type="spellStart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System.out.println</w:t>
            </w:r>
            <w:proofErr w:type="spellEnd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(" [x] Received '" + message + "'");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    };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Consumer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consumer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DefaultConsumer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(channel){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handleDelivery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consumerTag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       Envelope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envelope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AMQP.BasicProperties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properties,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       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[] body)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{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Thread.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93DF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} 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no work to do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message = 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String(body,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A93DF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(message);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//手动回复 ：处理完成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br/>
              <w:t xml:space="preserve">        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660E7A"/>
                <w:kern w:val="0"/>
                <w:sz w:val="18"/>
                <w:szCs w:val="18"/>
                <w:highlight w:val="yellow"/>
              </w:rPr>
              <w:t>channel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.basicAck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(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envelope.getDeliveryTag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(),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>false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);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};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channel.basicConsume</w:t>
            </w:r>
            <w:proofErr w:type="spellEnd"/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(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>"my_simple_queue4"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, </w:t>
            </w:r>
            <w:r w:rsidRPr="00A93DF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>false</w:t>
            </w:r>
            <w:r w:rsidRPr="00A93DF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, consumer);</w:t>
            </w:r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//</w:t>
            </w:r>
            <w:proofErr w:type="gramStart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不</w:t>
            </w:r>
            <w:proofErr w:type="gramEnd"/>
            <w:r w:rsidRPr="00A93D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自动回复</w:t>
            </w:r>
          </w:p>
          <w:p w:rsidR="00A93DF9" w:rsidRPr="00A93DF9" w:rsidRDefault="00A93DF9" w:rsidP="00FE04AE"/>
        </w:tc>
      </w:tr>
    </w:tbl>
    <w:p w:rsidR="00A93DF9" w:rsidRPr="00A93DF9" w:rsidRDefault="00A93DF9" w:rsidP="00FE04AE"/>
    <w:p w:rsidR="00FE04AE" w:rsidRDefault="000E13DA" w:rsidP="006D5569">
      <w:pPr>
        <w:pStyle w:val="1"/>
        <w:rPr>
          <w:rFonts w:hint="eastAsia"/>
        </w:rPr>
      </w:pPr>
      <w:r>
        <w:rPr>
          <w:rFonts w:hint="eastAsia"/>
        </w:rPr>
        <w:t>五、发布订阅模式</w:t>
      </w:r>
    </w:p>
    <w:p w:rsidR="000E13DA" w:rsidRDefault="006D5569" w:rsidP="00FE04AE">
      <w:pPr>
        <w:rPr>
          <w:rFonts w:hint="eastAsia"/>
        </w:rPr>
      </w:pPr>
      <w:r>
        <w:rPr>
          <w:rFonts w:hint="eastAsia"/>
        </w:rPr>
        <w:t>消息提供者往交互机上发消息，交换机上绑定的所有的队列都能收到相同的消息。</w:t>
      </w:r>
    </w:p>
    <w:p w:rsidR="006D5569" w:rsidRDefault="006D5569" w:rsidP="00FE04AE">
      <w:pPr>
        <w:rPr>
          <w:rFonts w:hint="eastAsia"/>
        </w:rPr>
      </w:pPr>
    </w:p>
    <w:p w:rsidR="006D5569" w:rsidRDefault="006D5569" w:rsidP="00FE04AE">
      <w:pPr>
        <w:rPr>
          <w:rFonts w:hint="eastAsia"/>
        </w:rPr>
      </w:pPr>
      <w:r>
        <w:rPr>
          <w:rFonts w:hint="eastAsia"/>
        </w:rPr>
        <w:t>消息提供者：</w:t>
      </w:r>
    </w:p>
    <w:p w:rsidR="006D5569" w:rsidRDefault="006D5569" w:rsidP="00FE04A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需要声明交互机，再往交互机上发消息，而非往队列上发消息。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D5569" w:rsidTr="006D5569">
        <w:tc>
          <w:tcPr>
            <w:tcW w:w="10682" w:type="dxa"/>
          </w:tcPr>
          <w:p w:rsidR="006D5569" w:rsidRDefault="006D5569" w:rsidP="006D556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//往交换机上发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channel.basicPublish(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"my_ps_exchange"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,message.getBytes());</w:t>
            </w:r>
          </w:p>
          <w:p w:rsidR="006D5569" w:rsidRDefault="006D5569" w:rsidP="00FE04AE">
            <w:pPr>
              <w:rPr>
                <w:rFonts w:hint="eastAsia"/>
              </w:rPr>
            </w:pPr>
          </w:p>
        </w:tc>
      </w:tr>
    </w:tbl>
    <w:p w:rsidR="006D5569" w:rsidRDefault="006D5569" w:rsidP="00FE04AE">
      <w:pPr>
        <w:rPr>
          <w:rFonts w:hint="eastAsia"/>
        </w:rPr>
      </w:pPr>
    </w:p>
    <w:p w:rsidR="006D5569" w:rsidRDefault="006D5569" w:rsidP="00FE04AE">
      <w:pPr>
        <w:rPr>
          <w:rFonts w:hint="eastAsia"/>
        </w:rPr>
      </w:pPr>
      <w:r>
        <w:rPr>
          <w:rFonts w:hint="eastAsia"/>
        </w:rPr>
        <w:t>消息消费者：</w:t>
      </w:r>
    </w:p>
    <w:p w:rsidR="006D5569" w:rsidRDefault="006D5569" w:rsidP="00FE04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需要声明队列，声明交换机，将队列绑在交换机上，然后再监听队列。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D5569" w:rsidTr="006D5569">
        <w:tc>
          <w:tcPr>
            <w:tcW w:w="10682" w:type="dxa"/>
          </w:tcPr>
          <w:p w:rsidR="006D5569" w:rsidRDefault="006D5569" w:rsidP="006D556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//声明队列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channel.queueDeclare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QUEUE_NAME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//声明交换机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channel.exchangeDeclare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EXCHAGNE_NAME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fanout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//将队列绑在交换机上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channel.queueBind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QUEUE_NAME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EXCHAGNE_NAME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:rsidR="006D5569" w:rsidRPr="006D5569" w:rsidRDefault="006D5569" w:rsidP="00FE04AE"/>
        </w:tc>
      </w:tr>
    </w:tbl>
    <w:p w:rsidR="006D5569" w:rsidRDefault="006D5569" w:rsidP="00FE04AE">
      <w:pPr>
        <w:rPr>
          <w:rFonts w:hint="eastAsia"/>
        </w:rPr>
      </w:pPr>
    </w:p>
    <w:p w:rsidR="006D5569" w:rsidRDefault="006D5569" w:rsidP="00FE04AE">
      <w:pPr>
        <w:rPr>
          <w:rFonts w:hint="eastAsia"/>
        </w:rPr>
      </w:pPr>
    </w:p>
    <w:p w:rsidR="006D5569" w:rsidRDefault="006D5569" w:rsidP="006D5569">
      <w:pPr>
        <w:pStyle w:val="1"/>
        <w:rPr>
          <w:rFonts w:hint="eastAsia"/>
        </w:rPr>
      </w:pPr>
      <w:r>
        <w:rPr>
          <w:rFonts w:hint="eastAsia"/>
        </w:rPr>
        <w:t>六、路由模式</w:t>
      </w:r>
    </w:p>
    <w:p w:rsidR="006D5569" w:rsidRDefault="006D5569" w:rsidP="00FE04AE">
      <w:pPr>
        <w:rPr>
          <w:rFonts w:hint="eastAsia"/>
        </w:rPr>
      </w:pPr>
      <w:r>
        <w:rPr>
          <w:noProof/>
        </w:rPr>
        <w:drawing>
          <wp:inline distT="0" distB="0" distL="0" distR="0" wp14:anchorId="65D76B69" wp14:editId="0CD3DFAC">
            <wp:extent cx="4533900" cy="1592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69" w:rsidRDefault="006D5569" w:rsidP="00FE04AE">
      <w:pPr>
        <w:rPr>
          <w:rFonts w:hint="eastAsia"/>
        </w:rPr>
      </w:pPr>
    </w:p>
    <w:p w:rsidR="006D5569" w:rsidRDefault="006D5569" w:rsidP="00FE04AE">
      <w:pPr>
        <w:rPr>
          <w:rFonts w:hint="eastAsia"/>
        </w:rPr>
      </w:pPr>
      <w:r>
        <w:rPr>
          <w:rFonts w:hint="eastAsia"/>
        </w:rPr>
        <w:t>交换机通过</w:t>
      </w:r>
      <w:proofErr w:type="spellStart"/>
      <w:r>
        <w:rPr>
          <w:rFonts w:hint="eastAsia"/>
        </w:rPr>
        <w:t>routingKey</w:t>
      </w:r>
      <w:proofErr w:type="spellEnd"/>
      <w:r>
        <w:rPr>
          <w:rFonts w:hint="eastAsia"/>
        </w:rPr>
        <w:t>将消息发送给指定的队列</w:t>
      </w:r>
    </w:p>
    <w:p w:rsidR="006D5569" w:rsidRDefault="006D5569" w:rsidP="00FE04AE">
      <w:pPr>
        <w:rPr>
          <w:rFonts w:hint="eastAsia"/>
        </w:rPr>
      </w:pPr>
    </w:p>
    <w:p w:rsidR="006D5569" w:rsidRDefault="006D5569" w:rsidP="00FE04AE">
      <w:pPr>
        <w:rPr>
          <w:rFonts w:hint="eastAsia"/>
        </w:rPr>
      </w:pPr>
      <w:r>
        <w:rPr>
          <w:rFonts w:hint="eastAsia"/>
        </w:rPr>
        <w:t>消息的提供者：</w:t>
      </w:r>
    </w:p>
    <w:p w:rsidR="006D5569" w:rsidRDefault="006D5569" w:rsidP="006D556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  <w:i/>
          <w:iCs/>
          <w:color w:val="808080"/>
          <w:sz w:val="18"/>
          <w:szCs w:val="18"/>
        </w:rPr>
        <w:t>//往交换机上发</w:t>
      </w:r>
      <w:r>
        <w:rPr>
          <w:rFonts w:hint="eastAsia"/>
          <w:i/>
          <w:iCs/>
          <w:color w:val="808080"/>
          <w:sz w:val="18"/>
          <w:szCs w:val="18"/>
        </w:rPr>
        <w:t>，</w:t>
      </w:r>
      <w:r w:rsidRPr="006D5569">
        <w:rPr>
          <w:rFonts w:hint="eastAsia"/>
          <w:i/>
          <w:iCs/>
          <w:color w:val="808080"/>
          <w:sz w:val="18"/>
          <w:szCs w:val="18"/>
          <w:highlight w:val="yellow"/>
        </w:rPr>
        <w:t>mq1是</w:t>
      </w:r>
      <w:proofErr w:type="spellStart"/>
      <w:r w:rsidRPr="006D5569">
        <w:rPr>
          <w:rFonts w:hint="eastAsia"/>
          <w:i/>
          <w:iCs/>
          <w:color w:val="808080"/>
          <w:sz w:val="18"/>
          <w:szCs w:val="18"/>
          <w:highlight w:val="yellow"/>
        </w:rPr>
        <w:t>routingKey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channel.</w:t>
      </w:r>
      <w:proofErr w:type="gramStart"/>
      <w:r>
        <w:rPr>
          <w:rFonts w:hint="eastAsia"/>
          <w:color w:val="000000"/>
          <w:sz w:val="18"/>
          <w:szCs w:val="18"/>
        </w:rPr>
        <w:t>basicPublish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my_routing_exchange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"mq1"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message.getBytes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</w:p>
    <w:p w:rsidR="006D5569" w:rsidRDefault="006D5569" w:rsidP="00FE04AE">
      <w:pPr>
        <w:rPr>
          <w:rFonts w:hint="eastAsia"/>
        </w:rPr>
      </w:pPr>
    </w:p>
    <w:p w:rsidR="006D5569" w:rsidRDefault="006D5569" w:rsidP="00FE04AE">
      <w:pPr>
        <w:rPr>
          <w:rFonts w:hint="eastAsia"/>
        </w:rPr>
      </w:pPr>
      <w:r>
        <w:rPr>
          <w:rFonts w:hint="eastAsia"/>
        </w:rPr>
        <w:t>消息的消费者：</w:t>
      </w:r>
    </w:p>
    <w:p w:rsidR="006D5569" w:rsidRDefault="006D5569" w:rsidP="006D556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//将队列绑在交换机上,</w:t>
      </w:r>
      <w:r w:rsidRPr="006D5569">
        <w:rPr>
          <w:rFonts w:hint="eastAsia"/>
          <w:i/>
          <w:iCs/>
          <w:color w:val="808080"/>
          <w:sz w:val="18"/>
          <w:szCs w:val="18"/>
          <w:highlight w:val="yellow"/>
        </w:rPr>
        <w:t>并指明了</w:t>
      </w:r>
      <w:proofErr w:type="spellStart"/>
      <w:r w:rsidRPr="006D5569">
        <w:rPr>
          <w:rFonts w:hint="eastAsia"/>
          <w:i/>
          <w:iCs/>
          <w:color w:val="808080"/>
          <w:sz w:val="18"/>
          <w:szCs w:val="18"/>
          <w:highlight w:val="yellow"/>
        </w:rPr>
        <w:t>routingKey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channel.</w:t>
      </w:r>
      <w:proofErr w:type="gramStart"/>
      <w:r>
        <w:rPr>
          <w:rFonts w:hint="eastAsia"/>
          <w:color w:val="000000"/>
          <w:sz w:val="18"/>
          <w:szCs w:val="18"/>
        </w:rPr>
        <w:t>queueBind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i/>
          <w:iCs/>
          <w:color w:val="660E7A"/>
          <w:sz w:val="18"/>
          <w:szCs w:val="18"/>
        </w:rPr>
        <w:t>QUEUE_NAME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EXCHAGNE_NAME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"mq1"</w:t>
      </w:r>
      <w:r>
        <w:rPr>
          <w:rFonts w:hint="eastAsia"/>
          <w:color w:val="000000"/>
          <w:sz w:val="18"/>
          <w:szCs w:val="18"/>
        </w:rPr>
        <w:t>);</w:t>
      </w:r>
    </w:p>
    <w:p w:rsidR="00A4674E" w:rsidRDefault="00A4674E" w:rsidP="006D556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一个消费者也可以指明多个</w:t>
      </w:r>
      <w:proofErr w:type="spellStart"/>
      <w:r>
        <w:rPr>
          <w:rFonts w:hint="eastAsia"/>
          <w:color w:val="000000"/>
          <w:sz w:val="18"/>
          <w:szCs w:val="18"/>
        </w:rPr>
        <w:t>routingKey</w:t>
      </w:r>
      <w:proofErr w:type="spellEnd"/>
    </w:p>
    <w:p w:rsidR="00A4674E" w:rsidRDefault="00A4674E" w:rsidP="00A467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//将队列绑在交换机上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channel.</w:t>
      </w:r>
      <w:proofErr w:type="gramStart"/>
      <w:r>
        <w:rPr>
          <w:rFonts w:hint="eastAsia"/>
          <w:color w:val="000000"/>
          <w:sz w:val="18"/>
          <w:szCs w:val="18"/>
        </w:rPr>
        <w:t>queueBind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i/>
          <w:iCs/>
          <w:color w:val="660E7A"/>
          <w:sz w:val="18"/>
          <w:szCs w:val="18"/>
        </w:rPr>
        <w:t>QUEUE_NAME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EXCHAGNE_NAME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"mq1"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t>\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channel.queueBind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QUEUE_NAME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EXCHAGNE_NAME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"mq2"</w:t>
      </w:r>
      <w:r>
        <w:rPr>
          <w:rFonts w:hint="eastAsia"/>
          <w:color w:val="000000"/>
          <w:sz w:val="18"/>
          <w:szCs w:val="18"/>
        </w:rPr>
        <w:t>);</w:t>
      </w:r>
    </w:p>
    <w:p w:rsidR="00A4674E" w:rsidRDefault="00A4674E" w:rsidP="006D556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A4674E" w:rsidRDefault="00A4674E" w:rsidP="00A4674E">
      <w:pPr>
        <w:pStyle w:val="1"/>
        <w:rPr>
          <w:rFonts w:hint="eastAsia"/>
        </w:rPr>
      </w:pPr>
      <w:r>
        <w:rPr>
          <w:rFonts w:hint="eastAsia"/>
        </w:rPr>
        <w:lastRenderedPageBreak/>
        <w:t>七、通配符</w:t>
      </w:r>
      <w:r>
        <w:rPr>
          <w:rFonts w:hint="eastAsia"/>
        </w:rPr>
        <w:t>topic</w:t>
      </w:r>
      <w:r>
        <w:rPr>
          <w:rFonts w:hint="eastAsia"/>
        </w:rPr>
        <w:t>模式</w:t>
      </w:r>
    </w:p>
    <w:p w:rsidR="00A4674E" w:rsidRPr="00A4674E" w:rsidRDefault="00A4674E" w:rsidP="006D5569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6D5569" w:rsidRDefault="00A4674E" w:rsidP="00FE04AE">
      <w:pPr>
        <w:rPr>
          <w:rFonts w:hint="eastAsia"/>
        </w:rPr>
      </w:pPr>
      <w:r>
        <w:t>通过通配符</w:t>
      </w:r>
      <w:r>
        <w:rPr>
          <w:rFonts w:hint="eastAsia"/>
        </w:rPr>
        <w:t xml:space="preserve">* # </w:t>
      </w:r>
      <w:r>
        <w:rPr>
          <w:rFonts w:hint="eastAsia"/>
        </w:rPr>
        <w:t>来实现路由</w:t>
      </w:r>
      <w:r>
        <w:rPr>
          <w:rFonts w:hint="eastAsia"/>
        </w:rPr>
        <w:t>key</w:t>
      </w:r>
      <w:r>
        <w:rPr>
          <w:rFonts w:hint="eastAsia"/>
        </w:rPr>
        <w:t>的多样性</w:t>
      </w:r>
    </w:p>
    <w:p w:rsidR="00A4674E" w:rsidRDefault="00A4674E" w:rsidP="00A4674E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//往交换机上发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channel.</w:t>
      </w:r>
      <w:proofErr w:type="gramStart"/>
      <w:r>
        <w:rPr>
          <w:rFonts w:hint="eastAsia"/>
          <w:color w:val="000000"/>
          <w:sz w:val="18"/>
          <w:szCs w:val="18"/>
        </w:rPr>
        <w:t>basicPublish</w:t>
      </w:r>
      <w:bookmarkStart w:id="0" w:name="_GoBack"/>
      <w:bookmarkEnd w:id="0"/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"my_topic_exchange1"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product.add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"product.add"</w:t>
      </w:r>
      <w:r>
        <w:rPr>
          <w:rFonts w:hint="eastAsia"/>
          <w:color w:val="000000"/>
          <w:sz w:val="18"/>
          <w:szCs w:val="18"/>
        </w:rPr>
        <w:t>.</w:t>
      </w:r>
      <w:proofErr w:type="spellStart"/>
      <w:r>
        <w:rPr>
          <w:rFonts w:hint="eastAsia"/>
          <w:color w:val="000000"/>
          <w:sz w:val="18"/>
          <w:szCs w:val="18"/>
        </w:rPr>
        <w:t>getBytes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channel.basicPublish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"my_topic_exchange1"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product.del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"product.del"</w:t>
      </w:r>
      <w:r>
        <w:rPr>
          <w:rFonts w:hint="eastAsia"/>
          <w:color w:val="000000"/>
          <w:sz w:val="18"/>
          <w:szCs w:val="18"/>
        </w:rPr>
        <w:t>.</w:t>
      </w:r>
      <w:proofErr w:type="spellStart"/>
      <w:r>
        <w:rPr>
          <w:rFonts w:hint="eastAsia"/>
          <w:color w:val="000000"/>
          <w:sz w:val="18"/>
          <w:szCs w:val="18"/>
        </w:rPr>
        <w:t>getBytes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channel.basicPublish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"my_topic_exchange1"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product.del.other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"product.del.other"</w:t>
      </w:r>
      <w:r>
        <w:rPr>
          <w:rFonts w:hint="eastAsia"/>
          <w:color w:val="000000"/>
          <w:sz w:val="18"/>
          <w:szCs w:val="18"/>
        </w:rPr>
        <w:t>.</w:t>
      </w:r>
      <w:proofErr w:type="spellStart"/>
      <w:r>
        <w:rPr>
          <w:rFonts w:hint="eastAsia"/>
          <w:color w:val="000000"/>
          <w:sz w:val="18"/>
          <w:szCs w:val="18"/>
        </w:rPr>
        <w:t>getBytes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</w:p>
    <w:p w:rsidR="00A4674E" w:rsidRDefault="00A4674E" w:rsidP="00FE04AE">
      <w:pPr>
        <w:rPr>
          <w:rFonts w:hint="eastAsia"/>
        </w:rPr>
      </w:pPr>
    </w:p>
    <w:p w:rsidR="00A4674E" w:rsidRDefault="00A4674E" w:rsidP="00FE04AE">
      <w:pPr>
        <w:rPr>
          <w:rFonts w:hint="eastAsia"/>
        </w:rPr>
      </w:pPr>
    </w:p>
    <w:p w:rsidR="00A4674E" w:rsidRDefault="00A4674E" w:rsidP="00FE04AE">
      <w:pPr>
        <w:rPr>
          <w:rFonts w:hint="eastAsia"/>
        </w:rPr>
      </w:pPr>
      <w:r>
        <w:rPr>
          <w:rFonts w:hint="eastAsia"/>
        </w:rPr>
        <w:t>product.</w:t>
      </w:r>
      <w:proofErr w:type="gramStart"/>
      <w:r>
        <w:rPr>
          <w:rFonts w:hint="eastAsia"/>
        </w:rPr>
        <w:t>*  =</w:t>
      </w:r>
      <w:proofErr w:type="gramEnd"/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product.add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product.del</w:t>
      </w:r>
      <w:proofErr w:type="spellEnd"/>
    </w:p>
    <w:p w:rsidR="00A4674E" w:rsidRPr="00A4674E" w:rsidRDefault="00A4674E" w:rsidP="00FE04AE">
      <w:r>
        <w:rPr>
          <w:rFonts w:hint="eastAsia"/>
        </w:rPr>
        <w:t>product</w:t>
      </w:r>
      <w:proofErr w:type="gramStart"/>
      <w:r>
        <w:rPr>
          <w:rFonts w:hint="eastAsia"/>
        </w:rPr>
        <w:t>.#</w:t>
      </w:r>
      <w:proofErr w:type="gramEnd"/>
      <w:r>
        <w:rPr>
          <w:rFonts w:hint="eastAsia"/>
        </w:rPr>
        <w:t xml:space="preserve"> ==&gt; </w:t>
      </w:r>
      <w:proofErr w:type="spellStart"/>
      <w:r>
        <w:rPr>
          <w:rFonts w:hint="eastAsia"/>
        </w:rPr>
        <w:t>product.add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product.del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product.del.other</w:t>
      </w:r>
      <w:proofErr w:type="spellEnd"/>
    </w:p>
    <w:sectPr w:rsidR="00A4674E" w:rsidRPr="00A4674E" w:rsidSect="00FE04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00"/>
    <w:rsid w:val="000E13DA"/>
    <w:rsid w:val="0039633B"/>
    <w:rsid w:val="006D5569"/>
    <w:rsid w:val="008662AD"/>
    <w:rsid w:val="008737C0"/>
    <w:rsid w:val="008E632F"/>
    <w:rsid w:val="00A4674E"/>
    <w:rsid w:val="00A93DF9"/>
    <w:rsid w:val="00C16C00"/>
    <w:rsid w:val="00E44991"/>
    <w:rsid w:val="00F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4A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E04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04AE"/>
    <w:rPr>
      <w:sz w:val="18"/>
      <w:szCs w:val="18"/>
    </w:rPr>
  </w:style>
  <w:style w:type="table" w:styleId="a4">
    <w:name w:val="Table Grid"/>
    <w:basedOn w:val="a1"/>
    <w:uiPriority w:val="59"/>
    <w:rsid w:val="00A93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A93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3DF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4A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E04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04AE"/>
    <w:rPr>
      <w:sz w:val="18"/>
      <w:szCs w:val="18"/>
    </w:rPr>
  </w:style>
  <w:style w:type="table" w:styleId="a4">
    <w:name w:val="Table Grid"/>
    <w:basedOn w:val="a1"/>
    <w:uiPriority w:val="59"/>
    <w:rsid w:val="00A93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A93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3D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duo</cp:lastModifiedBy>
  <cp:revision>3</cp:revision>
  <dcterms:created xsi:type="dcterms:W3CDTF">2019-09-25T02:11:00Z</dcterms:created>
  <dcterms:modified xsi:type="dcterms:W3CDTF">2019-09-25T08:25:00Z</dcterms:modified>
</cp:coreProperties>
</file>