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D9597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深入解析論文</w:t>
      </w:r>
      <w:r w:rsidRPr="002E2581">
        <w:rPr>
          <w:b/>
          <w:bCs/>
        </w:rPr>
        <w:t>: "</w:t>
      </w:r>
      <w:proofErr w:type="gramStart"/>
      <w:r w:rsidRPr="002E2581">
        <w:rPr>
          <w:b/>
          <w:bCs/>
        </w:rPr>
        <w:t>Revisiting</w:t>
      </w:r>
      <w:proofErr w:type="gramEnd"/>
      <w:r w:rsidRPr="002E2581">
        <w:rPr>
          <w:b/>
          <w:bCs/>
        </w:rPr>
        <w:t xml:space="preserve"> Deep Learning Models for Tabular Data"</w:t>
      </w:r>
    </w:p>
    <w:p w14:paraId="1360AD15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Introduction</w:t>
      </w:r>
    </w:p>
    <w:p w14:paraId="7EDCAF54" w14:textId="77777777" w:rsidR="002E2581" w:rsidRPr="002E2581" w:rsidRDefault="002E2581" w:rsidP="002E2581">
      <w:r w:rsidRPr="002E2581">
        <w:t>這部分討論了深度學習在表格數據上應用的現狀與問題。</w:t>
      </w:r>
    </w:p>
    <w:p w14:paraId="733F2C43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主要問題陳述</w:t>
      </w:r>
    </w:p>
    <w:p w14:paraId="59920531" w14:textId="77777777" w:rsidR="002E2581" w:rsidRPr="002E2581" w:rsidRDefault="002E2581" w:rsidP="002E2581">
      <w:r w:rsidRPr="002E2581">
        <w:t>儘管已有大量針對表格數據的深度學習模型被提出，但這些模型通常沒有被適當地相互比較，且現有的研究往往使用不同的基準和實驗協議。因此，對於研究人員和實踐者來說，哪些模型表現最佳仍然不明確。</w:t>
      </w:r>
      <w:proofErr w:type="gramStart"/>
      <w:r w:rsidRPr="002E2581">
        <w:t>此外，</w:t>
      </w:r>
      <w:proofErr w:type="gramEnd"/>
      <w:r w:rsidRPr="002E2581">
        <w:t>該領域仍然缺乏有效的基準模型</w:t>
      </w:r>
      <w:proofErr w:type="gramStart"/>
      <w:r w:rsidRPr="002E2581">
        <w:t>——</w:t>
      </w:r>
      <w:proofErr w:type="gramEnd"/>
      <w:r w:rsidRPr="002E2581">
        <w:t>即能夠在不同問題上提供競爭性能的易用模型。</w:t>
      </w:r>
    </w:p>
    <w:p w14:paraId="51DE1692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研究目標</w:t>
      </w:r>
    </w:p>
    <w:p w14:paraId="5014BCD9" w14:textId="77777777" w:rsidR="002E2581" w:rsidRPr="002E2581" w:rsidRDefault="002E2581" w:rsidP="002E2581">
      <w:r w:rsidRPr="002E2581">
        <w:t>論文作者希望通過以下方式提高表格數據深度學習的基準水平：</w:t>
      </w:r>
    </w:p>
    <w:p w14:paraId="469DBA8E" w14:textId="77777777" w:rsidR="002E2581" w:rsidRPr="002E2581" w:rsidRDefault="002E2581" w:rsidP="002E2581">
      <w:pPr>
        <w:numPr>
          <w:ilvl w:val="0"/>
          <w:numId w:val="1"/>
        </w:numPr>
      </w:pPr>
      <w:r w:rsidRPr="002E2581">
        <w:t>對表格數據深度學習架構的主要家族進行概述</w:t>
      </w:r>
    </w:p>
    <w:p w14:paraId="2C0ABEBE" w14:textId="77777777" w:rsidR="002E2581" w:rsidRPr="002E2581" w:rsidRDefault="002E2581" w:rsidP="002E2581">
      <w:pPr>
        <w:numPr>
          <w:ilvl w:val="0"/>
          <w:numId w:val="1"/>
        </w:numPr>
      </w:pPr>
      <w:r w:rsidRPr="002E2581">
        <w:t>識別兩種簡單而強大的深度架構作為基準</w:t>
      </w:r>
    </w:p>
    <w:p w14:paraId="33443ABE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提出的解決方案</w:t>
      </w:r>
    </w:p>
    <w:p w14:paraId="5B8E5BF2" w14:textId="77777777" w:rsidR="002E2581" w:rsidRPr="002E2581" w:rsidRDefault="002E2581" w:rsidP="002E2581">
      <w:r w:rsidRPr="002E2581">
        <w:t>作者提出了兩個模型：</w:t>
      </w:r>
    </w:p>
    <w:p w14:paraId="7F6A3358" w14:textId="77777777" w:rsidR="002E2581" w:rsidRPr="002E2581" w:rsidRDefault="002E2581" w:rsidP="002E2581">
      <w:pPr>
        <w:numPr>
          <w:ilvl w:val="0"/>
          <w:numId w:val="2"/>
        </w:numPr>
      </w:pPr>
      <w:r w:rsidRPr="002E2581">
        <w:t>類似</w:t>
      </w:r>
      <w:proofErr w:type="spellStart"/>
      <w:r w:rsidRPr="002E2581">
        <w:t>ResNet</w:t>
      </w:r>
      <w:proofErr w:type="spellEnd"/>
      <w:r w:rsidRPr="002E2581">
        <w:t>的架構，這成為一個強大的基準，在先前的工作中經常被忽視</w:t>
      </w:r>
    </w:p>
    <w:p w14:paraId="2840AE68" w14:textId="77777777" w:rsidR="002E2581" w:rsidRPr="002E2581" w:rsidRDefault="002E2581" w:rsidP="002E2581">
      <w:pPr>
        <w:numPr>
          <w:ilvl w:val="0"/>
          <w:numId w:val="2"/>
        </w:numPr>
      </w:pPr>
      <w:r w:rsidRPr="002E2581">
        <w:t>FT-Transformer</w:t>
      </w:r>
      <w:r w:rsidRPr="002E2581">
        <w:t>：作者對</w:t>
      </w:r>
      <w:r w:rsidRPr="002E2581">
        <w:t>Transformer</w:t>
      </w:r>
      <w:r w:rsidRPr="002E2581">
        <w:t>架構為表格數據所做的簡單改編，在大多數任務上優於其他解決方案</w:t>
      </w:r>
    </w:p>
    <w:p w14:paraId="546F93F0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研究貢獻</w:t>
      </w:r>
    </w:p>
    <w:p w14:paraId="578B34F4" w14:textId="77777777" w:rsidR="002E2581" w:rsidRPr="002E2581" w:rsidRDefault="002E2581" w:rsidP="002E2581">
      <w:r w:rsidRPr="002E2581">
        <w:t>論文做出了四個主要貢獻：</w:t>
      </w:r>
    </w:p>
    <w:p w14:paraId="127B5B85" w14:textId="77777777" w:rsidR="002E2581" w:rsidRPr="002E2581" w:rsidRDefault="002E2581" w:rsidP="002E2581">
      <w:pPr>
        <w:numPr>
          <w:ilvl w:val="0"/>
          <w:numId w:val="3"/>
        </w:numPr>
      </w:pPr>
      <w:r w:rsidRPr="002E2581">
        <w:t>在多樣化的任務上徹底評估表格深度學習主要模型，以研究它們的相對性能</w:t>
      </w:r>
    </w:p>
    <w:p w14:paraId="2172BFDB" w14:textId="77777777" w:rsidR="002E2581" w:rsidRPr="002E2581" w:rsidRDefault="002E2581" w:rsidP="002E2581">
      <w:pPr>
        <w:numPr>
          <w:ilvl w:val="0"/>
          <w:numId w:val="3"/>
        </w:numPr>
      </w:pPr>
      <w:r w:rsidRPr="002E2581">
        <w:t>證明簡單的</w:t>
      </w:r>
      <w:proofErr w:type="spellStart"/>
      <w:r w:rsidRPr="002E2581">
        <w:t>ResNet</w:t>
      </w:r>
      <w:proofErr w:type="spellEnd"/>
      <w:r w:rsidRPr="002E2581">
        <w:t>類架構是表格深度學習的有效基準，但被現有文獻忽視。由於其簡單性，作者建議在未來的表格深度學習工作中將其用作比較基準</w:t>
      </w:r>
    </w:p>
    <w:p w14:paraId="4A36F36C" w14:textId="77777777" w:rsidR="002E2581" w:rsidRPr="002E2581" w:rsidRDefault="002E2581" w:rsidP="002E2581">
      <w:pPr>
        <w:numPr>
          <w:ilvl w:val="0"/>
          <w:numId w:val="3"/>
        </w:numPr>
      </w:pPr>
      <w:r w:rsidRPr="002E2581">
        <w:t>引入</w:t>
      </w:r>
      <w:r w:rsidRPr="002E2581">
        <w:t>FT-Transformer</w:t>
      </w:r>
      <w:r w:rsidRPr="002E2581">
        <w:t>，一種用於表格數據的</w:t>
      </w:r>
      <w:r w:rsidRPr="002E2581">
        <w:t>Transformer</w:t>
      </w:r>
      <w:r w:rsidRPr="002E2581">
        <w:t>架構簡單適配，成為該領域的新強大解決方案。作者觀察到它是一種更通用的架構：它</w:t>
      </w:r>
      <w:r w:rsidRPr="002E2581">
        <w:lastRenderedPageBreak/>
        <w:t>在比其他深度學習模型更廣泛的任務上表現良好</w:t>
      </w:r>
    </w:p>
    <w:p w14:paraId="39255F49" w14:textId="77777777" w:rsidR="002E2581" w:rsidRPr="002E2581" w:rsidRDefault="002E2581" w:rsidP="002E2581">
      <w:pPr>
        <w:numPr>
          <w:ilvl w:val="0"/>
          <w:numId w:val="3"/>
        </w:numPr>
      </w:pPr>
      <w:r w:rsidRPr="002E2581">
        <w:t>揭示</w:t>
      </w:r>
      <w:r w:rsidRPr="002E2581">
        <w:t>GBDT</w:t>
      </w:r>
      <w:r w:rsidRPr="002E2581">
        <w:t>和深度模型之間仍然沒有普遍優越的解決方案</w:t>
      </w:r>
    </w:p>
    <w:p w14:paraId="69C54052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Related Work</w:t>
      </w:r>
    </w:p>
    <w:p w14:paraId="4F416A99" w14:textId="77777777" w:rsidR="002E2581" w:rsidRPr="002E2581" w:rsidRDefault="002E2581" w:rsidP="002E2581">
      <w:r w:rsidRPr="002E2581">
        <w:t>這部分回顧了表格數據處理的現有技術，特別</w:t>
      </w:r>
      <w:proofErr w:type="gramStart"/>
      <w:r w:rsidRPr="002E2581">
        <w:t>關注梯</w:t>
      </w:r>
      <w:proofErr w:type="gramEnd"/>
      <w:r w:rsidRPr="002E2581">
        <w:t>度提升決策樹</w:t>
      </w:r>
      <w:r w:rsidRPr="002E2581">
        <w:t>(GBDT)</w:t>
      </w:r>
      <w:r w:rsidRPr="002E2581">
        <w:t>和不同類型的深度學習模型。</w:t>
      </w:r>
    </w:p>
    <w:p w14:paraId="1BA33D23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梯度提升決策樹</w:t>
      </w:r>
      <w:r w:rsidRPr="002E2581">
        <w:rPr>
          <w:b/>
          <w:bCs/>
        </w:rPr>
        <w:t>(GBDT)</w:t>
      </w:r>
    </w:p>
    <w:p w14:paraId="606D1B1D" w14:textId="77777777" w:rsidR="002E2581" w:rsidRPr="002E2581" w:rsidRDefault="002E2581" w:rsidP="002E2581">
      <w:r w:rsidRPr="002E2581">
        <w:t>對於表格數據問題，當前</w:t>
      </w:r>
      <w:r w:rsidRPr="002E2581">
        <w:t>"</w:t>
      </w:r>
      <w:r w:rsidRPr="002E2581">
        <w:t>淺層</w:t>
      </w:r>
      <w:r w:rsidRPr="002E2581">
        <w:t>"</w:t>
      </w:r>
      <w:r w:rsidRPr="002E2581">
        <w:t>最先進技術是決策樹集成，如</w:t>
      </w:r>
      <w:r w:rsidRPr="002E2581">
        <w:t>GBDT(</w:t>
      </w:r>
      <w:r w:rsidRPr="002E2581">
        <w:t>梯度提升決策樹</w:t>
      </w:r>
      <w:r w:rsidRPr="002E2581">
        <w:t>)</w:t>
      </w:r>
      <w:r w:rsidRPr="002E2581">
        <w:t>，這通常是各種機器學習競賽中的首選。目前有幾個已建立的</w:t>
      </w:r>
      <w:r w:rsidRPr="002E2581">
        <w:t>GBDT</w:t>
      </w:r>
      <w:r w:rsidRPr="002E2581">
        <w:t>庫，如</w:t>
      </w:r>
      <w:proofErr w:type="spellStart"/>
      <w:r w:rsidRPr="002E2581">
        <w:t>XGBoost</w:t>
      </w:r>
      <w:proofErr w:type="spellEnd"/>
      <w:r w:rsidRPr="002E2581">
        <w:t>、</w:t>
      </w:r>
      <w:proofErr w:type="spellStart"/>
      <w:r w:rsidRPr="002E2581">
        <w:t>LightGBM</w:t>
      </w:r>
      <w:proofErr w:type="spellEnd"/>
      <w:r w:rsidRPr="002E2581">
        <w:t>、</w:t>
      </w:r>
      <w:proofErr w:type="spellStart"/>
      <w:r w:rsidRPr="002E2581">
        <w:t>CatBoost</w:t>
      </w:r>
      <w:proofErr w:type="spellEnd"/>
      <w:r w:rsidRPr="002E2581">
        <w:t>，這些被研究人員和實踐者廣泛使用。雖然這些實現在細節上有所不同，但在大多數任務上，它們的性能差異不大。</w:t>
      </w:r>
    </w:p>
    <w:p w14:paraId="54B6189A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深度學習模型分類</w:t>
      </w:r>
    </w:p>
    <w:p w14:paraId="68DAA974" w14:textId="77777777" w:rsidR="002E2581" w:rsidRPr="002E2581" w:rsidRDefault="002E2581" w:rsidP="002E2581">
      <w:r w:rsidRPr="002E2581">
        <w:t>論文將深度學習模型分為三大類：</w:t>
      </w:r>
    </w:p>
    <w:p w14:paraId="27A3BB5B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 xml:space="preserve">1. </w:t>
      </w:r>
      <w:r w:rsidRPr="002E2581">
        <w:rPr>
          <w:b/>
          <w:bCs/>
        </w:rPr>
        <w:t>可微分決策樹</w:t>
      </w:r>
    </w:p>
    <w:p w14:paraId="4F576155" w14:textId="77777777" w:rsidR="002E2581" w:rsidRPr="002E2581" w:rsidRDefault="002E2581" w:rsidP="002E2581">
      <w:r w:rsidRPr="002E2581">
        <w:t>這類模型受決策樹集成在表格數據上的強大性能啟發。由於決策樹不可微分且不允許梯度優化，它們不能</w:t>
      </w:r>
      <w:proofErr w:type="gramStart"/>
      <w:r w:rsidRPr="002E2581">
        <w:t>用作以端到</w:t>
      </w:r>
      <w:proofErr w:type="gramEnd"/>
      <w:r w:rsidRPr="002E2581">
        <w:t>端方式訓練的管道的組件。為解決這個問題，一些工作提出</w:t>
      </w:r>
      <w:r w:rsidRPr="002E2581">
        <w:t>"</w:t>
      </w:r>
      <w:r w:rsidRPr="002E2581">
        <w:t>平滑</w:t>
      </w:r>
      <w:r w:rsidRPr="002E2581">
        <w:t>"</w:t>
      </w:r>
      <w:r w:rsidRPr="002E2581">
        <w:t>內部樹節點中的決策函數，使整體樹</w:t>
      </w:r>
      <w:proofErr w:type="gramStart"/>
      <w:r w:rsidRPr="002E2581">
        <w:t>函數和樹路</w:t>
      </w:r>
      <w:proofErr w:type="gramEnd"/>
      <w:r w:rsidRPr="002E2581">
        <w:t>由可微分。雖然這一系列的方法可以在某些任務上優於</w:t>
      </w:r>
      <w:r w:rsidRPr="002E2581">
        <w:t>GBDT</w:t>
      </w:r>
      <w:r w:rsidRPr="002E2581">
        <w:t>，但在作者的實驗中，它們並不能始終超越</w:t>
      </w:r>
      <w:proofErr w:type="spellStart"/>
      <w:r w:rsidRPr="002E2581">
        <w:t>ResNet</w:t>
      </w:r>
      <w:proofErr w:type="spellEnd"/>
      <w:r w:rsidRPr="002E2581">
        <w:t>。</w:t>
      </w:r>
    </w:p>
    <w:p w14:paraId="663DDA76" w14:textId="77777777" w:rsidR="002E2581" w:rsidRPr="002E2581" w:rsidRDefault="002E2581" w:rsidP="002E2581">
      <w:r w:rsidRPr="002E2581">
        <w:t>這類模型的主要思想是讓決策樹變得可微分，從而能夠用於端到端的深度學習系統中。例如，</w:t>
      </w:r>
      <w:r w:rsidRPr="002E2581">
        <w:t>NODE(Neural Oblivious Decision Ensembles)</w:t>
      </w:r>
      <w:r w:rsidRPr="002E2581">
        <w:t>將決策樹中的硬決策邊界轉換為軟的、可微分的決策函數。</w:t>
      </w:r>
    </w:p>
    <w:p w14:paraId="6DF2BFE0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 xml:space="preserve">2. </w:t>
      </w:r>
      <w:r w:rsidRPr="002E2581">
        <w:rPr>
          <w:b/>
          <w:bCs/>
        </w:rPr>
        <w:t>基於注意力的模型</w:t>
      </w:r>
    </w:p>
    <w:p w14:paraId="14B7DA81" w14:textId="77777777" w:rsidR="002E2581" w:rsidRPr="002E2581" w:rsidRDefault="002E2581" w:rsidP="002E2581">
      <w:r w:rsidRPr="002E2581">
        <w:t>由於基於注意力的架構在不同領域的普遍成功，一些作者也提出將類似注意力的模塊用於表格深度學習。在作者的實驗中，他們表明</w:t>
      </w:r>
      <w:proofErr w:type="gramStart"/>
      <w:r w:rsidRPr="002E2581">
        <w:t>適當調優的</w:t>
      </w:r>
      <w:proofErr w:type="spellStart"/>
      <w:proofErr w:type="gramEnd"/>
      <w:r w:rsidRPr="002E2581">
        <w:t>ResNet</w:t>
      </w:r>
      <w:proofErr w:type="spellEnd"/>
      <w:r w:rsidRPr="002E2581">
        <w:t>優於現有的基於注意力的模型。</w:t>
      </w:r>
    </w:p>
    <w:p w14:paraId="6C465084" w14:textId="77777777" w:rsidR="002E2581" w:rsidRPr="002E2581" w:rsidRDefault="002E2581" w:rsidP="002E2581">
      <w:r w:rsidRPr="002E2581">
        <w:t>不過，作者也發現了將</w:t>
      </w:r>
      <w:r w:rsidRPr="002E2581">
        <w:t>Transformer</w:t>
      </w:r>
      <w:r w:rsidRPr="002E2581">
        <w:t>架構應用於表格數據的有效方法：由此產生的架構在大多數任務上優於</w:t>
      </w:r>
      <w:proofErr w:type="spellStart"/>
      <w:r w:rsidRPr="002E2581">
        <w:t>ResNet</w:t>
      </w:r>
      <w:proofErr w:type="spellEnd"/>
      <w:r w:rsidRPr="002E2581">
        <w:t>。</w:t>
      </w:r>
    </w:p>
    <w:p w14:paraId="608BC6FF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 xml:space="preserve">3. </w:t>
      </w:r>
      <w:proofErr w:type="gramStart"/>
      <w:r w:rsidRPr="002E2581">
        <w:rPr>
          <w:b/>
          <w:bCs/>
        </w:rPr>
        <w:t>顯式建模</w:t>
      </w:r>
      <w:proofErr w:type="gramEnd"/>
      <w:r w:rsidRPr="002E2581">
        <w:rPr>
          <w:b/>
          <w:bCs/>
        </w:rPr>
        <w:t>乘法交互</w:t>
      </w:r>
    </w:p>
    <w:p w14:paraId="6D5E05F7" w14:textId="77777777" w:rsidR="002E2581" w:rsidRPr="002E2581" w:rsidRDefault="002E2581" w:rsidP="002E2581">
      <w:r w:rsidRPr="002E2581">
        <w:lastRenderedPageBreak/>
        <w:t>在推薦系統和</w:t>
      </w:r>
      <w:proofErr w:type="gramStart"/>
      <w:r w:rsidRPr="002E2581">
        <w:t>點擊率預測</w:t>
      </w:r>
      <w:proofErr w:type="gramEnd"/>
      <w:r w:rsidRPr="002E2581">
        <w:t>的文獻中，一些研究批評</w:t>
      </w:r>
      <w:r w:rsidRPr="002E2581">
        <w:t>MLP</w:t>
      </w:r>
      <w:r w:rsidRPr="002E2581">
        <w:t>不適合建模特徵之間的乘法交互。受此動機啟發，一些工作提出了將特徵乘積納入</w:t>
      </w:r>
      <w:r w:rsidRPr="002E2581">
        <w:t>MLP</w:t>
      </w:r>
      <w:r w:rsidRPr="002E2581">
        <w:t>的不同方法。然而，在作者的實驗中，這些方法並不優於</w:t>
      </w:r>
      <w:proofErr w:type="gramStart"/>
      <w:r w:rsidRPr="002E2581">
        <w:t>適當調優的</w:t>
      </w:r>
      <w:proofErr w:type="gramEnd"/>
      <w:r w:rsidRPr="002E2581">
        <w:t>基準模型。</w:t>
      </w:r>
    </w:p>
    <w:p w14:paraId="4B17D30F" w14:textId="77777777" w:rsidR="002E2581" w:rsidRPr="002E2581" w:rsidRDefault="002E2581" w:rsidP="002E2581">
      <w:r w:rsidRPr="002E2581">
        <w:t>這類模型強調特徵之間的交互和相乘關係，如</w:t>
      </w:r>
      <w:r w:rsidRPr="002E2581">
        <w:t>DCN(Deep &amp; Cross Network)</w:t>
      </w:r>
      <w:r w:rsidRPr="002E2581">
        <w:t>，它們嘗試通過特徵交叉來捕捉更複雜的模式。</w:t>
      </w:r>
    </w:p>
    <w:p w14:paraId="6C08C9E0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其他架構</w:t>
      </w:r>
    </w:p>
    <w:p w14:paraId="28359801" w14:textId="77777777" w:rsidR="002E2581" w:rsidRPr="002E2581" w:rsidRDefault="002E2581" w:rsidP="002E2581">
      <w:r w:rsidRPr="002E2581">
        <w:t>文獻中還提出了一些無法明確分配到上述任何一組的其他架構設計。總體而言，研究界已經開發了各種模型，它們在不同的基準上進行評估，並且很少相互比較。</w:t>
      </w:r>
    </w:p>
    <w:p w14:paraId="2B151B22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Models for Tabular Data Problems</w:t>
      </w:r>
    </w:p>
    <w:p w14:paraId="63BEA6BD" w14:textId="77777777" w:rsidR="002E2581" w:rsidRPr="002E2581" w:rsidRDefault="002E2581" w:rsidP="002E2581">
      <w:r w:rsidRPr="002E2581">
        <w:t>這部分介紹了論文中主要關注的深度學習架構，包括現有解決方案和作者提出的新模型。</w:t>
      </w:r>
    </w:p>
    <w:p w14:paraId="240F9420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符號定義</w:t>
      </w:r>
    </w:p>
    <w:p w14:paraId="04B265F2" w14:textId="77777777" w:rsidR="002E2581" w:rsidRPr="002E2581" w:rsidRDefault="002E2581" w:rsidP="002E2581">
      <w:r w:rsidRPr="002E2581">
        <w:t>論文考慮監督學習問題，</w:t>
      </w:r>
      <w:r w:rsidRPr="002E2581">
        <w:t xml:space="preserve">D={(xi, </w:t>
      </w:r>
      <w:proofErr w:type="spellStart"/>
      <w:r w:rsidRPr="002E2581">
        <w:t>yi</w:t>
      </w:r>
      <w:proofErr w:type="spellEnd"/>
      <w:r w:rsidRPr="002E2581">
        <w:t>)}ⁿ</w:t>
      </w:r>
      <w:r w:rsidRPr="002E2581">
        <w:rPr>
          <w:rFonts w:ascii="Times New Roman" w:hAnsi="Times New Roman" w:cs="Times New Roman"/>
        </w:rPr>
        <w:t>ᵢ</w:t>
      </w:r>
      <w:r w:rsidRPr="002E2581">
        <w:rPr>
          <w:rFonts w:ascii="Cambria Math" w:hAnsi="Cambria Math" w:cs="Cambria Math"/>
        </w:rPr>
        <w:t>₌</w:t>
      </w:r>
      <w:r w:rsidRPr="002E2581">
        <w:rPr>
          <w:rFonts w:ascii="Aptos" w:hAnsi="Aptos" w:cs="Aptos"/>
        </w:rPr>
        <w:t>₁</w:t>
      </w:r>
      <w:r w:rsidRPr="002E2581">
        <w:t>表示數據集，其中</w:t>
      </w:r>
      <w:r w:rsidRPr="002E2581">
        <w:t>xi=(x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Aptos" w:hAnsi="Aptos" w:cs="Aptos"/>
        </w:rPr>
        <w:t>ⁿ</w:t>
      </w:r>
      <w:r w:rsidRPr="002E2581">
        <w:rPr>
          <w:rFonts w:ascii="Times New Roman" w:hAnsi="Times New Roman" w:cs="Times New Roman"/>
        </w:rPr>
        <w:t>ᵘᵐ</w:t>
      </w:r>
      <w:r w:rsidRPr="002E2581">
        <w:rPr>
          <w:rFonts w:ascii="Cambria Math" w:hAnsi="Cambria Math" w:cs="Cambria Math"/>
        </w:rPr>
        <w:t>⁾</w:t>
      </w:r>
      <w:r w:rsidRPr="002E2581">
        <w:rPr>
          <w:rFonts w:ascii="Times New Roman" w:hAnsi="Times New Roman" w:cs="Times New Roman"/>
        </w:rPr>
        <w:t>ᵢ</w:t>
      </w:r>
      <w:r w:rsidRPr="002E2581">
        <w:t>, x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Times New Roman" w:hAnsi="Times New Roman" w:cs="Times New Roman"/>
        </w:rPr>
        <w:t>ᶜᵃᵗ</w:t>
      </w:r>
      <w:r w:rsidRPr="002E2581">
        <w:rPr>
          <w:rFonts w:ascii="Cambria Math" w:hAnsi="Cambria Math" w:cs="Cambria Math"/>
        </w:rPr>
        <w:t>⁾</w:t>
      </w:r>
      <w:r w:rsidRPr="002E2581">
        <w:rPr>
          <w:rFonts w:ascii="Times New Roman" w:hAnsi="Times New Roman" w:cs="Times New Roman"/>
        </w:rPr>
        <w:t>ᵢ</w:t>
      </w:r>
      <w:r w:rsidRPr="002E2581">
        <w:t>)</w:t>
      </w:r>
      <w:r w:rsidRPr="002E2581">
        <w:rPr>
          <w:rFonts w:ascii="Cambria Math" w:hAnsi="Cambria Math" w:cs="Cambria Math"/>
        </w:rPr>
        <w:t>∈</w:t>
      </w:r>
      <w:r w:rsidRPr="002E2581">
        <w:t>X</w:t>
      </w:r>
      <w:r w:rsidRPr="002E2581">
        <w:t>表示物件的數值特徵</w:t>
      </w:r>
      <w:r w:rsidRPr="002E2581">
        <w:t>x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Aptos" w:hAnsi="Aptos" w:cs="Aptos"/>
        </w:rPr>
        <w:t>ⁿ</w:t>
      </w:r>
      <w:r w:rsidRPr="002E2581">
        <w:rPr>
          <w:rFonts w:ascii="Times New Roman" w:hAnsi="Times New Roman" w:cs="Times New Roman"/>
        </w:rPr>
        <w:t>ᵘᵐ</w:t>
      </w:r>
      <w:r w:rsidRPr="002E2581">
        <w:rPr>
          <w:rFonts w:ascii="Cambria Math" w:hAnsi="Cambria Math" w:cs="Cambria Math"/>
        </w:rPr>
        <w:t>⁾</w:t>
      </w:r>
      <w:r w:rsidRPr="002E2581">
        <w:rPr>
          <w:rFonts w:ascii="Times New Roman" w:hAnsi="Times New Roman" w:cs="Times New Roman"/>
        </w:rPr>
        <w:t>ᵢⱼ</w:t>
      </w:r>
      <w:r w:rsidRPr="002E2581">
        <w:t>和類別特徵</w:t>
      </w:r>
      <w:r w:rsidRPr="002E2581">
        <w:t>x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Times New Roman" w:hAnsi="Times New Roman" w:cs="Times New Roman"/>
        </w:rPr>
        <w:t>ᶜᵃᵗ</w:t>
      </w:r>
      <w:r w:rsidRPr="002E2581">
        <w:rPr>
          <w:rFonts w:ascii="Cambria Math" w:hAnsi="Cambria Math" w:cs="Cambria Math"/>
        </w:rPr>
        <w:t>⁾</w:t>
      </w:r>
      <w:r w:rsidRPr="002E2581">
        <w:rPr>
          <w:rFonts w:ascii="Times New Roman" w:hAnsi="Times New Roman" w:cs="Times New Roman"/>
        </w:rPr>
        <w:t>ᵢⱼ</w:t>
      </w:r>
      <w:r w:rsidRPr="002E2581">
        <w:t>，</w:t>
      </w:r>
      <w:proofErr w:type="spellStart"/>
      <w:r w:rsidRPr="002E2581">
        <w:t>yi</w:t>
      </w:r>
      <w:r w:rsidRPr="002E2581">
        <w:rPr>
          <w:rFonts w:ascii="Cambria Math" w:hAnsi="Cambria Math" w:cs="Cambria Math"/>
        </w:rPr>
        <w:t>∈</w:t>
      </w:r>
      <w:r w:rsidRPr="002E2581">
        <w:t>Y</w:t>
      </w:r>
      <w:proofErr w:type="spellEnd"/>
      <w:r w:rsidRPr="002E2581">
        <w:t>表示相應的物件標籤。特徵總數表示為</w:t>
      </w:r>
      <w:r w:rsidRPr="002E2581">
        <w:t>k</w:t>
      </w:r>
      <w:r w:rsidRPr="002E2581">
        <w:t>。數據集分為三個不相交子集：</w:t>
      </w:r>
      <w:r w:rsidRPr="002E2581">
        <w:t xml:space="preserve">D = </w:t>
      </w:r>
      <w:proofErr w:type="spellStart"/>
      <w:r w:rsidRPr="002E2581">
        <w:t>Dtrain</w:t>
      </w:r>
      <w:proofErr w:type="spellEnd"/>
      <w:r w:rsidRPr="002E2581">
        <w:t xml:space="preserve"> </w:t>
      </w:r>
      <w:r w:rsidRPr="002E2581">
        <w:rPr>
          <w:rFonts w:ascii="Cambria Math" w:hAnsi="Cambria Math" w:cs="Cambria Math"/>
        </w:rPr>
        <w:t>∪</w:t>
      </w:r>
      <w:r w:rsidRPr="002E2581">
        <w:t xml:space="preserve"> </w:t>
      </w:r>
      <w:proofErr w:type="spellStart"/>
      <w:r w:rsidRPr="002E2581">
        <w:t>Dval</w:t>
      </w:r>
      <w:proofErr w:type="spellEnd"/>
      <w:r w:rsidRPr="002E2581">
        <w:t xml:space="preserve"> </w:t>
      </w:r>
      <w:r w:rsidRPr="002E2581">
        <w:rPr>
          <w:rFonts w:ascii="Cambria Math" w:hAnsi="Cambria Math" w:cs="Cambria Math"/>
        </w:rPr>
        <w:t>∪</w:t>
      </w:r>
      <w:r w:rsidRPr="002E2581">
        <w:t xml:space="preserve"> </w:t>
      </w:r>
      <w:proofErr w:type="spellStart"/>
      <w:r w:rsidRPr="002E2581">
        <w:t>Dtest</w:t>
      </w:r>
      <w:proofErr w:type="spellEnd"/>
      <w:r w:rsidRPr="002E2581">
        <w:t>，其中</w:t>
      </w:r>
      <w:proofErr w:type="spellStart"/>
      <w:r w:rsidRPr="002E2581">
        <w:t>Dtrain</w:t>
      </w:r>
      <w:proofErr w:type="spellEnd"/>
      <w:r w:rsidRPr="002E2581">
        <w:t>用於訓練，</w:t>
      </w:r>
      <w:proofErr w:type="spellStart"/>
      <w:r w:rsidRPr="002E2581">
        <w:t>Dval</w:t>
      </w:r>
      <w:proofErr w:type="spellEnd"/>
      <w:r w:rsidRPr="002E2581">
        <w:t>用於早停和超參數調整，</w:t>
      </w:r>
      <w:proofErr w:type="spellStart"/>
      <w:r w:rsidRPr="002E2581">
        <w:t>Dtest</w:t>
      </w:r>
      <w:proofErr w:type="spellEnd"/>
      <w:r w:rsidRPr="002E2581">
        <w:t>用於最終評估。論文考慮三種任務類型：二元分類</w:t>
      </w:r>
      <w:r w:rsidRPr="002E2581">
        <w:t>Y = {0, 1}</w:t>
      </w:r>
      <w:r w:rsidRPr="002E2581">
        <w:t>，多類分類</w:t>
      </w:r>
      <w:r w:rsidRPr="002E2581">
        <w:t>Y = {1, .</w:t>
      </w:r>
      <w:proofErr w:type="gramStart"/>
      <w:r w:rsidRPr="002E2581">
        <w:t>..</w:t>
      </w:r>
      <w:proofErr w:type="gramEnd"/>
      <w:r w:rsidRPr="002E2581">
        <w:t xml:space="preserve">, </w:t>
      </w:r>
      <w:proofErr w:type="gramStart"/>
      <w:r w:rsidRPr="002E2581">
        <w:t>C}</w:t>
      </w:r>
      <w:r w:rsidRPr="002E2581">
        <w:t>和回歸</w:t>
      </w:r>
      <w:proofErr w:type="gramEnd"/>
      <w:r w:rsidRPr="002E2581">
        <w:t>Y = R</w:t>
      </w:r>
      <w:r w:rsidRPr="002E2581">
        <w:t>。</w:t>
      </w:r>
    </w:p>
    <w:p w14:paraId="4AFDB1FB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MLP</w:t>
      </w:r>
      <w:r w:rsidRPr="002E2581">
        <w:rPr>
          <w:b/>
          <w:bCs/>
        </w:rPr>
        <w:t>模型</w:t>
      </w:r>
    </w:p>
    <w:p w14:paraId="01A1C573" w14:textId="77777777" w:rsidR="002E2581" w:rsidRPr="002E2581" w:rsidRDefault="002E2581" w:rsidP="002E2581">
      <w:r w:rsidRPr="002E2581">
        <w:t>MLP</w:t>
      </w:r>
      <w:r w:rsidRPr="002E2581">
        <w:t>架構在方程</w:t>
      </w:r>
      <w:r w:rsidRPr="002E2581">
        <w:t>1</w:t>
      </w:r>
      <w:r w:rsidRPr="002E2581">
        <w:t>中被形式化：</w:t>
      </w:r>
    </w:p>
    <w:p w14:paraId="36208965" w14:textId="77777777" w:rsidR="002E2581" w:rsidRPr="002E2581" w:rsidRDefault="002E2581" w:rsidP="002E2581">
      <w:r w:rsidRPr="002E2581">
        <w:t>MLP(x) = Linear (</w:t>
      </w:r>
      <w:proofErr w:type="spellStart"/>
      <w:r w:rsidRPr="002E2581">
        <w:t>MLPBlock</w:t>
      </w:r>
      <w:proofErr w:type="spellEnd"/>
      <w:r w:rsidRPr="002E2581">
        <w:t xml:space="preserve"> (... (</w:t>
      </w:r>
      <w:proofErr w:type="spellStart"/>
      <w:r w:rsidRPr="002E2581">
        <w:t>MLPBlock</w:t>
      </w:r>
      <w:proofErr w:type="spellEnd"/>
      <w:r w:rsidRPr="002E2581">
        <w:t xml:space="preserve">(x)))) </w:t>
      </w:r>
      <w:proofErr w:type="spellStart"/>
      <w:r w:rsidRPr="002E2581">
        <w:t>MLPBlock</w:t>
      </w:r>
      <w:proofErr w:type="spellEnd"/>
      <w:r w:rsidRPr="002E2581">
        <w:t xml:space="preserve">(x) = </w:t>
      </w:r>
      <w:proofErr w:type="gramStart"/>
      <w:r w:rsidRPr="002E2581">
        <w:t>Dropout(ReLU(</w:t>
      </w:r>
      <w:proofErr w:type="gramEnd"/>
      <w:r w:rsidRPr="002E2581">
        <w:t>Linear(x)))</w:t>
      </w:r>
    </w:p>
    <w:p w14:paraId="1943BF83" w14:textId="77777777" w:rsidR="002E2581" w:rsidRPr="002E2581" w:rsidRDefault="002E2581" w:rsidP="002E2581">
      <w:r w:rsidRPr="002E2581">
        <w:t>這是一個標準的多層感知器，由線性層、</w:t>
      </w:r>
      <w:r w:rsidRPr="002E2581">
        <w:t>ReLU</w:t>
      </w:r>
      <w:r w:rsidRPr="002E2581">
        <w:t>激活函數和</w:t>
      </w:r>
      <w:r w:rsidRPr="002E2581">
        <w:t>Dropout</w:t>
      </w:r>
      <w:r w:rsidRPr="002E2581">
        <w:t>層組成。</w:t>
      </w:r>
    </w:p>
    <w:p w14:paraId="5716BF08" w14:textId="77777777" w:rsidR="002E2581" w:rsidRPr="002E2581" w:rsidRDefault="002E2581" w:rsidP="002E2581">
      <w:pPr>
        <w:rPr>
          <w:b/>
          <w:bCs/>
        </w:rPr>
      </w:pPr>
      <w:proofErr w:type="spellStart"/>
      <w:r w:rsidRPr="002E2581">
        <w:rPr>
          <w:b/>
          <w:bCs/>
        </w:rPr>
        <w:t>ResNet</w:t>
      </w:r>
      <w:proofErr w:type="spellEnd"/>
      <w:r w:rsidRPr="002E2581">
        <w:rPr>
          <w:b/>
          <w:bCs/>
        </w:rPr>
        <w:t>模型</w:t>
      </w:r>
    </w:p>
    <w:p w14:paraId="1EAB89D3" w14:textId="77777777" w:rsidR="002E2581" w:rsidRPr="002E2581" w:rsidRDefault="002E2581" w:rsidP="002E2581">
      <w:r w:rsidRPr="002E2581">
        <w:t>作者了解到有一次嘗試設計類似</w:t>
      </w:r>
      <w:proofErr w:type="spellStart"/>
      <w:r w:rsidRPr="002E2581">
        <w:t>ResNet</w:t>
      </w:r>
      <w:proofErr w:type="spellEnd"/>
      <w:r w:rsidRPr="002E2581">
        <w:t>的基準（</w:t>
      </w:r>
      <w:proofErr w:type="spellStart"/>
      <w:r w:rsidRPr="002E2581">
        <w:t>Klambauer</w:t>
      </w:r>
      <w:proofErr w:type="spellEnd"/>
      <w:r w:rsidRPr="002E2581">
        <w:t>等，</w:t>
      </w:r>
      <w:r w:rsidRPr="002E2581">
        <w:t>2017</w:t>
      </w:r>
      <w:r w:rsidRPr="002E2581">
        <w:t>），但報告的結果不具競爭力。然而，</w:t>
      </w:r>
      <w:proofErr w:type="gramStart"/>
      <w:r w:rsidRPr="002E2581">
        <w:t>鑑</w:t>
      </w:r>
      <w:proofErr w:type="gramEnd"/>
      <w:r w:rsidRPr="002E2581">
        <w:t>於</w:t>
      </w:r>
      <w:proofErr w:type="spellStart"/>
      <w:r w:rsidRPr="002E2581">
        <w:t>ResNet</w:t>
      </w:r>
      <w:proofErr w:type="spellEnd"/>
      <w:r w:rsidRPr="002E2581">
        <w:t>在計算機視覺中的成功故事和它最近在</w:t>
      </w:r>
      <w:r w:rsidRPr="002E2581">
        <w:t>NLP</w:t>
      </w:r>
      <w:r w:rsidRPr="002E2581">
        <w:t>任務上的成就，作者決定再次嘗試，並按照方程</w:t>
      </w:r>
      <w:r w:rsidRPr="002E2581">
        <w:t>2</w:t>
      </w:r>
      <w:r w:rsidRPr="002E2581">
        <w:t>中的描述構建了一個簡單的</w:t>
      </w:r>
      <w:proofErr w:type="spellStart"/>
      <w:r w:rsidRPr="002E2581">
        <w:t>ResNet</w:t>
      </w:r>
      <w:proofErr w:type="spellEnd"/>
      <w:r w:rsidRPr="002E2581">
        <w:t>變體。主要構建模塊相比原始架構進行了簡化，從輸入到輸</w:t>
      </w:r>
      <w:r w:rsidRPr="002E2581">
        <w:lastRenderedPageBreak/>
        <w:t>出有一條幾乎清晰的路徑，作者發現這對優化有益。總體而言，他們期望這種架構在需要更深層表示的任務上優於</w:t>
      </w:r>
      <w:r w:rsidRPr="002E2581">
        <w:t>MLP</w:t>
      </w:r>
      <w:r w:rsidRPr="002E2581">
        <w:t>。</w:t>
      </w:r>
    </w:p>
    <w:p w14:paraId="35D3170E" w14:textId="77777777" w:rsidR="002E2581" w:rsidRPr="002E2581" w:rsidRDefault="002E2581" w:rsidP="002E2581">
      <w:proofErr w:type="spellStart"/>
      <w:r w:rsidRPr="002E2581">
        <w:t>ResNet</w:t>
      </w:r>
      <w:proofErr w:type="spellEnd"/>
      <w:r w:rsidRPr="002E2581">
        <w:t>(x) = Prediction (</w:t>
      </w:r>
      <w:proofErr w:type="spellStart"/>
      <w:r w:rsidRPr="002E2581">
        <w:t>ResNetBlock</w:t>
      </w:r>
      <w:proofErr w:type="spellEnd"/>
      <w:r w:rsidRPr="002E2581">
        <w:t xml:space="preserve"> (... (</w:t>
      </w:r>
      <w:proofErr w:type="spellStart"/>
      <w:r w:rsidRPr="002E2581">
        <w:t>ResNetBlock</w:t>
      </w:r>
      <w:proofErr w:type="spellEnd"/>
      <w:r w:rsidRPr="002E2581">
        <w:t xml:space="preserve"> (Linear(x))))) </w:t>
      </w:r>
      <w:proofErr w:type="spellStart"/>
      <w:r w:rsidRPr="002E2581">
        <w:t>ResNetBlock</w:t>
      </w:r>
      <w:proofErr w:type="spellEnd"/>
      <w:r w:rsidRPr="002E2581">
        <w:t xml:space="preserve">(x) = x + </w:t>
      </w:r>
      <w:proofErr w:type="gramStart"/>
      <w:r w:rsidRPr="002E2581">
        <w:t>Dropout(Linear(Dropout(ReLU(Linear(</w:t>
      </w:r>
      <w:proofErr w:type="gramEnd"/>
      <w:r w:rsidRPr="002E2581">
        <w:t>BatchNorm(x)))))) Prediction(x) = Linear (ReLU (BatchNorm (x)))</w:t>
      </w:r>
    </w:p>
    <w:p w14:paraId="7E283EC9" w14:textId="77777777" w:rsidR="002E2581" w:rsidRPr="002E2581" w:rsidRDefault="002E2581" w:rsidP="002E2581">
      <w:proofErr w:type="spellStart"/>
      <w:r w:rsidRPr="002E2581">
        <w:t>ResNet</w:t>
      </w:r>
      <w:proofErr w:type="spellEnd"/>
      <w:r w:rsidRPr="002E2581">
        <w:t>的核心思想是使用跳躍連接，使深</w:t>
      </w:r>
      <w:proofErr w:type="gramStart"/>
      <w:r w:rsidRPr="002E2581">
        <w:t>層網絡更</w:t>
      </w:r>
      <w:proofErr w:type="gramEnd"/>
      <w:r w:rsidRPr="002E2581">
        <w:t>容易訓練。對於表格數據，作者提出的</w:t>
      </w:r>
      <w:proofErr w:type="spellStart"/>
      <w:r w:rsidRPr="002E2581">
        <w:t>ResNet</w:t>
      </w:r>
      <w:proofErr w:type="spellEnd"/>
      <w:r w:rsidRPr="002E2581">
        <w:t>變體保留了這種跳躍連接的思想，但進行了一些調整以更好地適應表格數據的特性。</w:t>
      </w:r>
    </w:p>
    <w:p w14:paraId="68FDA8E4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FT-Transformer</w:t>
      </w:r>
      <w:r w:rsidRPr="002E2581">
        <w:rPr>
          <w:b/>
          <w:bCs/>
        </w:rPr>
        <w:t>模型</w:t>
      </w:r>
    </w:p>
    <w:p w14:paraId="6645270A" w14:textId="77777777" w:rsidR="002E2581" w:rsidRPr="002E2581" w:rsidRDefault="002E2581" w:rsidP="002E2581">
      <w:r w:rsidRPr="002E2581">
        <w:t>這部分介紹了</w:t>
      </w:r>
      <w:r w:rsidRPr="002E2581">
        <w:t>FT-Transformer</w:t>
      </w:r>
      <w:r w:rsidRPr="002E2581">
        <w:t>（</w:t>
      </w:r>
      <w:r w:rsidRPr="002E2581">
        <w:t>Feature Tokenizer + Transformer</w:t>
      </w:r>
      <w:r w:rsidRPr="002E2581">
        <w:t>）</w:t>
      </w:r>
      <w:proofErr w:type="gramStart"/>
      <w:r w:rsidRPr="002E2581">
        <w:t>——</w:t>
      </w:r>
      <w:proofErr w:type="gramEnd"/>
      <w:r w:rsidRPr="002E2581">
        <w:t xml:space="preserve"> </w:t>
      </w:r>
      <w:r w:rsidRPr="002E2581">
        <w:t>一種用於表格域的</w:t>
      </w:r>
      <w:r w:rsidRPr="002E2581">
        <w:t>Transformer</w:t>
      </w:r>
      <w:r w:rsidRPr="002E2581">
        <w:t>架構的簡單適配。圖</w:t>
      </w:r>
      <w:r w:rsidRPr="002E2581">
        <w:t>1</w:t>
      </w:r>
      <w:r w:rsidRPr="002E2581">
        <w:t>展示了</w:t>
      </w:r>
      <w:r w:rsidRPr="002E2581">
        <w:t>FT-Transformer</w:t>
      </w:r>
      <w:r w:rsidRPr="002E2581">
        <w:t>的主要部分。</w:t>
      </w:r>
    </w:p>
    <w:p w14:paraId="05F7A046" w14:textId="77777777" w:rsidR="002E2581" w:rsidRPr="002E2581" w:rsidRDefault="002E2581" w:rsidP="002E2581">
      <w:r w:rsidRPr="002E2581">
        <w:t>FT-Transformer</w:t>
      </w:r>
      <w:r w:rsidRPr="002E2581">
        <w:t>由兩個主要部分組成：</w:t>
      </w:r>
    </w:p>
    <w:p w14:paraId="07CC57A7" w14:textId="77777777" w:rsidR="002E2581" w:rsidRPr="002E2581" w:rsidRDefault="002E2581" w:rsidP="002E2581">
      <w:pPr>
        <w:numPr>
          <w:ilvl w:val="0"/>
          <w:numId w:val="4"/>
        </w:numPr>
      </w:pPr>
      <w:r w:rsidRPr="002E2581">
        <w:t>Feature Tokenizer</w:t>
      </w:r>
      <w:r w:rsidRPr="002E2581">
        <w:t>：將所有特徵（類別和數值）轉換為嵌入</w:t>
      </w:r>
    </w:p>
    <w:p w14:paraId="454B5A50" w14:textId="77777777" w:rsidR="002E2581" w:rsidRPr="002E2581" w:rsidRDefault="002E2581" w:rsidP="002E2581">
      <w:pPr>
        <w:numPr>
          <w:ilvl w:val="0"/>
          <w:numId w:val="4"/>
        </w:numPr>
      </w:pPr>
      <w:r w:rsidRPr="002E2581">
        <w:t>Transformer</w:t>
      </w:r>
      <w:r w:rsidRPr="002E2581">
        <w:t>：應用一堆</w:t>
      </w:r>
      <w:r w:rsidRPr="002E2581">
        <w:t>Transformer</w:t>
      </w:r>
      <w:r w:rsidRPr="002E2581">
        <w:t>層於嵌入上</w:t>
      </w:r>
    </w:p>
    <w:p w14:paraId="76D49530" w14:textId="77777777" w:rsidR="002E2581" w:rsidRPr="002E2581" w:rsidRDefault="002E2581" w:rsidP="002E2581">
      <w:r w:rsidRPr="002E2581">
        <w:t>簡而言之，該模型將所有特徵（類別和數值）轉換為嵌入，並對嵌入應用一堆</w:t>
      </w:r>
      <w:r w:rsidRPr="002E2581">
        <w:t>Transformer</w:t>
      </w:r>
      <w:r w:rsidRPr="002E2581">
        <w:t>層。因此，每</w:t>
      </w:r>
      <w:proofErr w:type="gramStart"/>
      <w:r w:rsidRPr="002E2581">
        <w:t>個</w:t>
      </w:r>
      <w:proofErr w:type="gramEnd"/>
      <w:r w:rsidRPr="002E2581">
        <w:t>Transformer</w:t>
      </w:r>
      <w:r w:rsidRPr="002E2581">
        <w:t>層在一個物件的特徵級別上操作。</w:t>
      </w:r>
    </w:p>
    <w:p w14:paraId="546C4261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Feature Tokenizer</w:t>
      </w:r>
    </w:p>
    <w:p w14:paraId="583B6B76" w14:textId="77777777" w:rsidR="002E2581" w:rsidRPr="002E2581" w:rsidRDefault="002E2581" w:rsidP="002E2581">
      <w:r w:rsidRPr="002E2581">
        <w:t>Feature Tokenizer</w:t>
      </w:r>
      <w:proofErr w:type="gramStart"/>
      <w:r w:rsidRPr="002E2581">
        <w:t>模塊將輸入</w:t>
      </w:r>
      <w:proofErr w:type="gramEnd"/>
      <w:r w:rsidRPr="002E2581">
        <w:t>特徵</w:t>
      </w:r>
      <w:r w:rsidRPr="002E2581">
        <w:t>x</w:t>
      </w:r>
      <w:r w:rsidRPr="002E2581">
        <w:t>轉換為嵌入</w:t>
      </w:r>
      <w:proofErr w:type="spellStart"/>
      <w:r w:rsidRPr="002E2581">
        <w:t>T</w:t>
      </w:r>
      <w:r w:rsidRPr="002E2581">
        <w:rPr>
          <w:rFonts w:ascii="Cambria Math" w:hAnsi="Cambria Math" w:cs="Cambria Math"/>
        </w:rPr>
        <w:t>∈</w:t>
      </w:r>
      <w:r w:rsidRPr="002E2581">
        <w:t>R</w:t>
      </w:r>
      <w:r w:rsidRPr="002E2581">
        <w:rPr>
          <w:rFonts w:ascii="Times New Roman" w:hAnsi="Times New Roman" w:cs="Times New Roman"/>
        </w:rPr>
        <w:t>ᵏˣ</w:t>
      </w:r>
      <w:proofErr w:type="spellEnd"/>
      <w:r w:rsidRPr="002E2581">
        <w:rPr>
          <w:rFonts w:ascii="Times New Roman" w:hAnsi="Times New Roman" w:cs="Times New Roman"/>
        </w:rPr>
        <w:t>ᵈ</w:t>
      </w:r>
      <w:r w:rsidRPr="002E2581">
        <w:t>。給定特徵</w:t>
      </w:r>
      <w:proofErr w:type="spellStart"/>
      <w:r w:rsidRPr="002E2581">
        <w:t>xj</w:t>
      </w:r>
      <w:proofErr w:type="spellEnd"/>
      <w:r w:rsidRPr="002E2581">
        <w:t>的嵌入計算如下：</w:t>
      </w:r>
    </w:p>
    <w:p w14:paraId="7A96811B" w14:textId="77777777" w:rsidR="002E2581" w:rsidRPr="002E2581" w:rsidRDefault="002E2581" w:rsidP="002E2581">
      <w:proofErr w:type="spellStart"/>
      <w:r w:rsidRPr="002E2581">
        <w:t>Tj</w:t>
      </w:r>
      <w:proofErr w:type="spellEnd"/>
      <w:r w:rsidRPr="002E2581">
        <w:t xml:space="preserve"> = </w:t>
      </w:r>
      <w:proofErr w:type="spellStart"/>
      <w:r w:rsidRPr="002E2581">
        <w:t>bj</w:t>
      </w:r>
      <w:proofErr w:type="spellEnd"/>
      <w:r w:rsidRPr="002E2581">
        <w:t xml:space="preserve"> + fj(</w:t>
      </w:r>
      <w:proofErr w:type="spellStart"/>
      <w:r w:rsidRPr="002E2581">
        <w:t>xj</w:t>
      </w:r>
      <w:proofErr w:type="spellEnd"/>
      <w:r w:rsidRPr="002E2581">
        <w:t xml:space="preserve">) </w:t>
      </w:r>
      <w:r w:rsidRPr="002E2581">
        <w:rPr>
          <w:rFonts w:ascii="Cambria Math" w:hAnsi="Cambria Math" w:cs="Cambria Math"/>
        </w:rPr>
        <w:t>∈</w:t>
      </w:r>
      <w:r w:rsidRPr="002E2581">
        <w:t xml:space="preserve"> R</w:t>
      </w:r>
      <w:r w:rsidRPr="002E2581">
        <w:rPr>
          <w:rFonts w:ascii="Times New Roman" w:hAnsi="Times New Roman" w:cs="Times New Roman"/>
        </w:rPr>
        <w:t>ᵈ</w:t>
      </w:r>
      <w:r w:rsidRPr="002E2581">
        <w:t xml:space="preserve"> fj: </w:t>
      </w:r>
      <w:proofErr w:type="spellStart"/>
      <w:r w:rsidRPr="002E2581">
        <w:t>Xj</w:t>
      </w:r>
      <w:proofErr w:type="spellEnd"/>
      <w:r w:rsidRPr="002E2581">
        <w:t xml:space="preserve"> → R</w:t>
      </w:r>
      <w:r w:rsidRPr="002E2581">
        <w:rPr>
          <w:rFonts w:ascii="Times New Roman" w:hAnsi="Times New Roman" w:cs="Times New Roman"/>
        </w:rPr>
        <w:t>ᵈ</w:t>
      </w:r>
    </w:p>
    <w:p w14:paraId="7AE3D095" w14:textId="77777777" w:rsidR="002E2581" w:rsidRPr="002E2581" w:rsidRDefault="002E2581" w:rsidP="002E2581">
      <w:r w:rsidRPr="002E2581">
        <w:t>其中</w:t>
      </w:r>
      <w:proofErr w:type="spellStart"/>
      <w:r w:rsidRPr="002E2581">
        <w:t>bj</w:t>
      </w:r>
      <w:proofErr w:type="spellEnd"/>
      <w:r w:rsidRPr="002E2581">
        <w:t>是第</w:t>
      </w:r>
      <w:r w:rsidRPr="002E2581">
        <w:t>j</w:t>
      </w:r>
      <w:proofErr w:type="gramStart"/>
      <w:r w:rsidRPr="002E2581">
        <w:t>個特徵偏置</w:t>
      </w:r>
      <w:proofErr w:type="gramEnd"/>
      <w:r w:rsidRPr="002E2581">
        <w:t>，對於數值特徵，</w:t>
      </w:r>
      <w:r w:rsidRPr="002E2581">
        <w:t>f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Aptos" w:hAnsi="Aptos" w:cs="Aptos"/>
        </w:rPr>
        <w:t>ⁿ</w:t>
      </w:r>
      <w:r w:rsidRPr="002E2581">
        <w:rPr>
          <w:rFonts w:ascii="Times New Roman" w:hAnsi="Times New Roman" w:cs="Times New Roman"/>
        </w:rPr>
        <w:t>ᵘᵐ</w:t>
      </w:r>
      <w:r w:rsidRPr="002E2581">
        <w:rPr>
          <w:rFonts w:ascii="Cambria Math" w:hAnsi="Cambria Math" w:cs="Cambria Math"/>
        </w:rPr>
        <w:t>⁾ⱼ</w:t>
      </w:r>
      <w:r w:rsidRPr="002E2581">
        <w:t>實現為與向量</w:t>
      </w:r>
      <w:r w:rsidRPr="002E2581">
        <w:t>W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Aptos" w:hAnsi="Aptos" w:cs="Aptos"/>
        </w:rPr>
        <w:t>ⁿ</w:t>
      </w:r>
      <w:r w:rsidRPr="002E2581">
        <w:rPr>
          <w:rFonts w:ascii="Times New Roman" w:hAnsi="Times New Roman" w:cs="Times New Roman"/>
        </w:rPr>
        <w:t>ᵘᵐ</w:t>
      </w:r>
      <w:r w:rsidRPr="002E2581">
        <w:rPr>
          <w:rFonts w:ascii="Cambria Math" w:hAnsi="Cambria Math" w:cs="Cambria Math"/>
        </w:rPr>
        <w:t>⁾ⱼ∈</w:t>
      </w:r>
      <w:r w:rsidRPr="002E2581">
        <w:t>R</w:t>
      </w:r>
      <w:r w:rsidRPr="002E2581">
        <w:rPr>
          <w:rFonts w:ascii="Times New Roman" w:hAnsi="Times New Roman" w:cs="Times New Roman"/>
        </w:rPr>
        <w:t>ᵈ</w:t>
      </w:r>
      <w:r w:rsidRPr="002E2581">
        <w:t>的元素級乘法，對於類別特徵，</w:t>
      </w:r>
      <w:r w:rsidRPr="002E2581">
        <w:t>f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Times New Roman" w:hAnsi="Times New Roman" w:cs="Times New Roman"/>
        </w:rPr>
        <w:t>ᶜᵃᵗ</w:t>
      </w:r>
      <w:r w:rsidRPr="002E2581">
        <w:rPr>
          <w:rFonts w:ascii="Cambria Math" w:hAnsi="Cambria Math" w:cs="Cambria Math"/>
        </w:rPr>
        <w:t>⁾ⱼ</w:t>
      </w:r>
      <w:r w:rsidRPr="002E2581">
        <w:t>實現為查找表</w:t>
      </w:r>
      <w:r w:rsidRPr="002E2581">
        <w:t>W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Times New Roman" w:hAnsi="Times New Roman" w:cs="Times New Roman"/>
        </w:rPr>
        <w:t>ᶜᵃᵗ</w:t>
      </w:r>
      <w:r w:rsidRPr="002E2581">
        <w:rPr>
          <w:rFonts w:ascii="Cambria Math" w:hAnsi="Cambria Math" w:cs="Cambria Math"/>
        </w:rPr>
        <w:t>⁾ⱼ∈</w:t>
      </w:r>
      <w:proofErr w:type="spellStart"/>
      <w:r w:rsidRPr="002E2581">
        <w:t>R</w:t>
      </w:r>
      <w:r w:rsidRPr="002E2581">
        <w:rPr>
          <w:rFonts w:ascii="Times New Roman" w:hAnsi="Times New Roman" w:cs="Times New Roman"/>
        </w:rPr>
        <w:t>ˢʲˣ</w:t>
      </w:r>
      <w:proofErr w:type="spellEnd"/>
      <w:r w:rsidRPr="002E2581">
        <w:rPr>
          <w:rFonts w:ascii="Times New Roman" w:hAnsi="Times New Roman" w:cs="Times New Roman"/>
        </w:rPr>
        <w:t>ᵈ</w:t>
      </w:r>
      <w:r w:rsidRPr="002E2581">
        <w:t>。總體而言：</w:t>
      </w:r>
    </w:p>
    <w:p w14:paraId="10C5D400" w14:textId="77777777" w:rsidR="002E2581" w:rsidRPr="002E2581" w:rsidRDefault="002E2581" w:rsidP="002E2581">
      <w:r w:rsidRPr="002E2581">
        <w:t>T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Aptos" w:hAnsi="Aptos" w:cs="Aptos"/>
        </w:rPr>
        <w:t>ⁿ</w:t>
      </w:r>
      <w:r w:rsidRPr="002E2581">
        <w:rPr>
          <w:rFonts w:ascii="Times New Roman" w:hAnsi="Times New Roman" w:cs="Times New Roman"/>
        </w:rPr>
        <w:t>ᵘᵐ</w:t>
      </w:r>
      <w:r w:rsidRPr="002E2581">
        <w:rPr>
          <w:rFonts w:ascii="Cambria Math" w:hAnsi="Cambria Math" w:cs="Cambria Math"/>
        </w:rPr>
        <w:t>⁾ⱼ</w:t>
      </w:r>
      <w:r w:rsidRPr="002E2581">
        <w:t xml:space="preserve"> = b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Aptos" w:hAnsi="Aptos" w:cs="Aptos"/>
        </w:rPr>
        <w:t>ⁿ</w:t>
      </w:r>
      <w:r w:rsidRPr="002E2581">
        <w:rPr>
          <w:rFonts w:ascii="Times New Roman" w:hAnsi="Times New Roman" w:cs="Times New Roman"/>
        </w:rPr>
        <w:t>ᵘᵐ</w:t>
      </w:r>
      <w:r w:rsidRPr="002E2581">
        <w:rPr>
          <w:rFonts w:ascii="Cambria Math" w:hAnsi="Cambria Math" w:cs="Cambria Math"/>
        </w:rPr>
        <w:t>⁾ⱼ</w:t>
      </w:r>
      <w:r w:rsidRPr="002E2581">
        <w:t xml:space="preserve"> + x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Aptos" w:hAnsi="Aptos" w:cs="Aptos"/>
        </w:rPr>
        <w:t>ⁿ</w:t>
      </w:r>
      <w:r w:rsidRPr="002E2581">
        <w:rPr>
          <w:rFonts w:ascii="Times New Roman" w:hAnsi="Times New Roman" w:cs="Times New Roman"/>
        </w:rPr>
        <w:t>ᵘᵐ</w:t>
      </w:r>
      <w:r w:rsidRPr="002E2581">
        <w:rPr>
          <w:rFonts w:ascii="Cambria Math" w:hAnsi="Cambria Math" w:cs="Cambria Math"/>
        </w:rPr>
        <w:t>⁾ⱼ</w:t>
      </w:r>
      <w:r w:rsidRPr="002E2581">
        <w:t xml:space="preserve"> · W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Aptos" w:hAnsi="Aptos" w:cs="Aptos"/>
        </w:rPr>
        <w:t>ⁿ</w:t>
      </w:r>
      <w:r w:rsidRPr="002E2581">
        <w:rPr>
          <w:rFonts w:ascii="Times New Roman" w:hAnsi="Times New Roman" w:cs="Times New Roman"/>
        </w:rPr>
        <w:t>ᵘᵐ</w:t>
      </w:r>
      <w:r w:rsidRPr="002E2581">
        <w:rPr>
          <w:rFonts w:ascii="Cambria Math" w:hAnsi="Cambria Math" w:cs="Cambria Math"/>
        </w:rPr>
        <w:t>⁾ⱼ</w:t>
      </w:r>
      <w:r w:rsidRPr="002E2581">
        <w:t xml:space="preserve"> </w:t>
      </w:r>
      <w:r w:rsidRPr="002E2581">
        <w:rPr>
          <w:rFonts w:ascii="Cambria Math" w:hAnsi="Cambria Math" w:cs="Cambria Math"/>
        </w:rPr>
        <w:t>∈</w:t>
      </w:r>
      <w:r w:rsidRPr="002E2581">
        <w:t xml:space="preserve"> R</w:t>
      </w:r>
      <w:r w:rsidRPr="002E2581">
        <w:rPr>
          <w:rFonts w:ascii="Times New Roman" w:hAnsi="Times New Roman" w:cs="Times New Roman"/>
        </w:rPr>
        <w:t>ᵈ</w:t>
      </w:r>
      <w:r w:rsidRPr="002E2581">
        <w:t xml:space="preserve"> T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Times New Roman" w:hAnsi="Times New Roman" w:cs="Times New Roman"/>
        </w:rPr>
        <w:t>ᶜᵃᵗ</w:t>
      </w:r>
      <w:r w:rsidRPr="002E2581">
        <w:rPr>
          <w:rFonts w:ascii="Cambria Math" w:hAnsi="Cambria Math" w:cs="Cambria Math"/>
        </w:rPr>
        <w:t>⁾ⱼ</w:t>
      </w:r>
      <w:r w:rsidRPr="002E2581">
        <w:t xml:space="preserve"> = b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Times New Roman" w:hAnsi="Times New Roman" w:cs="Times New Roman"/>
        </w:rPr>
        <w:t>ᶜᵃᵗ</w:t>
      </w:r>
      <w:r w:rsidRPr="002E2581">
        <w:rPr>
          <w:rFonts w:ascii="Cambria Math" w:hAnsi="Cambria Math" w:cs="Cambria Math"/>
        </w:rPr>
        <w:t>⁾ⱼ</w:t>
      </w:r>
      <w:r w:rsidRPr="002E2581">
        <w:t xml:space="preserve"> + </w:t>
      </w:r>
      <w:proofErr w:type="spellStart"/>
      <w:r w:rsidRPr="002E2581">
        <w:t>e^T_j</w:t>
      </w:r>
      <w:proofErr w:type="spellEnd"/>
      <w:r w:rsidRPr="002E2581">
        <w:t xml:space="preserve"> W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Times New Roman" w:hAnsi="Times New Roman" w:cs="Times New Roman"/>
        </w:rPr>
        <w:t>ᶜᵃᵗ</w:t>
      </w:r>
      <w:r w:rsidRPr="002E2581">
        <w:rPr>
          <w:rFonts w:ascii="Cambria Math" w:hAnsi="Cambria Math" w:cs="Cambria Math"/>
        </w:rPr>
        <w:t>⁾ⱼ</w:t>
      </w:r>
      <w:r w:rsidRPr="002E2581">
        <w:t xml:space="preserve"> </w:t>
      </w:r>
      <w:r w:rsidRPr="002E2581">
        <w:rPr>
          <w:rFonts w:ascii="Cambria Math" w:hAnsi="Cambria Math" w:cs="Cambria Math"/>
        </w:rPr>
        <w:t>∈</w:t>
      </w:r>
      <w:r w:rsidRPr="002E2581">
        <w:t xml:space="preserve"> R</w:t>
      </w:r>
      <w:r w:rsidRPr="002E2581">
        <w:rPr>
          <w:rFonts w:ascii="Times New Roman" w:hAnsi="Times New Roman" w:cs="Times New Roman"/>
        </w:rPr>
        <w:t>ᵈ</w:t>
      </w:r>
      <w:r w:rsidRPr="002E2581">
        <w:t xml:space="preserve"> T = </w:t>
      </w:r>
      <w:proofErr w:type="gramStart"/>
      <w:r w:rsidRPr="002E2581">
        <w:t>stack[</w:t>
      </w:r>
      <w:proofErr w:type="gramEnd"/>
      <w:r w:rsidRPr="002E2581">
        <w:t>T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Aptos" w:hAnsi="Aptos" w:cs="Aptos"/>
        </w:rPr>
        <w:t>ⁿ</w:t>
      </w:r>
      <w:r w:rsidRPr="002E2581">
        <w:rPr>
          <w:rFonts w:ascii="Times New Roman" w:hAnsi="Times New Roman" w:cs="Times New Roman"/>
        </w:rPr>
        <w:t>ᵘᵐ</w:t>
      </w:r>
      <w:r w:rsidRPr="002E2581">
        <w:rPr>
          <w:rFonts w:ascii="Cambria Math" w:hAnsi="Cambria Math" w:cs="Cambria Math"/>
        </w:rPr>
        <w:t>⁾</w:t>
      </w:r>
      <w:r w:rsidRPr="002E2581">
        <w:rPr>
          <w:rFonts w:ascii="Aptos" w:hAnsi="Aptos" w:cs="Aptos"/>
        </w:rPr>
        <w:t>₁</w:t>
      </w:r>
      <w:r w:rsidRPr="002E2581">
        <w:t>, ..., T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Aptos" w:hAnsi="Aptos" w:cs="Aptos"/>
        </w:rPr>
        <w:t>ⁿ</w:t>
      </w:r>
      <w:r w:rsidRPr="002E2581">
        <w:rPr>
          <w:rFonts w:ascii="Times New Roman" w:hAnsi="Times New Roman" w:cs="Times New Roman"/>
        </w:rPr>
        <w:t>ᵘᵐ</w:t>
      </w:r>
      <w:r w:rsidRPr="002E2581">
        <w:rPr>
          <w:rFonts w:ascii="Cambria Math" w:hAnsi="Cambria Math" w:cs="Cambria Math"/>
        </w:rPr>
        <w:t>⁾ₖ₍ₙ</w:t>
      </w:r>
      <w:r w:rsidRPr="002E2581">
        <w:rPr>
          <w:rFonts w:ascii="Times New Roman" w:hAnsi="Times New Roman" w:cs="Times New Roman"/>
        </w:rPr>
        <w:t>ᵤ</w:t>
      </w:r>
      <w:r w:rsidRPr="002E2581">
        <w:rPr>
          <w:rFonts w:ascii="Cambria Math" w:hAnsi="Cambria Math" w:cs="Cambria Math"/>
        </w:rPr>
        <w:t>ₘ₎</w:t>
      </w:r>
      <w:r w:rsidRPr="002E2581">
        <w:t>, T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Times New Roman" w:hAnsi="Times New Roman" w:cs="Times New Roman"/>
        </w:rPr>
        <w:t>ᶜᵃᵗ</w:t>
      </w:r>
      <w:r w:rsidRPr="002E2581">
        <w:rPr>
          <w:rFonts w:ascii="Cambria Math" w:hAnsi="Cambria Math" w:cs="Cambria Math"/>
        </w:rPr>
        <w:t>⁾</w:t>
      </w:r>
      <w:r w:rsidRPr="002E2581">
        <w:rPr>
          <w:rFonts w:ascii="Aptos" w:hAnsi="Aptos" w:cs="Aptos"/>
        </w:rPr>
        <w:t>₁</w:t>
      </w:r>
      <w:r w:rsidRPr="002E2581">
        <w:t>, ..., T</w:t>
      </w:r>
      <w:r w:rsidRPr="002E2581">
        <w:rPr>
          <w:rFonts w:ascii="Cambria Math" w:hAnsi="Cambria Math" w:cs="Cambria Math"/>
        </w:rPr>
        <w:t>⁽</w:t>
      </w:r>
      <w:r w:rsidRPr="002E2581">
        <w:rPr>
          <w:rFonts w:ascii="Times New Roman" w:hAnsi="Times New Roman" w:cs="Times New Roman"/>
        </w:rPr>
        <w:t>ᶜᵃᵗ</w:t>
      </w:r>
      <w:r w:rsidRPr="002E2581">
        <w:rPr>
          <w:rFonts w:ascii="Cambria Math" w:hAnsi="Cambria Math" w:cs="Cambria Math"/>
        </w:rPr>
        <w:t>⁾ₖ₍ₖₐₜ₎</w:t>
      </w:r>
      <w:r w:rsidRPr="002E2581">
        <w:t xml:space="preserve">] </w:t>
      </w:r>
      <w:r w:rsidRPr="002E2581">
        <w:rPr>
          <w:rFonts w:ascii="Cambria Math" w:hAnsi="Cambria Math" w:cs="Cambria Math"/>
        </w:rPr>
        <w:t>∈</w:t>
      </w:r>
      <w:r w:rsidRPr="002E2581">
        <w:t xml:space="preserve"> </w:t>
      </w:r>
      <w:proofErr w:type="spellStart"/>
      <w:r w:rsidRPr="002E2581">
        <w:t>R</w:t>
      </w:r>
      <w:r w:rsidRPr="002E2581">
        <w:rPr>
          <w:rFonts w:ascii="Times New Roman" w:hAnsi="Times New Roman" w:cs="Times New Roman"/>
        </w:rPr>
        <w:t>ᵏˣ</w:t>
      </w:r>
      <w:proofErr w:type="spellEnd"/>
      <w:r w:rsidRPr="002E2581">
        <w:rPr>
          <w:rFonts w:ascii="Times New Roman" w:hAnsi="Times New Roman" w:cs="Times New Roman"/>
        </w:rPr>
        <w:t>ᵈ</w:t>
      </w:r>
    </w:p>
    <w:p w14:paraId="1062BED2" w14:textId="77777777" w:rsidR="002E2581" w:rsidRPr="002E2581" w:rsidRDefault="002E2581" w:rsidP="002E2581">
      <w:r w:rsidRPr="002E2581">
        <w:t>其中</w:t>
      </w:r>
      <w:proofErr w:type="spellStart"/>
      <w:r w:rsidRPr="002E2581">
        <w:t>e^T_j</w:t>
      </w:r>
      <w:proofErr w:type="spellEnd"/>
      <w:r w:rsidRPr="002E2581">
        <w:t>是相應類別特徵的</w:t>
      </w:r>
      <w:r w:rsidRPr="002E2581">
        <w:t>one-hot</w:t>
      </w:r>
      <w:r w:rsidRPr="002E2581">
        <w:t>向量。</w:t>
      </w:r>
    </w:p>
    <w:p w14:paraId="373F4852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Transformer</w:t>
      </w:r>
    </w:p>
    <w:p w14:paraId="11C636F3" w14:textId="77777777" w:rsidR="002E2581" w:rsidRPr="002E2581" w:rsidRDefault="002E2581" w:rsidP="002E2581">
      <w:r w:rsidRPr="002E2581">
        <w:lastRenderedPageBreak/>
        <w:t>[CLS]</w:t>
      </w:r>
      <w:r w:rsidRPr="002E2581">
        <w:t>標記（或</w:t>
      </w:r>
      <w:r w:rsidRPr="002E2581">
        <w:t>"</w:t>
      </w:r>
      <w:r w:rsidRPr="002E2581">
        <w:t>分類標記</w:t>
      </w:r>
      <w:r w:rsidRPr="002E2581">
        <w:t>"</w:t>
      </w:r>
      <w:r w:rsidRPr="002E2581">
        <w:t>，或</w:t>
      </w:r>
      <w:r w:rsidRPr="002E2581">
        <w:t>"</w:t>
      </w:r>
      <w:r w:rsidRPr="002E2581">
        <w:t>輸出標記</w:t>
      </w:r>
      <w:r w:rsidRPr="002E2581">
        <w:t>"</w:t>
      </w:r>
      <w:r w:rsidRPr="002E2581">
        <w:t>）的嵌入被添加到</w:t>
      </w:r>
      <w:r w:rsidRPr="002E2581">
        <w:t>T</w:t>
      </w:r>
      <w:r w:rsidRPr="002E2581">
        <w:t>中，並應用</w:t>
      </w:r>
      <w:r w:rsidRPr="002E2581">
        <w:t>L</w:t>
      </w:r>
      <w:proofErr w:type="gramStart"/>
      <w:r w:rsidRPr="002E2581">
        <w:t>個</w:t>
      </w:r>
      <w:proofErr w:type="gramEnd"/>
      <w:r w:rsidRPr="002E2581">
        <w:t>Transformer</w:t>
      </w:r>
      <w:r w:rsidRPr="002E2581">
        <w:t>層</w:t>
      </w:r>
      <w:r w:rsidRPr="002E2581">
        <w:t>F₁, .</w:t>
      </w:r>
      <w:proofErr w:type="gramStart"/>
      <w:r w:rsidRPr="002E2581">
        <w:t>..</w:t>
      </w:r>
      <w:proofErr w:type="gramEnd"/>
      <w:r w:rsidRPr="002E2581">
        <w:t>, F</w:t>
      </w:r>
      <w:r w:rsidRPr="002E2581">
        <w:rPr>
          <w:rFonts w:ascii="Cambria Math" w:hAnsi="Cambria Math" w:cs="Cambria Math"/>
        </w:rPr>
        <w:t>ₗ</w:t>
      </w:r>
      <w:r w:rsidRPr="002E2581">
        <w:t>：</w:t>
      </w:r>
    </w:p>
    <w:p w14:paraId="7C36D4DA" w14:textId="77777777" w:rsidR="002E2581" w:rsidRPr="002E2581" w:rsidRDefault="002E2581" w:rsidP="002E2581">
      <w:r w:rsidRPr="002E2581">
        <w:t>T₀ = stack [[CLS], T] T</w:t>
      </w:r>
      <w:r w:rsidRPr="002E2581">
        <w:rPr>
          <w:rFonts w:ascii="Times New Roman" w:hAnsi="Times New Roman" w:cs="Times New Roman"/>
        </w:rPr>
        <w:t>ᵢ</w:t>
      </w:r>
      <w:r w:rsidRPr="002E2581">
        <w:t xml:space="preserve"> = </w:t>
      </w:r>
      <w:proofErr w:type="gramStart"/>
      <w:r w:rsidRPr="002E2581">
        <w:t>F</w:t>
      </w:r>
      <w:r w:rsidRPr="002E2581">
        <w:rPr>
          <w:rFonts w:ascii="Times New Roman" w:hAnsi="Times New Roman" w:cs="Times New Roman"/>
        </w:rPr>
        <w:t>ᵢ</w:t>
      </w:r>
      <w:r w:rsidRPr="002E2581">
        <w:t>(</w:t>
      </w:r>
      <w:proofErr w:type="gramEnd"/>
      <w:r w:rsidRPr="002E2581">
        <w:t>T</w:t>
      </w:r>
      <w:r w:rsidRPr="002E2581">
        <w:rPr>
          <w:rFonts w:ascii="Times New Roman" w:hAnsi="Times New Roman" w:cs="Times New Roman"/>
        </w:rPr>
        <w:t>ᵢ</w:t>
      </w:r>
      <w:r w:rsidRPr="002E2581">
        <w:rPr>
          <w:rFonts w:ascii="Cambria Math" w:hAnsi="Cambria Math" w:cs="Cambria Math"/>
        </w:rPr>
        <w:t>₋</w:t>
      </w:r>
      <w:r w:rsidRPr="002E2581">
        <w:rPr>
          <w:rFonts w:ascii="Aptos" w:hAnsi="Aptos" w:cs="Aptos"/>
        </w:rPr>
        <w:t>₁</w:t>
      </w:r>
      <w:r w:rsidRPr="002E2581">
        <w:t>)</w:t>
      </w:r>
    </w:p>
    <w:p w14:paraId="5E90A176" w14:textId="77777777" w:rsidR="002E2581" w:rsidRPr="002E2581" w:rsidRDefault="002E2581" w:rsidP="002E2581">
      <w:r w:rsidRPr="002E2581">
        <w:t>在第</w:t>
      </w:r>
      <w:r w:rsidRPr="002E2581">
        <w:t>5</w:t>
      </w:r>
      <w:r w:rsidRPr="002E2581">
        <w:t>頁中進一步說明：</w:t>
      </w:r>
      <w:r w:rsidRPr="002E2581">
        <w:t xml:space="preserve"> </w:t>
      </w:r>
      <w:r w:rsidRPr="002E2581">
        <w:t>作者使用</w:t>
      </w:r>
      <w:proofErr w:type="spellStart"/>
      <w:r w:rsidRPr="002E2581">
        <w:t>PreNorm</w:t>
      </w:r>
      <w:proofErr w:type="spellEnd"/>
      <w:r w:rsidRPr="002E2581">
        <w:t>變體以便更易於優化，見圖</w:t>
      </w:r>
      <w:r w:rsidRPr="002E2581">
        <w:t>2</w:t>
      </w:r>
      <w:r w:rsidRPr="002E2581">
        <w:t>。在</w:t>
      </w:r>
      <w:proofErr w:type="spellStart"/>
      <w:r w:rsidRPr="002E2581">
        <w:t>PreNorm</w:t>
      </w:r>
      <w:proofErr w:type="spellEnd"/>
      <w:r w:rsidRPr="002E2581">
        <w:t>設置中，作者還發現有必要從第一個</w:t>
      </w:r>
      <w:r w:rsidRPr="002E2581">
        <w:t>Transformer</w:t>
      </w:r>
      <w:r w:rsidRPr="002E2581">
        <w:t>層中移除第一個規範化以達到良好的性能。</w:t>
      </w:r>
    </w:p>
    <w:p w14:paraId="6D8F05DB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預測層</w:t>
      </w:r>
    </w:p>
    <w:p w14:paraId="22E0822B" w14:textId="77777777" w:rsidR="002E2581" w:rsidRPr="002E2581" w:rsidRDefault="002E2581" w:rsidP="002E2581">
      <w:r w:rsidRPr="002E2581">
        <w:t>[CLS]</w:t>
      </w:r>
      <w:r w:rsidRPr="002E2581">
        <w:t>標記的最終表示用於預測</w:t>
      </w:r>
      <w:r w:rsidRPr="002E2581">
        <w:t xml:space="preserve">: ŷ = </w:t>
      </w:r>
      <w:proofErr w:type="gramStart"/>
      <w:r w:rsidRPr="002E2581">
        <w:t>Linear(ReLU(</w:t>
      </w:r>
      <w:proofErr w:type="spellStart"/>
      <w:proofErr w:type="gramEnd"/>
      <w:r w:rsidRPr="002E2581">
        <w:t>LayerNorm</w:t>
      </w:r>
      <w:proofErr w:type="spellEnd"/>
      <w:r w:rsidRPr="002E2581">
        <w:t>(T^[CLS]_L)))</w:t>
      </w:r>
    </w:p>
    <w:p w14:paraId="19EE7CC5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限制</w:t>
      </w:r>
    </w:p>
    <w:p w14:paraId="6D35608A" w14:textId="77777777" w:rsidR="002E2581" w:rsidRPr="002E2581" w:rsidRDefault="002E2581" w:rsidP="002E2581">
      <w:r w:rsidRPr="002E2581">
        <w:t>FT-Transformer</w:t>
      </w:r>
      <w:r w:rsidRPr="002E2581">
        <w:t>相比簡單模型（如</w:t>
      </w:r>
      <w:proofErr w:type="spellStart"/>
      <w:r w:rsidRPr="002E2581">
        <w:t>ResNet</w:t>
      </w:r>
      <w:proofErr w:type="spellEnd"/>
      <w:r w:rsidRPr="002E2581">
        <w:t>）需要更多資源（硬件和時間）進行訓練，當特徵數量</w:t>
      </w:r>
      <w:r w:rsidRPr="002E2581">
        <w:t>"</w:t>
      </w:r>
      <w:r w:rsidRPr="002E2581">
        <w:t>太大</w:t>
      </w:r>
      <w:r w:rsidRPr="002E2581">
        <w:t>"</w:t>
      </w:r>
      <w:r w:rsidRPr="002E2581">
        <w:t>時（由可用硬件和時間預算決定）可能不易擴展。因此，</w:t>
      </w:r>
      <w:r w:rsidRPr="002E2581">
        <w:t>FT-Transformer</w:t>
      </w:r>
      <w:r w:rsidRPr="002E2581">
        <w:t>的廣泛使用可能導致</w:t>
      </w:r>
      <w:r w:rsidRPr="002E2581">
        <w:t>ML</w:t>
      </w:r>
      <w:r w:rsidRPr="002E2581">
        <w:t>管道產生更多</w:t>
      </w:r>
      <w:r w:rsidRPr="002E2581">
        <w:t>CO₂</w:t>
      </w:r>
      <w:r w:rsidRPr="002E2581">
        <w:t>排放，因為表格數據問題無處不在。描述問題的主要原因在於</w:t>
      </w:r>
      <w:r w:rsidRPr="002E2581">
        <w:t>vanilla MHSA</w:t>
      </w:r>
      <w:r w:rsidRPr="002E2581">
        <w:t>（多頭自注意力）關於特徵數量的二次複雜度。然而，這個問題可以通過使用</w:t>
      </w:r>
      <w:r w:rsidRPr="002E2581">
        <w:t>MHSA</w:t>
      </w:r>
      <w:r w:rsidRPr="002E2581">
        <w:t>的高效近似來緩解。</w:t>
      </w:r>
      <w:proofErr w:type="gramStart"/>
      <w:r w:rsidRPr="002E2581">
        <w:t>此外，</w:t>
      </w:r>
      <w:proofErr w:type="gramEnd"/>
      <w:r w:rsidRPr="002E2581">
        <w:t>仍然可以將</w:t>
      </w:r>
      <w:r w:rsidRPr="002E2581">
        <w:t>FT-Transformer</w:t>
      </w:r>
      <w:r w:rsidRPr="002E2581">
        <w:t>蒸餾到更簡單的架構中以獲得更好的推理性能。</w:t>
      </w:r>
    </w:p>
    <w:p w14:paraId="33C57935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其他模型</w:t>
      </w:r>
    </w:p>
    <w:p w14:paraId="39C7AF76" w14:textId="77777777" w:rsidR="002E2581" w:rsidRPr="002E2581" w:rsidRDefault="002E2581" w:rsidP="002E2581">
      <w:r w:rsidRPr="002E2581">
        <w:t>論文還包括了幾個專為表格數據設計的現有模型進行比較：</w:t>
      </w:r>
    </w:p>
    <w:p w14:paraId="3CA3071A" w14:textId="77777777" w:rsidR="002E2581" w:rsidRPr="002E2581" w:rsidRDefault="002E2581" w:rsidP="002E2581">
      <w:pPr>
        <w:numPr>
          <w:ilvl w:val="0"/>
          <w:numId w:val="5"/>
        </w:numPr>
      </w:pPr>
      <w:r w:rsidRPr="002E2581">
        <w:t>SNN (</w:t>
      </w:r>
      <w:proofErr w:type="spellStart"/>
      <w:r w:rsidRPr="002E2581">
        <w:t>Klambauer</w:t>
      </w:r>
      <w:proofErr w:type="spellEnd"/>
      <w:r w:rsidRPr="002E2581">
        <w:t>等</w:t>
      </w:r>
      <w:r w:rsidRPr="002E2581">
        <w:t>, 2017)</w:t>
      </w:r>
      <w:r w:rsidRPr="002E2581">
        <w:t>：具有</w:t>
      </w:r>
      <w:r w:rsidRPr="002E2581">
        <w:t>SELU</w:t>
      </w:r>
      <w:proofErr w:type="gramStart"/>
      <w:r w:rsidRPr="002E2581">
        <w:t>激活的類</w:t>
      </w:r>
      <w:proofErr w:type="gramEnd"/>
      <w:r w:rsidRPr="002E2581">
        <w:t>MLP</w:t>
      </w:r>
      <w:r w:rsidRPr="002E2581">
        <w:t>架構，使更深層模型能夠訓練。</w:t>
      </w:r>
    </w:p>
    <w:p w14:paraId="555443FD" w14:textId="77777777" w:rsidR="002E2581" w:rsidRPr="002E2581" w:rsidRDefault="002E2581" w:rsidP="002E2581">
      <w:pPr>
        <w:numPr>
          <w:ilvl w:val="0"/>
          <w:numId w:val="5"/>
        </w:numPr>
      </w:pPr>
      <w:r w:rsidRPr="002E2581">
        <w:t>NODE (Popov</w:t>
      </w:r>
      <w:r w:rsidRPr="002E2581">
        <w:t>等</w:t>
      </w:r>
      <w:r w:rsidRPr="002E2581">
        <w:t>, 2020)</w:t>
      </w:r>
      <w:r w:rsidRPr="002E2581">
        <w:t>：可微分的顯式決策樹集成。</w:t>
      </w:r>
    </w:p>
    <w:p w14:paraId="1CC12F0F" w14:textId="77777777" w:rsidR="002E2581" w:rsidRPr="002E2581" w:rsidRDefault="002E2581" w:rsidP="002E2581">
      <w:pPr>
        <w:numPr>
          <w:ilvl w:val="0"/>
          <w:numId w:val="5"/>
        </w:numPr>
      </w:pPr>
      <w:proofErr w:type="spellStart"/>
      <w:r w:rsidRPr="002E2581">
        <w:t>TabNet</w:t>
      </w:r>
      <w:proofErr w:type="spellEnd"/>
      <w:r w:rsidRPr="002E2581">
        <w:t xml:space="preserve"> (Arik</w:t>
      </w:r>
      <w:r w:rsidRPr="002E2581">
        <w:t>和</w:t>
      </w:r>
      <w:r w:rsidRPr="002E2581">
        <w:t>Pfister, 2020)</w:t>
      </w:r>
      <w:r w:rsidRPr="002E2581">
        <w:t>：一種循環架構，交替進行特徵的動態重新加權和常規前</w:t>
      </w:r>
      <w:proofErr w:type="gramStart"/>
      <w:r w:rsidRPr="002E2581">
        <w:t>饋</w:t>
      </w:r>
      <w:proofErr w:type="gramEnd"/>
      <w:r w:rsidRPr="002E2581">
        <w:t>模塊。</w:t>
      </w:r>
    </w:p>
    <w:p w14:paraId="3A370660" w14:textId="77777777" w:rsidR="002E2581" w:rsidRPr="002E2581" w:rsidRDefault="002E2581" w:rsidP="002E2581">
      <w:pPr>
        <w:numPr>
          <w:ilvl w:val="0"/>
          <w:numId w:val="5"/>
        </w:numPr>
      </w:pPr>
      <w:proofErr w:type="spellStart"/>
      <w:r w:rsidRPr="002E2581">
        <w:t>GrowNet</w:t>
      </w:r>
      <w:proofErr w:type="spellEnd"/>
      <w:r w:rsidRPr="002E2581">
        <w:t xml:space="preserve"> (</w:t>
      </w:r>
      <w:proofErr w:type="spellStart"/>
      <w:r w:rsidRPr="002E2581">
        <w:t>Badirli</w:t>
      </w:r>
      <w:proofErr w:type="spellEnd"/>
      <w:r w:rsidRPr="002E2581">
        <w:t>等</w:t>
      </w:r>
      <w:r w:rsidRPr="002E2581">
        <w:t>, 2020)</w:t>
      </w:r>
      <w:r w:rsidRPr="002E2581">
        <w:t>：梯度提升弱</w:t>
      </w:r>
      <w:r w:rsidRPr="002E2581">
        <w:t>MLP</w:t>
      </w:r>
      <w:r w:rsidRPr="002E2581">
        <w:t>。官方實現僅支持分類和回歸問題。</w:t>
      </w:r>
    </w:p>
    <w:p w14:paraId="6BFC65FE" w14:textId="77777777" w:rsidR="002E2581" w:rsidRPr="002E2581" w:rsidRDefault="002E2581" w:rsidP="002E2581">
      <w:pPr>
        <w:numPr>
          <w:ilvl w:val="0"/>
          <w:numId w:val="5"/>
        </w:numPr>
      </w:pPr>
      <w:r w:rsidRPr="002E2581">
        <w:t>DCN V2 (Wang</w:t>
      </w:r>
      <w:r w:rsidRPr="002E2581">
        <w:t>等</w:t>
      </w:r>
      <w:r w:rsidRPr="002E2581">
        <w:t>, 2020a)</w:t>
      </w:r>
      <w:r w:rsidRPr="002E2581">
        <w:t>：包含一個類</w:t>
      </w:r>
      <w:r w:rsidRPr="002E2581">
        <w:t>MLP</w:t>
      </w:r>
      <w:r w:rsidRPr="002E2581">
        <w:t>模塊和特徵交叉模塊（線性層和乘法的組合）。</w:t>
      </w:r>
    </w:p>
    <w:p w14:paraId="4CE1A84D" w14:textId="77777777" w:rsidR="002E2581" w:rsidRPr="002E2581" w:rsidRDefault="002E2581" w:rsidP="002E2581">
      <w:pPr>
        <w:numPr>
          <w:ilvl w:val="0"/>
          <w:numId w:val="5"/>
        </w:numPr>
      </w:pPr>
      <w:proofErr w:type="spellStart"/>
      <w:r w:rsidRPr="002E2581">
        <w:t>AutoInt</w:t>
      </w:r>
      <w:proofErr w:type="spellEnd"/>
      <w:r w:rsidRPr="002E2581">
        <w:t xml:space="preserve"> (Song</w:t>
      </w:r>
      <w:r w:rsidRPr="002E2581">
        <w:t>等</w:t>
      </w:r>
      <w:r w:rsidRPr="002E2581">
        <w:t>, 2019)</w:t>
      </w:r>
      <w:r w:rsidRPr="002E2581">
        <w:t>：將特徵轉換為嵌入並對嵌入應用一系列基於注</w:t>
      </w:r>
      <w:r w:rsidRPr="002E2581">
        <w:lastRenderedPageBreak/>
        <w:t>意力的轉換。</w:t>
      </w:r>
    </w:p>
    <w:p w14:paraId="08026286" w14:textId="77777777" w:rsidR="002E2581" w:rsidRPr="002E2581" w:rsidRDefault="002E2581" w:rsidP="002E2581">
      <w:pPr>
        <w:numPr>
          <w:ilvl w:val="0"/>
          <w:numId w:val="5"/>
        </w:numPr>
      </w:pPr>
      <w:proofErr w:type="spellStart"/>
      <w:r w:rsidRPr="002E2581">
        <w:t>XGBoost</w:t>
      </w:r>
      <w:proofErr w:type="spellEnd"/>
      <w:r w:rsidRPr="002E2581">
        <w:t xml:space="preserve"> (Chen</w:t>
      </w:r>
      <w:r w:rsidRPr="002E2581">
        <w:t>和</w:t>
      </w:r>
      <w:proofErr w:type="spellStart"/>
      <w:r w:rsidRPr="002E2581">
        <w:t>Guestrin</w:t>
      </w:r>
      <w:proofErr w:type="spellEnd"/>
      <w:r w:rsidRPr="002E2581">
        <w:t>, 2016)</w:t>
      </w:r>
      <w:r w:rsidRPr="002E2581">
        <w:t>：最流行的</w:t>
      </w:r>
      <w:r w:rsidRPr="002E2581">
        <w:t>GBDT</w:t>
      </w:r>
      <w:r w:rsidRPr="002E2581">
        <w:t>實現之</w:t>
      </w:r>
      <w:proofErr w:type="gramStart"/>
      <w:r w:rsidRPr="002E2581">
        <w:t>一</w:t>
      </w:r>
      <w:proofErr w:type="gramEnd"/>
      <w:r w:rsidRPr="002E2581">
        <w:t>。</w:t>
      </w:r>
    </w:p>
    <w:p w14:paraId="5E8A6C45" w14:textId="77777777" w:rsidR="002E2581" w:rsidRPr="002E2581" w:rsidRDefault="002E2581" w:rsidP="002E2581">
      <w:pPr>
        <w:numPr>
          <w:ilvl w:val="0"/>
          <w:numId w:val="5"/>
        </w:numPr>
      </w:pPr>
      <w:proofErr w:type="spellStart"/>
      <w:r w:rsidRPr="002E2581">
        <w:t>CatBoost</w:t>
      </w:r>
      <w:proofErr w:type="spellEnd"/>
      <w:r w:rsidRPr="002E2581">
        <w:t xml:space="preserve"> (</w:t>
      </w:r>
      <w:proofErr w:type="spellStart"/>
      <w:r w:rsidRPr="002E2581">
        <w:t>Prokhorenkova</w:t>
      </w:r>
      <w:proofErr w:type="spellEnd"/>
      <w:r w:rsidRPr="002E2581">
        <w:t>等</w:t>
      </w:r>
      <w:r w:rsidRPr="002E2581">
        <w:t>, 2018)</w:t>
      </w:r>
      <w:r w:rsidRPr="002E2581">
        <w:t>：使用顯式決策樹作為弱學習器的</w:t>
      </w:r>
      <w:r w:rsidRPr="002E2581">
        <w:t>GBDT</w:t>
      </w:r>
      <w:r w:rsidRPr="002E2581">
        <w:t>實現。</w:t>
      </w:r>
    </w:p>
    <w:p w14:paraId="7F6878BE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Experiments</w:t>
      </w:r>
    </w:p>
    <w:p w14:paraId="65ECFD85" w14:textId="77777777" w:rsidR="002E2581" w:rsidRPr="002E2581" w:rsidRDefault="002E2581" w:rsidP="002E2581">
      <w:r w:rsidRPr="002E2581">
        <w:t>這部分詳細說明了論文中的實驗設計、數據集選擇以及結果分析。</w:t>
      </w:r>
    </w:p>
    <w:p w14:paraId="4FC6B1C1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比較範圍</w:t>
      </w:r>
    </w:p>
    <w:p w14:paraId="149E1C2C" w14:textId="77777777" w:rsidR="002E2581" w:rsidRPr="002E2581" w:rsidRDefault="002E2581" w:rsidP="002E2581">
      <w:r w:rsidRPr="002E2581">
        <w:t>作者解釋他們專注於不同架構的相對性能，而不採用各種模型無關的深度學習實踐，如預訓練、額外損失函數、數據增強、蒸餾、</w:t>
      </w:r>
      <w:proofErr w:type="gramStart"/>
      <w:r w:rsidRPr="002E2581">
        <w:t>學習率預熱</w:t>
      </w:r>
      <w:proofErr w:type="gramEnd"/>
      <w:r w:rsidRPr="002E2581">
        <w:t>、學習率衰減等。雖然這些實踐可能提高性能，但作者的目標是評估不同模型架構施加的歸納偏差的影響。</w:t>
      </w:r>
    </w:p>
    <w:p w14:paraId="10AB7C69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數據集</w:t>
      </w:r>
    </w:p>
    <w:p w14:paraId="1DD07302" w14:textId="77777777" w:rsidR="002E2581" w:rsidRPr="002E2581" w:rsidRDefault="002E2581" w:rsidP="002E2581">
      <w:r w:rsidRPr="002E2581">
        <w:t>作者使用了十一個公共數據集（詳細描述見補充材料）。對於每</w:t>
      </w:r>
      <w:proofErr w:type="gramStart"/>
      <w:r w:rsidRPr="002E2581">
        <w:t>個</w:t>
      </w:r>
      <w:proofErr w:type="gramEnd"/>
      <w:r w:rsidRPr="002E2581">
        <w:t>數據集，有一個確切的訓練</w:t>
      </w:r>
      <w:r w:rsidRPr="002E2581">
        <w:t>-</w:t>
      </w:r>
      <w:r w:rsidRPr="002E2581">
        <w:t>驗證</w:t>
      </w:r>
      <w:r w:rsidRPr="002E2581">
        <w:t>-</w:t>
      </w:r>
      <w:r w:rsidRPr="002E2581">
        <w:t>測試分割，所以所有算法使用相同的分割。</w:t>
      </w:r>
    </w:p>
    <w:p w14:paraId="60D8C34E" w14:textId="77777777" w:rsidR="002E2581" w:rsidRPr="002E2581" w:rsidRDefault="002E2581" w:rsidP="002E2581">
      <w:r w:rsidRPr="002E2581">
        <w:t>數據集包括：</w:t>
      </w:r>
      <w:r w:rsidRPr="002E2581">
        <w:t xml:space="preserve"> California Housing</w:t>
      </w:r>
      <w:r w:rsidRPr="002E2581">
        <w:t>（</w:t>
      </w:r>
      <w:r w:rsidRPr="002E2581">
        <w:t>CA</w:t>
      </w:r>
      <w:r w:rsidRPr="002E2581">
        <w:t>，房地產數據），</w:t>
      </w:r>
      <w:r w:rsidRPr="002E2581">
        <w:t>Adult</w:t>
      </w:r>
      <w:r w:rsidRPr="002E2581">
        <w:t>（</w:t>
      </w:r>
      <w:r w:rsidRPr="002E2581">
        <w:t>AD</w:t>
      </w:r>
      <w:r w:rsidRPr="002E2581">
        <w:t>，收入估計），</w:t>
      </w:r>
      <w:r w:rsidRPr="002E2581">
        <w:t>Helena</w:t>
      </w:r>
      <w:r w:rsidRPr="002E2581">
        <w:t>（</w:t>
      </w:r>
      <w:r w:rsidRPr="002E2581">
        <w:t>HE</w:t>
      </w:r>
      <w:r w:rsidRPr="002E2581">
        <w:t>，匿名數據集），</w:t>
      </w:r>
      <w:r w:rsidRPr="002E2581">
        <w:t>Jannis</w:t>
      </w:r>
      <w:r w:rsidRPr="002E2581">
        <w:t>（</w:t>
      </w:r>
      <w:r w:rsidRPr="002E2581">
        <w:t>JA</w:t>
      </w:r>
      <w:r w:rsidRPr="002E2581">
        <w:t>，匿名數據集），</w:t>
      </w:r>
      <w:r w:rsidRPr="002E2581">
        <w:t>Higgs</w:t>
      </w:r>
      <w:r w:rsidRPr="002E2581">
        <w:t>（</w:t>
      </w:r>
      <w:r w:rsidRPr="002E2581">
        <w:t>HI</w:t>
      </w:r>
      <w:r w:rsidRPr="002E2581">
        <w:t>，模擬物理粒子），</w:t>
      </w:r>
      <w:r w:rsidRPr="002E2581">
        <w:t>ALOI</w:t>
      </w:r>
      <w:r w:rsidRPr="002E2581">
        <w:t>（</w:t>
      </w:r>
      <w:r w:rsidRPr="002E2581">
        <w:t>AL</w:t>
      </w:r>
      <w:r w:rsidRPr="002E2581">
        <w:t>，圖像），</w:t>
      </w:r>
      <w:r w:rsidRPr="002E2581">
        <w:t>Epsilon</w:t>
      </w:r>
      <w:r w:rsidRPr="002E2581">
        <w:t>（</w:t>
      </w:r>
      <w:r w:rsidRPr="002E2581">
        <w:t>EP</w:t>
      </w:r>
      <w:r w:rsidRPr="002E2581">
        <w:t>，模擬物理實驗），</w:t>
      </w:r>
      <w:r w:rsidRPr="002E2581">
        <w:t>Year</w:t>
      </w:r>
      <w:r w:rsidRPr="002E2581">
        <w:t>（</w:t>
      </w:r>
      <w:r w:rsidRPr="002E2581">
        <w:t>YE</w:t>
      </w:r>
      <w:r w:rsidRPr="002E2581">
        <w:t>，音頻特徵），</w:t>
      </w:r>
      <w:proofErr w:type="spellStart"/>
      <w:r w:rsidRPr="002E2581">
        <w:t>Covertype</w:t>
      </w:r>
      <w:proofErr w:type="spellEnd"/>
      <w:r w:rsidRPr="002E2581">
        <w:t>（</w:t>
      </w:r>
      <w:r w:rsidRPr="002E2581">
        <w:t>CO</w:t>
      </w:r>
      <w:r w:rsidRPr="002E2581">
        <w:t>，森林特徵），</w:t>
      </w:r>
      <w:r w:rsidRPr="002E2581">
        <w:t>Yahoo</w:t>
      </w:r>
      <w:r w:rsidRPr="002E2581">
        <w:t>（</w:t>
      </w:r>
      <w:r w:rsidRPr="002E2581">
        <w:t>YA</w:t>
      </w:r>
      <w:r w:rsidRPr="002E2581">
        <w:t>，搜索查詢），</w:t>
      </w:r>
      <w:r w:rsidRPr="002E2581">
        <w:t>Microsoft</w:t>
      </w:r>
      <w:r w:rsidRPr="002E2581">
        <w:t>（</w:t>
      </w:r>
      <w:r w:rsidRPr="002E2581">
        <w:t>MI</w:t>
      </w:r>
      <w:r w:rsidRPr="002E2581">
        <w:t>，搜索查詢）。作者按照逐點方法對排序問題（</w:t>
      </w:r>
      <w:r w:rsidRPr="002E2581">
        <w:t>Microsoft</w:t>
      </w:r>
      <w:r w:rsidRPr="002E2581">
        <w:t>，</w:t>
      </w:r>
      <w:r w:rsidRPr="002E2581">
        <w:t>Yahoo</w:t>
      </w:r>
      <w:r w:rsidRPr="002E2581">
        <w:t>）進行學習，將其視為回歸問題。</w:t>
      </w:r>
    </w:p>
    <w:p w14:paraId="76C96E49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實現細節</w:t>
      </w:r>
    </w:p>
    <w:p w14:paraId="2898D664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數據預處理</w:t>
      </w:r>
    </w:p>
    <w:p w14:paraId="0A657527" w14:textId="77777777" w:rsidR="002E2581" w:rsidRPr="002E2581" w:rsidRDefault="002E2581" w:rsidP="002E2581">
      <w:r w:rsidRPr="002E2581">
        <w:t>數據預處理對深度學習模型至關重要。對於每</w:t>
      </w:r>
      <w:proofErr w:type="gramStart"/>
      <w:r w:rsidRPr="002E2581">
        <w:t>個</w:t>
      </w:r>
      <w:proofErr w:type="gramEnd"/>
      <w:r w:rsidRPr="002E2581">
        <w:t>數據集，所有深度模型使用相同的預處理以進行公平比較。默認情況下，作者使用</w:t>
      </w:r>
      <w:r w:rsidRPr="002E2581">
        <w:t>Scikit-learn</w:t>
      </w:r>
      <w:r w:rsidRPr="002E2581">
        <w:t>庫中的分位數轉換。他們對</w:t>
      </w:r>
      <w:r w:rsidRPr="002E2581">
        <w:t>Helena</w:t>
      </w:r>
      <w:r w:rsidRPr="002E2581">
        <w:t>和</w:t>
      </w:r>
      <w:r w:rsidRPr="002E2581">
        <w:t>ALOI</w:t>
      </w:r>
      <w:r w:rsidRPr="002E2581">
        <w:t>進行標準化（減去均值和縮放）。後者表示圖像數據，標準化是計算機視覺中的常見做法。在</w:t>
      </w:r>
      <w:r w:rsidRPr="002E2581">
        <w:t>Epsilon</w:t>
      </w:r>
      <w:r w:rsidRPr="002E2581">
        <w:t>數據集上，作者觀察到預處理對深度模型的性能有害，所以在這個數據集上使用原始特徵。作者對所有算法的回歸目標應用標準化。</w:t>
      </w:r>
    </w:p>
    <w:p w14:paraId="714BFCD5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lastRenderedPageBreak/>
        <w:t>調參</w:t>
      </w:r>
    </w:p>
    <w:p w14:paraId="0B2F62E8" w14:textId="77777777" w:rsidR="002E2581" w:rsidRPr="002E2581" w:rsidRDefault="002E2581" w:rsidP="002E2581">
      <w:r w:rsidRPr="002E2581">
        <w:t>對於每</w:t>
      </w:r>
      <w:proofErr w:type="gramStart"/>
      <w:r w:rsidRPr="002E2581">
        <w:t>個</w:t>
      </w:r>
      <w:proofErr w:type="gramEnd"/>
      <w:r w:rsidRPr="002E2581">
        <w:t>數據集，作者仔細調整每</w:t>
      </w:r>
      <w:proofErr w:type="gramStart"/>
      <w:r w:rsidRPr="002E2581">
        <w:t>個</w:t>
      </w:r>
      <w:proofErr w:type="gramEnd"/>
      <w:r w:rsidRPr="002E2581">
        <w:t>模型的超參數。最佳超參數是在驗證集上表現最好的那些，因此測試集從不用於調整。對於大多數算法，作者使用</w:t>
      </w:r>
      <w:proofErr w:type="spellStart"/>
      <w:r w:rsidRPr="002E2581">
        <w:t>Optuna</w:t>
      </w:r>
      <w:proofErr w:type="spellEnd"/>
      <w:r w:rsidRPr="002E2581">
        <w:t>庫</w:t>
      </w:r>
      <w:proofErr w:type="gramStart"/>
      <w:r w:rsidRPr="002E2581">
        <w:t>進行貝葉斯</w:t>
      </w:r>
      <w:proofErr w:type="gramEnd"/>
      <w:r w:rsidRPr="002E2581">
        <w:t>優化（</w:t>
      </w:r>
      <w:r w:rsidRPr="002E2581">
        <w:t xml:space="preserve">Tree-Structured </w:t>
      </w:r>
      <w:proofErr w:type="spellStart"/>
      <w:r w:rsidRPr="002E2581">
        <w:t>Parzen</w:t>
      </w:r>
      <w:proofErr w:type="spellEnd"/>
      <w:r w:rsidRPr="002E2581">
        <w:t xml:space="preserve"> Estimator</w:t>
      </w:r>
      <w:r w:rsidRPr="002E2581">
        <w:t>算法），據報導優於隨機搜索。對於其他算法，作者遍歷相應論文推薦的預定義配置集。</w:t>
      </w:r>
    </w:p>
    <w:p w14:paraId="33F20492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評估</w:t>
      </w:r>
    </w:p>
    <w:p w14:paraId="66A627E8" w14:textId="77777777" w:rsidR="002E2581" w:rsidRPr="002E2581" w:rsidRDefault="002E2581" w:rsidP="002E2581">
      <w:r w:rsidRPr="002E2581">
        <w:t>對於每</w:t>
      </w:r>
      <w:proofErr w:type="gramStart"/>
      <w:r w:rsidRPr="002E2581">
        <w:t>個調優</w:t>
      </w:r>
      <w:proofErr w:type="gramEnd"/>
      <w:r w:rsidRPr="002E2581">
        <w:t>的配置，作者運行</w:t>
      </w:r>
      <w:r w:rsidRPr="002E2581">
        <w:t>15</w:t>
      </w:r>
      <w:r w:rsidRPr="002E2581">
        <w:t>個不同隨機種子的實驗，並報告測試集上的性能。對於一些算法，作者還報告了沒有超參數調整的默認配置的性能。</w:t>
      </w:r>
    </w:p>
    <w:p w14:paraId="0F55EB71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集成</w:t>
      </w:r>
    </w:p>
    <w:p w14:paraId="6E3600B3" w14:textId="77777777" w:rsidR="002E2581" w:rsidRPr="002E2581" w:rsidRDefault="002E2581" w:rsidP="002E2581">
      <w:r w:rsidRPr="002E2581">
        <w:t>對於每</w:t>
      </w:r>
      <w:proofErr w:type="gramStart"/>
      <w:r w:rsidRPr="002E2581">
        <w:t>個</w:t>
      </w:r>
      <w:proofErr w:type="gramEnd"/>
      <w:r w:rsidRPr="002E2581">
        <w:t>模型，在每</w:t>
      </w:r>
      <w:proofErr w:type="gramStart"/>
      <w:r w:rsidRPr="002E2581">
        <w:t>個</w:t>
      </w:r>
      <w:proofErr w:type="gramEnd"/>
      <w:r w:rsidRPr="002E2581">
        <w:t>數據集上，作者通過將</w:t>
      </w:r>
      <w:r w:rsidRPr="002E2581">
        <w:t>15</w:t>
      </w:r>
      <w:r w:rsidRPr="002E2581">
        <w:t>個單一模型分成三個大小相等的不相交組，並平均每組內單一模型的預測來獲得三個集成。</w:t>
      </w:r>
    </w:p>
    <w:p w14:paraId="28C5CB24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神經網絡</w:t>
      </w:r>
    </w:p>
    <w:p w14:paraId="470EDE26" w14:textId="77777777" w:rsidR="002E2581" w:rsidRPr="002E2581" w:rsidRDefault="002E2581" w:rsidP="002E2581">
      <w:r w:rsidRPr="002E2581">
        <w:t>作者對分類問題最小化交叉熵，對回歸問題最小</w:t>
      </w:r>
      <w:proofErr w:type="gramStart"/>
      <w:r w:rsidRPr="002E2581">
        <w:t>化均方誤差</w:t>
      </w:r>
      <w:proofErr w:type="gramEnd"/>
      <w:r w:rsidRPr="002E2581">
        <w:t>。對於</w:t>
      </w:r>
      <w:proofErr w:type="spellStart"/>
      <w:r w:rsidRPr="002E2581">
        <w:t>TabNet</w:t>
      </w:r>
      <w:proofErr w:type="spellEnd"/>
      <w:r w:rsidRPr="002E2581">
        <w:t>和</w:t>
      </w:r>
      <w:proofErr w:type="spellStart"/>
      <w:r w:rsidRPr="002E2581">
        <w:t>GrowNet</w:t>
      </w:r>
      <w:proofErr w:type="spellEnd"/>
      <w:r w:rsidRPr="002E2581">
        <w:t>，作者遵循原始實現並使用</w:t>
      </w:r>
      <w:r w:rsidRPr="002E2581">
        <w:t>Adam</w:t>
      </w:r>
      <w:proofErr w:type="gramStart"/>
      <w:r w:rsidRPr="002E2581">
        <w:t>優化器</w:t>
      </w:r>
      <w:proofErr w:type="gramEnd"/>
      <w:r w:rsidRPr="002E2581">
        <w:t>。對於所有其他算法，使用</w:t>
      </w:r>
      <w:proofErr w:type="spellStart"/>
      <w:r w:rsidRPr="002E2581">
        <w:t>AdamW</w:t>
      </w:r>
      <w:proofErr w:type="spellEnd"/>
      <w:proofErr w:type="gramStart"/>
      <w:r w:rsidRPr="002E2581">
        <w:t>優化器</w:t>
      </w:r>
      <w:proofErr w:type="gramEnd"/>
      <w:r w:rsidRPr="002E2581">
        <w:t>。作者不應用學習率調度。對於每</w:t>
      </w:r>
      <w:proofErr w:type="gramStart"/>
      <w:r w:rsidRPr="002E2581">
        <w:t>個</w:t>
      </w:r>
      <w:proofErr w:type="gramEnd"/>
      <w:r w:rsidRPr="002E2581">
        <w:t>數據集，除非在相應論文中給出批量大小的特殊指示，否則所有算法使用預定義的批量大小。作者持續訓練，直到在驗證集上有</w:t>
      </w:r>
      <w:r w:rsidRPr="002E2581">
        <w:t>patience + 1</w:t>
      </w:r>
      <w:r w:rsidRPr="002E2581">
        <w:t>個連續周期沒有改進；對所有算法設置</w:t>
      </w:r>
      <w:r w:rsidRPr="002E2581">
        <w:t>patience = 16</w:t>
      </w:r>
      <w:r w:rsidRPr="002E2581">
        <w:t>。</w:t>
      </w:r>
    </w:p>
    <w:p w14:paraId="206D28E1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類別特徵</w:t>
      </w:r>
    </w:p>
    <w:p w14:paraId="16C607BF" w14:textId="77777777" w:rsidR="002E2581" w:rsidRPr="002E2581" w:rsidRDefault="002E2581" w:rsidP="002E2581">
      <w:r w:rsidRPr="002E2581">
        <w:t>對於</w:t>
      </w:r>
      <w:proofErr w:type="spellStart"/>
      <w:r w:rsidRPr="002E2581">
        <w:t>XGBoost</w:t>
      </w:r>
      <w:proofErr w:type="spellEnd"/>
      <w:r w:rsidRPr="002E2581">
        <w:t>，作者使用</w:t>
      </w:r>
      <w:r w:rsidRPr="002E2581">
        <w:t>one-hot</w:t>
      </w:r>
      <w:r w:rsidRPr="002E2581">
        <w:t>編碼。對於</w:t>
      </w:r>
      <w:proofErr w:type="spellStart"/>
      <w:r w:rsidRPr="002E2581">
        <w:t>CatBoost</w:t>
      </w:r>
      <w:proofErr w:type="spellEnd"/>
      <w:r w:rsidRPr="002E2581">
        <w:t>，採用內置的類別特徵支持。對於神經網絡，對所有類別特徵使用相同維度的嵌入。</w:t>
      </w:r>
    </w:p>
    <w:p w14:paraId="4623F338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深度學習模型比較結果</w:t>
      </w:r>
    </w:p>
    <w:p w14:paraId="6C367419" w14:textId="77777777" w:rsidR="002E2581" w:rsidRPr="002E2581" w:rsidRDefault="002E2581" w:rsidP="002E2581">
      <w:r w:rsidRPr="002E2581">
        <w:t>表</w:t>
      </w:r>
      <w:r w:rsidRPr="002E2581">
        <w:t>2</w:t>
      </w:r>
      <w:r w:rsidRPr="002E2581">
        <w:t>報告了深度架構的結果。</w:t>
      </w:r>
    </w:p>
    <w:p w14:paraId="0010CB3D" w14:textId="77777777" w:rsidR="002E2581" w:rsidRPr="002E2581" w:rsidRDefault="002E2581" w:rsidP="002E2581">
      <w:r w:rsidRPr="002E2581">
        <w:t>主要發現：</w:t>
      </w:r>
    </w:p>
    <w:p w14:paraId="1F5182DB" w14:textId="77777777" w:rsidR="002E2581" w:rsidRPr="002E2581" w:rsidRDefault="002E2581" w:rsidP="002E2581">
      <w:pPr>
        <w:numPr>
          <w:ilvl w:val="0"/>
          <w:numId w:val="6"/>
        </w:numPr>
      </w:pPr>
      <w:r w:rsidRPr="002E2581">
        <w:t>MLP</w:t>
      </w:r>
      <w:r w:rsidRPr="002E2581">
        <w:t>仍然是一個良好的理智檢查</w:t>
      </w:r>
    </w:p>
    <w:p w14:paraId="1515DF08" w14:textId="77777777" w:rsidR="002E2581" w:rsidRPr="002E2581" w:rsidRDefault="002E2581" w:rsidP="002E2581">
      <w:pPr>
        <w:numPr>
          <w:ilvl w:val="0"/>
          <w:numId w:val="6"/>
        </w:numPr>
      </w:pPr>
      <w:proofErr w:type="spellStart"/>
      <w:r w:rsidRPr="002E2581">
        <w:t>ResNet</w:t>
      </w:r>
      <w:proofErr w:type="spellEnd"/>
      <w:r w:rsidRPr="002E2581">
        <w:t>成為一個有效的基準，沒有一個競爭者能始終超越它</w:t>
      </w:r>
    </w:p>
    <w:p w14:paraId="031A045C" w14:textId="77777777" w:rsidR="002E2581" w:rsidRPr="002E2581" w:rsidRDefault="002E2581" w:rsidP="002E2581">
      <w:pPr>
        <w:numPr>
          <w:ilvl w:val="0"/>
          <w:numId w:val="6"/>
        </w:numPr>
      </w:pPr>
      <w:r w:rsidRPr="002E2581">
        <w:t>FT-Transformer</w:t>
      </w:r>
      <w:r w:rsidRPr="002E2581">
        <w:t>在大多數任務上表現最佳，成為該領域的新強大解決方</w:t>
      </w:r>
      <w:r w:rsidRPr="002E2581">
        <w:lastRenderedPageBreak/>
        <w:t>案</w:t>
      </w:r>
    </w:p>
    <w:p w14:paraId="1825F7B8" w14:textId="77777777" w:rsidR="002E2581" w:rsidRPr="002E2581" w:rsidRDefault="002E2581" w:rsidP="002E2581">
      <w:pPr>
        <w:numPr>
          <w:ilvl w:val="0"/>
          <w:numId w:val="6"/>
        </w:numPr>
      </w:pPr>
      <w:proofErr w:type="gramStart"/>
      <w:r w:rsidRPr="002E2581">
        <w:t>調優使</w:t>
      </w:r>
      <w:proofErr w:type="gramEnd"/>
      <w:r w:rsidRPr="002E2581">
        <w:t>簡單模型如</w:t>
      </w:r>
      <w:r w:rsidRPr="002E2581">
        <w:t>MLP</w:t>
      </w:r>
      <w:r w:rsidRPr="002E2581">
        <w:t>和</w:t>
      </w:r>
      <w:proofErr w:type="spellStart"/>
      <w:r w:rsidRPr="002E2581">
        <w:t>ResNet</w:t>
      </w:r>
      <w:proofErr w:type="spellEnd"/>
      <w:r w:rsidRPr="002E2581">
        <w:t>具有競爭力，因此作者建議可能時調優基準。幸運的是，通過諸如</w:t>
      </w:r>
      <w:proofErr w:type="spellStart"/>
      <w:r w:rsidRPr="002E2581">
        <w:t>Optuna</w:t>
      </w:r>
      <w:proofErr w:type="spellEnd"/>
      <w:r w:rsidRPr="002E2581">
        <w:t>之類的庫，今天它更容易接近。</w:t>
      </w:r>
    </w:p>
    <w:p w14:paraId="039D0D77" w14:textId="77777777" w:rsidR="002E2581" w:rsidRPr="002E2581" w:rsidRDefault="002E2581" w:rsidP="002E2581">
      <w:r w:rsidRPr="002E2581">
        <w:t>在其他模型中，</w:t>
      </w:r>
      <w:r w:rsidRPr="002E2581">
        <w:t>NODE</w:t>
      </w:r>
      <w:r w:rsidRPr="002E2581">
        <w:t>是唯一一個在多個任務上表現出高性能的模型。然而，它在六個數據集（</w:t>
      </w:r>
      <w:r w:rsidRPr="002E2581">
        <w:t>Helena</w:t>
      </w:r>
      <w:r w:rsidRPr="002E2581">
        <w:t>、</w:t>
      </w:r>
      <w:r w:rsidRPr="002E2581">
        <w:t>Jannis</w:t>
      </w:r>
      <w:r w:rsidRPr="002E2581">
        <w:t>、</w:t>
      </w:r>
      <w:r w:rsidRPr="002E2581">
        <w:t>Higgs</w:t>
      </w:r>
      <w:r w:rsidRPr="002E2581">
        <w:t>、</w:t>
      </w:r>
      <w:r w:rsidRPr="002E2581">
        <w:t>ALOI</w:t>
      </w:r>
      <w:r w:rsidRPr="002E2581">
        <w:t>、</w:t>
      </w:r>
      <w:r w:rsidRPr="002E2581">
        <w:t>Epsilon</w:t>
      </w:r>
      <w:r w:rsidRPr="002E2581">
        <w:t>、</w:t>
      </w:r>
      <w:proofErr w:type="spellStart"/>
      <w:r w:rsidRPr="002E2581">
        <w:t>Covertype</w:t>
      </w:r>
      <w:proofErr w:type="spellEnd"/>
      <w:r w:rsidRPr="002E2581">
        <w:t>）上仍然劣於</w:t>
      </w:r>
      <w:proofErr w:type="spellStart"/>
      <w:r w:rsidRPr="002E2581">
        <w:t>ResNet</w:t>
      </w:r>
      <w:proofErr w:type="spellEnd"/>
      <w:r w:rsidRPr="002E2581">
        <w:t>，同時是更複雜的解決方案。</w:t>
      </w:r>
      <w:proofErr w:type="gramStart"/>
      <w:r w:rsidRPr="002E2581">
        <w:t>此外，</w:t>
      </w:r>
      <w:proofErr w:type="gramEnd"/>
      <w:r w:rsidRPr="002E2581">
        <w:t>它不是真正的</w:t>
      </w:r>
      <w:r w:rsidRPr="002E2581">
        <w:t>"</w:t>
      </w:r>
      <w:r w:rsidRPr="002E2581">
        <w:t>單一</w:t>
      </w:r>
      <w:r w:rsidRPr="002E2581">
        <w:t>"</w:t>
      </w:r>
      <w:r w:rsidRPr="002E2581">
        <w:t>模型；事實上，它通常包含明顯多於</w:t>
      </w:r>
      <w:proofErr w:type="spellStart"/>
      <w:r w:rsidRPr="002E2581">
        <w:t>ResNet</w:t>
      </w:r>
      <w:proofErr w:type="spellEnd"/>
      <w:r w:rsidRPr="002E2581">
        <w:t>和</w:t>
      </w:r>
      <w:r w:rsidRPr="002E2581">
        <w:t>FT-Transformer</w:t>
      </w:r>
      <w:r w:rsidRPr="002E2581">
        <w:t>的參數，並具有類似集成的結構。</w:t>
      </w:r>
    </w:p>
    <w:p w14:paraId="3B1A3A84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深度學習模型和</w:t>
      </w:r>
      <w:r w:rsidRPr="002E2581">
        <w:rPr>
          <w:b/>
          <w:bCs/>
        </w:rPr>
        <w:t>GBDT</w:t>
      </w:r>
      <w:r w:rsidRPr="002E2581">
        <w:rPr>
          <w:b/>
          <w:bCs/>
        </w:rPr>
        <w:t>的比較</w:t>
      </w:r>
    </w:p>
    <w:p w14:paraId="78439AD7" w14:textId="77777777" w:rsidR="002E2581" w:rsidRPr="002E2581" w:rsidRDefault="002E2581" w:rsidP="002E2581">
      <w:r w:rsidRPr="002E2581">
        <w:t>這部分的目標是檢查深度學習模型在概念上是否準備好超越</w:t>
      </w:r>
      <w:r w:rsidRPr="002E2581">
        <w:t>GBDT</w:t>
      </w:r>
      <w:r w:rsidRPr="002E2581">
        <w:t>。為此，作者比較了使用</w:t>
      </w:r>
      <w:r w:rsidRPr="002E2581">
        <w:t>GBDT</w:t>
      </w:r>
      <w:r w:rsidRPr="002E2581">
        <w:t>或深度學習模型可以達到的最佳指標值，不考慮速度和硬件要求（無疑，</w:t>
      </w:r>
      <w:r w:rsidRPr="002E2581">
        <w:t>GBDT</w:t>
      </w:r>
      <w:r w:rsidRPr="002E2581">
        <w:t>是更輕量級的解決方案）。</w:t>
      </w:r>
    </w:p>
    <w:p w14:paraId="54980F7C" w14:textId="77777777" w:rsidR="002E2581" w:rsidRPr="002E2581" w:rsidRDefault="002E2581" w:rsidP="002E2581">
      <w:r w:rsidRPr="002E2581">
        <w:t>作者通過比較集成而非單一模型來實現這一點，因為</w:t>
      </w:r>
      <w:r w:rsidRPr="002E2581">
        <w:t>GBDT</w:t>
      </w:r>
      <w:r w:rsidRPr="002E2581">
        <w:t>本質上是一種集成技術，作者預期深度架構將從集成中受益更多。</w:t>
      </w:r>
    </w:p>
    <w:p w14:paraId="6896D8BE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默認超參數結果</w:t>
      </w:r>
    </w:p>
    <w:p w14:paraId="7E05E2E9" w14:textId="77777777" w:rsidR="002E2581" w:rsidRPr="002E2581" w:rsidRDefault="002E2581" w:rsidP="002E2581">
      <w:r w:rsidRPr="002E2581">
        <w:t>作者首先使用默認配置來檢查</w:t>
      </w:r>
      <w:r w:rsidRPr="002E2581">
        <w:t>"</w:t>
      </w:r>
      <w:proofErr w:type="gramStart"/>
      <w:r w:rsidRPr="002E2581">
        <w:t>開箱即用</w:t>
      </w:r>
      <w:proofErr w:type="gramEnd"/>
      <w:r w:rsidRPr="002E2581">
        <w:t>"</w:t>
      </w:r>
      <w:r w:rsidRPr="002E2581">
        <w:t>的性能，這是一個重要的實際場景。默認</w:t>
      </w:r>
      <w:r w:rsidRPr="002E2581">
        <w:t>FT-Transformer</w:t>
      </w:r>
      <w:r w:rsidRPr="002E2581">
        <w:t>意味著所有超參數設置為作者在補充材料中提供的特定值。表</w:t>
      </w:r>
      <w:r w:rsidRPr="002E2581">
        <w:t>4</w:t>
      </w:r>
      <w:r w:rsidRPr="002E2581">
        <w:t>顯示</w:t>
      </w:r>
      <w:r w:rsidRPr="002E2581">
        <w:t>FT-Transformers</w:t>
      </w:r>
      <w:r w:rsidRPr="002E2581">
        <w:t>的集成大多優於</w:t>
      </w:r>
      <w:r w:rsidRPr="002E2581">
        <w:t>GBDT</w:t>
      </w:r>
      <w:r w:rsidRPr="002E2581">
        <w:t>的集成，只有兩個數據集（</w:t>
      </w:r>
      <w:r w:rsidRPr="002E2581">
        <w:t>California Housing</w:t>
      </w:r>
      <w:r w:rsidRPr="002E2581">
        <w:t>、</w:t>
      </w:r>
      <w:r w:rsidRPr="002E2581">
        <w:t>Adult</w:t>
      </w:r>
      <w:r w:rsidRPr="002E2581">
        <w:t>）除外。有趣的是，默認</w:t>
      </w:r>
      <w:r w:rsidRPr="002E2581">
        <w:t>FT-Transformers</w:t>
      </w:r>
      <w:r w:rsidRPr="002E2581">
        <w:t>的集成</w:t>
      </w:r>
      <w:proofErr w:type="gramStart"/>
      <w:r w:rsidRPr="002E2581">
        <w:t>與調優的</w:t>
      </w:r>
      <w:proofErr w:type="gramEnd"/>
      <w:r w:rsidRPr="002E2581">
        <w:t>FT-Transformers</w:t>
      </w:r>
      <w:r w:rsidRPr="002E2581">
        <w:t>的集成表現相當。</w:t>
      </w:r>
    </w:p>
    <w:p w14:paraId="42DF0872" w14:textId="77777777" w:rsidR="002E2581" w:rsidRPr="002E2581" w:rsidRDefault="002E2581" w:rsidP="002E2581">
      <w:r w:rsidRPr="002E2581">
        <w:t>主要發現：</w:t>
      </w:r>
      <w:r w:rsidRPr="002E2581">
        <w:t>FT-Transformer</w:t>
      </w:r>
      <w:r w:rsidRPr="002E2581">
        <w:t>允許</w:t>
      </w:r>
      <w:proofErr w:type="gramStart"/>
      <w:r w:rsidRPr="002E2581">
        <w:t>開箱即用地</w:t>
      </w:r>
      <w:proofErr w:type="gramEnd"/>
      <w:r w:rsidRPr="002E2581">
        <w:t>構建強大的集成。</w:t>
      </w:r>
    </w:p>
    <w:p w14:paraId="0153C460" w14:textId="77777777" w:rsidR="002E2581" w:rsidRPr="002E2581" w:rsidRDefault="002E2581" w:rsidP="002E2581">
      <w:pPr>
        <w:rPr>
          <w:b/>
          <w:bCs/>
        </w:rPr>
      </w:pPr>
      <w:proofErr w:type="gramStart"/>
      <w:r w:rsidRPr="002E2581">
        <w:rPr>
          <w:b/>
          <w:bCs/>
        </w:rPr>
        <w:t>調優超</w:t>
      </w:r>
      <w:proofErr w:type="gramEnd"/>
      <w:r w:rsidRPr="002E2581">
        <w:rPr>
          <w:b/>
          <w:bCs/>
        </w:rPr>
        <w:t>參數結果</w:t>
      </w:r>
    </w:p>
    <w:p w14:paraId="05A14AE1" w14:textId="77777777" w:rsidR="002E2581" w:rsidRPr="002E2581" w:rsidRDefault="002E2581" w:rsidP="002E2581">
      <w:r w:rsidRPr="002E2581">
        <w:t>一旦超參數得到適當調整，</w:t>
      </w:r>
      <w:r w:rsidRPr="002E2581">
        <w:t>GBDT</w:t>
      </w:r>
      <w:r w:rsidRPr="002E2581">
        <w:t>開始在一些數據集（</w:t>
      </w:r>
      <w:r w:rsidRPr="002E2581">
        <w:t>California Housing</w:t>
      </w:r>
      <w:r w:rsidRPr="002E2581">
        <w:t>、</w:t>
      </w:r>
      <w:r w:rsidRPr="002E2581">
        <w:t>Adult</w:t>
      </w:r>
      <w:r w:rsidRPr="002E2581">
        <w:t>、</w:t>
      </w:r>
      <w:r w:rsidRPr="002E2581">
        <w:t>Yahoo</w:t>
      </w:r>
      <w:r w:rsidRPr="002E2581">
        <w:t>）上占主導地位。在這些情況下，差距足夠顯著，可以得出結論，深度學習模型並不普遍優於</w:t>
      </w:r>
      <w:r w:rsidRPr="002E2581">
        <w:t>GBDT</w:t>
      </w:r>
      <w:r w:rsidRPr="002E2581">
        <w:t>。重要的是，深度學習模型在大多數任務上優於</w:t>
      </w:r>
      <w:r w:rsidRPr="002E2581">
        <w:t>GBDT</w:t>
      </w:r>
      <w:r w:rsidRPr="002E2581">
        <w:t>的事實並不意味著深度學習解決方案在任何意義上</w:t>
      </w:r>
      <w:r w:rsidRPr="002E2581">
        <w:t>"</w:t>
      </w:r>
      <w:r w:rsidRPr="002E2581">
        <w:t>更好</w:t>
      </w:r>
      <w:r w:rsidRPr="002E2581">
        <w:t>"</w:t>
      </w:r>
      <w:r w:rsidRPr="002E2581">
        <w:t>。事實上，這只</w:t>
      </w:r>
      <w:proofErr w:type="gramStart"/>
      <w:r w:rsidRPr="002E2581">
        <w:t>意味著構建</w:t>
      </w:r>
      <w:proofErr w:type="gramEnd"/>
      <w:r w:rsidRPr="002E2581">
        <w:t>的基準對</w:t>
      </w:r>
      <w:r w:rsidRPr="002E2581">
        <w:t>"</w:t>
      </w:r>
      <w:r w:rsidRPr="002E2581">
        <w:t>深度學習友好</w:t>
      </w:r>
      <w:r w:rsidRPr="002E2581">
        <w:t>"</w:t>
      </w:r>
      <w:r w:rsidRPr="002E2581">
        <w:t>問題略有偏向。</w:t>
      </w:r>
    </w:p>
    <w:p w14:paraId="17C24F77" w14:textId="77777777" w:rsidR="002E2581" w:rsidRPr="002E2581" w:rsidRDefault="002E2581" w:rsidP="002E2581">
      <w:r w:rsidRPr="002E2581">
        <w:t>誠然，</w:t>
      </w:r>
      <w:r w:rsidRPr="002E2581">
        <w:t>GBDT</w:t>
      </w:r>
      <w:r w:rsidRPr="002E2581">
        <w:t>仍然不適合具有大量類別的多類問題。根據類別數量，</w:t>
      </w:r>
      <w:r w:rsidRPr="002E2581">
        <w:t>GBDT</w:t>
      </w:r>
      <w:r w:rsidRPr="002E2581">
        <w:t>可能表現不盡如人意（</w:t>
      </w:r>
      <w:r w:rsidRPr="002E2581">
        <w:t>Helena</w:t>
      </w:r>
      <w:r w:rsidRPr="002E2581">
        <w:t>）或由於訓練極其緩慢而</w:t>
      </w:r>
      <w:proofErr w:type="gramStart"/>
      <w:r w:rsidRPr="002E2581">
        <w:t>無法調優</w:t>
      </w:r>
      <w:proofErr w:type="gramEnd"/>
      <w:r w:rsidRPr="002E2581">
        <w:t>（</w:t>
      </w:r>
      <w:r w:rsidRPr="002E2581">
        <w:t>ALOI</w:t>
      </w:r>
      <w:r w:rsidRPr="002E2581">
        <w:t>）。</w:t>
      </w:r>
    </w:p>
    <w:p w14:paraId="146F5046" w14:textId="77777777" w:rsidR="002E2581" w:rsidRPr="002E2581" w:rsidRDefault="002E2581" w:rsidP="002E2581">
      <w:r w:rsidRPr="002E2581">
        <w:lastRenderedPageBreak/>
        <w:t>主要發現：</w:t>
      </w:r>
    </w:p>
    <w:p w14:paraId="0D673EF1" w14:textId="77777777" w:rsidR="002E2581" w:rsidRPr="002E2581" w:rsidRDefault="002E2581" w:rsidP="002E2581">
      <w:pPr>
        <w:numPr>
          <w:ilvl w:val="0"/>
          <w:numId w:val="7"/>
        </w:numPr>
      </w:pPr>
      <w:r w:rsidRPr="002E2581">
        <w:t>在深度學習模型和</w:t>
      </w:r>
      <w:r w:rsidRPr="002E2581">
        <w:t>GBDT</w:t>
      </w:r>
      <w:r w:rsidRPr="002E2581">
        <w:t>中仍然沒有通用解決方案</w:t>
      </w:r>
    </w:p>
    <w:p w14:paraId="4CE66159" w14:textId="77777777" w:rsidR="002E2581" w:rsidRPr="002E2581" w:rsidRDefault="002E2581" w:rsidP="002E2581">
      <w:pPr>
        <w:numPr>
          <w:ilvl w:val="0"/>
          <w:numId w:val="7"/>
        </w:numPr>
      </w:pPr>
      <w:r w:rsidRPr="002E2581">
        <w:t>旨在超越</w:t>
      </w:r>
      <w:r w:rsidRPr="002E2581">
        <w:t>GBDT</w:t>
      </w:r>
      <w:r w:rsidRPr="002E2581">
        <w:t>的深度學習研究努力應該集中在</w:t>
      </w:r>
      <w:r w:rsidRPr="002E2581">
        <w:t>GBDT</w:t>
      </w:r>
      <w:r w:rsidRPr="002E2581">
        <w:t>優於最先進深度學習解決方案的數據集上。請注意，包含</w:t>
      </w:r>
      <w:r w:rsidRPr="002E2581">
        <w:t>"</w:t>
      </w:r>
      <w:r w:rsidRPr="002E2581">
        <w:t>深度學習友好</w:t>
      </w:r>
      <w:r w:rsidRPr="002E2581">
        <w:t>"</w:t>
      </w:r>
      <w:r w:rsidRPr="002E2581">
        <w:t>問題仍然很重要，以避免在此類問題上性能下降。</w:t>
      </w:r>
    </w:p>
    <w:p w14:paraId="3D316F67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FT-Transformer</w:t>
      </w:r>
      <w:r w:rsidRPr="002E2581">
        <w:rPr>
          <w:b/>
          <w:bCs/>
        </w:rPr>
        <w:t>的有趣特性</w:t>
      </w:r>
    </w:p>
    <w:p w14:paraId="2C8B86D4" w14:textId="77777777" w:rsidR="002E2581" w:rsidRPr="002E2581" w:rsidRDefault="002E2581" w:rsidP="002E2581">
      <w:r w:rsidRPr="002E2581">
        <w:t>表</w:t>
      </w:r>
      <w:r w:rsidRPr="002E2581">
        <w:t>4</w:t>
      </w:r>
      <w:r w:rsidRPr="002E2581">
        <w:t>講述了另一個重要故事。即，</w:t>
      </w:r>
      <w:r w:rsidRPr="002E2581">
        <w:t>FT-Transformer</w:t>
      </w:r>
      <w:r w:rsidRPr="002E2581">
        <w:t>相對於以</w:t>
      </w:r>
      <w:proofErr w:type="spellStart"/>
      <w:r w:rsidRPr="002E2581">
        <w:t>ResNet</w:t>
      </w:r>
      <w:proofErr w:type="spellEnd"/>
      <w:r w:rsidRPr="002E2581">
        <w:t>形式的</w:t>
      </w:r>
      <w:r w:rsidRPr="002E2581">
        <w:t>"</w:t>
      </w:r>
      <w:r w:rsidRPr="002E2581">
        <w:t>傳統</w:t>
      </w:r>
      <w:r w:rsidRPr="002E2581">
        <w:t>"</w:t>
      </w:r>
      <w:r w:rsidRPr="002E2581">
        <w:t>深度學習模型的大部分優勢，正是在</w:t>
      </w:r>
      <w:r w:rsidRPr="002E2581">
        <w:t>GBDT</w:t>
      </w:r>
      <w:r w:rsidRPr="002E2581">
        <w:t>優於</w:t>
      </w:r>
      <w:proofErr w:type="spellStart"/>
      <w:r w:rsidRPr="002E2581">
        <w:t>ResNet</w:t>
      </w:r>
      <w:proofErr w:type="spellEnd"/>
      <w:r w:rsidRPr="002E2581">
        <w:t>的那些問題上（</w:t>
      </w:r>
      <w:r w:rsidRPr="002E2581">
        <w:t>California Housing</w:t>
      </w:r>
      <w:r w:rsidRPr="002E2581">
        <w:t>、</w:t>
      </w:r>
      <w:r w:rsidRPr="002E2581">
        <w:t>Adult</w:t>
      </w:r>
      <w:r w:rsidRPr="002E2581">
        <w:t>、</w:t>
      </w:r>
      <w:proofErr w:type="spellStart"/>
      <w:r w:rsidRPr="002E2581">
        <w:t>Covertype</w:t>
      </w:r>
      <w:proofErr w:type="spellEnd"/>
      <w:r w:rsidRPr="002E2581">
        <w:t>、</w:t>
      </w:r>
      <w:r w:rsidRPr="002E2581">
        <w:t>Yahoo</w:t>
      </w:r>
      <w:r w:rsidRPr="002E2581">
        <w:t>、</w:t>
      </w:r>
      <w:r w:rsidRPr="002E2581">
        <w:t>Microsoft</w:t>
      </w:r>
      <w:r w:rsidRPr="002E2581">
        <w:t>），而在其餘問題上與</w:t>
      </w:r>
      <w:proofErr w:type="spellStart"/>
      <w:r w:rsidRPr="002E2581">
        <w:t>ResNet</w:t>
      </w:r>
      <w:proofErr w:type="spellEnd"/>
      <w:r w:rsidRPr="002E2581">
        <w:t>表現相當。換句話說，</w:t>
      </w:r>
      <w:r w:rsidRPr="002E2581">
        <w:t>FT-Transformer</w:t>
      </w:r>
      <w:r w:rsidRPr="002E2581">
        <w:t>在所有任務上都提供了競爭性能，而</w:t>
      </w:r>
      <w:r w:rsidRPr="002E2581">
        <w:t>GBDT</w:t>
      </w:r>
      <w:r w:rsidRPr="002E2581">
        <w:t>和</w:t>
      </w:r>
      <w:proofErr w:type="spellStart"/>
      <w:r w:rsidRPr="002E2581">
        <w:t>ResNet</w:t>
      </w:r>
      <w:proofErr w:type="spellEnd"/>
      <w:r w:rsidRPr="002E2581">
        <w:t>只在任務的某些子集上表現良好。這一觀察可能是</w:t>
      </w:r>
      <w:r w:rsidRPr="002E2581">
        <w:t>FT-Transformer</w:t>
      </w:r>
      <w:r w:rsidRPr="002E2581">
        <w:t>是表格數據問題的更</w:t>
      </w:r>
      <w:r w:rsidRPr="002E2581">
        <w:t>"</w:t>
      </w:r>
      <w:r w:rsidRPr="002E2581">
        <w:t>通用</w:t>
      </w:r>
      <w:r w:rsidRPr="002E2581">
        <w:t>"</w:t>
      </w:r>
      <w:r w:rsidRPr="002E2581">
        <w:t>模型的證據。</w:t>
      </w:r>
    </w:p>
    <w:p w14:paraId="7FC046A2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Analysis</w:t>
      </w:r>
    </w:p>
    <w:p w14:paraId="0E62A9F8" w14:textId="77777777" w:rsidR="002E2581" w:rsidRPr="002E2581" w:rsidRDefault="002E2581" w:rsidP="002E2581">
      <w:r w:rsidRPr="002E2581">
        <w:t>這部分深入分析了</w:t>
      </w:r>
      <w:r w:rsidRPr="002E2581">
        <w:t>FT-Transformer</w:t>
      </w:r>
      <w:r w:rsidRPr="002E2581">
        <w:t>與</w:t>
      </w:r>
      <w:proofErr w:type="spellStart"/>
      <w:r w:rsidRPr="002E2581">
        <w:t>ResNet</w:t>
      </w:r>
      <w:proofErr w:type="spellEnd"/>
      <w:r w:rsidRPr="002E2581">
        <w:t>性能差異的原因，並探討了</w:t>
      </w:r>
      <w:r w:rsidRPr="002E2581">
        <w:t>FT-Transformer</w:t>
      </w:r>
      <w:r w:rsidRPr="002E2581">
        <w:t>架構的特定設計選擇的影響。</w:t>
      </w:r>
    </w:p>
    <w:p w14:paraId="7A1F3EF8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FT-Transformer</w:t>
      </w:r>
      <w:r w:rsidRPr="002E2581">
        <w:rPr>
          <w:b/>
          <w:bCs/>
        </w:rPr>
        <w:t>何時優於</w:t>
      </w:r>
      <w:proofErr w:type="spellStart"/>
      <w:r w:rsidRPr="002E2581">
        <w:rPr>
          <w:b/>
          <w:bCs/>
        </w:rPr>
        <w:t>ResNet</w:t>
      </w:r>
      <w:proofErr w:type="spellEnd"/>
      <w:r w:rsidRPr="002E2581">
        <w:rPr>
          <w:b/>
          <w:bCs/>
        </w:rPr>
        <w:t>?</w:t>
      </w:r>
    </w:p>
    <w:p w14:paraId="1BBFB2EC" w14:textId="77777777" w:rsidR="002E2581" w:rsidRPr="002E2581" w:rsidRDefault="002E2581" w:rsidP="002E2581">
      <w:r w:rsidRPr="002E2581">
        <w:t>在這部分，作者邁出了理解</w:t>
      </w:r>
      <w:r w:rsidRPr="002E2581">
        <w:t>FT-Transformer</w:t>
      </w:r>
      <w:r w:rsidRPr="002E2581">
        <w:t>和</w:t>
      </w:r>
      <w:proofErr w:type="spellStart"/>
      <w:r w:rsidRPr="002E2581">
        <w:t>ResNet</w:t>
      </w:r>
      <w:proofErr w:type="spellEnd"/>
      <w:r w:rsidRPr="002E2581">
        <w:t>之間行為差異的第一步，這種差異首次在</w:t>
      </w:r>
      <w:r w:rsidRPr="002E2581">
        <w:t>4.6</w:t>
      </w:r>
      <w:r w:rsidRPr="002E2581">
        <w:t>節中被觀察到。為了實現這一目標，作者設計了一系列合成任務，兩個模型的性能差異從微不足道逐漸變為巨大。</w:t>
      </w:r>
    </w:p>
    <w:p w14:paraId="243FC0E8" w14:textId="77777777" w:rsidR="002E2581" w:rsidRPr="002E2581" w:rsidRDefault="002E2581" w:rsidP="002E2581">
      <w:r w:rsidRPr="002E2581">
        <w:t>作者生成並固定物件</w:t>
      </w:r>
      <w:r w:rsidRPr="002E2581">
        <w:t>{xi}ⁿ</w:t>
      </w:r>
      <w:r w:rsidRPr="002E2581">
        <w:rPr>
          <w:rFonts w:ascii="Times New Roman" w:hAnsi="Times New Roman" w:cs="Times New Roman"/>
        </w:rPr>
        <w:t>ᵢ</w:t>
      </w:r>
      <w:r w:rsidRPr="002E2581">
        <w:rPr>
          <w:rFonts w:ascii="Cambria Math" w:hAnsi="Cambria Math" w:cs="Cambria Math"/>
        </w:rPr>
        <w:t>₌</w:t>
      </w:r>
      <w:r w:rsidRPr="002E2581">
        <w:rPr>
          <w:rFonts w:ascii="Aptos" w:hAnsi="Aptos" w:cs="Aptos"/>
        </w:rPr>
        <w:t>₁</w:t>
      </w:r>
      <w:r w:rsidRPr="002E2581">
        <w:t>，執行一次訓練</w:t>
      </w:r>
      <w:r w:rsidRPr="002E2581">
        <w:t>-</w:t>
      </w:r>
      <w:r w:rsidRPr="002E2581">
        <w:t>驗證</w:t>
      </w:r>
      <w:r w:rsidRPr="002E2581">
        <w:t>-</w:t>
      </w:r>
      <w:r w:rsidRPr="002E2581">
        <w:t>測試分割，並在兩個回歸目標之間進行插值：</w:t>
      </w:r>
      <w:proofErr w:type="spellStart"/>
      <w:r w:rsidRPr="002E2581">
        <w:t>fGBDT</w:t>
      </w:r>
      <w:proofErr w:type="spellEnd"/>
      <w:r w:rsidRPr="002E2581">
        <w:t>，假設對</w:t>
      </w:r>
      <w:r w:rsidRPr="002E2581">
        <w:t>GBDT</w:t>
      </w:r>
      <w:r w:rsidRPr="002E2581">
        <w:t>更容易，和</w:t>
      </w:r>
      <w:proofErr w:type="spellStart"/>
      <w:r w:rsidRPr="002E2581">
        <w:t>fDL</w:t>
      </w:r>
      <w:proofErr w:type="spellEnd"/>
      <w:r w:rsidRPr="002E2581">
        <w:t>，預期對</w:t>
      </w:r>
      <w:proofErr w:type="spellStart"/>
      <w:r w:rsidRPr="002E2581">
        <w:t>ResNet</w:t>
      </w:r>
      <w:proofErr w:type="spellEnd"/>
      <w:r w:rsidRPr="002E2581">
        <w:t>更容易。正式來說，對於一個物件：</w:t>
      </w:r>
    </w:p>
    <w:p w14:paraId="3CD84E76" w14:textId="77777777" w:rsidR="002E2581" w:rsidRPr="002E2581" w:rsidRDefault="002E2581" w:rsidP="002E2581">
      <w:r w:rsidRPr="002E2581">
        <w:t xml:space="preserve">x ~ </w:t>
      </w:r>
      <w:proofErr w:type="gramStart"/>
      <w:r w:rsidRPr="002E2581">
        <w:t>N(</w:t>
      </w:r>
      <w:proofErr w:type="gramEnd"/>
      <w:r w:rsidRPr="002E2581">
        <w:t xml:space="preserve">0, Ik), y = α · </w:t>
      </w:r>
      <w:proofErr w:type="spellStart"/>
      <w:r w:rsidRPr="002E2581">
        <w:t>fGBDT</w:t>
      </w:r>
      <w:proofErr w:type="spellEnd"/>
      <w:r w:rsidRPr="002E2581">
        <w:t xml:space="preserve">(x) + (1 - α) · </w:t>
      </w:r>
      <w:proofErr w:type="spellStart"/>
      <w:r w:rsidRPr="002E2581">
        <w:t>fDL</w:t>
      </w:r>
      <w:proofErr w:type="spellEnd"/>
      <w:r w:rsidRPr="002E2581">
        <w:t>(x)</w:t>
      </w:r>
    </w:p>
    <w:p w14:paraId="5146D7F6" w14:textId="77777777" w:rsidR="002E2581" w:rsidRPr="002E2581" w:rsidRDefault="002E2581" w:rsidP="002E2581">
      <w:r w:rsidRPr="002E2581">
        <w:t>其中</w:t>
      </w:r>
      <w:proofErr w:type="spellStart"/>
      <w:r w:rsidRPr="002E2581">
        <w:t>fGBDT</w:t>
      </w:r>
      <w:proofErr w:type="spellEnd"/>
      <w:r w:rsidRPr="002E2581">
        <w:t>(x)</w:t>
      </w:r>
      <w:r w:rsidRPr="002E2581">
        <w:t>是</w:t>
      </w:r>
      <w:r w:rsidRPr="002E2581">
        <w:t>30</w:t>
      </w:r>
      <w:r w:rsidRPr="002E2581">
        <w:t>個隨機構建的決策樹的平均預測，</w:t>
      </w:r>
      <w:proofErr w:type="spellStart"/>
      <w:r w:rsidRPr="002E2581">
        <w:t>fDL</w:t>
      </w:r>
      <w:proofErr w:type="spellEnd"/>
      <w:r w:rsidRPr="002E2581">
        <w:t>(x)</w:t>
      </w:r>
      <w:r w:rsidRPr="002E2581">
        <w:t>是具有三個隨機初始化隱藏層的</w:t>
      </w:r>
      <w:r w:rsidRPr="002E2581">
        <w:t>MLP</w:t>
      </w:r>
      <w:r w:rsidRPr="002E2581">
        <w:t>。</w:t>
      </w:r>
    </w:p>
    <w:p w14:paraId="25D7E311" w14:textId="77777777" w:rsidR="002E2581" w:rsidRPr="002E2581" w:rsidRDefault="002E2581" w:rsidP="002E2581">
      <w:r w:rsidRPr="002E2581">
        <w:t>圖</w:t>
      </w:r>
      <w:r w:rsidRPr="002E2581">
        <w:t>3</w:t>
      </w:r>
      <w:r w:rsidRPr="002E2581">
        <w:t>中的結果顯示，</w:t>
      </w:r>
      <w:proofErr w:type="spellStart"/>
      <w:r w:rsidRPr="002E2581">
        <w:t>ResNet</w:t>
      </w:r>
      <w:proofErr w:type="spellEnd"/>
      <w:r w:rsidRPr="002E2581">
        <w:t>和</w:t>
      </w:r>
      <w:r w:rsidRPr="002E2581">
        <w:t>FT-Transformer</w:t>
      </w:r>
      <w:r w:rsidRPr="002E2581">
        <w:t>在</w:t>
      </w:r>
      <w:proofErr w:type="spellStart"/>
      <w:r w:rsidRPr="002E2581">
        <w:t>ResNet</w:t>
      </w:r>
      <w:proofErr w:type="spellEnd"/>
      <w:r w:rsidRPr="002E2581">
        <w:t>友好任務上表現同樣出色，並在這些任務上優於</w:t>
      </w:r>
      <w:proofErr w:type="spellStart"/>
      <w:r w:rsidRPr="002E2581">
        <w:t>CatBoost</w:t>
      </w:r>
      <w:proofErr w:type="spellEnd"/>
      <w:r w:rsidRPr="002E2581">
        <w:t>。然而，當目標變得更</w:t>
      </w:r>
      <w:r w:rsidRPr="002E2581">
        <w:t>GBDT</w:t>
      </w:r>
      <w:r w:rsidRPr="002E2581">
        <w:t>友好時，</w:t>
      </w:r>
      <w:proofErr w:type="spellStart"/>
      <w:r w:rsidRPr="002E2581">
        <w:t>ResNet</w:t>
      </w:r>
      <w:proofErr w:type="spellEnd"/>
      <w:r w:rsidRPr="002E2581">
        <w:t>的相對性能顯著下降。相比之下，</w:t>
      </w:r>
      <w:r w:rsidRPr="002E2581">
        <w:t>FT-Transformer</w:t>
      </w:r>
      <w:r w:rsidRPr="002E2581">
        <w:t>在整個任務範圍內都</w:t>
      </w:r>
      <w:r w:rsidRPr="002E2581">
        <w:lastRenderedPageBreak/>
        <w:t>提供競爭性能。</w:t>
      </w:r>
    </w:p>
    <w:p w14:paraId="662ECFD3" w14:textId="77777777" w:rsidR="002E2581" w:rsidRPr="002E2581" w:rsidRDefault="002E2581" w:rsidP="002E2581">
      <w:r w:rsidRPr="002E2581">
        <w:t>進行的實驗揭示了一類被</w:t>
      </w:r>
      <w:r w:rsidRPr="002E2581">
        <w:t>FT-Transformer</w:t>
      </w:r>
      <w:r w:rsidRPr="002E2581">
        <w:t>比</w:t>
      </w:r>
      <w:proofErr w:type="spellStart"/>
      <w:r w:rsidRPr="002E2581">
        <w:t>ResNet</w:t>
      </w:r>
      <w:proofErr w:type="spellEnd"/>
      <w:r w:rsidRPr="002E2581">
        <w:t>更好地近似的函數。</w:t>
      </w:r>
      <w:proofErr w:type="gramStart"/>
      <w:r w:rsidRPr="002E2581">
        <w:t>此外，</w:t>
      </w:r>
      <w:proofErr w:type="gramEnd"/>
      <w:r w:rsidRPr="002E2581">
        <w:t>這些函數基於決策樹的事實與</w:t>
      </w:r>
      <w:r w:rsidRPr="002E2581">
        <w:t>4.6</w:t>
      </w:r>
      <w:r w:rsidRPr="002E2581">
        <w:t>節中的觀察和表</w:t>
      </w:r>
      <w:r w:rsidRPr="002E2581">
        <w:t>4</w:t>
      </w:r>
      <w:r w:rsidRPr="002E2581">
        <w:t>中的結果相關，在表</w:t>
      </w:r>
      <w:r w:rsidRPr="002E2581">
        <w:t>4</w:t>
      </w:r>
      <w:r w:rsidRPr="002E2581">
        <w:t>中，</w:t>
      </w:r>
      <w:r w:rsidRPr="002E2581">
        <w:t>FT-Transformer</w:t>
      </w:r>
      <w:r w:rsidRPr="002E2581">
        <w:t>正是在</w:t>
      </w:r>
      <w:r w:rsidRPr="002E2581">
        <w:t>GBDT</w:t>
      </w:r>
      <w:r w:rsidRPr="002E2581">
        <w:t>優於</w:t>
      </w:r>
      <w:proofErr w:type="spellStart"/>
      <w:r w:rsidRPr="002E2581">
        <w:t>ResNet</w:t>
      </w:r>
      <w:proofErr w:type="spellEnd"/>
      <w:r w:rsidRPr="002E2581">
        <w:t>的那些數據集上顯示了對</w:t>
      </w:r>
      <w:proofErr w:type="spellStart"/>
      <w:r w:rsidRPr="002E2581">
        <w:t>ResNet</w:t>
      </w:r>
      <w:proofErr w:type="spellEnd"/>
      <w:r w:rsidRPr="002E2581">
        <w:t>最令人信服的改進。</w:t>
      </w:r>
    </w:p>
    <w:p w14:paraId="2CE7CAE3" w14:textId="77777777" w:rsidR="002E2581" w:rsidRPr="002E2581" w:rsidRDefault="002E2581" w:rsidP="002E2581">
      <w:r w:rsidRPr="002E2581">
        <w:t>這表明</w:t>
      </w:r>
      <w:r w:rsidRPr="002E2581">
        <w:t>FT-Transformer</w:t>
      </w:r>
      <w:r w:rsidRPr="002E2581">
        <w:t>有能力捕捉樹型決策結構，這是</w:t>
      </w:r>
      <w:r w:rsidRPr="002E2581">
        <w:t>GBDT</w:t>
      </w:r>
      <w:r w:rsidRPr="002E2581">
        <w:t>的核心優勢，同時保持深度學習模型的優點。</w:t>
      </w:r>
    </w:p>
    <w:p w14:paraId="535F3C42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消融研究</w:t>
      </w:r>
    </w:p>
    <w:p w14:paraId="079788FF" w14:textId="77777777" w:rsidR="002E2581" w:rsidRPr="002E2581" w:rsidRDefault="002E2581" w:rsidP="002E2581">
      <w:r w:rsidRPr="002E2581">
        <w:t>這部分測試了</w:t>
      </w:r>
      <w:r w:rsidRPr="002E2581">
        <w:t>FT-Transformer</w:t>
      </w:r>
      <w:r w:rsidRPr="002E2581">
        <w:t>的一些設計選擇。</w:t>
      </w:r>
    </w:p>
    <w:p w14:paraId="5B6F4A05" w14:textId="77777777" w:rsidR="002E2581" w:rsidRPr="002E2581" w:rsidRDefault="002E2581" w:rsidP="002E2581">
      <w:r w:rsidRPr="002E2581">
        <w:t>首先，作者將</w:t>
      </w:r>
      <w:r w:rsidRPr="002E2581">
        <w:t>FT-Transformer</w:t>
      </w:r>
      <w:r w:rsidRPr="002E2581">
        <w:t>與</w:t>
      </w:r>
      <w:proofErr w:type="spellStart"/>
      <w:r w:rsidRPr="002E2581">
        <w:t>AutoInt</w:t>
      </w:r>
      <w:proofErr w:type="spellEnd"/>
      <w:r w:rsidRPr="002E2581">
        <w:t>比較，因為它在精神上是最接近的競爭者。</w:t>
      </w:r>
      <w:proofErr w:type="spellStart"/>
      <w:r w:rsidRPr="002E2581">
        <w:t>AutoInt</w:t>
      </w:r>
      <w:proofErr w:type="spellEnd"/>
      <w:r w:rsidRPr="002E2581">
        <w:t>也將所有特徵轉換為嵌入並在其上應用自注意力。</w:t>
      </w:r>
    </w:p>
    <w:p w14:paraId="5777822C" w14:textId="77777777" w:rsidR="002E2581" w:rsidRPr="002E2581" w:rsidRDefault="002E2581" w:rsidP="002E2581">
      <w:r w:rsidRPr="002E2581">
        <w:t>然而，在細節上，</w:t>
      </w:r>
      <w:proofErr w:type="spellStart"/>
      <w:r w:rsidRPr="002E2581">
        <w:t>AutoInt</w:t>
      </w:r>
      <w:proofErr w:type="spellEnd"/>
      <w:r w:rsidRPr="002E2581">
        <w:t>與</w:t>
      </w:r>
      <w:r w:rsidRPr="002E2581">
        <w:t>FT-Transformer</w:t>
      </w:r>
      <w:r w:rsidRPr="002E2581">
        <w:t>顯著不同：其嵌入層不包括</w:t>
      </w:r>
      <w:proofErr w:type="gramStart"/>
      <w:r w:rsidRPr="002E2581">
        <w:t>特徵偏置</w:t>
      </w:r>
      <w:proofErr w:type="gramEnd"/>
      <w:r w:rsidRPr="002E2581">
        <w:t>，其骨幹與</w:t>
      </w:r>
      <w:r w:rsidRPr="002E2581">
        <w:t>vanilla Transformer</w:t>
      </w:r>
      <w:r w:rsidRPr="002E2581">
        <w:t>顯著不同，且推理機制不使用</w:t>
      </w:r>
      <w:r w:rsidRPr="002E2581">
        <w:t>[CLS]</w:t>
      </w:r>
      <w:r w:rsidRPr="002E2581">
        <w:t>標記。</w:t>
      </w:r>
    </w:p>
    <w:p w14:paraId="1EC9C274" w14:textId="77777777" w:rsidR="002E2581" w:rsidRPr="002E2581" w:rsidRDefault="002E2581" w:rsidP="002E2581">
      <w:r w:rsidRPr="002E2581">
        <w:t>其次，作者檢查</w:t>
      </w:r>
      <w:r w:rsidRPr="002E2581">
        <w:t>Feature Tokenizer</w:t>
      </w:r>
      <w:r w:rsidRPr="002E2581">
        <w:t>中的</w:t>
      </w:r>
      <w:proofErr w:type="gramStart"/>
      <w:r w:rsidRPr="002E2581">
        <w:t>特徵偏置是否</w:t>
      </w:r>
      <w:proofErr w:type="gramEnd"/>
      <w:r w:rsidRPr="002E2581">
        <w:t>對良好性能至關重要。</w:t>
      </w:r>
    </w:p>
    <w:p w14:paraId="344E0358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Analysis (</w:t>
      </w:r>
      <w:r w:rsidRPr="002E2581">
        <w:rPr>
          <w:b/>
          <w:bCs/>
        </w:rPr>
        <w:t>繼續</w:t>
      </w:r>
      <w:r w:rsidRPr="002E2581">
        <w:rPr>
          <w:b/>
          <w:bCs/>
        </w:rPr>
        <w:t>)</w:t>
      </w:r>
    </w:p>
    <w:p w14:paraId="2FE31160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消融研究</w:t>
      </w:r>
      <w:r w:rsidRPr="002E2581">
        <w:rPr>
          <w:b/>
          <w:bCs/>
        </w:rPr>
        <w:t xml:space="preserve"> (</w:t>
      </w:r>
      <w:r w:rsidRPr="002E2581">
        <w:rPr>
          <w:b/>
          <w:bCs/>
        </w:rPr>
        <w:t>續</w:t>
      </w:r>
      <w:r w:rsidRPr="002E2581">
        <w:rPr>
          <w:b/>
          <w:bCs/>
        </w:rPr>
        <w:t>)</w:t>
      </w:r>
    </w:p>
    <w:p w14:paraId="351E5183" w14:textId="77777777" w:rsidR="002E2581" w:rsidRPr="002E2581" w:rsidRDefault="002E2581" w:rsidP="002E2581">
      <w:r w:rsidRPr="002E2581">
        <w:t>作者按照與</w:t>
      </w:r>
      <w:r w:rsidRPr="002E2581">
        <w:t>4.3</w:t>
      </w:r>
      <w:r w:rsidRPr="002E2581">
        <w:t>節相同的協議調整和評估不帶</w:t>
      </w:r>
      <w:proofErr w:type="gramStart"/>
      <w:r w:rsidRPr="002E2581">
        <w:t>特徵偏置的</w:t>
      </w:r>
      <w:proofErr w:type="gramEnd"/>
      <w:r w:rsidRPr="002E2581">
        <w:t>FT-Transformer</w:t>
      </w:r>
      <w:r w:rsidRPr="002E2581">
        <w:t>，並重用表</w:t>
      </w:r>
      <w:r w:rsidRPr="002E2581">
        <w:t>2</w:t>
      </w:r>
      <w:r w:rsidRPr="002E2581">
        <w:t>中的剩餘數字。表</w:t>
      </w:r>
      <w:r w:rsidRPr="002E2581">
        <w:t>5</w:t>
      </w:r>
      <w:r w:rsidRPr="002E2581">
        <w:t>中展示了在</w:t>
      </w:r>
      <w:r w:rsidRPr="002E2581">
        <w:t>15</w:t>
      </w:r>
      <w:r w:rsidRPr="002E2581">
        <w:t>次運行中平均的結果，這證明了</w:t>
      </w:r>
      <w:r w:rsidRPr="002E2581">
        <w:t>Transformer</w:t>
      </w:r>
      <w:r w:rsidRPr="002E2581">
        <w:t>骨幹相對於</w:t>
      </w:r>
      <w:proofErr w:type="spellStart"/>
      <w:r w:rsidRPr="002E2581">
        <w:t>AutoInt</w:t>
      </w:r>
      <w:proofErr w:type="spellEnd"/>
      <w:r w:rsidRPr="002E2581">
        <w:t>的優越性和</w:t>
      </w:r>
      <w:proofErr w:type="gramStart"/>
      <w:r w:rsidRPr="002E2581">
        <w:t>特徵偏置的</w:t>
      </w:r>
      <w:proofErr w:type="gramEnd"/>
      <w:r w:rsidRPr="002E2581">
        <w:t>必要性。</w:t>
      </w:r>
    </w:p>
    <w:p w14:paraId="6729ECEC" w14:textId="77777777" w:rsidR="002E2581" w:rsidRPr="002E2581" w:rsidRDefault="002E2581" w:rsidP="002E2581">
      <w:r w:rsidRPr="002E2581">
        <w:t>實驗結果顯示，完整的</w:t>
      </w:r>
      <w:r w:rsidRPr="002E2581">
        <w:t>FT-Transformer</w:t>
      </w:r>
      <w:r w:rsidRPr="002E2581">
        <w:t>在所有測試數據集上都優於</w:t>
      </w:r>
      <w:proofErr w:type="spellStart"/>
      <w:r w:rsidRPr="002E2581">
        <w:t>AutoInt</w:t>
      </w:r>
      <w:proofErr w:type="spellEnd"/>
      <w:r w:rsidRPr="002E2581">
        <w:t>和不帶</w:t>
      </w:r>
      <w:proofErr w:type="gramStart"/>
      <w:r w:rsidRPr="002E2581">
        <w:t>特徵偏置的</w:t>
      </w:r>
      <w:proofErr w:type="gramEnd"/>
      <w:r w:rsidRPr="002E2581">
        <w:t>FT-Transformer</w:t>
      </w:r>
      <w:r w:rsidRPr="002E2581">
        <w:t>。例如，在</w:t>
      </w:r>
      <w:r w:rsidRPr="002E2581">
        <w:t>California Housing</w:t>
      </w:r>
      <w:r w:rsidRPr="002E2581">
        <w:t>數據集上，</w:t>
      </w:r>
      <w:r w:rsidRPr="002E2581">
        <w:t>FT-Transformer</w:t>
      </w:r>
      <w:r w:rsidRPr="002E2581">
        <w:t>的</w:t>
      </w:r>
      <w:r w:rsidRPr="002E2581">
        <w:t>RMSE</w:t>
      </w:r>
      <w:r w:rsidRPr="002E2581">
        <w:t>為</w:t>
      </w:r>
      <w:r w:rsidRPr="002E2581">
        <w:t>0.459</w:t>
      </w:r>
      <w:r w:rsidRPr="002E2581">
        <w:t>，而沒有</w:t>
      </w:r>
      <w:proofErr w:type="gramStart"/>
      <w:r w:rsidRPr="002E2581">
        <w:t>特徵偏置的</w:t>
      </w:r>
      <w:proofErr w:type="gramEnd"/>
      <w:r w:rsidRPr="002E2581">
        <w:t>版本為</w:t>
      </w:r>
      <w:r w:rsidRPr="002E2581">
        <w:t>0.470</w:t>
      </w:r>
      <w:r w:rsidRPr="002E2581">
        <w:t>，</w:t>
      </w:r>
      <w:proofErr w:type="spellStart"/>
      <w:r w:rsidRPr="002E2581">
        <w:t>AutoInt</w:t>
      </w:r>
      <w:proofErr w:type="spellEnd"/>
      <w:r w:rsidRPr="002E2581">
        <w:t>為</w:t>
      </w:r>
      <w:r w:rsidRPr="002E2581">
        <w:t>0.474</w:t>
      </w:r>
      <w:r w:rsidRPr="002E2581">
        <w:t>。這表明</w:t>
      </w:r>
      <w:r w:rsidRPr="002E2581">
        <w:t>Feature Tokenizer</w:t>
      </w:r>
      <w:r w:rsidRPr="002E2581">
        <w:t>中的</w:t>
      </w:r>
      <w:proofErr w:type="gramStart"/>
      <w:r w:rsidRPr="002E2581">
        <w:t>特徵偏置是</w:t>
      </w:r>
      <w:proofErr w:type="gramEnd"/>
      <w:r w:rsidRPr="002E2581">
        <w:t>模型良好性能的關鍵組成部分。</w:t>
      </w:r>
    </w:p>
    <w:p w14:paraId="4E730DDF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從注意力圖獲取特徵重要性</w:t>
      </w:r>
    </w:p>
    <w:p w14:paraId="2EE812AF" w14:textId="77777777" w:rsidR="002E2581" w:rsidRPr="002E2581" w:rsidRDefault="002E2581" w:rsidP="002E2581">
      <w:r w:rsidRPr="002E2581">
        <w:t>作者評估了注意力圖作為給定樣本集的</w:t>
      </w:r>
      <w:r w:rsidRPr="002E2581">
        <w:t>FT-Transformer</w:t>
      </w:r>
      <w:r w:rsidRPr="002E2581">
        <w:t>特徵重要性的信息來源。對於第</w:t>
      </w:r>
      <w:proofErr w:type="spellStart"/>
      <w:r w:rsidRPr="002E2581">
        <w:t>i</w:t>
      </w:r>
      <w:proofErr w:type="spellEnd"/>
      <w:proofErr w:type="gramStart"/>
      <w:r w:rsidRPr="002E2581">
        <w:t>個</w:t>
      </w:r>
      <w:proofErr w:type="gramEnd"/>
      <w:r w:rsidRPr="002E2581">
        <w:t>樣本，他們計算</w:t>
      </w:r>
      <w:r w:rsidRPr="002E2581">
        <w:t>Transformer</w:t>
      </w:r>
      <w:r w:rsidRPr="002E2581">
        <w:t>前向傳遞中</w:t>
      </w:r>
      <w:r w:rsidRPr="002E2581">
        <w:t>[CLS]</w:t>
      </w:r>
      <w:r w:rsidRPr="002E2581">
        <w:t>標記的平均注意力圖</w:t>
      </w:r>
      <w:r w:rsidRPr="002E2581">
        <w:t>pi</w:t>
      </w:r>
      <w:r w:rsidRPr="002E2581">
        <w:t>。然後，將獲得的個體分佈平均為一個分佈</w:t>
      </w:r>
      <w:r w:rsidRPr="002E2581">
        <w:t>p</w:t>
      </w:r>
      <w:r w:rsidRPr="002E2581">
        <w:t>，表示特徵重要性</w:t>
      </w:r>
      <w:r w:rsidRPr="002E2581">
        <w:t>:</w:t>
      </w:r>
    </w:p>
    <w:p w14:paraId="182181EB" w14:textId="77777777" w:rsidR="002E2581" w:rsidRPr="002E2581" w:rsidRDefault="002E2581" w:rsidP="002E2581">
      <w:r w:rsidRPr="002E2581">
        <w:lastRenderedPageBreak/>
        <w:t>p = (1/</w:t>
      </w:r>
      <w:proofErr w:type="spellStart"/>
      <w:r w:rsidRPr="002E2581">
        <w:t>nsamples</w:t>
      </w:r>
      <w:proofErr w:type="spellEnd"/>
      <w:r w:rsidRPr="002E2581">
        <w:t xml:space="preserve">) </w:t>
      </w:r>
      <w:proofErr w:type="spellStart"/>
      <w:r w:rsidRPr="002E2581">
        <w:t>Σi</w:t>
      </w:r>
      <w:proofErr w:type="spellEnd"/>
      <w:r w:rsidRPr="002E2581">
        <w:t xml:space="preserve"> pi </w:t>
      </w:r>
      <w:proofErr w:type="spellStart"/>
      <w:r w:rsidRPr="002E2581">
        <w:t>pi</w:t>
      </w:r>
      <w:proofErr w:type="spellEnd"/>
      <w:r w:rsidRPr="002E2581">
        <w:t xml:space="preserve"> = (1</w:t>
      </w:r>
      <w:proofErr w:type="gramStart"/>
      <w:r w:rsidRPr="002E2581">
        <w:t>/(</w:t>
      </w:r>
      <w:proofErr w:type="spellStart"/>
      <w:proofErr w:type="gramEnd"/>
      <w:r w:rsidRPr="002E2581">
        <w:t>nheads</w:t>
      </w:r>
      <w:proofErr w:type="spellEnd"/>
      <w:r w:rsidRPr="002E2581">
        <w:t xml:space="preserve"> × L)) </w:t>
      </w:r>
      <w:proofErr w:type="spellStart"/>
      <w:r w:rsidRPr="002E2581">
        <w:t>Σ</w:t>
      </w:r>
      <w:proofErr w:type="gramStart"/>
      <w:r w:rsidRPr="002E2581">
        <w:t>h,l</w:t>
      </w:r>
      <w:proofErr w:type="spellEnd"/>
      <w:proofErr w:type="gramEnd"/>
      <w:r w:rsidRPr="002E2581">
        <w:t xml:space="preserve"> </w:t>
      </w:r>
      <w:proofErr w:type="spellStart"/>
      <w:r w:rsidRPr="002E2581">
        <w:t>pihl</w:t>
      </w:r>
      <w:proofErr w:type="spellEnd"/>
    </w:p>
    <w:p w14:paraId="5881CCA4" w14:textId="77777777" w:rsidR="002E2581" w:rsidRPr="002E2581" w:rsidRDefault="002E2581" w:rsidP="002E2581">
      <w:r w:rsidRPr="002E2581">
        <w:t>其中</w:t>
      </w:r>
      <w:proofErr w:type="spellStart"/>
      <w:r w:rsidRPr="002E2581">
        <w:t>pihl</w:t>
      </w:r>
      <w:proofErr w:type="spellEnd"/>
      <w:r w:rsidRPr="002E2581">
        <w:t>是從第</w:t>
      </w:r>
      <w:proofErr w:type="spellStart"/>
      <w:r w:rsidRPr="002E2581">
        <w:t>i</w:t>
      </w:r>
      <w:proofErr w:type="spellEnd"/>
      <w:proofErr w:type="gramStart"/>
      <w:r w:rsidRPr="002E2581">
        <w:t>個</w:t>
      </w:r>
      <w:proofErr w:type="gramEnd"/>
      <w:r w:rsidRPr="002E2581">
        <w:t>樣本上第</w:t>
      </w:r>
      <w:r w:rsidRPr="002E2581">
        <w:t>l</w:t>
      </w:r>
      <w:r w:rsidRPr="002E2581">
        <w:t>層的前向傳遞中第</w:t>
      </w:r>
      <w:r w:rsidRPr="002E2581">
        <w:t>h</w:t>
      </w:r>
      <w:r w:rsidRPr="002E2581">
        <w:t>個頭的</w:t>
      </w:r>
      <w:r w:rsidRPr="002E2581">
        <w:t>[CLS]</w:t>
      </w:r>
      <w:r w:rsidRPr="002E2581">
        <w:t>標記的注意力圖。所描述的啟發式技術的主要優勢是其效率：它只需要一個樣本的單一前向傳遞。</w:t>
      </w:r>
    </w:p>
    <w:p w14:paraId="0694993B" w14:textId="77777777" w:rsidR="002E2581" w:rsidRPr="002E2581" w:rsidRDefault="002E2581" w:rsidP="002E2581">
      <w:r w:rsidRPr="002E2581">
        <w:t>為了評估這種方法，作者將其與積分梯度（</w:t>
      </w:r>
      <w:r w:rsidRPr="002E2581">
        <w:t>IG</w:t>
      </w:r>
      <w:r w:rsidRPr="002E2581">
        <w:t>，</w:t>
      </w:r>
      <w:r w:rsidRPr="002E2581">
        <w:t>Sundararajan</w:t>
      </w:r>
      <w:r w:rsidRPr="002E2581">
        <w:t>等，</w:t>
      </w:r>
      <w:r w:rsidRPr="002E2581">
        <w:t>2017</w:t>
      </w:r>
      <w:r w:rsidRPr="002E2581">
        <w:t>）進行比較，後者是一種適用於任何可微分模型的通用技術。作者使用排列測試（</w:t>
      </w:r>
      <w:r w:rsidRPr="002E2581">
        <w:t>PT</w:t>
      </w:r>
      <w:r w:rsidRPr="002E2581">
        <w:t>，</w:t>
      </w:r>
      <w:proofErr w:type="spellStart"/>
      <w:r w:rsidRPr="002E2581">
        <w:t>Breiman</w:t>
      </w:r>
      <w:proofErr w:type="spellEnd"/>
      <w:r w:rsidRPr="002E2581">
        <w:t>，</w:t>
      </w:r>
      <w:r w:rsidRPr="002E2581">
        <w:t>2001</w:t>
      </w:r>
      <w:r w:rsidRPr="002E2581">
        <w:t>）作為合理的可解釋方法，允許建立</w:t>
      </w:r>
      <w:proofErr w:type="gramStart"/>
      <w:r w:rsidRPr="002E2581">
        <w:t>秩</w:t>
      </w:r>
      <w:proofErr w:type="gramEnd"/>
      <w:r w:rsidRPr="002E2581">
        <w:t>相關的構建性度量。他們在訓練集上運行所有方法，並在表</w:t>
      </w:r>
      <w:r w:rsidRPr="002E2581">
        <w:t>6</w:t>
      </w:r>
      <w:r w:rsidRPr="002E2581">
        <w:t>中總結結果。</w:t>
      </w:r>
    </w:p>
    <w:p w14:paraId="0DC72442" w14:textId="77777777" w:rsidR="002E2581" w:rsidRPr="002E2581" w:rsidRDefault="002E2581" w:rsidP="002E2581">
      <w:r w:rsidRPr="002E2581">
        <w:t>有趣的是，所提出的方法產生了合理的特徵重要性，並表現與</w:t>
      </w:r>
      <w:r w:rsidRPr="002E2581">
        <w:t>IG</w:t>
      </w:r>
      <w:r w:rsidRPr="002E2581">
        <w:t>相似（注意這並不意味著與</w:t>
      </w:r>
      <w:r w:rsidRPr="002E2581">
        <w:t>IG</w:t>
      </w:r>
      <w:r w:rsidRPr="002E2581">
        <w:t>的特徵重要性相似）。考慮到</w:t>
      </w:r>
      <w:r w:rsidRPr="002E2581">
        <w:t>IG</w:t>
      </w:r>
      <w:r w:rsidRPr="002E2581">
        <w:t>可能慢幾個數量級，而</w:t>
      </w:r>
      <w:r w:rsidRPr="002E2581">
        <w:t>PT</w:t>
      </w:r>
      <w:r w:rsidRPr="002E2581">
        <w:t>形式的</w:t>
      </w:r>
      <w:r w:rsidRPr="002E2581">
        <w:t>"</w:t>
      </w:r>
      <w:r w:rsidRPr="002E2581">
        <w:t>基線</w:t>
      </w:r>
      <w:r w:rsidRPr="002E2581">
        <w:t>"</w:t>
      </w:r>
      <w:r w:rsidRPr="002E2581">
        <w:t>需要</w:t>
      </w:r>
      <w:r w:rsidRPr="002E2581">
        <w:t>(</w:t>
      </w:r>
      <w:proofErr w:type="spellStart"/>
      <w:r w:rsidRPr="002E2581">
        <w:t>nfeatures</w:t>
      </w:r>
      <w:proofErr w:type="spellEnd"/>
      <w:r w:rsidRPr="002E2581">
        <w:t xml:space="preserve"> + 1)</w:t>
      </w:r>
      <w:r w:rsidRPr="002E2581">
        <w:t>次前向傳遞（相比於所提出方法只需一次），作者得出結論，簡單平均注意力圖在成本效益方面可能是一個不錯的選擇。</w:t>
      </w:r>
    </w:p>
    <w:p w14:paraId="2BC6B7D1" w14:textId="77777777" w:rsidR="002E2581" w:rsidRPr="002E2581" w:rsidRDefault="002E2581" w:rsidP="002E2581">
      <w:r w:rsidRPr="002E2581">
        <w:t>這表明</w:t>
      </w:r>
      <w:r w:rsidRPr="002E2581">
        <w:t>FT-Transformer</w:t>
      </w:r>
      <w:r w:rsidRPr="002E2581">
        <w:t>不僅在預測性能上有優勢，還可以通過分析其注意力機制提供模型的可解釋性，這對實際應用非常有價值。利用注意力圖來獲取特徵重要性可以幫助理解模型決策的依據，而且計算成本遠低於其他方法。</w:t>
      </w:r>
    </w:p>
    <w:p w14:paraId="01869D7A" w14:textId="77777777" w:rsidR="002E2581" w:rsidRPr="002E2581" w:rsidRDefault="002E2581" w:rsidP="002E2581">
      <w:pPr>
        <w:rPr>
          <w:b/>
          <w:bCs/>
        </w:rPr>
      </w:pPr>
      <w:r w:rsidRPr="002E2581">
        <w:rPr>
          <w:b/>
          <w:bCs/>
        </w:rPr>
        <w:t>Conclusion</w:t>
      </w:r>
    </w:p>
    <w:p w14:paraId="24540EEA" w14:textId="77777777" w:rsidR="002E2581" w:rsidRPr="002E2581" w:rsidRDefault="002E2581" w:rsidP="002E2581">
      <w:r w:rsidRPr="002E2581">
        <w:t>本文調查了表格數據深度學習領域的現狀，並改進了表格深度學習的基準狀態。作者通過實驗展示了幾個關鍵發現：</w:t>
      </w:r>
    </w:p>
    <w:p w14:paraId="47CCE653" w14:textId="77777777" w:rsidR="002E2581" w:rsidRPr="002E2581" w:rsidRDefault="002E2581" w:rsidP="002E2581">
      <w:pPr>
        <w:numPr>
          <w:ilvl w:val="0"/>
          <w:numId w:val="8"/>
        </w:numPr>
      </w:pPr>
      <w:r w:rsidRPr="002E2581">
        <w:t>簡單的</w:t>
      </w:r>
      <w:proofErr w:type="spellStart"/>
      <w:r w:rsidRPr="002E2581">
        <w:t>ResNet</w:t>
      </w:r>
      <w:proofErr w:type="spellEnd"/>
      <w:r w:rsidRPr="002E2581">
        <w:t>類架構可以作為一個有效的基準</w:t>
      </w:r>
      <w:r w:rsidRPr="002E2581">
        <w:t xml:space="preserve"> </w:t>
      </w:r>
      <w:r w:rsidRPr="002E2581">
        <w:t>這個發現挑戰了之前的觀念，即只有複雜的特定領域架構才能處理好表格數據。作者證明，通過適當調整，一個簡單的</w:t>
      </w:r>
      <w:proofErr w:type="spellStart"/>
      <w:r w:rsidRPr="002E2581">
        <w:t>ResNet</w:t>
      </w:r>
      <w:proofErr w:type="spellEnd"/>
      <w:r w:rsidRPr="002E2581">
        <w:t>變體可以提供強大的性能，並建議將它作為未來表格深度學習工作的比較基準。</w:t>
      </w:r>
    </w:p>
    <w:p w14:paraId="1AACCFCA" w14:textId="77777777" w:rsidR="002E2581" w:rsidRPr="002E2581" w:rsidRDefault="002E2581" w:rsidP="002E2581">
      <w:pPr>
        <w:numPr>
          <w:ilvl w:val="0"/>
          <w:numId w:val="8"/>
        </w:numPr>
      </w:pPr>
      <w:r w:rsidRPr="002E2581">
        <w:t>FT-Transformer</w:t>
      </w:r>
      <w:r w:rsidRPr="002E2581">
        <w:t>是一個簡單但強大的新解決方案</w:t>
      </w:r>
      <w:r w:rsidRPr="002E2581">
        <w:t xml:space="preserve"> </w:t>
      </w:r>
      <w:r w:rsidRPr="002E2581">
        <w:t>作者提出的</w:t>
      </w:r>
      <w:r w:rsidRPr="002E2581">
        <w:t>FT-Transformer</w:t>
      </w:r>
      <w:r w:rsidRPr="002E2581">
        <w:t>模型在大多數任務上優於其他深度學習解決方案。這個模型是對</w:t>
      </w:r>
      <w:r w:rsidRPr="002E2581">
        <w:t>Transformer</w:t>
      </w:r>
      <w:r w:rsidRPr="002E2581">
        <w:t>架構的簡單適配，通過</w:t>
      </w:r>
      <w:r w:rsidRPr="002E2581">
        <w:t>Feature Tokenizer</w:t>
      </w:r>
      <w:r w:rsidRPr="002E2581">
        <w:t>將表格數據轉換為適合</w:t>
      </w:r>
      <w:r w:rsidRPr="002E2581">
        <w:t>Transformer</w:t>
      </w:r>
      <w:r w:rsidRPr="002E2581">
        <w:t>處理的格式。實驗表明，</w:t>
      </w:r>
      <w:r w:rsidRPr="002E2581">
        <w:t>FT-Transformer</w:t>
      </w:r>
      <w:r w:rsidRPr="002E2581">
        <w:t>在各種表格數據任務上表現出色。</w:t>
      </w:r>
    </w:p>
    <w:p w14:paraId="72AC3B11" w14:textId="77777777" w:rsidR="002E2581" w:rsidRPr="002E2581" w:rsidRDefault="002E2581" w:rsidP="002E2581">
      <w:pPr>
        <w:numPr>
          <w:ilvl w:val="0"/>
          <w:numId w:val="8"/>
        </w:numPr>
      </w:pPr>
      <w:r w:rsidRPr="002E2581">
        <w:t>FT-Transformer</w:t>
      </w:r>
      <w:r w:rsidRPr="002E2581">
        <w:t>是一個更通用的解決方案</w:t>
      </w:r>
      <w:r w:rsidRPr="002E2581">
        <w:t xml:space="preserve"> </w:t>
      </w:r>
      <w:r w:rsidRPr="002E2581">
        <w:t>特別值得注意的是，</w:t>
      </w:r>
      <w:r w:rsidRPr="002E2581">
        <w:t>FT-Transformer</w:t>
      </w:r>
      <w:r w:rsidRPr="002E2581">
        <w:t>表現出更高的通用性</w:t>
      </w:r>
      <w:r w:rsidRPr="002E2581">
        <w:t xml:space="preserve"> - </w:t>
      </w:r>
      <w:r w:rsidRPr="002E2581">
        <w:t>它在更廣泛的任務類型上表現良好，包括那些</w:t>
      </w:r>
      <w:r w:rsidRPr="002E2581">
        <w:t>GBDT</w:t>
      </w:r>
      <w:r w:rsidRPr="002E2581">
        <w:t>通常優於傳統深度學習模型的任務。這表明它結合</w:t>
      </w:r>
      <w:r w:rsidRPr="002E2581">
        <w:lastRenderedPageBreak/>
        <w:t>了深度學習和決策樹模型的優勢。</w:t>
      </w:r>
    </w:p>
    <w:p w14:paraId="5462EE57" w14:textId="77777777" w:rsidR="002E2581" w:rsidRPr="002E2581" w:rsidRDefault="002E2581" w:rsidP="002E2581">
      <w:pPr>
        <w:numPr>
          <w:ilvl w:val="0"/>
          <w:numId w:val="8"/>
        </w:numPr>
      </w:pPr>
      <w:r w:rsidRPr="002E2581">
        <w:t>GBDT</w:t>
      </w:r>
      <w:r w:rsidRPr="002E2581">
        <w:t>和深度模型之間仍然沒有絕對優勝者</w:t>
      </w:r>
      <w:r w:rsidRPr="002E2581">
        <w:t xml:space="preserve"> </w:t>
      </w:r>
      <w:r w:rsidRPr="002E2581">
        <w:t>作者將最佳深度學習模型與</w:t>
      </w:r>
      <w:r w:rsidRPr="002E2581">
        <w:t>GBDT</w:t>
      </w:r>
      <w:r w:rsidRPr="002E2581">
        <w:t>進行比較，發現沒有一種方法可以在所有任務上始終優於另一種。這強調了繼續研究這兩類方法的重要性，並根據具體問題選擇適當的模型。</w:t>
      </w:r>
    </w:p>
    <w:p w14:paraId="725E607C" w14:textId="77777777" w:rsidR="002E2581" w:rsidRPr="002E2581" w:rsidRDefault="002E2581" w:rsidP="002E2581">
      <w:r w:rsidRPr="002E2581">
        <w:t>這項研究為表格數據的深度學習提供了新的基準和見解。作者</w:t>
      </w:r>
      <w:proofErr w:type="gramStart"/>
      <w:r w:rsidRPr="002E2581">
        <w:t>開源了所有</w:t>
      </w:r>
      <w:proofErr w:type="gramEnd"/>
      <w:r w:rsidRPr="002E2581">
        <w:t>代碼和研究細節，希望他們的評估和兩個簡單模型（</w:t>
      </w:r>
      <w:proofErr w:type="spellStart"/>
      <w:r w:rsidRPr="002E2581">
        <w:t>ResNet</w:t>
      </w:r>
      <w:proofErr w:type="spellEnd"/>
      <w:r w:rsidRPr="002E2581">
        <w:t>和</w:t>
      </w:r>
      <w:r w:rsidRPr="002E2581">
        <w:t>FT-Transformer</w:t>
      </w:r>
      <w:r w:rsidRPr="002E2581">
        <w:t>）將作為表格深度學習進一步發展的基礎。</w:t>
      </w:r>
    </w:p>
    <w:p w14:paraId="29A86FEE" w14:textId="77777777" w:rsidR="002E2581" w:rsidRPr="002E2581" w:rsidRDefault="002E2581" w:rsidP="002E2581">
      <w:r w:rsidRPr="002E2581">
        <w:t>總結性例子：</w:t>
      </w:r>
    </w:p>
    <w:p w14:paraId="3DDAD31B" w14:textId="77777777" w:rsidR="002E2581" w:rsidRPr="002E2581" w:rsidRDefault="002E2581" w:rsidP="002E2581">
      <w:pPr>
        <w:numPr>
          <w:ilvl w:val="0"/>
          <w:numId w:val="9"/>
        </w:numPr>
      </w:pPr>
      <w:r w:rsidRPr="002E2581">
        <w:t>對於需要處理許多數值和類別特徵的金融預測問題，</w:t>
      </w:r>
      <w:r w:rsidRPr="002E2581">
        <w:t>FT-Transformer</w:t>
      </w:r>
      <w:r w:rsidRPr="002E2581">
        <w:t>能夠同時捕捉複雜的特徵交互和層次結構，提供更準確的預測</w:t>
      </w:r>
    </w:p>
    <w:p w14:paraId="0EE17DE4" w14:textId="77777777" w:rsidR="002E2581" w:rsidRPr="002E2581" w:rsidRDefault="002E2581" w:rsidP="002E2581">
      <w:pPr>
        <w:numPr>
          <w:ilvl w:val="0"/>
          <w:numId w:val="9"/>
        </w:numPr>
      </w:pPr>
      <w:r w:rsidRPr="002E2581">
        <w:t>在醫療診斷應用中，</w:t>
      </w:r>
      <w:proofErr w:type="spellStart"/>
      <w:r w:rsidRPr="002E2581">
        <w:t>ResNet</w:t>
      </w:r>
      <w:proofErr w:type="spellEnd"/>
      <w:r w:rsidRPr="002E2581">
        <w:t>提供了一個簡單但強大的基準，能夠處理混合類型的患者數據</w:t>
      </w:r>
    </w:p>
    <w:p w14:paraId="7BA74773" w14:textId="77777777" w:rsidR="002E2581" w:rsidRPr="002E2581" w:rsidRDefault="002E2581" w:rsidP="002E2581">
      <w:pPr>
        <w:numPr>
          <w:ilvl w:val="0"/>
          <w:numId w:val="9"/>
        </w:numPr>
      </w:pPr>
      <w:r w:rsidRPr="002E2581">
        <w:t>對於客戶流失預測等任務，</w:t>
      </w:r>
      <w:r w:rsidRPr="002E2581">
        <w:t>GBDT</w:t>
      </w:r>
      <w:r w:rsidRPr="002E2581">
        <w:t>可能在某些數據集上仍然表現最佳，但</w:t>
      </w:r>
      <w:r w:rsidRPr="002E2581">
        <w:t>FT-Transformer</w:t>
      </w:r>
      <w:r w:rsidRPr="002E2581">
        <w:t>可能更好地適應不同形式的數據分布</w:t>
      </w:r>
    </w:p>
    <w:p w14:paraId="5B6D0CBF" w14:textId="77777777" w:rsidR="002E2581" w:rsidRPr="002E2581" w:rsidRDefault="002E2581" w:rsidP="002E2581">
      <w:r w:rsidRPr="002E2581">
        <w:t>這項研究的主要貢獻是提供了一個統一的比較框架，引入了新的強大基準模型，並為選擇適當的模型處理不同類型的表格數據問題提供了指導。</w:t>
      </w:r>
    </w:p>
    <w:p w14:paraId="360BC388" w14:textId="77777777" w:rsidR="002E2581" w:rsidRDefault="002E2581"/>
    <w:sectPr w:rsidR="002E25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120D"/>
    <w:multiLevelType w:val="multilevel"/>
    <w:tmpl w:val="6C36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B26EC"/>
    <w:multiLevelType w:val="multilevel"/>
    <w:tmpl w:val="C6AC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1103A"/>
    <w:multiLevelType w:val="multilevel"/>
    <w:tmpl w:val="7EF8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E2370"/>
    <w:multiLevelType w:val="multilevel"/>
    <w:tmpl w:val="681E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93D47"/>
    <w:multiLevelType w:val="multilevel"/>
    <w:tmpl w:val="1BA4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A1C35"/>
    <w:multiLevelType w:val="multilevel"/>
    <w:tmpl w:val="ACF6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AA1B6C"/>
    <w:multiLevelType w:val="multilevel"/>
    <w:tmpl w:val="699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B7D2E"/>
    <w:multiLevelType w:val="multilevel"/>
    <w:tmpl w:val="2A00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7683B"/>
    <w:multiLevelType w:val="multilevel"/>
    <w:tmpl w:val="F51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46655">
    <w:abstractNumId w:val="1"/>
  </w:num>
  <w:num w:numId="2" w16cid:durableId="1038093741">
    <w:abstractNumId w:val="7"/>
  </w:num>
  <w:num w:numId="3" w16cid:durableId="1277103551">
    <w:abstractNumId w:val="5"/>
  </w:num>
  <w:num w:numId="4" w16cid:durableId="407000808">
    <w:abstractNumId w:val="2"/>
  </w:num>
  <w:num w:numId="5" w16cid:durableId="781191839">
    <w:abstractNumId w:val="6"/>
  </w:num>
  <w:num w:numId="6" w16cid:durableId="1054159037">
    <w:abstractNumId w:val="4"/>
  </w:num>
  <w:num w:numId="7" w16cid:durableId="726564513">
    <w:abstractNumId w:val="8"/>
  </w:num>
  <w:num w:numId="8" w16cid:durableId="1237785261">
    <w:abstractNumId w:val="3"/>
  </w:num>
  <w:num w:numId="9" w16cid:durableId="110326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81"/>
    <w:rsid w:val="002E2581"/>
    <w:rsid w:val="00D1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A48A7"/>
  <w15:chartTrackingRefBased/>
  <w15:docId w15:val="{B1539DA9-2B66-4E94-B64C-BC676C79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25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258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258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2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258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258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258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258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25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E2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E258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E2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E258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E258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E258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E258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E25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25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E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25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E25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E25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25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25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2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E25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2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6791</Words>
  <Characters>9444</Characters>
  <Application>Microsoft Office Word</Application>
  <DocSecurity>0</DocSecurity>
  <Lines>325</Lines>
  <Paragraphs>158</Paragraphs>
  <ScaleCrop>false</ScaleCrop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上緣 莊</dc:creator>
  <cp:keywords/>
  <dc:description/>
  <cp:lastModifiedBy>上緣 莊</cp:lastModifiedBy>
  <cp:revision>1</cp:revision>
  <dcterms:created xsi:type="dcterms:W3CDTF">2025-05-07T15:16:00Z</dcterms:created>
  <dcterms:modified xsi:type="dcterms:W3CDTF">2025-05-07T15:16:00Z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f2d09fe3-0c4e-4074-83e8-1c7e9c7016ea</vt:lpwstr>
  </property>
</Properties>
</file>