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611" w:rsidRPr="00472611" w:rsidRDefault="00472611" w:rsidP="00C605CF">
      <w:pPr>
        <w:rPr>
          <w:b/>
        </w:rPr>
      </w:pPr>
    </w:p>
    <w:p w:rsidR="00B42A7F" w:rsidRDefault="00472611" w:rsidP="00C605CF">
      <w:pPr>
        <w:rPr>
          <w:b/>
        </w:rPr>
      </w:pPr>
      <w:r w:rsidRPr="00472611">
        <w:rPr>
          <w:rFonts w:hint="eastAsia"/>
          <w:b/>
        </w:rPr>
        <w:t>（PPT根据助教说明已删减请注意，明天我会讲一下有关被点中讲PPT后上去讲的注意事</w:t>
      </w:r>
    </w:p>
    <w:p w:rsidR="00B42A7F" w:rsidRDefault="00472611" w:rsidP="00C605CF">
      <w:r w:rsidRPr="00472611">
        <w:rPr>
          <w:rFonts w:hint="eastAsia"/>
          <w:b/>
        </w:rPr>
        <w:t>项</w:t>
      </w:r>
      <w:r>
        <w:rPr>
          <w:rFonts w:hint="eastAsia"/>
        </w:rPr>
        <w:t>）</w:t>
      </w:r>
    </w:p>
    <w:p w:rsidR="00000000" w:rsidRPr="00B42A7F" w:rsidRDefault="00375685" w:rsidP="00B42A7F">
      <w:pPr>
        <w:numPr>
          <w:ilvl w:val="0"/>
          <w:numId w:val="17"/>
        </w:numPr>
      </w:pPr>
      <w:r w:rsidRPr="00B42A7F">
        <w:rPr>
          <w:rFonts w:hint="eastAsia"/>
        </w:rPr>
        <w:t>（</w:t>
      </w:r>
      <w:r w:rsidRPr="00B42A7F">
        <w:rPr>
          <w:rFonts w:hint="eastAsia"/>
        </w:rPr>
        <w:t>常见的系统开发周期模型：瀑布模型，</w:t>
      </w:r>
      <w:r w:rsidRPr="00B42A7F">
        <w:rPr>
          <w:rFonts w:hint="eastAsia"/>
        </w:rPr>
        <w:t>V</w:t>
      </w:r>
      <w:r w:rsidRPr="00B42A7F">
        <w:rPr>
          <w:rFonts w:hint="eastAsia"/>
        </w:rPr>
        <w:t>模型，原型化模型、螺旋模型、迭代模型</w:t>
      </w:r>
      <w:r w:rsidRPr="00B42A7F">
        <w:rPr>
          <w:rFonts w:hint="eastAsia"/>
        </w:rPr>
        <w:t>）</w:t>
      </w:r>
    </w:p>
    <w:p w:rsidR="00B42A7F" w:rsidRPr="00B42A7F" w:rsidRDefault="00B42A7F" w:rsidP="00B42A7F">
      <w:pPr>
        <w:numPr>
          <w:ilvl w:val="0"/>
          <w:numId w:val="17"/>
        </w:numPr>
      </w:pPr>
      <w:r w:rsidRPr="00B42A7F">
        <w:rPr>
          <w:rFonts w:hint="eastAsia"/>
        </w:rPr>
        <w:t>迭代周期</w:t>
      </w:r>
      <w:r w:rsidRPr="00B42A7F">
        <w:t>(</w:t>
      </w:r>
      <w:r w:rsidRPr="00B42A7F">
        <w:rPr>
          <w:rFonts w:hint="eastAsia"/>
        </w:rPr>
        <w:t>一次完整地经过所有工作流程的过程</w:t>
      </w:r>
      <w:r w:rsidRPr="00B42A7F">
        <w:t>)</w:t>
      </w:r>
    </w:p>
    <w:p w:rsidR="00B42A7F" w:rsidRPr="00B42A7F" w:rsidRDefault="00B42A7F" w:rsidP="00C605CF"/>
    <w:p w:rsidR="00C605CF" w:rsidRDefault="00C605CF" w:rsidP="00C605CF">
      <w:r w:rsidRPr="00C605CF">
        <w:rPr>
          <w:rFonts w:hint="eastAsia"/>
        </w:rPr>
        <w:t>迭代模型概念</w:t>
      </w:r>
    </w:p>
    <w:p w:rsidR="00C605CF" w:rsidRPr="00C605CF" w:rsidRDefault="00C605CF" w:rsidP="00C605CF">
      <w:r w:rsidRPr="00C605CF">
        <w:rPr>
          <w:rFonts w:hint="eastAsia"/>
        </w:rPr>
        <w:t>为了进一步规避项目风险，通常根据需要在各里程碑阶段中划分一次或多次迭代开发过程，以滚动演进的方式分次实现里程碑目标。 </w:t>
      </w:r>
    </w:p>
    <w:p w:rsidR="00C605CF" w:rsidRPr="00C605CF" w:rsidRDefault="00C605CF" w:rsidP="00C605CF">
      <w:r w:rsidRPr="00C605CF">
        <w:rPr>
          <w:rFonts w:hint="eastAsia"/>
        </w:rPr>
        <w:t>一次迭代，根据其所处的阶段，将不同力度的业务分析、需求开发、分析设计、编码实现、测试与部署等开发活动按一种松散的顺序组合在一起。在项目先启、精化架构阶段的迭代活动集中于项目管理、需求开发、设计等方面；而在构建源码阶段，则集中于设计、编码实现与测试等方面；到了产品化过渡阶段，其焦点则成了测试与部署等活动。 </w:t>
      </w:r>
    </w:p>
    <w:p w:rsidR="00C605CF" w:rsidRPr="00C605CF" w:rsidRDefault="00C605CF" w:rsidP="00C605CF">
      <w:r w:rsidRPr="00C605CF">
        <w:rPr>
          <w:rFonts w:hint="eastAsia"/>
        </w:rPr>
        <w:t>迭代概念的提出，很大程度上是为了便于实施进度控制。每次迭代置于时间框方式的管理下，项目组必须优先保证迭代满足计划进度，并通过裁减迭代的内容范围来跟上进度期限。 </w:t>
      </w:r>
    </w:p>
    <w:p w:rsidR="00C605CF" w:rsidRPr="00C605CF" w:rsidRDefault="00C605CF" w:rsidP="00C605CF">
      <w:r w:rsidRPr="00C605CF">
        <w:rPr>
          <w:rFonts w:hint="eastAsia"/>
        </w:rPr>
        <w:t>注意迭代过程的最终目标仍是实现其所在里程碑阶段设定的目标。比如某项目的架构设计难度很大，存在风险，于是在其精化架构阶段划分验证原型开发与系统构架优化两次迭代，这两次迭代的目的都是为了建立正确的构架基线，而此阶段的验证原型不能用于对用户的交付（这是源码构建和产品化过渡迭代才能做的事）。为了赶工期，可以在源码构建阶段，根据产品功能优先级划分多次源码构建迭代，并将产品化过渡阶段提前与构建阶段的后续迭代重叠，分别向用户交付迭代演进版本。 </w:t>
      </w:r>
    </w:p>
    <w:p w:rsidR="00C605CF" w:rsidRPr="00C605CF" w:rsidRDefault="00C605CF" w:rsidP="00C605CF">
      <w:r w:rsidRPr="00C605CF">
        <w:rPr>
          <w:rFonts w:hint="eastAsia"/>
        </w:rPr>
        <w:t>需强调的是，产品化过渡阶段提前到与精化架构阶段重叠是有风险的。</w:t>
      </w:r>
    </w:p>
    <w:p w:rsidR="00C605CF" w:rsidRDefault="00C605CF" w:rsidP="00C605CF"/>
    <w:p w:rsidR="00C605CF" w:rsidRPr="00C605CF" w:rsidRDefault="00C605CF" w:rsidP="00C605CF">
      <w:r w:rsidRPr="00C605CF">
        <w:rPr>
          <w:rFonts w:hint="eastAsia"/>
        </w:rPr>
        <w:t>软件工程领域，与</w:t>
      </w:r>
      <w:r w:rsidRPr="00C605CF">
        <w:t>RUP</w:t>
      </w:r>
      <w:r w:rsidRPr="00C605CF">
        <w:rPr>
          <w:rFonts w:hint="eastAsia"/>
        </w:rPr>
        <w:t>齐名的软件方法还有：</w:t>
      </w:r>
    </w:p>
    <w:p w:rsidR="00C605CF" w:rsidRPr="00C605CF" w:rsidRDefault="00C605CF" w:rsidP="00C605CF">
      <w:r w:rsidRPr="00C605CF">
        <w:rPr>
          <w:rFonts w:hint="eastAsia"/>
        </w:rPr>
        <w:t>净室软件工程、</w:t>
      </w:r>
      <w:r w:rsidRPr="00C605CF">
        <w:t>CMMI</w:t>
      </w:r>
      <w:r w:rsidRPr="00C605CF">
        <w:rPr>
          <w:rFonts w:hint="eastAsia"/>
        </w:rPr>
        <w:t>；</w:t>
      </w:r>
    </w:p>
    <w:p w:rsidR="00C605CF" w:rsidRPr="00C605CF" w:rsidRDefault="00C605CF" w:rsidP="00C605CF">
      <w:r w:rsidRPr="00C605CF">
        <w:rPr>
          <w:rFonts w:hint="eastAsia"/>
        </w:rPr>
        <w:t>极限编程（</w:t>
      </w:r>
      <w:r w:rsidRPr="00C605CF">
        <w:t>extreme programming</w:t>
      </w:r>
      <w:r w:rsidRPr="00C605CF">
        <w:rPr>
          <w:rFonts w:hint="eastAsia"/>
        </w:rPr>
        <w:t xml:space="preserve">，简称 </w:t>
      </w:r>
      <w:r w:rsidRPr="00C605CF">
        <w:t>XP</w:t>
      </w:r>
      <w:r w:rsidRPr="00C605CF">
        <w:rPr>
          <w:rFonts w:hint="eastAsia"/>
        </w:rPr>
        <w:t>）和其他敏捷软件开发（</w:t>
      </w:r>
      <w:r w:rsidRPr="00C605CF">
        <w:t>agile methodology</w:t>
      </w:r>
      <w:r w:rsidRPr="00C605CF">
        <w:rPr>
          <w:rFonts w:hint="eastAsia"/>
        </w:rPr>
        <w:t>）方法学。</w:t>
      </w:r>
    </w:p>
    <w:p w:rsidR="00C605CF" w:rsidRDefault="00C605CF"/>
    <w:p w:rsidR="00C605CF" w:rsidRDefault="00C605CF">
      <w:r w:rsidRPr="00C605CF">
        <w:rPr>
          <w:rFonts w:hint="eastAsia"/>
        </w:rPr>
        <w:t>迭代式开发</w:t>
      </w:r>
    </w:p>
    <w:p w:rsidR="00C605CF" w:rsidRPr="00C605CF" w:rsidRDefault="00C605CF" w:rsidP="00C605CF">
      <w:r w:rsidRPr="00C605CF">
        <w:t xml:space="preserve">    </w:t>
      </w:r>
      <w:r w:rsidRPr="00C605CF">
        <w:rPr>
          <w:rFonts w:hint="eastAsia"/>
        </w:rPr>
        <w:t>在软件开发的早期阶段就想完全、准确的捕获用户的需求几乎是不可能的。实际上，我们经常遇到的问题是需求在整个软件开发工程中经常会改变。迭代式开发允许在每次迭代过程中需求可能有变化，通过不断细化来加深对问题的理解。迭代式开发不仅可以降低项目的风险，而且每个迭代过程都以可执行版本结束，可以鼓舞开发人员。</w:t>
      </w:r>
    </w:p>
    <w:p w:rsidR="00C605CF" w:rsidRDefault="00C605CF">
      <w:r w:rsidRPr="00C605CF">
        <w:rPr>
          <w:rFonts w:hint="eastAsia"/>
        </w:rPr>
        <w:t>管理需求</w:t>
      </w:r>
    </w:p>
    <w:p w:rsidR="00C605CF" w:rsidRPr="00C605CF" w:rsidRDefault="00C605CF" w:rsidP="00C605CF">
      <w:r w:rsidRPr="00C605CF">
        <w:t xml:space="preserve">   确定系统的需求是一个连续的过程，开发人员在开发系统之前不可能完全详细的说明一个系统的真正需求。RUP描述了如何提取、组织系统的功能和约束条件并将其文档化，用例和脚本的使用已被证明是捕获功能性需求的有效方法。</w:t>
      </w:r>
    </w:p>
    <w:p w:rsidR="00C605CF" w:rsidRDefault="00C605CF">
      <w:r w:rsidRPr="00C605CF">
        <w:rPr>
          <w:rFonts w:hint="eastAsia"/>
        </w:rPr>
        <w:t>体系结构</w:t>
      </w:r>
    </w:p>
    <w:p w:rsidR="00C605CF" w:rsidRPr="00C605CF" w:rsidRDefault="00C605CF" w:rsidP="00C605CF">
      <w:r w:rsidRPr="00C605CF">
        <w:t xml:space="preserve">    </w:t>
      </w:r>
      <w:r w:rsidRPr="00C605CF">
        <w:rPr>
          <w:rFonts w:hint="eastAsia"/>
        </w:rPr>
        <w:t>组件使重用成为可能，系统可以由组件组成。基于独立的、可替换的、模块化组件的体系结构有助于降低管理复杂性，提高重用率。RUP描述了如何设计一个有弹性的、能适应变化的、易于理解的、有助于重用的软件体系结构。</w:t>
      </w:r>
    </w:p>
    <w:p w:rsidR="00C605CF" w:rsidRDefault="00C605CF">
      <w:r w:rsidRPr="00C605CF">
        <w:rPr>
          <w:rFonts w:hint="eastAsia"/>
        </w:rPr>
        <w:t>可视化建模</w:t>
      </w:r>
    </w:p>
    <w:p w:rsidR="00C605CF" w:rsidRPr="00C605CF" w:rsidRDefault="00C605CF" w:rsidP="00C605CF">
      <w:r w:rsidRPr="00C605CF">
        <w:t xml:space="preserve">        RUP往往和UML联系在一起，对软件系统建立可视化模型帮助人们提供管理软件</w:t>
      </w:r>
      <w:r w:rsidRPr="00C605CF">
        <w:lastRenderedPageBreak/>
        <w:t>复杂性的能力。RUP告诉我们如何可视化的对软件系统建模，获取有关体系结构于组件的结构和行为信息。</w:t>
      </w:r>
    </w:p>
    <w:p w:rsidR="00C605CF" w:rsidRDefault="00C605CF">
      <w:r w:rsidRPr="00C605CF">
        <w:rPr>
          <w:rFonts w:hint="eastAsia"/>
        </w:rPr>
        <w:t>验证软件质量</w:t>
      </w:r>
    </w:p>
    <w:p w:rsidR="00C605CF" w:rsidRPr="00C605CF" w:rsidRDefault="00C605CF" w:rsidP="00C605CF">
      <w:r w:rsidRPr="00C605CF">
        <w:rPr>
          <w:rFonts w:hint="eastAsia"/>
        </w:rPr>
        <w:t>在RUP中软件质量评估不再是事后进行或单独小组进行的分离活动，而是内建于过程中的所有活动，这样可以及早发现软件中的缺陷。</w:t>
      </w:r>
    </w:p>
    <w:p w:rsidR="00C605CF" w:rsidRDefault="00C605CF">
      <w:r w:rsidRPr="00C605CF">
        <w:rPr>
          <w:rFonts w:hint="eastAsia"/>
        </w:rPr>
        <w:t>控制软件变更</w:t>
      </w:r>
    </w:p>
    <w:p w:rsidR="00C605CF" w:rsidRPr="00C605CF" w:rsidRDefault="00C605CF" w:rsidP="00C605CF">
      <w:r w:rsidRPr="00C605CF">
        <w:t xml:space="preserve">    迭代式开发中如果没有严格的控制和协调，整个软件开发过程很快就陷入混乱之中，RUP描述了如何控制、跟踪、监控、修改以确保成功的迭代开发。RUP通过软件开发过程中的制品，隔离来自其他工作空间的变更，以此为每个开发人员建立安全的工作空间。</w:t>
      </w:r>
    </w:p>
    <w:p w:rsidR="00C605CF" w:rsidRDefault="00C605CF">
      <w:r w:rsidRPr="00C605CF">
        <w:rPr>
          <w:rFonts w:hint="eastAsia"/>
        </w:rPr>
        <w:t>过程简介</w:t>
      </w:r>
    </w:p>
    <w:p w:rsidR="00C605CF" w:rsidRPr="00C605CF" w:rsidRDefault="00C605CF" w:rsidP="00C605CF">
      <w:r w:rsidRPr="00C605CF">
        <w:rPr>
          <w:rFonts w:hint="eastAsia"/>
        </w:rPr>
        <w:t>二维结构</w:t>
      </w:r>
    </w:p>
    <w:p w:rsidR="00C605CF" w:rsidRPr="00C605CF" w:rsidRDefault="00C605CF" w:rsidP="00C605CF">
      <w:r w:rsidRPr="00C605CF">
        <w:rPr>
          <w:rFonts w:hint="eastAsia"/>
        </w:rPr>
        <w:t>开发过程可以用二维结构或沿着两个坐标轴来表达：</w:t>
      </w:r>
    </w:p>
    <w:p w:rsidR="00C605CF" w:rsidRPr="00C605CF" w:rsidRDefault="00C605CF" w:rsidP="00C605CF">
      <w:r w:rsidRPr="00C605CF">
        <w:rPr>
          <w:rFonts w:hint="eastAsia"/>
        </w:rPr>
        <w:t>横轴代表了制订开发过程时的时间，体现了过程的动态结构。它以术语周期（</w:t>
      </w:r>
      <w:r w:rsidRPr="00C605CF">
        <w:t>cycle</w:t>
      </w:r>
      <w:r w:rsidRPr="00C605CF">
        <w:rPr>
          <w:rFonts w:hint="eastAsia"/>
        </w:rPr>
        <w:t>）、阶段</w:t>
      </w:r>
      <w:r w:rsidRPr="00C605CF">
        <w:t>(phase)</w:t>
      </w:r>
      <w:r w:rsidRPr="00C605CF">
        <w:rPr>
          <w:rFonts w:hint="eastAsia"/>
        </w:rPr>
        <w:t>、迭代（</w:t>
      </w:r>
      <w:r w:rsidRPr="00C605CF">
        <w:t>iteration</w:t>
      </w:r>
      <w:r w:rsidRPr="00C605CF">
        <w:rPr>
          <w:rFonts w:hint="eastAsia"/>
        </w:rPr>
        <w:t>）和里程碑</w:t>
      </w:r>
      <w:r w:rsidRPr="00C605CF">
        <w:t>(milestone)</w:t>
      </w:r>
      <w:r w:rsidRPr="00C605CF">
        <w:rPr>
          <w:rFonts w:hint="eastAsia"/>
        </w:rPr>
        <w:t xml:space="preserve">来表达。 </w:t>
      </w:r>
    </w:p>
    <w:p w:rsidR="00C605CF" w:rsidRPr="00C605CF" w:rsidRDefault="00C605CF" w:rsidP="00C605CF">
      <w:r w:rsidRPr="00C605CF">
        <w:rPr>
          <w:rFonts w:hint="eastAsia"/>
        </w:rPr>
        <w:t>纵轴表现了过程的静态结构：如何用术语活动（</w:t>
      </w:r>
      <w:r w:rsidRPr="00C605CF">
        <w:t>activity</w:t>
      </w:r>
      <w:r w:rsidRPr="00C605CF">
        <w:rPr>
          <w:rFonts w:hint="eastAsia"/>
        </w:rPr>
        <w:t>）、产物</w:t>
      </w:r>
      <w:r w:rsidRPr="00C605CF">
        <w:t>(artifact)</w:t>
      </w:r>
      <w:r w:rsidRPr="00C605CF">
        <w:rPr>
          <w:rFonts w:hint="eastAsia"/>
        </w:rPr>
        <w:t>、 角色</w:t>
      </w:r>
      <w:r w:rsidRPr="00C605CF">
        <w:t>(worker)</w:t>
      </w:r>
      <w:r w:rsidRPr="00C605CF">
        <w:rPr>
          <w:rFonts w:hint="eastAsia"/>
        </w:rPr>
        <w:t>和工作流</w:t>
      </w:r>
      <w:r w:rsidRPr="00C605CF">
        <w:t>(workflow)</w:t>
      </w:r>
      <w:r w:rsidRPr="00C605CF">
        <w:rPr>
          <w:rFonts w:hint="eastAsia"/>
        </w:rPr>
        <w:t xml:space="preserve">来描述。 </w:t>
      </w:r>
    </w:p>
    <w:p w:rsidR="00C605CF" w:rsidRDefault="00C605CF">
      <w:r w:rsidRPr="00C605CF">
        <w:rPr>
          <w:rFonts w:hint="eastAsia"/>
        </w:rPr>
        <w:t>初始阶段（</w:t>
      </w:r>
      <w:r w:rsidRPr="00C605CF">
        <w:rPr>
          <w:rFonts w:hint="eastAsia"/>
          <w:b/>
          <w:bCs/>
        </w:rPr>
        <w:t>为系统建立商业案例和确定项目的边界</w:t>
      </w:r>
      <w:r w:rsidRPr="00C605CF">
        <w:rPr>
          <w:rFonts w:hint="eastAsia"/>
        </w:rPr>
        <w:t>）</w:t>
      </w:r>
    </w:p>
    <w:p w:rsidR="00C605CF" w:rsidRPr="00C605CF" w:rsidRDefault="00C605CF" w:rsidP="00C605CF">
      <w:r w:rsidRPr="00C605CF">
        <w:t xml:space="preserve">     </w:t>
      </w:r>
      <w:r w:rsidRPr="00C605CF">
        <w:rPr>
          <w:rFonts w:hint="eastAsia"/>
        </w:rPr>
        <w:t xml:space="preserve">意义：在这个阶段中，关注的是整个项目进行工程中的业务和需求方面的主要风险。对于建立在原有系统基础上的开发项目来说，初始阶段的时间可能很短。 </w:t>
      </w:r>
    </w:p>
    <w:p w:rsidR="00C605CF" w:rsidRPr="00C605CF" w:rsidRDefault="00C605CF" w:rsidP="00C605CF">
      <w:r w:rsidRPr="00C605CF">
        <w:rPr>
          <w:rFonts w:hint="eastAsia"/>
        </w:rPr>
        <w:t xml:space="preserve">本阶段的主要目标如下： </w:t>
      </w:r>
    </w:p>
    <w:p w:rsidR="0058724E" w:rsidRPr="00C605CF" w:rsidRDefault="00025D4B" w:rsidP="00C605CF">
      <w:pPr>
        <w:numPr>
          <w:ilvl w:val="0"/>
          <w:numId w:val="1"/>
        </w:numPr>
        <w:tabs>
          <w:tab w:val="left" w:pos="720"/>
        </w:tabs>
      </w:pPr>
      <w:r w:rsidRPr="00C605CF">
        <w:rPr>
          <w:rFonts w:hint="eastAsia"/>
        </w:rPr>
        <w:t xml:space="preserve">明确软件系统的范围和边界条件，括从功能角度的前景分析、产品验收标准和哪些做与哪些不做的相关决定 </w:t>
      </w:r>
    </w:p>
    <w:p w:rsidR="0058724E" w:rsidRPr="00C605CF" w:rsidRDefault="00025D4B" w:rsidP="00C605CF">
      <w:pPr>
        <w:numPr>
          <w:ilvl w:val="0"/>
          <w:numId w:val="1"/>
        </w:numPr>
        <w:tabs>
          <w:tab w:val="left" w:pos="720"/>
        </w:tabs>
      </w:pPr>
      <w:r w:rsidRPr="00C605CF">
        <w:rPr>
          <w:rFonts w:hint="eastAsia"/>
        </w:rPr>
        <w:t>明确区分系统的关键用例（</w:t>
      </w:r>
      <w:r w:rsidRPr="00C605CF">
        <w:t>Use-case</w:t>
      </w:r>
      <w:r w:rsidRPr="00C605CF">
        <w:rPr>
          <w:rFonts w:hint="eastAsia"/>
        </w:rPr>
        <w:t xml:space="preserve">） 和主要的功能场景 </w:t>
      </w:r>
    </w:p>
    <w:p w:rsidR="0058724E" w:rsidRPr="00C605CF" w:rsidRDefault="00025D4B" w:rsidP="00C605CF">
      <w:pPr>
        <w:numPr>
          <w:ilvl w:val="0"/>
          <w:numId w:val="1"/>
        </w:numPr>
        <w:tabs>
          <w:tab w:val="left" w:pos="720"/>
        </w:tabs>
      </w:pPr>
      <w:r w:rsidRPr="00C605CF">
        <w:rPr>
          <w:rFonts w:hint="eastAsia"/>
        </w:rPr>
        <w:t xml:space="preserve">展现或者演示至少一种符合主要场景要求的候选软件体系结构 </w:t>
      </w:r>
    </w:p>
    <w:p w:rsidR="0058724E" w:rsidRPr="00C605CF" w:rsidRDefault="00025D4B" w:rsidP="00C605CF">
      <w:pPr>
        <w:numPr>
          <w:ilvl w:val="0"/>
          <w:numId w:val="1"/>
        </w:numPr>
        <w:tabs>
          <w:tab w:val="left" w:pos="720"/>
        </w:tabs>
      </w:pPr>
      <w:r w:rsidRPr="00C605CF">
        <w:rPr>
          <w:rFonts w:hint="eastAsia"/>
        </w:rPr>
        <w:t>对整个项目做最初的项目成本和日程估计</w:t>
      </w:r>
      <w:r w:rsidRPr="00C605CF">
        <w:t>(</w:t>
      </w:r>
      <w:r w:rsidRPr="00C605CF">
        <w:rPr>
          <w:rFonts w:hint="eastAsia"/>
        </w:rPr>
        <w:t>更详细的估计将在随后的细化阶段中做出</w:t>
      </w:r>
      <w:r w:rsidRPr="00C605CF">
        <w:t xml:space="preserve">) </w:t>
      </w:r>
    </w:p>
    <w:p w:rsidR="0058724E" w:rsidRPr="00C605CF" w:rsidRDefault="00025D4B" w:rsidP="00C605CF">
      <w:pPr>
        <w:numPr>
          <w:ilvl w:val="0"/>
          <w:numId w:val="1"/>
        </w:numPr>
        <w:tabs>
          <w:tab w:val="left" w:pos="720"/>
        </w:tabs>
      </w:pPr>
      <w:r w:rsidRPr="00C605CF">
        <w:rPr>
          <w:rFonts w:hint="eastAsia"/>
        </w:rPr>
        <w:t>估计出潜在的风险</w:t>
      </w:r>
      <w:r w:rsidRPr="00C605CF">
        <w:t>(</w:t>
      </w:r>
      <w:r w:rsidRPr="00C605CF">
        <w:rPr>
          <w:rFonts w:hint="eastAsia"/>
        </w:rPr>
        <w:t>主要指各种不确定因素造成的潜在风险</w:t>
      </w:r>
      <w:r w:rsidRPr="00C605CF">
        <w:t xml:space="preserve">) </w:t>
      </w:r>
    </w:p>
    <w:p w:rsidR="0058724E" w:rsidRPr="00C605CF" w:rsidRDefault="00025D4B" w:rsidP="00C605CF">
      <w:pPr>
        <w:numPr>
          <w:ilvl w:val="0"/>
          <w:numId w:val="1"/>
        </w:numPr>
        <w:tabs>
          <w:tab w:val="left" w:pos="720"/>
        </w:tabs>
      </w:pPr>
      <w:r w:rsidRPr="00C605CF">
        <w:rPr>
          <w:rFonts w:hint="eastAsia"/>
        </w:rPr>
        <w:t xml:space="preserve">准备好项目的支持环境 </w:t>
      </w:r>
    </w:p>
    <w:p w:rsidR="00C605CF" w:rsidRPr="00C605CF" w:rsidRDefault="00C605CF" w:rsidP="00C605CF">
      <w:r w:rsidRPr="00C605CF">
        <w:rPr>
          <w:rFonts w:hint="eastAsia"/>
        </w:rPr>
        <w:t>初始阶段的产出是</w:t>
      </w:r>
      <w:r w:rsidRPr="00C605CF">
        <w:t xml:space="preserve">: </w:t>
      </w:r>
    </w:p>
    <w:p w:rsidR="0058724E" w:rsidRPr="00C605CF" w:rsidRDefault="00025D4B" w:rsidP="00C605CF">
      <w:pPr>
        <w:numPr>
          <w:ilvl w:val="0"/>
          <w:numId w:val="2"/>
        </w:numPr>
        <w:tabs>
          <w:tab w:val="left" w:pos="720"/>
        </w:tabs>
      </w:pPr>
      <w:r w:rsidRPr="00C605CF">
        <w:rPr>
          <w:rFonts w:hint="eastAsia"/>
        </w:rPr>
        <w:t xml:space="preserve">蓝图文档核心项目需求关键特色主要约束的总体蓝图 </w:t>
      </w:r>
    </w:p>
    <w:p w:rsidR="0058724E" w:rsidRPr="00C605CF" w:rsidRDefault="00025D4B" w:rsidP="00C605CF">
      <w:pPr>
        <w:numPr>
          <w:ilvl w:val="0"/>
          <w:numId w:val="2"/>
        </w:numPr>
        <w:tabs>
          <w:tab w:val="left" w:pos="720"/>
        </w:tabs>
      </w:pPr>
      <w:r w:rsidRPr="00C605CF">
        <w:rPr>
          <w:rFonts w:hint="eastAsia"/>
        </w:rPr>
        <w:t>原始用例模型</w:t>
      </w:r>
      <w:r w:rsidRPr="00C605CF">
        <w:t>(</w:t>
      </w:r>
      <w:r w:rsidRPr="00C605CF">
        <w:rPr>
          <w:rFonts w:hint="eastAsia"/>
        </w:rPr>
        <w:t>完成</w:t>
      </w:r>
      <w:r w:rsidRPr="00C605CF">
        <w:t>10%</w:t>
      </w:r>
      <w:r w:rsidRPr="00C605CF">
        <w:rPr>
          <w:rFonts w:hint="eastAsia"/>
        </w:rPr>
        <w:t>～</w:t>
      </w:r>
      <w:r w:rsidRPr="00C605CF">
        <w:t xml:space="preserve">20%) </w:t>
      </w:r>
    </w:p>
    <w:p w:rsidR="0058724E" w:rsidRPr="00C605CF" w:rsidRDefault="00025D4B" w:rsidP="00C605CF">
      <w:pPr>
        <w:numPr>
          <w:ilvl w:val="0"/>
          <w:numId w:val="2"/>
        </w:numPr>
        <w:tabs>
          <w:tab w:val="left" w:pos="720"/>
        </w:tabs>
      </w:pPr>
      <w:r w:rsidRPr="00C605CF">
        <w:rPr>
          <w:rFonts w:hint="eastAsia"/>
        </w:rPr>
        <w:t>原始项目术语表</w:t>
      </w:r>
      <w:r w:rsidRPr="00C605CF">
        <w:t>(</w:t>
      </w:r>
      <w:r w:rsidRPr="00C605CF">
        <w:rPr>
          <w:rFonts w:hint="eastAsia"/>
        </w:rPr>
        <w:t>可能部分表达为业务模型</w:t>
      </w:r>
      <w:r w:rsidRPr="00C605CF">
        <w:t xml:space="preserve">) </w:t>
      </w:r>
    </w:p>
    <w:p w:rsidR="0058724E" w:rsidRPr="00C605CF" w:rsidRDefault="00025D4B" w:rsidP="00C605CF">
      <w:pPr>
        <w:numPr>
          <w:ilvl w:val="0"/>
          <w:numId w:val="2"/>
        </w:numPr>
        <w:tabs>
          <w:tab w:val="left" w:pos="720"/>
        </w:tabs>
      </w:pPr>
      <w:r w:rsidRPr="00C605CF">
        <w:rPr>
          <w:rFonts w:hint="eastAsia"/>
        </w:rPr>
        <w:t>原始商业案例</w:t>
      </w:r>
      <w:r w:rsidRPr="00C605CF">
        <w:t>,</w:t>
      </w:r>
      <w:r w:rsidRPr="00C605CF">
        <w:rPr>
          <w:rFonts w:hint="eastAsia"/>
        </w:rPr>
        <w:t xml:space="preserve">包括业务的上下文、验收规范（年度映射、市场认可等等），成本预计 </w:t>
      </w:r>
    </w:p>
    <w:p w:rsidR="0058724E" w:rsidRPr="00C605CF" w:rsidRDefault="00025D4B" w:rsidP="00C605CF">
      <w:pPr>
        <w:numPr>
          <w:ilvl w:val="0"/>
          <w:numId w:val="2"/>
        </w:numPr>
        <w:tabs>
          <w:tab w:val="left" w:pos="720"/>
        </w:tabs>
      </w:pPr>
      <w:r w:rsidRPr="00C605CF">
        <w:rPr>
          <w:rFonts w:hint="eastAsia"/>
        </w:rPr>
        <w:t xml:space="preserve">原始的风险评估 </w:t>
      </w:r>
    </w:p>
    <w:p w:rsidR="0058724E" w:rsidRPr="00C605CF" w:rsidRDefault="00025D4B" w:rsidP="00C605CF">
      <w:pPr>
        <w:numPr>
          <w:ilvl w:val="0"/>
          <w:numId w:val="2"/>
        </w:numPr>
        <w:tabs>
          <w:tab w:val="left" w:pos="720"/>
        </w:tabs>
      </w:pPr>
      <w:r w:rsidRPr="00C605CF">
        <w:rPr>
          <w:rFonts w:hint="eastAsia"/>
        </w:rPr>
        <w:t xml:space="preserve">一个或多个原型 </w:t>
      </w:r>
    </w:p>
    <w:p w:rsidR="00C605CF" w:rsidRPr="00C605CF" w:rsidRDefault="00C605CF" w:rsidP="00C605CF">
      <w:pPr>
        <w:numPr>
          <w:ilvl w:val="0"/>
          <w:numId w:val="2"/>
        </w:numPr>
      </w:pPr>
      <w:r w:rsidRPr="00C605CF">
        <w:rPr>
          <w:rFonts w:hint="eastAsia"/>
        </w:rPr>
        <w:t>里程碑：生命周期的目标</w:t>
      </w:r>
    </w:p>
    <w:p w:rsidR="00C605CF" w:rsidRPr="00C605CF" w:rsidRDefault="00C605CF" w:rsidP="00C605CF">
      <w:r w:rsidRPr="00C605CF">
        <w:rPr>
          <w:rFonts w:hint="eastAsia"/>
        </w:rPr>
        <w:t>初始阶段结束时是第一个重要的里程碑：生命周期目标里程碑。初始阶段的评审标准：</w:t>
      </w:r>
    </w:p>
    <w:p w:rsidR="0058724E" w:rsidRPr="00C605CF" w:rsidRDefault="00025D4B" w:rsidP="00C605CF">
      <w:pPr>
        <w:numPr>
          <w:ilvl w:val="0"/>
          <w:numId w:val="3"/>
        </w:numPr>
        <w:tabs>
          <w:tab w:val="left" w:pos="720"/>
        </w:tabs>
      </w:pPr>
      <w:r w:rsidRPr="00C605CF">
        <w:rPr>
          <w:rFonts w:hint="eastAsia"/>
        </w:rPr>
        <w:t xml:space="preserve">风险承担者就范围定义成本日程估计达成共识 </w:t>
      </w:r>
    </w:p>
    <w:p w:rsidR="0058724E" w:rsidRPr="00C605CF" w:rsidRDefault="00025D4B" w:rsidP="00C605CF">
      <w:pPr>
        <w:numPr>
          <w:ilvl w:val="0"/>
          <w:numId w:val="3"/>
        </w:numPr>
        <w:tabs>
          <w:tab w:val="left" w:pos="720"/>
        </w:tabs>
      </w:pPr>
      <w:r w:rsidRPr="00C605CF">
        <w:rPr>
          <w:rFonts w:hint="eastAsia"/>
        </w:rPr>
        <w:t xml:space="preserve">以客观的主要用例证实对需求的理解 </w:t>
      </w:r>
    </w:p>
    <w:p w:rsidR="0058724E" w:rsidRPr="00C605CF" w:rsidRDefault="00025D4B" w:rsidP="00C605CF">
      <w:pPr>
        <w:numPr>
          <w:ilvl w:val="0"/>
          <w:numId w:val="3"/>
        </w:numPr>
        <w:tabs>
          <w:tab w:val="left" w:pos="720"/>
        </w:tabs>
      </w:pPr>
      <w:r w:rsidRPr="00C605CF">
        <w:rPr>
          <w:rFonts w:hint="eastAsia"/>
        </w:rPr>
        <w:t>成本</w:t>
      </w:r>
      <w:r w:rsidRPr="00C605CF">
        <w:t>/</w:t>
      </w:r>
      <w:r w:rsidRPr="00C605CF">
        <w:rPr>
          <w:rFonts w:hint="eastAsia"/>
        </w:rPr>
        <w:t xml:space="preserve">日程、优先级、风险和开发过程的可信度 </w:t>
      </w:r>
    </w:p>
    <w:p w:rsidR="0058724E" w:rsidRPr="00C605CF" w:rsidRDefault="00025D4B" w:rsidP="00C605CF">
      <w:pPr>
        <w:numPr>
          <w:ilvl w:val="0"/>
          <w:numId w:val="3"/>
        </w:numPr>
        <w:tabs>
          <w:tab w:val="left" w:pos="720"/>
        </w:tabs>
      </w:pPr>
      <w:r w:rsidRPr="00C605CF">
        <w:rPr>
          <w:rFonts w:hint="eastAsia"/>
        </w:rPr>
        <w:t xml:space="preserve">被开发体系结构原型的深度和广度 </w:t>
      </w:r>
    </w:p>
    <w:p w:rsidR="0058724E" w:rsidRPr="00C605CF" w:rsidRDefault="00025D4B" w:rsidP="00C605CF">
      <w:pPr>
        <w:numPr>
          <w:ilvl w:val="0"/>
          <w:numId w:val="3"/>
        </w:numPr>
        <w:tabs>
          <w:tab w:val="left" w:pos="720"/>
        </w:tabs>
      </w:pPr>
      <w:r w:rsidRPr="00C605CF">
        <w:rPr>
          <w:rFonts w:hint="eastAsia"/>
        </w:rPr>
        <w:t xml:space="preserve">实际开支与计划开支的比较 </w:t>
      </w:r>
    </w:p>
    <w:p w:rsidR="00C605CF" w:rsidRPr="00C605CF" w:rsidRDefault="00C605CF" w:rsidP="00C605CF">
      <w:r w:rsidRPr="00C605CF">
        <w:rPr>
          <w:rFonts w:hint="eastAsia"/>
        </w:rPr>
        <w:t xml:space="preserve">如果无法通过这些里程碑，则项目可能被取消或仔细地重新考虑。 </w:t>
      </w:r>
    </w:p>
    <w:p w:rsidR="00C605CF" w:rsidRDefault="00C605CF">
      <w:pPr>
        <w:rPr>
          <w:b/>
          <w:bCs/>
        </w:rPr>
      </w:pPr>
      <w:r w:rsidRPr="00C605CF">
        <w:rPr>
          <w:rFonts w:hint="eastAsia"/>
          <w:b/>
          <w:bCs/>
        </w:rPr>
        <w:t>细化阶段（目标是分析问题领域，建立健全的体系结构基础，编制项目计划，淘汰项目中最</w:t>
      </w:r>
      <w:r w:rsidRPr="00C605CF">
        <w:rPr>
          <w:rFonts w:hint="eastAsia"/>
          <w:b/>
          <w:bCs/>
        </w:rPr>
        <w:lastRenderedPageBreak/>
        <w:t>高风险的元素。）</w:t>
      </w:r>
    </w:p>
    <w:p w:rsidR="00C605CF" w:rsidRPr="00C605CF" w:rsidRDefault="00C605CF" w:rsidP="00C605CF">
      <w:r w:rsidRPr="00C605CF">
        <w:rPr>
          <w:rFonts w:hint="eastAsia"/>
        </w:rPr>
        <w:t xml:space="preserve">本阶段的主要目标如下： </w:t>
      </w:r>
    </w:p>
    <w:p w:rsidR="0058724E" w:rsidRPr="00C605CF" w:rsidRDefault="00025D4B" w:rsidP="00C605CF">
      <w:pPr>
        <w:numPr>
          <w:ilvl w:val="0"/>
          <w:numId w:val="4"/>
        </w:numPr>
        <w:tabs>
          <w:tab w:val="left" w:pos="720"/>
        </w:tabs>
      </w:pPr>
      <w:r w:rsidRPr="00C605CF">
        <w:rPr>
          <w:rFonts w:hint="eastAsia"/>
        </w:rPr>
        <w:t xml:space="preserve">确保软件结构、需求、计划足够稳定；确保项目风险已经降低到能够预计完成整个项目的成本和日程的程度。 </w:t>
      </w:r>
    </w:p>
    <w:p w:rsidR="0058724E" w:rsidRPr="00C605CF" w:rsidRDefault="00025D4B" w:rsidP="00C605CF">
      <w:pPr>
        <w:numPr>
          <w:ilvl w:val="0"/>
          <w:numId w:val="4"/>
        </w:numPr>
        <w:tabs>
          <w:tab w:val="left" w:pos="720"/>
        </w:tabs>
      </w:pPr>
      <w:r w:rsidRPr="00C605CF">
        <w:rPr>
          <w:rFonts w:hint="eastAsia"/>
        </w:rPr>
        <w:t xml:space="preserve">针对项目的软件结构上的主要风险已经解决或处理完成。 </w:t>
      </w:r>
    </w:p>
    <w:p w:rsidR="0058724E" w:rsidRPr="00C605CF" w:rsidRDefault="00025D4B" w:rsidP="00C605CF">
      <w:pPr>
        <w:numPr>
          <w:ilvl w:val="0"/>
          <w:numId w:val="4"/>
        </w:numPr>
        <w:tabs>
          <w:tab w:val="left" w:pos="720"/>
        </w:tabs>
      </w:pPr>
      <w:r w:rsidRPr="00C605CF">
        <w:rPr>
          <w:rFonts w:hint="eastAsia"/>
        </w:rPr>
        <w:t xml:space="preserve">通过完成软件结构上的主要场景建立软件体系结构的基线。 </w:t>
      </w:r>
    </w:p>
    <w:p w:rsidR="0058724E" w:rsidRPr="00C605CF" w:rsidRDefault="00025D4B" w:rsidP="00C605CF">
      <w:pPr>
        <w:numPr>
          <w:ilvl w:val="0"/>
          <w:numId w:val="4"/>
        </w:numPr>
        <w:tabs>
          <w:tab w:val="left" w:pos="720"/>
        </w:tabs>
      </w:pPr>
      <w:r w:rsidRPr="00C605CF">
        <w:rPr>
          <w:rFonts w:hint="eastAsia"/>
        </w:rPr>
        <w:t xml:space="preserve">建立一个包含高质量组件的可演化的产品原型。 </w:t>
      </w:r>
    </w:p>
    <w:p w:rsidR="0058724E" w:rsidRPr="00C605CF" w:rsidRDefault="00025D4B" w:rsidP="00C605CF">
      <w:pPr>
        <w:numPr>
          <w:ilvl w:val="0"/>
          <w:numId w:val="4"/>
        </w:numPr>
        <w:tabs>
          <w:tab w:val="left" w:pos="720"/>
        </w:tabs>
      </w:pPr>
      <w:r w:rsidRPr="00C605CF">
        <w:rPr>
          <w:rFonts w:hint="eastAsia"/>
        </w:rPr>
        <w:t xml:space="preserve">说明基线化的软件体系结构可以保障系统需求可以控制在合理的成本和时间范围内。 </w:t>
      </w:r>
    </w:p>
    <w:p w:rsidR="0058724E" w:rsidRPr="00C605CF" w:rsidRDefault="00025D4B" w:rsidP="00C605CF">
      <w:pPr>
        <w:numPr>
          <w:ilvl w:val="0"/>
          <w:numId w:val="4"/>
        </w:numPr>
        <w:tabs>
          <w:tab w:val="left" w:pos="720"/>
        </w:tabs>
      </w:pPr>
      <w:r w:rsidRPr="00C605CF">
        <w:rPr>
          <w:rFonts w:hint="eastAsia"/>
        </w:rPr>
        <w:t xml:space="preserve">建立好产品的支持环境。 </w:t>
      </w:r>
    </w:p>
    <w:p w:rsidR="00C605CF" w:rsidRDefault="00C605CF" w:rsidP="00C605CF">
      <w:pPr>
        <w:ind w:left="720"/>
      </w:pPr>
      <w:r>
        <w:rPr>
          <w:rFonts w:hint="eastAsia"/>
        </w:rPr>
        <w:t>细化阶段</w:t>
      </w:r>
      <w:r w:rsidRPr="00C605CF">
        <w:rPr>
          <w:rFonts w:hint="eastAsia"/>
        </w:rPr>
        <w:t>的产出是：</w:t>
      </w:r>
    </w:p>
    <w:p w:rsidR="0058724E" w:rsidRPr="00C605CF" w:rsidRDefault="00025D4B" w:rsidP="00C605CF">
      <w:pPr>
        <w:numPr>
          <w:ilvl w:val="0"/>
          <w:numId w:val="5"/>
        </w:numPr>
        <w:tabs>
          <w:tab w:val="left" w:pos="720"/>
        </w:tabs>
      </w:pPr>
      <w:r w:rsidRPr="00C605CF">
        <w:rPr>
          <w:rFonts w:hint="eastAsia"/>
        </w:rPr>
        <w:t>用例模型（完成至少</w:t>
      </w:r>
      <w:r w:rsidRPr="00C605CF">
        <w:t>80</w:t>
      </w:r>
      <w:r w:rsidRPr="00C605CF">
        <w:rPr>
          <w:rFonts w:hint="eastAsia"/>
        </w:rPr>
        <w:t>％）</w:t>
      </w:r>
      <w:r w:rsidRPr="00C605CF">
        <w:t xml:space="preserve">-- </w:t>
      </w:r>
      <w:r w:rsidRPr="00C605CF">
        <w:rPr>
          <w:rFonts w:hint="eastAsia"/>
        </w:rPr>
        <w:t xml:space="preserve">所有用例均被识别，大多数用例描述被开发 </w:t>
      </w:r>
    </w:p>
    <w:p w:rsidR="0058724E" w:rsidRPr="00C605CF" w:rsidRDefault="00025D4B" w:rsidP="00C605CF">
      <w:pPr>
        <w:numPr>
          <w:ilvl w:val="0"/>
          <w:numId w:val="5"/>
        </w:numPr>
        <w:tabs>
          <w:tab w:val="left" w:pos="720"/>
        </w:tabs>
      </w:pPr>
      <w:r w:rsidRPr="00C605CF">
        <w:rPr>
          <w:rFonts w:hint="eastAsia"/>
        </w:rPr>
        <w:t xml:space="preserve">补充捕获非功能性要求和非关联于特定用例要求的需求 </w:t>
      </w:r>
    </w:p>
    <w:p w:rsidR="0058724E" w:rsidRPr="00C605CF" w:rsidRDefault="00025D4B" w:rsidP="00C605CF">
      <w:pPr>
        <w:numPr>
          <w:ilvl w:val="0"/>
          <w:numId w:val="5"/>
        </w:numPr>
        <w:tabs>
          <w:tab w:val="left" w:pos="720"/>
        </w:tabs>
      </w:pPr>
      <w:r w:rsidRPr="00C605CF">
        <w:rPr>
          <w:rFonts w:hint="eastAsia"/>
        </w:rPr>
        <w:t>软件体系结构描述</w:t>
      </w:r>
      <w:r w:rsidRPr="00C605CF">
        <w:t>_</w:t>
      </w:r>
      <w:r w:rsidRPr="00C605CF">
        <w:rPr>
          <w:rFonts w:hint="eastAsia"/>
        </w:rPr>
        <w:t xml:space="preserve">可执行的软件原型 </w:t>
      </w:r>
    </w:p>
    <w:p w:rsidR="0058724E" w:rsidRPr="00C605CF" w:rsidRDefault="00025D4B" w:rsidP="00C605CF">
      <w:pPr>
        <w:numPr>
          <w:ilvl w:val="0"/>
          <w:numId w:val="5"/>
        </w:numPr>
        <w:tabs>
          <w:tab w:val="left" w:pos="720"/>
        </w:tabs>
      </w:pPr>
      <w:r w:rsidRPr="00C605CF">
        <w:rPr>
          <w:rFonts w:hint="eastAsia"/>
        </w:rPr>
        <w:t xml:space="preserve">经修订过的风险清单和商业案例 </w:t>
      </w:r>
    </w:p>
    <w:p w:rsidR="0058724E" w:rsidRPr="00C605CF" w:rsidRDefault="00025D4B" w:rsidP="00C605CF">
      <w:pPr>
        <w:numPr>
          <w:ilvl w:val="0"/>
          <w:numId w:val="5"/>
        </w:numPr>
        <w:tabs>
          <w:tab w:val="left" w:pos="720"/>
        </w:tabs>
      </w:pPr>
      <w:r w:rsidRPr="00C605CF">
        <w:rPr>
          <w:rFonts w:hint="eastAsia"/>
        </w:rPr>
        <w:t xml:space="preserve">总体项目的开发计划，包括纹理较粗糙的项目计划，显示迭代过程和对应的审核标准 </w:t>
      </w:r>
    </w:p>
    <w:p w:rsidR="0058724E" w:rsidRPr="00C605CF" w:rsidRDefault="00025D4B" w:rsidP="00C605CF">
      <w:pPr>
        <w:numPr>
          <w:ilvl w:val="0"/>
          <w:numId w:val="5"/>
        </w:numPr>
        <w:tabs>
          <w:tab w:val="left" w:pos="720"/>
        </w:tabs>
      </w:pPr>
      <w:r w:rsidRPr="00C605CF">
        <w:rPr>
          <w:rFonts w:hint="eastAsia"/>
        </w:rPr>
        <w:t xml:space="preserve">指明被使用过程的更新过的开发用例 </w:t>
      </w:r>
    </w:p>
    <w:p w:rsidR="0058724E" w:rsidRPr="00C605CF" w:rsidRDefault="00025D4B" w:rsidP="00C605CF">
      <w:pPr>
        <w:numPr>
          <w:ilvl w:val="0"/>
          <w:numId w:val="5"/>
        </w:numPr>
        <w:tabs>
          <w:tab w:val="left" w:pos="720"/>
        </w:tabs>
      </w:pPr>
      <w:r w:rsidRPr="00C605CF">
        <w:rPr>
          <w:rFonts w:hint="eastAsia"/>
        </w:rPr>
        <w:t xml:space="preserve">用户手册的初始版本（可选） </w:t>
      </w:r>
    </w:p>
    <w:p w:rsidR="00C605CF" w:rsidRPr="00C605CF" w:rsidRDefault="00C605CF" w:rsidP="00C605CF">
      <w:pPr>
        <w:ind w:left="720"/>
      </w:pPr>
      <w:r w:rsidRPr="00C605CF">
        <w:rPr>
          <w:rFonts w:hint="eastAsia"/>
        </w:rPr>
        <w:t>里程碑：生命周期的结构</w:t>
      </w:r>
    </w:p>
    <w:p w:rsidR="00C605CF" w:rsidRPr="00C605CF" w:rsidRDefault="00C605CF" w:rsidP="00C605CF">
      <w:pPr>
        <w:ind w:left="720"/>
      </w:pPr>
    </w:p>
    <w:p w:rsidR="00C605CF" w:rsidRPr="00C605CF" w:rsidRDefault="00C605CF" w:rsidP="00C605CF">
      <w:r w:rsidRPr="00C605CF">
        <w:rPr>
          <w:rFonts w:hint="eastAsia"/>
        </w:rPr>
        <w:t xml:space="preserve">细化阶段结束是第二个重要的里程碑：生命周期的结构里程碑。此刻，检验详细的系统目标 </w:t>
      </w:r>
    </w:p>
    <w:p w:rsidR="00C605CF" w:rsidRPr="00C605CF" w:rsidRDefault="00C605CF" w:rsidP="00C605CF">
      <w:r w:rsidRPr="00C605CF">
        <w:rPr>
          <w:rFonts w:hint="eastAsia"/>
        </w:rPr>
        <w:t xml:space="preserve">和范围、结构的选择以及主要风险的解决方案。主要的审核标准包括回答以下的问题： </w:t>
      </w:r>
    </w:p>
    <w:p w:rsidR="0058724E" w:rsidRPr="00C605CF" w:rsidRDefault="00025D4B" w:rsidP="00C605CF">
      <w:pPr>
        <w:numPr>
          <w:ilvl w:val="0"/>
          <w:numId w:val="6"/>
        </w:numPr>
        <w:tabs>
          <w:tab w:val="left" w:pos="720"/>
        </w:tabs>
      </w:pPr>
      <w:r w:rsidRPr="00C605CF">
        <w:rPr>
          <w:rFonts w:hint="eastAsia"/>
        </w:rPr>
        <w:t xml:space="preserve">产品的蓝图是否稳定？ </w:t>
      </w:r>
    </w:p>
    <w:p w:rsidR="0058724E" w:rsidRPr="00C605CF" w:rsidRDefault="00025D4B" w:rsidP="00C605CF">
      <w:pPr>
        <w:numPr>
          <w:ilvl w:val="0"/>
          <w:numId w:val="6"/>
        </w:numPr>
        <w:tabs>
          <w:tab w:val="left" w:pos="720"/>
        </w:tabs>
      </w:pPr>
      <w:r w:rsidRPr="00C605CF">
        <w:rPr>
          <w:rFonts w:hint="eastAsia"/>
        </w:rPr>
        <w:t xml:space="preserve">体系结构是否稳定？ </w:t>
      </w:r>
    </w:p>
    <w:p w:rsidR="0058724E" w:rsidRPr="00C605CF" w:rsidRDefault="00025D4B" w:rsidP="00C605CF">
      <w:pPr>
        <w:numPr>
          <w:ilvl w:val="0"/>
          <w:numId w:val="6"/>
        </w:numPr>
        <w:tabs>
          <w:tab w:val="left" w:pos="720"/>
        </w:tabs>
      </w:pPr>
      <w:r w:rsidRPr="00C605CF">
        <w:rPr>
          <w:rFonts w:hint="eastAsia"/>
        </w:rPr>
        <w:t xml:space="preserve">可执行的演示版是否显示风险要素已被处理和可靠的解决 </w:t>
      </w:r>
    </w:p>
    <w:p w:rsidR="0058724E" w:rsidRPr="00C605CF" w:rsidRDefault="00025D4B" w:rsidP="00C605CF">
      <w:pPr>
        <w:numPr>
          <w:ilvl w:val="0"/>
          <w:numId w:val="6"/>
        </w:numPr>
        <w:tabs>
          <w:tab w:val="left" w:pos="720"/>
        </w:tabs>
      </w:pPr>
      <w:r w:rsidRPr="00C605CF">
        <w:rPr>
          <w:rFonts w:hint="eastAsia"/>
        </w:rPr>
        <w:t xml:space="preserve">构建阶段的计划是否足够详细和精确？是否被可靠的审核基础支持？ </w:t>
      </w:r>
    </w:p>
    <w:p w:rsidR="0058724E" w:rsidRPr="00C605CF" w:rsidRDefault="00025D4B" w:rsidP="00C605CF">
      <w:pPr>
        <w:numPr>
          <w:ilvl w:val="0"/>
          <w:numId w:val="6"/>
        </w:numPr>
        <w:tabs>
          <w:tab w:val="left" w:pos="720"/>
        </w:tabs>
      </w:pPr>
      <w:r w:rsidRPr="00C605CF">
        <w:rPr>
          <w:rFonts w:hint="eastAsia"/>
        </w:rPr>
        <w:t xml:space="preserve">如果当前计划在现有的体系结构环境中被执行而开发出完整系统，是否所有的风险承担人同意该蓝图是可实现的？ </w:t>
      </w:r>
    </w:p>
    <w:p w:rsidR="0058724E" w:rsidRPr="00C605CF" w:rsidRDefault="00025D4B" w:rsidP="00C605CF">
      <w:pPr>
        <w:numPr>
          <w:ilvl w:val="0"/>
          <w:numId w:val="6"/>
        </w:numPr>
        <w:tabs>
          <w:tab w:val="left" w:pos="720"/>
        </w:tabs>
      </w:pPr>
      <w:r w:rsidRPr="00C605CF">
        <w:rPr>
          <w:rFonts w:hint="eastAsia"/>
        </w:rPr>
        <w:t xml:space="preserve">实际的费用开支与计划开支是否可以接受？ </w:t>
      </w:r>
    </w:p>
    <w:p w:rsidR="00C605CF" w:rsidRPr="00C605CF" w:rsidRDefault="00C605CF" w:rsidP="00C605CF">
      <w:r w:rsidRPr="00C605CF">
        <w:rPr>
          <w:rFonts w:hint="eastAsia"/>
        </w:rPr>
        <w:t xml:space="preserve">如果无法通过这些里程碑，则项目可能被取消或仔细地重新考虑。 </w:t>
      </w:r>
    </w:p>
    <w:p w:rsidR="00C605CF" w:rsidRDefault="00C605CF">
      <w:pPr>
        <w:rPr>
          <w:b/>
          <w:bCs/>
        </w:rPr>
      </w:pPr>
      <w:r w:rsidRPr="00C605CF">
        <w:rPr>
          <w:rFonts w:hint="eastAsia"/>
          <w:b/>
          <w:bCs/>
        </w:rPr>
        <w:t>构建阶段（所有剩余的构件和应用程序功能被开发并集成为产品,所有的功能被详尽的测试）</w:t>
      </w:r>
    </w:p>
    <w:p w:rsidR="00C605CF" w:rsidRPr="00C605CF" w:rsidRDefault="00C605CF" w:rsidP="00C605CF">
      <w:r w:rsidRPr="00C605CF">
        <w:rPr>
          <w:rFonts w:hint="eastAsia"/>
        </w:rPr>
        <w:t>本阶段的主要目标如下：</w:t>
      </w:r>
    </w:p>
    <w:p w:rsidR="0058724E" w:rsidRPr="00C605CF" w:rsidRDefault="00025D4B" w:rsidP="00C605CF">
      <w:pPr>
        <w:numPr>
          <w:ilvl w:val="0"/>
          <w:numId w:val="7"/>
        </w:numPr>
        <w:tabs>
          <w:tab w:val="left" w:pos="720"/>
        </w:tabs>
      </w:pPr>
      <w:r w:rsidRPr="00C605CF">
        <w:rPr>
          <w:rFonts w:hint="eastAsia"/>
        </w:rPr>
        <w:t xml:space="preserve">通过优化资源和避免不必要的返工达到开发成本的最小化 </w:t>
      </w:r>
    </w:p>
    <w:p w:rsidR="0058724E" w:rsidRPr="00C605CF" w:rsidRDefault="00025D4B" w:rsidP="00C605CF">
      <w:pPr>
        <w:numPr>
          <w:ilvl w:val="0"/>
          <w:numId w:val="7"/>
        </w:numPr>
        <w:tabs>
          <w:tab w:val="left" w:pos="720"/>
        </w:tabs>
      </w:pPr>
      <w:r w:rsidRPr="00C605CF">
        <w:rPr>
          <w:rFonts w:hint="eastAsia"/>
        </w:rPr>
        <w:t xml:space="preserve">根据实际需要达到适当的质量目标 </w:t>
      </w:r>
    </w:p>
    <w:p w:rsidR="0058724E" w:rsidRPr="00C605CF" w:rsidRDefault="00025D4B" w:rsidP="00C605CF">
      <w:pPr>
        <w:numPr>
          <w:ilvl w:val="0"/>
          <w:numId w:val="7"/>
        </w:numPr>
        <w:tabs>
          <w:tab w:val="left" w:pos="720"/>
        </w:tabs>
      </w:pPr>
      <w:r w:rsidRPr="00C605CF">
        <w:rPr>
          <w:rFonts w:hint="eastAsia"/>
        </w:rPr>
        <w:t>据实际需要形成各个版本（</w:t>
      </w:r>
      <w:r w:rsidRPr="00C605CF">
        <w:t>Alpha,Beta,and other test release</w:t>
      </w:r>
      <w:r w:rsidRPr="00C605CF">
        <w:rPr>
          <w:rFonts w:hint="eastAsia"/>
        </w:rPr>
        <w:t xml:space="preserve">） </w:t>
      </w:r>
    </w:p>
    <w:p w:rsidR="0058724E" w:rsidRPr="00C605CF" w:rsidRDefault="00025D4B" w:rsidP="00C605CF">
      <w:pPr>
        <w:numPr>
          <w:ilvl w:val="0"/>
          <w:numId w:val="7"/>
        </w:numPr>
        <w:tabs>
          <w:tab w:val="left" w:pos="720"/>
        </w:tabs>
      </w:pPr>
      <w:r w:rsidRPr="00C605CF">
        <w:rPr>
          <w:rFonts w:hint="eastAsia"/>
        </w:rPr>
        <w:t xml:space="preserve">对所有必须的功能完成分析、设计、开发和测试工作 </w:t>
      </w:r>
    </w:p>
    <w:p w:rsidR="0058724E" w:rsidRPr="00C605CF" w:rsidRDefault="00025D4B" w:rsidP="00C605CF">
      <w:pPr>
        <w:numPr>
          <w:ilvl w:val="0"/>
          <w:numId w:val="7"/>
        </w:numPr>
        <w:tabs>
          <w:tab w:val="left" w:pos="720"/>
        </w:tabs>
      </w:pPr>
      <w:r w:rsidRPr="00C605CF">
        <w:rPr>
          <w:rFonts w:hint="eastAsia"/>
        </w:rPr>
        <w:t xml:space="preserve">采用循环渐进的方式开发出一个可以提交给最终用户的完整产品 </w:t>
      </w:r>
    </w:p>
    <w:p w:rsidR="0058724E" w:rsidRPr="00C605CF" w:rsidRDefault="00025D4B" w:rsidP="00C605CF">
      <w:pPr>
        <w:numPr>
          <w:ilvl w:val="0"/>
          <w:numId w:val="7"/>
        </w:numPr>
        <w:tabs>
          <w:tab w:val="left" w:pos="720"/>
        </w:tabs>
      </w:pPr>
      <w:r w:rsidRPr="00C605CF">
        <w:rPr>
          <w:rFonts w:hint="eastAsia"/>
        </w:rPr>
        <w:t xml:space="preserve">确定软件站点用户都为产品的最终部署做好了相关准备 </w:t>
      </w:r>
    </w:p>
    <w:p w:rsidR="0058724E" w:rsidRPr="00C605CF" w:rsidRDefault="00025D4B" w:rsidP="00C605CF">
      <w:pPr>
        <w:numPr>
          <w:ilvl w:val="0"/>
          <w:numId w:val="7"/>
        </w:numPr>
        <w:tabs>
          <w:tab w:val="left" w:pos="720"/>
        </w:tabs>
      </w:pPr>
      <w:r w:rsidRPr="00C605CF">
        <w:rPr>
          <w:rFonts w:hint="eastAsia"/>
        </w:rPr>
        <w:t xml:space="preserve">达成一定程度上的并行开发机制 </w:t>
      </w:r>
    </w:p>
    <w:p w:rsidR="00C605CF" w:rsidRPr="00C605CF" w:rsidRDefault="00C605CF" w:rsidP="00C605CF">
      <w:r w:rsidRPr="00C605CF">
        <w:rPr>
          <w:rFonts w:hint="eastAsia"/>
        </w:rPr>
        <w:t>构建阶段的产出是可以交付给最终用户的产品。它最小包括：</w:t>
      </w:r>
    </w:p>
    <w:p w:rsidR="0058724E" w:rsidRPr="00C605CF" w:rsidRDefault="00025D4B" w:rsidP="00C605CF">
      <w:pPr>
        <w:numPr>
          <w:ilvl w:val="0"/>
          <w:numId w:val="8"/>
        </w:numPr>
        <w:tabs>
          <w:tab w:val="left" w:pos="720"/>
        </w:tabs>
      </w:pPr>
      <w:r w:rsidRPr="00C605CF">
        <w:rPr>
          <w:rFonts w:hint="eastAsia"/>
        </w:rPr>
        <w:t xml:space="preserve">特定平台上的集成产品 </w:t>
      </w:r>
    </w:p>
    <w:p w:rsidR="0058724E" w:rsidRPr="00C605CF" w:rsidRDefault="00025D4B" w:rsidP="00C605CF">
      <w:pPr>
        <w:numPr>
          <w:ilvl w:val="0"/>
          <w:numId w:val="8"/>
        </w:numPr>
        <w:tabs>
          <w:tab w:val="left" w:pos="720"/>
        </w:tabs>
      </w:pPr>
      <w:r w:rsidRPr="00C605CF">
        <w:rPr>
          <w:rFonts w:hint="eastAsia"/>
        </w:rPr>
        <w:t xml:space="preserve">用户手册 </w:t>
      </w:r>
    </w:p>
    <w:p w:rsidR="0058724E" w:rsidRPr="00C605CF" w:rsidRDefault="00025D4B" w:rsidP="00C605CF">
      <w:pPr>
        <w:numPr>
          <w:ilvl w:val="0"/>
          <w:numId w:val="8"/>
        </w:numPr>
        <w:tabs>
          <w:tab w:val="left" w:pos="720"/>
        </w:tabs>
      </w:pPr>
      <w:r w:rsidRPr="00C605CF">
        <w:rPr>
          <w:rFonts w:hint="eastAsia"/>
        </w:rPr>
        <w:t xml:space="preserve">当前版本的描述 </w:t>
      </w:r>
    </w:p>
    <w:p w:rsidR="00C605CF" w:rsidRPr="00C605CF" w:rsidRDefault="00C605CF" w:rsidP="00C605CF">
      <w:r w:rsidRPr="00C605CF">
        <w:rPr>
          <w:rFonts w:hint="eastAsia"/>
        </w:rPr>
        <w:t>里程碑：初始运作能力</w:t>
      </w:r>
    </w:p>
    <w:p w:rsidR="00C605CF" w:rsidRPr="00C605CF" w:rsidRDefault="00C605CF" w:rsidP="00C605CF">
      <w:r w:rsidRPr="00C605CF">
        <w:rPr>
          <w:rFonts w:hint="eastAsia"/>
        </w:rPr>
        <w:lastRenderedPageBreak/>
        <w:t>创建阶段结束是第三个重要的项目里程碑（初始功能里程碑）。此刻，决定是否软件、环境、用户可以运作而不会将项目暴露在高度风险下。该版本也常被称为</w:t>
      </w:r>
      <w:r w:rsidRPr="00C605CF">
        <w:t>"beta"</w:t>
      </w:r>
      <w:r w:rsidRPr="00C605CF">
        <w:rPr>
          <w:rFonts w:hint="eastAsia"/>
        </w:rPr>
        <w:t xml:space="preserve">版。 </w:t>
      </w:r>
    </w:p>
    <w:p w:rsidR="00C605CF" w:rsidRPr="00C605CF" w:rsidRDefault="00C605CF" w:rsidP="00C605CF">
      <w:r w:rsidRPr="00C605CF">
        <w:rPr>
          <w:rFonts w:hint="eastAsia"/>
        </w:rPr>
        <w:t>构建阶段主要的审核标准包括回答以下的问题</w:t>
      </w:r>
      <w:r w:rsidRPr="00C605CF">
        <w:t xml:space="preserve">: </w:t>
      </w:r>
    </w:p>
    <w:p w:rsidR="0058724E" w:rsidRPr="00C605CF" w:rsidRDefault="00025D4B" w:rsidP="00C605CF">
      <w:pPr>
        <w:numPr>
          <w:ilvl w:val="0"/>
          <w:numId w:val="9"/>
        </w:numPr>
        <w:tabs>
          <w:tab w:val="left" w:pos="720"/>
        </w:tabs>
      </w:pPr>
      <w:r w:rsidRPr="00C605CF">
        <w:rPr>
          <w:rFonts w:hint="eastAsia"/>
        </w:rPr>
        <w:t>产品是否足够稳定和成熟得发布给用户</w:t>
      </w:r>
      <w:r w:rsidRPr="00C605CF">
        <w:t xml:space="preserve">? </w:t>
      </w:r>
    </w:p>
    <w:p w:rsidR="0058724E" w:rsidRPr="00C605CF" w:rsidRDefault="00025D4B" w:rsidP="00C605CF">
      <w:pPr>
        <w:numPr>
          <w:ilvl w:val="0"/>
          <w:numId w:val="9"/>
        </w:numPr>
        <w:tabs>
          <w:tab w:val="left" w:pos="720"/>
        </w:tabs>
      </w:pPr>
      <w:r w:rsidRPr="00C605CF">
        <w:rPr>
          <w:rFonts w:hint="eastAsia"/>
        </w:rPr>
        <w:t>是否所有的风险承担人准备好向用户移交</w:t>
      </w:r>
      <w:r w:rsidRPr="00C605CF">
        <w:t xml:space="preserve">? </w:t>
      </w:r>
    </w:p>
    <w:p w:rsidR="0058724E" w:rsidRPr="00C605CF" w:rsidRDefault="00025D4B" w:rsidP="00C605CF">
      <w:pPr>
        <w:numPr>
          <w:ilvl w:val="0"/>
          <w:numId w:val="9"/>
        </w:numPr>
        <w:tabs>
          <w:tab w:val="left" w:pos="720"/>
        </w:tabs>
      </w:pPr>
      <w:r w:rsidRPr="00C605CF">
        <w:rPr>
          <w:rFonts w:hint="eastAsia"/>
        </w:rPr>
        <w:t>实际费用与计划费用的比较是否仍可被接受</w:t>
      </w:r>
      <w:r w:rsidRPr="00C605CF">
        <w:t xml:space="preserve">? </w:t>
      </w:r>
    </w:p>
    <w:p w:rsidR="00C605CF" w:rsidRPr="00C605CF" w:rsidRDefault="00C605CF" w:rsidP="00C605CF">
      <w:r w:rsidRPr="00C605CF">
        <w:rPr>
          <w:rFonts w:hint="eastAsia"/>
        </w:rPr>
        <w:t>如果无法通过这些里程碑</w:t>
      </w:r>
      <w:r w:rsidRPr="00C605CF">
        <w:t>,</w:t>
      </w:r>
      <w:r w:rsidRPr="00C605CF">
        <w:rPr>
          <w:rFonts w:hint="eastAsia"/>
        </w:rPr>
        <w:t xml:space="preserve">则移交不得不被延迟。 </w:t>
      </w:r>
    </w:p>
    <w:p w:rsidR="00C605CF" w:rsidRDefault="00C605CF">
      <w:r w:rsidRPr="00C605CF">
        <w:rPr>
          <w:rFonts w:hint="eastAsia"/>
        </w:rPr>
        <w:t>交付阶段（目的是将软件产品交付给用户群体）</w:t>
      </w:r>
    </w:p>
    <w:p w:rsidR="00C605CF" w:rsidRPr="00C605CF" w:rsidRDefault="00C605CF" w:rsidP="00C605CF">
      <w:r w:rsidRPr="00C605CF">
        <w:rPr>
          <w:rFonts w:hint="eastAsia"/>
        </w:rPr>
        <w:t xml:space="preserve">本阶段的目标是确保软件产品可以提交给最终用户。本阶段根据实际需要可以分为几个循环。本阶段的具体目标如下： </w:t>
      </w:r>
    </w:p>
    <w:p w:rsidR="0058724E" w:rsidRPr="00C605CF" w:rsidRDefault="00025D4B" w:rsidP="00C605CF">
      <w:pPr>
        <w:numPr>
          <w:ilvl w:val="0"/>
          <w:numId w:val="10"/>
        </w:numPr>
        <w:tabs>
          <w:tab w:val="left" w:pos="720"/>
        </w:tabs>
      </w:pPr>
      <w:r w:rsidRPr="00C605CF">
        <w:rPr>
          <w:rFonts w:hint="eastAsia"/>
        </w:rPr>
        <w:t>进行</w:t>
      </w:r>
      <w:r w:rsidRPr="00C605CF">
        <w:t xml:space="preserve"> Beta </w:t>
      </w:r>
      <w:r w:rsidRPr="00C605CF">
        <w:rPr>
          <w:rFonts w:hint="eastAsia"/>
        </w:rPr>
        <w:t xml:space="preserve">测试以期达到最终用户的需要 </w:t>
      </w:r>
    </w:p>
    <w:p w:rsidR="0058724E" w:rsidRPr="00C605CF" w:rsidRDefault="00025D4B" w:rsidP="00C605CF">
      <w:pPr>
        <w:numPr>
          <w:ilvl w:val="0"/>
          <w:numId w:val="10"/>
        </w:numPr>
        <w:tabs>
          <w:tab w:val="left" w:pos="720"/>
        </w:tabs>
      </w:pPr>
      <w:r w:rsidRPr="00C605CF">
        <w:rPr>
          <w:rFonts w:hint="eastAsia"/>
        </w:rPr>
        <w:t>进行</w:t>
      </w:r>
      <w:r w:rsidRPr="00C605CF">
        <w:t xml:space="preserve"> Beta </w:t>
      </w:r>
      <w:r w:rsidRPr="00C605CF">
        <w:rPr>
          <w:rFonts w:hint="eastAsia"/>
        </w:rPr>
        <w:t xml:space="preserve">测试和旧系统的并轨 </w:t>
      </w:r>
    </w:p>
    <w:p w:rsidR="0058724E" w:rsidRPr="00C605CF" w:rsidRDefault="00025D4B" w:rsidP="00C605CF">
      <w:pPr>
        <w:numPr>
          <w:ilvl w:val="0"/>
          <w:numId w:val="10"/>
        </w:numPr>
        <w:tabs>
          <w:tab w:val="left" w:pos="720"/>
        </w:tabs>
      </w:pPr>
      <w:r w:rsidRPr="00C605CF">
        <w:rPr>
          <w:rFonts w:hint="eastAsia"/>
        </w:rPr>
        <w:t xml:space="preserve">转换功能数据库 </w:t>
      </w:r>
    </w:p>
    <w:p w:rsidR="0058724E" w:rsidRPr="00C605CF" w:rsidRDefault="00025D4B" w:rsidP="00C605CF">
      <w:pPr>
        <w:numPr>
          <w:ilvl w:val="0"/>
          <w:numId w:val="10"/>
        </w:numPr>
        <w:tabs>
          <w:tab w:val="left" w:pos="720"/>
        </w:tabs>
      </w:pPr>
      <w:r w:rsidRPr="00C605CF">
        <w:rPr>
          <w:rFonts w:hint="eastAsia"/>
        </w:rPr>
        <w:t xml:space="preserve">对最终用户和产品支持人员的培训 </w:t>
      </w:r>
    </w:p>
    <w:p w:rsidR="0058724E" w:rsidRPr="00C605CF" w:rsidRDefault="00025D4B" w:rsidP="00C605CF">
      <w:pPr>
        <w:numPr>
          <w:ilvl w:val="0"/>
          <w:numId w:val="10"/>
        </w:numPr>
        <w:tabs>
          <w:tab w:val="left" w:pos="720"/>
        </w:tabs>
      </w:pPr>
      <w:r w:rsidRPr="00C605CF">
        <w:rPr>
          <w:rFonts w:hint="eastAsia"/>
        </w:rPr>
        <w:t xml:space="preserve">提交给市场和产品销售部门 </w:t>
      </w:r>
    </w:p>
    <w:p w:rsidR="0058724E" w:rsidRPr="00C605CF" w:rsidRDefault="00025D4B" w:rsidP="00C605CF">
      <w:pPr>
        <w:numPr>
          <w:ilvl w:val="0"/>
          <w:numId w:val="10"/>
        </w:numPr>
        <w:tabs>
          <w:tab w:val="left" w:pos="720"/>
        </w:tabs>
      </w:pPr>
      <w:r w:rsidRPr="00C605CF">
        <w:rPr>
          <w:rFonts w:hint="eastAsia"/>
        </w:rPr>
        <w:t xml:space="preserve">和具体部署相关的工程活动 </w:t>
      </w:r>
    </w:p>
    <w:p w:rsidR="0058724E" w:rsidRPr="00C605CF" w:rsidRDefault="00025D4B" w:rsidP="00C605CF">
      <w:pPr>
        <w:numPr>
          <w:ilvl w:val="0"/>
          <w:numId w:val="10"/>
        </w:numPr>
        <w:tabs>
          <w:tab w:val="left" w:pos="720"/>
        </w:tabs>
      </w:pPr>
      <w:r w:rsidRPr="00C605CF">
        <w:rPr>
          <w:rFonts w:hint="eastAsia"/>
        </w:rPr>
        <w:t>协调</w:t>
      </w:r>
      <w:r w:rsidRPr="00C605CF">
        <w:t xml:space="preserve"> Bug </w:t>
      </w:r>
      <w:r w:rsidRPr="00C605CF">
        <w:rPr>
          <w:rFonts w:hint="eastAsia"/>
        </w:rPr>
        <w:t>修订</w:t>
      </w:r>
      <w:r w:rsidRPr="00C605CF">
        <w:t>/</w:t>
      </w:r>
      <w:r w:rsidRPr="00C605CF">
        <w:rPr>
          <w:rFonts w:hint="eastAsia"/>
        </w:rPr>
        <w:t>改进性能和可用性</w:t>
      </w:r>
      <w:r w:rsidRPr="00C605CF">
        <w:t>(Usability)</w:t>
      </w:r>
      <w:r w:rsidRPr="00C605CF">
        <w:rPr>
          <w:rFonts w:hint="eastAsia"/>
        </w:rPr>
        <w:t xml:space="preserve">等工作 </w:t>
      </w:r>
    </w:p>
    <w:p w:rsidR="0058724E" w:rsidRPr="00C605CF" w:rsidRDefault="00025D4B" w:rsidP="00C605CF">
      <w:pPr>
        <w:numPr>
          <w:ilvl w:val="0"/>
          <w:numId w:val="10"/>
        </w:numPr>
        <w:tabs>
          <w:tab w:val="left" w:pos="720"/>
        </w:tabs>
      </w:pPr>
      <w:r w:rsidRPr="00C605CF">
        <w:rPr>
          <w:rFonts w:hint="eastAsia"/>
        </w:rPr>
        <w:t>基于完整的</w:t>
      </w:r>
      <w:r w:rsidRPr="00C605CF">
        <w:t xml:space="preserve"> Vision </w:t>
      </w:r>
      <w:r w:rsidRPr="00C605CF">
        <w:rPr>
          <w:rFonts w:hint="eastAsia"/>
        </w:rPr>
        <w:t xml:space="preserve">和产品验收标准对最终部署做出评估 </w:t>
      </w:r>
    </w:p>
    <w:p w:rsidR="0058724E" w:rsidRPr="00C605CF" w:rsidRDefault="00025D4B" w:rsidP="00C605CF">
      <w:pPr>
        <w:numPr>
          <w:ilvl w:val="0"/>
          <w:numId w:val="10"/>
        </w:numPr>
        <w:tabs>
          <w:tab w:val="left" w:pos="720"/>
        </w:tabs>
      </w:pPr>
      <w:r w:rsidRPr="00C605CF">
        <w:rPr>
          <w:rFonts w:hint="eastAsia"/>
        </w:rPr>
        <w:t xml:space="preserve">达到用户要求的满意度 </w:t>
      </w:r>
    </w:p>
    <w:p w:rsidR="0058724E" w:rsidRPr="00C605CF" w:rsidRDefault="00025D4B" w:rsidP="00C605CF">
      <w:pPr>
        <w:numPr>
          <w:ilvl w:val="0"/>
          <w:numId w:val="10"/>
        </w:numPr>
        <w:tabs>
          <w:tab w:val="left" w:pos="720"/>
        </w:tabs>
      </w:pPr>
      <w:r w:rsidRPr="00C605CF">
        <w:rPr>
          <w:rFonts w:hint="eastAsia"/>
        </w:rPr>
        <w:t xml:space="preserve">达成各风险承担人对产品部署基线已经完成的共识 </w:t>
      </w:r>
    </w:p>
    <w:p w:rsidR="0058724E" w:rsidRPr="00C605CF" w:rsidRDefault="00025D4B" w:rsidP="00C605CF">
      <w:pPr>
        <w:numPr>
          <w:ilvl w:val="0"/>
          <w:numId w:val="10"/>
        </w:numPr>
        <w:tabs>
          <w:tab w:val="left" w:pos="720"/>
        </w:tabs>
      </w:pPr>
      <w:r w:rsidRPr="00C605CF">
        <w:rPr>
          <w:rFonts w:hint="eastAsia"/>
        </w:rPr>
        <w:t>达成各风险承担人对产品部署符合</w:t>
      </w:r>
      <w:r w:rsidRPr="00C605CF">
        <w:t xml:space="preserve"> Vision </w:t>
      </w:r>
      <w:r w:rsidRPr="00C605CF">
        <w:rPr>
          <w:rFonts w:hint="eastAsia"/>
        </w:rPr>
        <w:t xml:space="preserve">中标准的共识 </w:t>
      </w:r>
    </w:p>
    <w:p w:rsidR="00C605CF" w:rsidRPr="00C605CF" w:rsidRDefault="00C605CF" w:rsidP="00C605CF">
      <w:pPr>
        <w:numPr>
          <w:ilvl w:val="0"/>
          <w:numId w:val="10"/>
        </w:numPr>
      </w:pPr>
      <w:r w:rsidRPr="00C605CF">
        <w:rPr>
          <w:rFonts w:hint="eastAsia"/>
        </w:rPr>
        <w:t>该阶段依照产品的类型</w:t>
      </w:r>
      <w:r w:rsidRPr="00C605CF">
        <w:t>,</w:t>
      </w:r>
      <w:r w:rsidRPr="00C605CF">
        <w:rPr>
          <w:rFonts w:hint="eastAsia"/>
        </w:rPr>
        <w:t xml:space="preserve">可能从非常简单到极端复杂的范围内变化。例如，现有的桌面产品的新版本可能非常简单，而替代国际机场的流量系统会非常复杂。 </w:t>
      </w:r>
    </w:p>
    <w:p w:rsidR="00C605CF" w:rsidRPr="00C605CF" w:rsidRDefault="00C605CF" w:rsidP="00C605CF">
      <w:pPr>
        <w:numPr>
          <w:ilvl w:val="0"/>
          <w:numId w:val="10"/>
        </w:numPr>
      </w:pPr>
      <w:r w:rsidRPr="00C605CF">
        <w:rPr>
          <w:rFonts w:hint="eastAsia"/>
        </w:rPr>
        <w:t>里程碑：产品发布</w:t>
      </w:r>
    </w:p>
    <w:p w:rsidR="00C605CF" w:rsidRPr="00C605CF" w:rsidRDefault="00C605CF" w:rsidP="00C605CF">
      <w:r w:rsidRPr="00C605CF">
        <w:rPr>
          <w:rFonts w:hint="eastAsia"/>
        </w:rPr>
        <w:t xml:space="preserve">在交付阶段的终点是第四个重要的项目里程碑，产品发布里程碑。此时，决定是否目标已达到或开始另一个周期。在许多情况下，里程碑会与下一个周期的初始阶段相重叠。 </w:t>
      </w:r>
    </w:p>
    <w:p w:rsidR="00C605CF" w:rsidRPr="00C605CF" w:rsidRDefault="00C605CF" w:rsidP="00C605CF">
      <w:r w:rsidRPr="00C605CF">
        <w:rPr>
          <w:rFonts w:hint="eastAsia"/>
        </w:rPr>
        <w:t>发布阶段的审核标准主要包括以下两个问题：</w:t>
      </w:r>
    </w:p>
    <w:p w:rsidR="0058724E" w:rsidRPr="00C605CF" w:rsidRDefault="00025D4B" w:rsidP="00C605CF">
      <w:pPr>
        <w:numPr>
          <w:ilvl w:val="0"/>
          <w:numId w:val="11"/>
        </w:numPr>
        <w:tabs>
          <w:tab w:val="left" w:pos="720"/>
        </w:tabs>
      </w:pPr>
      <w:r w:rsidRPr="00C605CF">
        <w:rPr>
          <w:rFonts w:hint="eastAsia"/>
        </w:rPr>
        <w:t xml:space="preserve">用户是否满意？ </w:t>
      </w:r>
    </w:p>
    <w:p w:rsidR="00C605CF" w:rsidRPr="00C605CF" w:rsidRDefault="00C605CF" w:rsidP="00C605CF">
      <w:r w:rsidRPr="00C605CF">
        <w:rPr>
          <w:rFonts w:hint="eastAsia"/>
        </w:rPr>
        <w:t>实际费用与计划费用的比较是否仍可被接受？</w:t>
      </w:r>
      <w:r w:rsidRPr="00C605CF">
        <w:t xml:space="preserve"> </w:t>
      </w:r>
    </w:p>
    <w:p w:rsidR="00C605CF" w:rsidRPr="00C605CF" w:rsidRDefault="00C605CF" w:rsidP="00C605CF">
      <w:r w:rsidRPr="00C605CF">
        <w:rPr>
          <w:rFonts w:hint="eastAsia"/>
          <w:b/>
          <w:bCs/>
        </w:rPr>
        <w:t>开发过程中的静态结构</w:t>
      </w:r>
      <w:r w:rsidRPr="00C605CF">
        <w:rPr>
          <w:b/>
          <w:bCs/>
        </w:rPr>
        <w:t>(Static Structure of the Process)</w:t>
      </w:r>
    </w:p>
    <w:p w:rsidR="00C605CF" w:rsidRPr="00C605CF" w:rsidRDefault="00C605CF" w:rsidP="00C605CF">
      <w:r w:rsidRPr="00C605CF">
        <w:br/>
      </w:r>
      <w:r w:rsidRPr="00C605CF">
        <w:rPr>
          <w:rFonts w:hint="eastAsia"/>
        </w:rPr>
        <w:t>开发流程定义了</w:t>
      </w:r>
      <w:r w:rsidRPr="00C605CF">
        <w:t>"</w:t>
      </w:r>
      <w:r w:rsidRPr="00C605CF">
        <w:rPr>
          <w:rFonts w:hint="eastAsia"/>
        </w:rPr>
        <w:t>谁</w:t>
      </w:r>
      <w:r w:rsidRPr="00C605CF">
        <w:t>""</w:t>
      </w:r>
      <w:r w:rsidRPr="00C605CF">
        <w:rPr>
          <w:rFonts w:hint="eastAsia"/>
        </w:rPr>
        <w:t>何时</w:t>
      </w:r>
      <w:r w:rsidRPr="00C605CF">
        <w:t>""</w:t>
      </w:r>
      <w:r w:rsidRPr="00C605CF">
        <w:rPr>
          <w:rFonts w:hint="eastAsia"/>
        </w:rPr>
        <w:t>如何</w:t>
      </w:r>
      <w:r w:rsidRPr="00C605CF">
        <w:t>"</w:t>
      </w:r>
      <w:r w:rsidRPr="00C605CF">
        <w:rPr>
          <w:rFonts w:hint="eastAsia"/>
        </w:rPr>
        <w:t>做</w:t>
      </w:r>
      <w:r w:rsidRPr="00C605CF">
        <w:t>"</w:t>
      </w:r>
      <w:r w:rsidRPr="00C605CF">
        <w:rPr>
          <w:rFonts w:hint="eastAsia"/>
        </w:rPr>
        <w:t>某事</w:t>
      </w:r>
      <w:r w:rsidRPr="00C605CF">
        <w:t>"</w:t>
      </w:r>
      <w:r w:rsidRPr="00C605CF">
        <w:rPr>
          <w:rFonts w:hint="eastAsia"/>
        </w:rPr>
        <w:t>。四种主要的建模元素被用来表达</w:t>
      </w:r>
      <w:r w:rsidRPr="00C605CF">
        <w:t xml:space="preserve"> Rational Unified Process</w:t>
      </w:r>
      <w:r w:rsidRPr="00C605CF">
        <w:rPr>
          <w:rFonts w:hint="eastAsia"/>
        </w:rPr>
        <w:t xml:space="preserve">： </w:t>
      </w:r>
    </w:p>
    <w:p w:rsidR="0058724E" w:rsidRPr="00C605CF" w:rsidRDefault="00025D4B" w:rsidP="00C605CF">
      <w:pPr>
        <w:numPr>
          <w:ilvl w:val="0"/>
          <w:numId w:val="12"/>
        </w:numPr>
        <w:tabs>
          <w:tab w:val="left" w:pos="720"/>
        </w:tabs>
      </w:pPr>
      <w:r w:rsidRPr="00C605CF">
        <w:rPr>
          <w:rFonts w:hint="eastAsia"/>
        </w:rPr>
        <w:t>角色</w:t>
      </w:r>
      <w:r w:rsidRPr="00C605CF">
        <w:t>(Workers),"</w:t>
      </w:r>
      <w:r w:rsidRPr="00C605CF">
        <w:rPr>
          <w:rFonts w:hint="eastAsia"/>
        </w:rPr>
        <w:t>谁</w:t>
      </w:r>
      <w:r w:rsidRPr="00C605CF">
        <w:t xml:space="preserve">" </w:t>
      </w:r>
    </w:p>
    <w:p w:rsidR="0058724E" w:rsidRPr="00C605CF" w:rsidRDefault="00025D4B" w:rsidP="00C605CF">
      <w:pPr>
        <w:numPr>
          <w:ilvl w:val="0"/>
          <w:numId w:val="12"/>
        </w:numPr>
        <w:tabs>
          <w:tab w:val="left" w:pos="720"/>
        </w:tabs>
      </w:pPr>
      <w:r w:rsidRPr="00C605CF">
        <w:rPr>
          <w:rFonts w:hint="eastAsia"/>
        </w:rPr>
        <w:t>活动</w:t>
      </w:r>
      <w:r w:rsidRPr="00C605CF">
        <w:t>(Activities),"</w:t>
      </w:r>
      <w:r w:rsidRPr="00C605CF">
        <w:rPr>
          <w:rFonts w:hint="eastAsia"/>
        </w:rPr>
        <w:t>如何</w:t>
      </w:r>
      <w:r w:rsidRPr="00C605CF">
        <w:t xml:space="preserve">" </w:t>
      </w:r>
    </w:p>
    <w:p w:rsidR="0058724E" w:rsidRPr="00C605CF" w:rsidRDefault="00025D4B" w:rsidP="00C605CF">
      <w:pPr>
        <w:numPr>
          <w:ilvl w:val="0"/>
          <w:numId w:val="12"/>
        </w:numPr>
        <w:tabs>
          <w:tab w:val="left" w:pos="720"/>
        </w:tabs>
      </w:pPr>
      <w:r w:rsidRPr="00C605CF">
        <w:rPr>
          <w:rFonts w:hint="eastAsia"/>
        </w:rPr>
        <w:t>产物</w:t>
      </w:r>
      <w:r w:rsidRPr="00C605CF">
        <w:t>(Artifacts),"</w:t>
      </w:r>
      <w:r w:rsidRPr="00C605CF">
        <w:rPr>
          <w:rFonts w:hint="eastAsia"/>
        </w:rPr>
        <w:t>某事</w:t>
      </w:r>
      <w:r w:rsidRPr="00C605CF">
        <w:t xml:space="preserve">" </w:t>
      </w:r>
    </w:p>
    <w:p w:rsidR="0058724E" w:rsidRPr="00C605CF" w:rsidRDefault="00025D4B" w:rsidP="00C605CF">
      <w:pPr>
        <w:numPr>
          <w:ilvl w:val="0"/>
          <w:numId w:val="12"/>
        </w:numPr>
        <w:tabs>
          <w:tab w:val="left" w:pos="720"/>
        </w:tabs>
      </w:pPr>
      <w:r w:rsidRPr="00C605CF">
        <w:rPr>
          <w:rFonts w:hint="eastAsia"/>
        </w:rPr>
        <w:t>工作流（</w:t>
      </w:r>
      <w:r w:rsidRPr="00C605CF">
        <w:t>Workflows</w:t>
      </w:r>
      <w:r w:rsidRPr="00C605CF">
        <w:rPr>
          <w:rFonts w:hint="eastAsia"/>
        </w:rPr>
        <w:t>），</w:t>
      </w:r>
      <w:r w:rsidRPr="00C605CF">
        <w:t>"</w:t>
      </w:r>
      <w:r w:rsidRPr="00C605CF">
        <w:rPr>
          <w:rFonts w:hint="eastAsia"/>
        </w:rPr>
        <w:t>何时</w:t>
      </w:r>
      <w:r w:rsidRPr="00C605CF">
        <w:t xml:space="preserve">" </w:t>
      </w:r>
    </w:p>
    <w:p w:rsidR="00C605CF" w:rsidRPr="00C605CF" w:rsidRDefault="00C605CF" w:rsidP="00C605CF">
      <w:r w:rsidRPr="00C605CF">
        <w:rPr>
          <w:rFonts w:hint="eastAsia"/>
        </w:rPr>
        <w:t>活动、产物、角色</w:t>
      </w:r>
    </w:p>
    <w:p w:rsidR="00C605CF" w:rsidRPr="00C605CF" w:rsidRDefault="00C605CF" w:rsidP="00C605CF">
      <w:r w:rsidRPr="00C605CF">
        <w:rPr>
          <w:rFonts w:hint="eastAsia"/>
        </w:rPr>
        <w:t>角色</w:t>
      </w:r>
    </w:p>
    <w:p w:rsidR="00C605CF" w:rsidRPr="00C605CF" w:rsidRDefault="00C605CF" w:rsidP="00C605CF">
      <w:r w:rsidRPr="00C605CF">
        <w:t xml:space="preserve">     </w:t>
      </w:r>
      <w:r w:rsidRPr="00C605CF">
        <w:rPr>
          <w:rFonts w:hint="eastAsia"/>
        </w:rPr>
        <w:t>角色定义了个人或由若干人所组成小组的行为和责任。可以认为角色是项目组中个人戴的</w:t>
      </w:r>
      <w:r w:rsidRPr="00C605CF">
        <w:t>"</w:t>
      </w:r>
      <w:r w:rsidRPr="00C605CF">
        <w:rPr>
          <w:rFonts w:hint="eastAsia"/>
        </w:rPr>
        <w:t>帽子</w:t>
      </w:r>
      <w:r w:rsidRPr="00C605CF">
        <w:t>"</w:t>
      </w:r>
      <w:r w:rsidRPr="00C605CF">
        <w:rPr>
          <w:rFonts w:hint="eastAsia"/>
        </w:rPr>
        <w:t>。单个人可以佩戴多个不同的帽子。这是一个非常重要的区别。因为通常容易将角色认为是个人或小组本身，在</w:t>
      </w:r>
      <w:r w:rsidRPr="00C605CF">
        <w:t xml:space="preserve"> Unified Process </w:t>
      </w:r>
      <w:r w:rsidRPr="00C605CF">
        <w:rPr>
          <w:rFonts w:hint="eastAsia"/>
        </w:rPr>
        <w:t>中，角色还定义了如何完成工作。所分派给角色的责任既包括某系列的活动，还包括成为产物的拥有者。</w:t>
      </w:r>
    </w:p>
    <w:p w:rsidR="00C605CF" w:rsidRDefault="00C605CF">
      <w:r w:rsidRPr="00C605CF">
        <w:rPr>
          <w:rFonts w:hint="eastAsia"/>
        </w:rPr>
        <w:t>活动</w:t>
      </w:r>
    </w:p>
    <w:p w:rsidR="00C605CF" w:rsidRPr="00C605CF" w:rsidRDefault="00C605CF" w:rsidP="00C605CF">
      <w:r w:rsidRPr="00C605CF">
        <w:lastRenderedPageBreak/>
        <w:t xml:space="preserve">      </w:t>
      </w:r>
      <w:r w:rsidRPr="00C605CF">
        <w:rPr>
          <w:rFonts w:hint="eastAsia"/>
        </w:rPr>
        <w:t xml:space="preserve">某个角色的活动是可能要求该角色中的个体执行的工作单元。活动具有明确的目的，通常表现为一些产物，如模型、类、计划等。每个活动分派给特定的角色。活动通常占用几个小时至几天，常常牵涉一个角色，影响到一个或少量的产物。活动应可以用来作为计划和进展的组成元素；如果活动太小，它将被忽略，而如果太大，则进展不得不表现为活动的组成部分。 </w:t>
      </w:r>
    </w:p>
    <w:p w:rsidR="00C605CF" w:rsidRPr="00C605CF" w:rsidRDefault="00C605CF" w:rsidP="00C605CF">
      <w:r w:rsidRPr="00C605CF">
        <w:rPr>
          <w:rFonts w:hint="eastAsia"/>
        </w:rPr>
        <w:t xml:space="preserve">活动的例子： </w:t>
      </w:r>
    </w:p>
    <w:p w:rsidR="0058724E" w:rsidRPr="00C605CF" w:rsidRDefault="00025D4B" w:rsidP="00C605CF">
      <w:pPr>
        <w:numPr>
          <w:ilvl w:val="0"/>
          <w:numId w:val="13"/>
        </w:numPr>
        <w:tabs>
          <w:tab w:val="left" w:pos="720"/>
        </w:tabs>
      </w:pPr>
      <w:r w:rsidRPr="00C605CF">
        <w:rPr>
          <w:rFonts w:hint="eastAsia"/>
        </w:rPr>
        <w:t xml:space="preserve">计划一个迭代过程，对应角色：项目经理 </w:t>
      </w:r>
    </w:p>
    <w:p w:rsidR="0058724E" w:rsidRPr="00C605CF" w:rsidRDefault="00025D4B" w:rsidP="00C605CF">
      <w:pPr>
        <w:numPr>
          <w:ilvl w:val="0"/>
          <w:numId w:val="13"/>
        </w:numPr>
        <w:tabs>
          <w:tab w:val="left" w:pos="720"/>
        </w:tabs>
      </w:pPr>
      <w:r w:rsidRPr="00C605CF">
        <w:rPr>
          <w:rFonts w:hint="eastAsia"/>
        </w:rPr>
        <w:t>寻找</w:t>
      </w:r>
      <w:r w:rsidRPr="00C605CF">
        <w:t xml:space="preserve"> use cases </w:t>
      </w:r>
      <w:r w:rsidRPr="00C605CF">
        <w:rPr>
          <w:rFonts w:hint="eastAsia"/>
        </w:rPr>
        <w:t>和</w:t>
      </w:r>
      <w:r w:rsidRPr="00C605CF">
        <w:t xml:space="preserve"> actors, </w:t>
      </w:r>
      <w:r w:rsidRPr="00C605CF">
        <w:rPr>
          <w:rFonts w:hint="eastAsia"/>
        </w:rPr>
        <w:t>对应角色</w:t>
      </w:r>
      <w:r w:rsidRPr="00C605CF">
        <w:t>:</w:t>
      </w:r>
      <w:r w:rsidRPr="00C605CF">
        <w:rPr>
          <w:rFonts w:hint="eastAsia"/>
        </w:rPr>
        <w:t xml:space="preserve">系统分析员 </w:t>
      </w:r>
    </w:p>
    <w:p w:rsidR="0058724E" w:rsidRPr="00C605CF" w:rsidRDefault="00025D4B" w:rsidP="00C605CF">
      <w:pPr>
        <w:numPr>
          <w:ilvl w:val="0"/>
          <w:numId w:val="13"/>
        </w:numPr>
        <w:tabs>
          <w:tab w:val="left" w:pos="720"/>
        </w:tabs>
      </w:pPr>
      <w:r w:rsidRPr="00C605CF">
        <w:rPr>
          <w:rFonts w:hint="eastAsia"/>
        </w:rPr>
        <w:t>审核设计</w:t>
      </w:r>
      <w:r w:rsidRPr="00C605CF">
        <w:t>,</w:t>
      </w:r>
      <w:r w:rsidRPr="00C605CF">
        <w:rPr>
          <w:rFonts w:hint="eastAsia"/>
        </w:rPr>
        <w:t>对应角色</w:t>
      </w:r>
      <w:r w:rsidRPr="00C605CF">
        <w:t>:</w:t>
      </w:r>
      <w:r w:rsidRPr="00C605CF">
        <w:rPr>
          <w:rFonts w:hint="eastAsia"/>
        </w:rPr>
        <w:t xml:space="preserve">设计审核人员 </w:t>
      </w:r>
    </w:p>
    <w:p w:rsidR="0058724E" w:rsidRPr="00C605CF" w:rsidRDefault="00025D4B" w:rsidP="00C605CF">
      <w:pPr>
        <w:numPr>
          <w:ilvl w:val="0"/>
          <w:numId w:val="13"/>
        </w:numPr>
        <w:tabs>
          <w:tab w:val="left" w:pos="720"/>
        </w:tabs>
      </w:pPr>
      <w:r w:rsidRPr="00C605CF">
        <w:rPr>
          <w:rFonts w:hint="eastAsia"/>
        </w:rPr>
        <w:t>执行性能测试</w:t>
      </w:r>
      <w:r w:rsidRPr="00C605CF">
        <w:t>,</w:t>
      </w:r>
      <w:r w:rsidRPr="00C605CF">
        <w:rPr>
          <w:rFonts w:hint="eastAsia"/>
        </w:rPr>
        <w:t>对应角色</w:t>
      </w:r>
      <w:r w:rsidRPr="00C605CF">
        <w:t>:</w:t>
      </w:r>
      <w:r w:rsidRPr="00C605CF">
        <w:rPr>
          <w:rFonts w:hint="eastAsia"/>
        </w:rPr>
        <w:t xml:space="preserve">性能测试人员 </w:t>
      </w:r>
    </w:p>
    <w:p w:rsidR="00C605CF" w:rsidRPr="00C605CF" w:rsidRDefault="00C605CF" w:rsidP="00C605CF">
      <w:r w:rsidRPr="00C605CF">
        <w:rPr>
          <w:rFonts w:hint="eastAsia"/>
        </w:rPr>
        <w:t>产物</w:t>
      </w:r>
    </w:p>
    <w:p w:rsidR="00C605CF" w:rsidRPr="00C605CF" w:rsidRDefault="00C605CF" w:rsidP="00C605CF">
      <w:r w:rsidRPr="00C605CF">
        <w:rPr>
          <w:rFonts w:hint="eastAsia"/>
        </w:rPr>
        <w:t xml:space="preserve">产物是被产生的、修改，或为过程所使用的一段信息。产物是项目的实际产品、项目产生的事物，或者供向最终产品迈进时使用。产物用作角色执行某个活动的输入，同时也是该活动的输出。在面向对象的设计术语中，如活动是活动对象（角色）上的操作一样，产物是这些活动的参数。 </w:t>
      </w:r>
    </w:p>
    <w:p w:rsidR="00C605CF" w:rsidRPr="00C605CF" w:rsidRDefault="00C605CF" w:rsidP="00C605CF">
      <w:r w:rsidRPr="00C605CF">
        <w:rPr>
          <w:rFonts w:hint="eastAsia"/>
        </w:rPr>
        <w:t xml:space="preserve">产物可以具有不同的形式： </w:t>
      </w:r>
    </w:p>
    <w:p w:rsidR="0058724E" w:rsidRPr="00C605CF" w:rsidRDefault="00025D4B" w:rsidP="00C605CF">
      <w:pPr>
        <w:numPr>
          <w:ilvl w:val="1"/>
          <w:numId w:val="14"/>
        </w:numPr>
        <w:tabs>
          <w:tab w:val="left" w:pos="720"/>
        </w:tabs>
      </w:pPr>
      <w:r w:rsidRPr="00C605CF">
        <w:rPr>
          <w:rFonts w:hint="eastAsia"/>
        </w:rPr>
        <w:t>模型，如</w:t>
      </w:r>
      <w:r w:rsidRPr="00C605CF">
        <w:t xml:space="preserve"> Use-Case </w:t>
      </w:r>
      <w:r w:rsidRPr="00C605CF">
        <w:rPr>
          <w:rFonts w:hint="eastAsia"/>
        </w:rPr>
        <w:t xml:space="preserve">模型或设计模型 </w:t>
      </w:r>
    </w:p>
    <w:p w:rsidR="0058724E" w:rsidRPr="00C605CF" w:rsidRDefault="00025D4B" w:rsidP="00C605CF">
      <w:pPr>
        <w:numPr>
          <w:ilvl w:val="1"/>
          <w:numId w:val="14"/>
        </w:numPr>
        <w:tabs>
          <w:tab w:val="left" w:pos="720"/>
        </w:tabs>
      </w:pPr>
      <w:r w:rsidRPr="00C605CF">
        <w:rPr>
          <w:rFonts w:hint="eastAsia"/>
        </w:rPr>
        <w:t>模型组成元素</w:t>
      </w:r>
      <w:r w:rsidRPr="00C605CF">
        <w:t>,</w:t>
      </w:r>
      <w:r w:rsidRPr="00C605CF">
        <w:rPr>
          <w:rFonts w:hint="eastAsia"/>
        </w:rPr>
        <w:t>即模型中的元素，比如类</w:t>
      </w:r>
      <w:r w:rsidRPr="00C605CF">
        <w:t>,</w:t>
      </w:r>
      <w:r w:rsidRPr="00C605CF">
        <w:rPr>
          <w:rFonts w:hint="eastAsia"/>
        </w:rPr>
        <w:t>用例（</w:t>
      </w:r>
      <w:r w:rsidRPr="00C605CF">
        <w:t>use case</w:t>
      </w:r>
      <w:r w:rsidRPr="00C605CF">
        <w:rPr>
          <w:rFonts w:hint="eastAsia"/>
        </w:rPr>
        <w:t xml:space="preserve">） 或子系统般的元素 </w:t>
      </w:r>
    </w:p>
    <w:p w:rsidR="0058724E" w:rsidRPr="00C605CF" w:rsidRDefault="00025D4B" w:rsidP="00C605CF">
      <w:pPr>
        <w:numPr>
          <w:ilvl w:val="1"/>
          <w:numId w:val="14"/>
        </w:numPr>
        <w:tabs>
          <w:tab w:val="left" w:pos="720"/>
        </w:tabs>
      </w:pPr>
      <w:r w:rsidRPr="00C605CF">
        <w:rPr>
          <w:rFonts w:hint="eastAsia"/>
        </w:rPr>
        <w:t>文档</w:t>
      </w:r>
      <w:r w:rsidRPr="00C605CF">
        <w:t>,</w:t>
      </w:r>
      <w:r w:rsidRPr="00C605CF">
        <w:rPr>
          <w:rFonts w:hint="eastAsia"/>
        </w:rPr>
        <w:t xml:space="preserve">如商业案例或软件结构文档 </w:t>
      </w:r>
    </w:p>
    <w:p w:rsidR="0058724E" w:rsidRPr="00C605CF" w:rsidRDefault="00025D4B" w:rsidP="00C605CF">
      <w:pPr>
        <w:numPr>
          <w:ilvl w:val="1"/>
          <w:numId w:val="14"/>
        </w:numPr>
        <w:tabs>
          <w:tab w:val="left" w:pos="720"/>
        </w:tabs>
      </w:pPr>
      <w:r w:rsidRPr="00C605CF">
        <w:rPr>
          <w:rFonts w:hint="eastAsia"/>
        </w:rPr>
        <w:t xml:space="preserve">源代码 </w:t>
      </w:r>
    </w:p>
    <w:p w:rsidR="00C605CF" w:rsidRDefault="00C605CF" w:rsidP="00C605CF">
      <w:r w:rsidRPr="00C605CF">
        <w:rPr>
          <w:rFonts w:hint="eastAsia"/>
        </w:rPr>
        <w:t>可执行文件</w:t>
      </w:r>
    </w:p>
    <w:p w:rsidR="00C605CF" w:rsidRPr="009854F9" w:rsidRDefault="00C605CF" w:rsidP="00C605CF">
      <w:pPr>
        <w:rPr>
          <w:b/>
        </w:rPr>
      </w:pPr>
      <w:bookmarkStart w:id="0" w:name="_GoBack"/>
      <w:r w:rsidRPr="009854F9">
        <w:rPr>
          <w:rFonts w:hint="eastAsia"/>
          <w:b/>
        </w:rPr>
        <w:t xml:space="preserve">工作流 </w:t>
      </w:r>
    </w:p>
    <w:bookmarkEnd w:id="0"/>
    <w:p w:rsidR="00C605CF" w:rsidRPr="00C605CF" w:rsidRDefault="00C605CF" w:rsidP="00C605CF">
      <w:r w:rsidRPr="00C605CF">
        <w:rPr>
          <w:rFonts w:hint="eastAsia"/>
        </w:rPr>
        <w:t xml:space="preserve">仅依靠角色、活动和产物的列举并不能组成一个过程。需要一种方法来描述能产生若干有价值的有意义结果的活动序列，显示角色之间的交互作用。 </w:t>
      </w:r>
    </w:p>
    <w:p w:rsidR="00C605CF" w:rsidRPr="00C605CF" w:rsidRDefault="00C605CF" w:rsidP="00C605CF">
      <w:r w:rsidRPr="00C605CF">
        <w:rPr>
          <w:rFonts w:hint="eastAsia"/>
        </w:rPr>
        <w:t xml:space="preserve">工作流是产生具有可观察结果的活动序列。 </w:t>
      </w:r>
    </w:p>
    <w:p w:rsidR="00C605CF" w:rsidRPr="00C605CF" w:rsidRDefault="00C605CF" w:rsidP="00C605CF">
      <w:r w:rsidRPr="00C605CF">
        <w:t xml:space="preserve">UML </w:t>
      </w:r>
      <w:r w:rsidRPr="00C605CF">
        <w:rPr>
          <w:rFonts w:hint="eastAsia"/>
        </w:rPr>
        <w:t>术语中</w:t>
      </w:r>
      <w:r w:rsidRPr="00C605CF">
        <w:t>,</w:t>
      </w:r>
      <w:r w:rsidRPr="00C605CF">
        <w:rPr>
          <w:rFonts w:hint="eastAsia"/>
        </w:rPr>
        <w:t xml:space="preserve">工作流可以表达为序列图、协同图，或活动图。在本文中，使用活动图的形式来描述。 </w:t>
      </w:r>
    </w:p>
    <w:p w:rsidR="00C605CF" w:rsidRDefault="00C605CF" w:rsidP="00C605CF"/>
    <w:p w:rsidR="00A03A97" w:rsidRPr="00A03A97" w:rsidRDefault="00A03A97" w:rsidP="00A03A97">
      <w:r w:rsidRPr="00A03A97">
        <w:t>9</w:t>
      </w:r>
      <w:r w:rsidRPr="00A03A97">
        <w:rPr>
          <w:rFonts w:hint="eastAsia"/>
        </w:rPr>
        <w:t xml:space="preserve">个核心的过程工作流 </w:t>
      </w:r>
    </w:p>
    <w:p w:rsidR="00A03A97" w:rsidRPr="00A03A97" w:rsidRDefault="00A03A97" w:rsidP="00A03A97">
      <w:r w:rsidRPr="00A03A97">
        <w:rPr>
          <w:rFonts w:hint="eastAsia"/>
        </w:rPr>
        <w:t>核心工作流分为</w:t>
      </w:r>
      <w:r w:rsidRPr="00A03A97">
        <w:t>6</w:t>
      </w:r>
      <w:r w:rsidRPr="00A03A97">
        <w:rPr>
          <w:rFonts w:hint="eastAsia"/>
        </w:rPr>
        <w:t>个核心</w:t>
      </w:r>
      <w:r w:rsidRPr="00A03A97">
        <w:t>"</w:t>
      </w:r>
      <w:r w:rsidRPr="00A03A97">
        <w:rPr>
          <w:rFonts w:hint="eastAsia"/>
        </w:rPr>
        <w:t>工程</w:t>
      </w:r>
      <w:r w:rsidRPr="00A03A97">
        <w:t>"</w:t>
      </w:r>
      <w:r w:rsidRPr="00A03A97">
        <w:rPr>
          <w:rFonts w:hint="eastAsia"/>
        </w:rPr>
        <w:t>工作流</w:t>
      </w:r>
    </w:p>
    <w:p w:rsidR="00A03A97" w:rsidRPr="00A03A97" w:rsidRDefault="00A03A97" w:rsidP="00A03A97">
      <w:r w:rsidRPr="00A03A97">
        <w:rPr>
          <w:rFonts w:hint="eastAsia"/>
          <w:b/>
        </w:rPr>
        <w:t>商业建模工作流</w:t>
      </w:r>
      <w:r w:rsidRPr="00A03A97">
        <w:rPr>
          <w:rFonts w:hint="eastAsia"/>
        </w:rPr>
        <w:t xml:space="preserve"> </w:t>
      </w:r>
      <w:r w:rsidRPr="00A03A97">
        <w:t>：</w:t>
      </w:r>
      <w:r w:rsidRPr="00A03A97">
        <w:rPr>
          <w:rFonts w:hint="eastAsia"/>
        </w:rPr>
        <w:t>许多项目可能不进行商业建模。</w:t>
      </w:r>
    </w:p>
    <w:p w:rsidR="00A03A97" w:rsidRPr="00A03A97" w:rsidRDefault="00A03A97" w:rsidP="00A03A97">
      <w:r w:rsidRPr="00A03A97">
        <w:rPr>
          <w:rFonts w:hint="eastAsia"/>
          <w:b/>
        </w:rPr>
        <w:t>需求工作流</w:t>
      </w:r>
      <w:r w:rsidRPr="00A03A97">
        <w:rPr>
          <w:rFonts w:hint="eastAsia"/>
        </w:rPr>
        <w:t xml:space="preserve"> </w:t>
      </w:r>
      <w:r w:rsidRPr="00A03A97">
        <w:t>：</w:t>
      </w:r>
      <w:r w:rsidRPr="00A03A97">
        <w:rPr>
          <w:rFonts w:hint="eastAsia"/>
        </w:rPr>
        <w:t>是描述系统应做</w:t>
      </w:r>
      <w:r w:rsidRPr="00A03A97">
        <w:t>“</w:t>
      </w:r>
      <w:r w:rsidRPr="00A03A97">
        <w:rPr>
          <w:rFonts w:hint="eastAsia"/>
        </w:rPr>
        <w:t>什么</w:t>
      </w:r>
      <w:r w:rsidRPr="00A03A97">
        <w:t>”</w:t>
      </w:r>
      <w:r w:rsidRPr="00A03A97">
        <w:rPr>
          <w:rFonts w:hint="eastAsia"/>
        </w:rPr>
        <w:t>，并允许开发人员和用户就该描述达成共识。为了达到该目标，进行提取、组织、文档化需要的功能和约束；跟踪、为折衷方案及决定形成文档。</w:t>
      </w:r>
    </w:p>
    <w:p w:rsidR="00A03A97" w:rsidRPr="00A03A97" w:rsidRDefault="00A03A97" w:rsidP="00A03A97">
      <w:r w:rsidRPr="00A03A97">
        <w:rPr>
          <w:rFonts w:hint="eastAsia"/>
          <w:b/>
        </w:rPr>
        <w:t>分析和设计工作流</w:t>
      </w:r>
      <w:r w:rsidRPr="00A03A97">
        <w:rPr>
          <w:rFonts w:hint="eastAsia"/>
        </w:rPr>
        <w:t xml:space="preserve"> </w:t>
      </w:r>
      <w:r w:rsidRPr="00A03A97">
        <w:t>：</w:t>
      </w:r>
      <w:r w:rsidRPr="00A03A97">
        <w:rPr>
          <w:rFonts w:hint="eastAsia"/>
        </w:rPr>
        <w:t>每一个用例被仔细地描述。用例描述显示了系统如何与</w:t>
      </w:r>
      <w:r w:rsidRPr="00A03A97">
        <w:t xml:space="preserve"> actor </w:t>
      </w:r>
      <w:r w:rsidRPr="00A03A97">
        <w:rPr>
          <w:rFonts w:hint="eastAsia"/>
        </w:rPr>
        <w:t>交互及系统的行为</w:t>
      </w:r>
      <w:r w:rsidRPr="00A03A97">
        <w:t>.</w:t>
      </w:r>
      <w:r w:rsidRPr="00A03A97">
        <w:rPr>
          <w:rFonts w:hint="eastAsia"/>
        </w:rPr>
        <w:t>非功能性的需求在补充说明中体现。</w:t>
      </w:r>
    </w:p>
    <w:p w:rsidR="00A03A97" w:rsidRPr="00A03A97" w:rsidRDefault="00A03A97" w:rsidP="00A03A97">
      <w:r w:rsidRPr="00A03A97">
        <w:rPr>
          <w:rFonts w:hint="eastAsia"/>
          <w:b/>
        </w:rPr>
        <w:t xml:space="preserve">实现工作流 </w:t>
      </w:r>
      <w:r w:rsidRPr="00A03A97">
        <w:t>：</w:t>
      </w:r>
    </w:p>
    <w:p w:rsidR="00A03A97" w:rsidRPr="00A03A97" w:rsidRDefault="00A03A97" w:rsidP="00A03A97">
      <w:r w:rsidRPr="00A03A97">
        <w:rPr>
          <w:rFonts w:hint="eastAsia"/>
        </w:rPr>
        <w:t>定义代码的组织结构</w:t>
      </w:r>
      <w:r w:rsidRPr="00A03A97">
        <w:t>--</w:t>
      </w:r>
      <w:r w:rsidRPr="00A03A97">
        <w:rPr>
          <w:rFonts w:hint="eastAsia"/>
        </w:rPr>
        <w:t xml:space="preserve">以层次化的实施子系统的形式 </w:t>
      </w:r>
    </w:p>
    <w:p w:rsidR="00A03A97" w:rsidRPr="00A03A97" w:rsidRDefault="00A03A97" w:rsidP="00A03A97">
      <w:r w:rsidRPr="00A03A97">
        <w:rPr>
          <w:rFonts w:hint="eastAsia"/>
        </w:rPr>
        <w:t>实现类和对象</w:t>
      </w:r>
      <w:r w:rsidRPr="00A03A97">
        <w:t>--</w:t>
      </w:r>
      <w:r w:rsidRPr="00A03A97">
        <w:rPr>
          <w:rFonts w:hint="eastAsia"/>
        </w:rPr>
        <w:t xml:space="preserve">以构件的形式（源文件、二进制文件、可执行文件等） </w:t>
      </w:r>
    </w:p>
    <w:p w:rsidR="00A03A97" w:rsidRPr="00A03A97" w:rsidRDefault="00A03A97" w:rsidP="00A03A97">
      <w:r w:rsidRPr="00A03A97">
        <w:rPr>
          <w:rFonts w:hint="eastAsia"/>
        </w:rPr>
        <w:t xml:space="preserve">将开发出的构件作为单元进行测试 </w:t>
      </w:r>
    </w:p>
    <w:p w:rsidR="00A03A97" w:rsidRPr="00A03A97" w:rsidRDefault="00A03A97" w:rsidP="00A03A97">
      <w:r w:rsidRPr="00A03A97">
        <w:rPr>
          <w:rFonts w:hint="eastAsia"/>
        </w:rPr>
        <w:t xml:space="preserve">对由单个实现者（或小组）产生的结构集成为可执行的系统 </w:t>
      </w:r>
    </w:p>
    <w:p w:rsidR="00A03A97" w:rsidRPr="00A03A97" w:rsidRDefault="00A03A97" w:rsidP="00A03A97">
      <w:r w:rsidRPr="00A03A97">
        <w:rPr>
          <w:rFonts w:hint="eastAsia"/>
          <w:b/>
        </w:rPr>
        <w:t xml:space="preserve">测试工作流 </w:t>
      </w:r>
      <w:r w:rsidRPr="00A03A97">
        <w:t>：</w:t>
      </w:r>
    </w:p>
    <w:p w:rsidR="00A03A97" w:rsidRPr="00A03A97" w:rsidRDefault="00A03A97" w:rsidP="00A03A97">
      <w:r w:rsidRPr="00A03A97">
        <w:rPr>
          <w:rFonts w:hint="eastAsia"/>
        </w:rPr>
        <w:t xml:space="preserve">测试的目的是： </w:t>
      </w:r>
    </w:p>
    <w:p w:rsidR="00A03A97" w:rsidRPr="00A03A97" w:rsidRDefault="00A03A97" w:rsidP="00A03A97">
      <w:r w:rsidRPr="00A03A97">
        <w:rPr>
          <w:rFonts w:hint="eastAsia"/>
        </w:rPr>
        <w:t xml:space="preserve">验证对象间的交互作用 </w:t>
      </w:r>
    </w:p>
    <w:p w:rsidR="00A03A97" w:rsidRPr="00A03A97" w:rsidRDefault="00A03A97" w:rsidP="00A03A97">
      <w:r w:rsidRPr="00A03A97">
        <w:rPr>
          <w:rFonts w:hint="eastAsia"/>
        </w:rPr>
        <w:lastRenderedPageBreak/>
        <w:t xml:space="preserve">验证软件构件的正确集成 </w:t>
      </w:r>
    </w:p>
    <w:p w:rsidR="00A03A97" w:rsidRPr="00A03A97" w:rsidRDefault="00A03A97" w:rsidP="00A03A97">
      <w:r w:rsidRPr="00A03A97">
        <w:rPr>
          <w:rFonts w:hint="eastAsia"/>
        </w:rPr>
        <w:t xml:space="preserve">验证所有需求被正确的实现 </w:t>
      </w:r>
    </w:p>
    <w:p w:rsidR="00A03A97" w:rsidRPr="00A03A97" w:rsidRDefault="00A03A97" w:rsidP="00A03A97">
      <w:r w:rsidRPr="00A03A97">
        <w:rPr>
          <w:rFonts w:hint="eastAsia"/>
        </w:rPr>
        <w:t xml:space="preserve">识别并确保载软件发布之前缺陷被处理 </w:t>
      </w:r>
    </w:p>
    <w:p w:rsidR="00A03A97" w:rsidRPr="00A03A97" w:rsidRDefault="00A03A97" w:rsidP="00A03A97">
      <w:r w:rsidRPr="00A03A97">
        <w:rPr>
          <w:rFonts w:hint="eastAsia"/>
          <w:b/>
        </w:rPr>
        <w:t>分发工作流</w:t>
      </w:r>
      <w:r w:rsidRPr="00A03A97">
        <w:rPr>
          <w:rFonts w:hint="eastAsia"/>
        </w:rPr>
        <w:t xml:space="preserve"> </w:t>
      </w:r>
      <w:r w:rsidRPr="00A03A97">
        <w:t>：</w:t>
      </w:r>
    </w:p>
    <w:p w:rsidR="00A03A97" w:rsidRPr="00A03A97" w:rsidRDefault="00A03A97" w:rsidP="00A03A97">
      <w:r w:rsidRPr="00A03A97">
        <w:rPr>
          <w:rFonts w:hint="eastAsia"/>
        </w:rPr>
        <w:t>发布工作流的目标是成功地生成版本，将软件分发给最终用户。它包括了范围广泛的活动。</w:t>
      </w:r>
    </w:p>
    <w:p w:rsidR="00A03A97" w:rsidRPr="00A03A97" w:rsidRDefault="00A03A97" w:rsidP="00A03A97">
      <w:r w:rsidRPr="00A03A97">
        <w:rPr>
          <w:rFonts w:hint="eastAsia"/>
        </w:rPr>
        <w:t xml:space="preserve">生成软件本身外的产品 </w:t>
      </w:r>
    </w:p>
    <w:p w:rsidR="00A03A97" w:rsidRPr="00A03A97" w:rsidRDefault="00A03A97" w:rsidP="00A03A97">
      <w:r w:rsidRPr="00A03A97">
        <w:rPr>
          <w:rFonts w:hint="eastAsia"/>
        </w:rPr>
        <w:t xml:space="preserve">软件打包 </w:t>
      </w:r>
    </w:p>
    <w:p w:rsidR="00A03A97" w:rsidRPr="00A03A97" w:rsidRDefault="00A03A97" w:rsidP="00A03A97">
      <w:r w:rsidRPr="00A03A97">
        <w:rPr>
          <w:rFonts w:hint="eastAsia"/>
        </w:rPr>
        <w:t xml:space="preserve">安装软件 </w:t>
      </w:r>
    </w:p>
    <w:p w:rsidR="00A03A97" w:rsidRPr="00A03A97" w:rsidRDefault="00A03A97" w:rsidP="00A03A97">
      <w:r w:rsidRPr="00A03A97">
        <w:rPr>
          <w:rFonts w:hint="eastAsia"/>
        </w:rPr>
        <w:t xml:space="preserve">给用户提供帮助 </w:t>
      </w:r>
    </w:p>
    <w:p w:rsidR="00A03A97" w:rsidRPr="00A03A97" w:rsidRDefault="00A03A97" w:rsidP="00A03A97">
      <w:r w:rsidRPr="00A03A97">
        <w:rPr>
          <w:rFonts w:hint="eastAsia"/>
        </w:rPr>
        <w:t>许多情况下，还包括如下的活动</w:t>
      </w:r>
    </w:p>
    <w:p w:rsidR="00A03A97" w:rsidRPr="00A03A97" w:rsidRDefault="00A03A97" w:rsidP="00A03A97">
      <w:r w:rsidRPr="00A03A97">
        <w:rPr>
          <w:rFonts w:hint="eastAsia"/>
        </w:rPr>
        <w:t>计划和进行</w:t>
      </w:r>
      <w:r w:rsidRPr="00A03A97">
        <w:t xml:space="preserve"> Beta </w:t>
      </w:r>
      <w:r w:rsidRPr="00A03A97">
        <w:rPr>
          <w:rFonts w:hint="eastAsia"/>
        </w:rPr>
        <w:t xml:space="preserve">测试版 </w:t>
      </w:r>
    </w:p>
    <w:p w:rsidR="00A03A97" w:rsidRPr="00A03A97" w:rsidRDefault="00A03A97" w:rsidP="00A03A97">
      <w:r w:rsidRPr="00A03A97">
        <w:rPr>
          <w:rFonts w:hint="eastAsia"/>
        </w:rPr>
        <w:t xml:space="preserve">移植现有的软件或数据 </w:t>
      </w:r>
    </w:p>
    <w:p w:rsidR="00A03A97" w:rsidRPr="00A03A97" w:rsidRDefault="00A03A97" w:rsidP="00A03A97">
      <w:r w:rsidRPr="00A03A97">
        <w:rPr>
          <w:rFonts w:hint="eastAsia"/>
        </w:rPr>
        <w:t xml:space="preserve">正式验收 </w:t>
      </w:r>
    </w:p>
    <w:p w:rsidR="00A03A97" w:rsidRPr="00A03A97" w:rsidRDefault="00A03A97" w:rsidP="00A03A97">
      <w:r w:rsidRPr="00A03A97">
        <w:t>3</w:t>
      </w:r>
      <w:r w:rsidRPr="00A03A97">
        <w:rPr>
          <w:rFonts w:hint="eastAsia"/>
        </w:rPr>
        <w:t>个核心</w:t>
      </w:r>
      <w:r w:rsidRPr="00A03A97">
        <w:t>"</w:t>
      </w:r>
      <w:r w:rsidRPr="00A03A97">
        <w:rPr>
          <w:rFonts w:hint="eastAsia"/>
        </w:rPr>
        <w:t>支持</w:t>
      </w:r>
      <w:r w:rsidRPr="00A03A97">
        <w:t>"</w:t>
      </w:r>
      <w:r w:rsidRPr="00A03A97">
        <w:rPr>
          <w:rFonts w:hint="eastAsia"/>
        </w:rPr>
        <w:t>工作流</w:t>
      </w:r>
    </w:p>
    <w:p w:rsidR="00A03A97" w:rsidRPr="00A03A97" w:rsidRDefault="00A03A97" w:rsidP="00A03A97">
      <w:r w:rsidRPr="00A03A97">
        <w:rPr>
          <w:rFonts w:hint="eastAsia"/>
          <w:b/>
        </w:rPr>
        <w:t xml:space="preserve">项目管理工作流 </w:t>
      </w:r>
      <w:r w:rsidRPr="00A03A97">
        <w:t>：</w:t>
      </w:r>
    </w:p>
    <w:p w:rsidR="00A03A97" w:rsidRPr="00A03A97" w:rsidRDefault="00A03A97" w:rsidP="00A03A97">
      <w:r w:rsidRPr="00A03A97">
        <w:rPr>
          <w:rFonts w:hint="eastAsia"/>
        </w:rPr>
        <w:t xml:space="preserve">目标是提供以下的事物来使该任务更简单。 </w:t>
      </w:r>
    </w:p>
    <w:p w:rsidR="00A03A97" w:rsidRPr="00A03A97" w:rsidRDefault="00A03A97" w:rsidP="00A03A97">
      <w:r w:rsidRPr="00A03A97">
        <w:rPr>
          <w:rFonts w:hint="eastAsia"/>
        </w:rPr>
        <w:t xml:space="preserve">管理项目的框架 </w:t>
      </w:r>
    </w:p>
    <w:p w:rsidR="00A03A97" w:rsidRPr="00A03A97" w:rsidRDefault="00A03A97" w:rsidP="00A03A97">
      <w:r w:rsidRPr="00A03A97">
        <w:rPr>
          <w:rFonts w:hint="eastAsia"/>
        </w:rPr>
        <w:t xml:space="preserve">计划、配备、执行、监控项目的实践准则 </w:t>
      </w:r>
    </w:p>
    <w:p w:rsidR="00A03A97" w:rsidRPr="00A03A97" w:rsidRDefault="00A03A97" w:rsidP="00A03A97">
      <w:r w:rsidRPr="00A03A97">
        <w:rPr>
          <w:rFonts w:hint="eastAsia"/>
        </w:rPr>
        <w:t xml:space="preserve">管理风险的框架 </w:t>
      </w:r>
    </w:p>
    <w:p w:rsidR="00A03A97" w:rsidRPr="00A03A97" w:rsidRDefault="00A03A97" w:rsidP="00A03A97">
      <w:r w:rsidRPr="00A03A97">
        <w:rPr>
          <w:rFonts w:hint="eastAsia"/>
        </w:rPr>
        <w:t>它并不是成功的灵丹妙药，但提供了管理项目能显著提高软件成功发布的方法。</w:t>
      </w:r>
    </w:p>
    <w:p w:rsidR="00A03A97" w:rsidRPr="00A03A97" w:rsidRDefault="00A03A97" w:rsidP="00A03A97">
      <w:r w:rsidRPr="00A03A97">
        <w:rPr>
          <w:rFonts w:hint="eastAsia"/>
          <w:b/>
        </w:rPr>
        <w:t xml:space="preserve">配置和变更控制工作流 </w:t>
      </w:r>
      <w:r w:rsidRPr="00A03A97">
        <w:t>：</w:t>
      </w:r>
    </w:p>
    <w:p w:rsidR="00A03A97" w:rsidRPr="00A03A97" w:rsidRDefault="00A03A97" w:rsidP="00A03A97">
      <w:r w:rsidRPr="00A03A97">
        <w:rPr>
          <w:rFonts w:hint="eastAsia"/>
        </w:rPr>
        <w:t xml:space="preserve">本工作流中，描绘了如何在多个成员组成的项目中控制大量的产出物。控制有助于避免混乱，确保不会由以下的问题而造成产品的冲突。 </w:t>
      </w:r>
    </w:p>
    <w:p w:rsidR="00A03A97" w:rsidRPr="00A03A97" w:rsidRDefault="00A03A97" w:rsidP="00A03A97">
      <w:r w:rsidRPr="00A03A97">
        <w:rPr>
          <w:rFonts w:hint="eastAsia"/>
        </w:rPr>
        <w:t>同步更新</w:t>
      </w:r>
      <w:r w:rsidRPr="00A03A97">
        <w:t>--</w:t>
      </w:r>
      <w:r w:rsidRPr="00A03A97">
        <w:rPr>
          <w:rFonts w:hint="eastAsia"/>
        </w:rPr>
        <w:t xml:space="preserve">当两个或两个以上的角色各自工作在同一产物上时，最后一个修改者会破坏前者的工作。 </w:t>
      </w:r>
    </w:p>
    <w:p w:rsidR="00A03A97" w:rsidRPr="00A03A97" w:rsidRDefault="00A03A97" w:rsidP="00A03A97">
      <w:r w:rsidRPr="00A03A97">
        <w:rPr>
          <w:rFonts w:hint="eastAsia"/>
        </w:rPr>
        <w:t>通知不达</w:t>
      </w:r>
      <w:r w:rsidRPr="00A03A97">
        <w:t>--</w:t>
      </w:r>
      <w:r w:rsidRPr="00A03A97">
        <w:rPr>
          <w:rFonts w:hint="eastAsia"/>
        </w:rPr>
        <w:t xml:space="preserve">当被若干开发者共享的产品中的问题被解决时，修改未被通知到一些开发者 </w:t>
      </w:r>
    </w:p>
    <w:p w:rsidR="00A03A97" w:rsidRPr="00A03A97" w:rsidRDefault="00A03A97" w:rsidP="00A03A97">
      <w:r w:rsidRPr="00A03A97">
        <w:rPr>
          <w:rFonts w:hint="eastAsia"/>
        </w:rPr>
        <w:t>多个版本</w:t>
      </w:r>
      <w:r w:rsidRPr="00A03A97">
        <w:t>--</w:t>
      </w:r>
      <w:r w:rsidRPr="00A03A97">
        <w:rPr>
          <w:rFonts w:hint="eastAsia"/>
        </w:rPr>
        <w:t xml:space="preserve">许多大型项目以演化的方式开发。一个版本可能供顾客使用，另一个版本用于测试，而第三个版本处于开发阶段。如果问题在其中任何一个版本中被发现，则修改需要在所有版本中繁衍，从而可能产生混乱导致昂贵的修改和重复劳动，除非变更被很好地控制和监控。 </w:t>
      </w:r>
    </w:p>
    <w:p w:rsidR="00A03A97" w:rsidRPr="00A03A97" w:rsidRDefault="00A03A97" w:rsidP="00A03A97">
      <w:pPr>
        <w:rPr>
          <w:b/>
        </w:rPr>
      </w:pPr>
      <w:r w:rsidRPr="00A03A97">
        <w:rPr>
          <w:rFonts w:hint="eastAsia"/>
          <w:b/>
        </w:rPr>
        <w:t>环境工作流：</w:t>
      </w:r>
    </w:p>
    <w:p w:rsidR="00A03A97" w:rsidRPr="00A03A97" w:rsidRDefault="00A03A97" w:rsidP="00A03A97">
      <w:r w:rsidRPr="00A03A97">
        <w:t xml:space="preserve">     </w:t>
      </w:r>
      <w:r w:rsidRPr="00A03A97">
        <w:rPr>
          <w:rFonts w:hint="eastAsia"/>
        </w:rPr>
        <w:t>提供了定制流程所必须的准则、模板、工具的开发工具箱。开发工具箱在本文后续的</w:t>
      </w:r>
      <w:r w:rsidRPr="00A03A97">
        <w:t>"</w:t>
      </w:r>
      <w:r w:rsidRPr="00A03A97">
        <w:rPr>
          <w:rFonts w:hint="eastAsia"/>
        </w:rPr>
        <w:t>定制流程的开发工具箱</w:t>
      </w:r>
      <w:r w:rsidRPr="00A03A97">
        <w:t>"</w:t>
      </w:r>
      <w:r w:rsidRPr="00A03A97">
        <w:rPr>
          <w:rFonts w:hint="eastAsia"/>
        </w:rPr>
        <w:t xml:space="preserve">中更详尽的讨论。 </w:t>
      </w:r>
    </w:p>
    <w:p w:rsidR="00A03A97" w:rsidRPr="00A03A97" w:rsidRDefault="00A03A97" w:rsidP="00A03A97">
      <w:r w:rsidRPr="00A03A97">
        <w:rPr>
          <w:rFonts w:hint="eastAsia"/>
        </w:rPr>
        <w:t>环境工作流没有被牵涉到如选择、获取、使其运行和维护开发环境等的具体方面。</w:t>
      </w:r>
    </w:p>
    <w:p w:rsidR="00A03A97" w:rsidRPr="00F16B84" w:rsidRDefault="00A03A97" w:rsidP="00A03A97">
      <w:pPr>
        <w:rPr>
          <w:b/>
        </w:rPr>
      </w:pPr>
      <w:r w:rsidRPr="00F16B84">
        <w:rPr>
          <w:b/>
        </w:rPr>
        <w:t xml:space="preserve">Rational Unified Process </w:t>
      </w:r>
      <w:r w:rsidRPr="00F16B84">
        <w:rPr>
          <w:rFonts w:hint="eastAsia"/>
          <w:b/>
        </w:rPr>
        <w:t>－具体产品</w:t>
      </w:r>
      <w:r w:rsidRPr="00F16B84">
        <w:rPr>
          <w:b/>
        </w:rPr>
        <w:br/>
        <w:t xml:space="preserve">Rational Unified Process </w:t>
      </w:r>
      <w:r w:rsidRPr="00F16B84">
        <w:rPr>
          <w:rFonts w:hint="eastAsia"/>
          <w:b/>
        </w:rPr>
        <w:t>产品包括：</w:t>
      </w:r>
    </w:p>
    <w:p w:rsidR="0058724E" w:rsidRPr="00A03A97" w:rsidRDefault="00025D4B" w:rsidP="00A03A97">
      <w:pPr>
        <w:numPr>
          <w:ilvl w:val="0"/>
          <w:numId w:val="15"/>
        </w:numPr>
        <w:tabs>
          <w:tab w:val="left" w:pos="720"/>
        </w:tabs>
      </w:pPr>
      <w:r w:rsidRPr="00A03A97">
        <w:rPr>
          <w:rFonts w:hint="eastAsia"/>
        </w:rPr>
        <w:t>能使用 web 搜索的知识基础</w:t>
      </w:r>
      <w:r w:rsidRPr="00A03A97">
        <w:t>--</w:t>
      </w:r>
      <w:r w:rsidRPr="00A03A97">
        <w:rPr>
          <w:rFonts w:hint="eastAsia"/>
        </w:rPr>
        <w:t>为全部团队成员就所有关键的开发活动提供准则、模板、工具指导。知识基础进一步划分为：</w:t>
      </w:r>
    </w:p>
    <w:p w:rsidR="0058724E" w:rsidRPr="00A03A97" w:rsidRDefault="00025D4B" w:rsidP="00A03A97">
      <w:pPr>
        <w:numPr>
          <w:ilvl w:val="1"/>
          <w:numId w:val="15"/>
        </w:numPr>
        <w:tabs>
          <w:tab w:val="clear" w:pos="1440"/>
        </w:tabs>
      </w:pPr>
      <w:r w:rsidRPr="00A03A97">
        <w:rPr>
          <w:rFonts w:hint="eastAsia"/>
        </w:rPr>
        <w:t>扩展的准则供全部成员对软件生命期所有组成部分进行参考。提供了既为高层次的思考过程，也为日常沉闷的活动进行指导的指南。该指南发布为</w:t>
      </w:r>
      <w:r w:rsidRPr="00A03A97">
        <w:t xml:space="preserve"> HTML </w:t>
      </w:r>
      <w:r w:rsidRPr="00A03A97">
        <w:rPr>
          <w:rFonts w:hint="eastAsia"/>
        </w:rPr>
        <w:t xml:space="preserve">格式以利于独立于平台的桌面访问。 </w:t>
      </w:r>
    </w:p>
    <w:p w:rsidR="0058724E" w:rsidRPr="00A03A97" w:rsidRDefault="00025D4B" w:rsidP="00A03A97">
      <w:pPr>
        <w:numPr>
          <w:ilvl w:val="1"/>
          <w:numId w:val="15"/>
        </w:numPr>
        <w:tabs>
          <w:tab w:val="clear" w:pos="1440"/>
        </w:tabs>
      </w:pPr>
      <w:r w:rsidRPr="00A03A97">
        <w:rPr>
          <w:rFonts w:hint="eastAsia"/>
        </w:rPr>
        <w:t>工具指导涵盖整个生命周期工具的指引。同样，它以</w:t>
      </w:r>
      <w:r w:rsidRPr="00A03A97">
        <w:t xml:space="preserve"> HTML </w:t>
      </w:r>
      <w:r w:rsidRPr="00A03A97">
        <w:rPr>
          <w:rFonts w:hint="eastAsia"/>
        </w:rPr>
        <w:t>格式发布</w:t>
      </w:r>
      <w:r w:rsidRPr="00A03A97">
        <w:t>.</w:t>
      </w:r>
      <w:r w:rsidRPr="00A03A97">
        <w:rPr>
          <w:rFonts w:hint="eastAsia"/>
        </w:rPr>
        <w:t>详细情况参见</w:t>
      </w:r>
      <w:r w:rsidRPr="00A03A97">
        <w:t>"</w:t>
      </w:r>
      <w:r w:rsidRPr="00A03A97">
        <w:rPr>
          <w:rFonts w:hint="eastAsia"/>
        </w:rPr>
        <w:t>工具集成</w:t>
      </w:r>
      <w:r w:rsidRPr="00A03A97">
        <w:t>"</w:t>
      </w:r>
      <w:r w:rsidRPr="00A03A97">
        <w:rPr>
          <w:rFonts w:hint="eastAsia"/>
        </w:rPr>
        <w:t xml:space="preserve">。 </w:t>
      </w:r>
    </w:p>
    <w:p w:rsidR="0058724E" w:rsidRPr="00A03A97" w:rsidRDefault="00025D4B" w:rsidP="00A03A97">
      <w:pPr>
        <w:numPr>
          <w:ilvl w:val="1"/>
          <w:numId w:val="15"/>
        </w:numPr>
        <w:tabs>
          <w:tab w:val="clear" w:pos="1440"/>
        </w:tabs>
      </w:pPr>
      <w:r w:rsidRPr="00A03A97">
        <w:t xml:space="preserve">Rational Rose </w:t>
      </w:r>
      <w:r w:rsidRPr="00A03A97">
        <w:rPr>
          <w:rFonts w:hint="eastAsia"/>
        </w:rPr>
        <w:t>的例子和模板为在遵循</w:t>
      </w:r>
      <w:r w:rsidRPr="00A03A97">
        <w:t xml:space="preserve"> Rational Unified Process </w:t>
      </w:r>
      <w:r w:rsidRPr="00A03A97">
        <w:rPr>
          <w:rFonts w:hint="eastAsia"/>
        </w:rPr>
        <w:t>时如何组织</w:t>
      </w:r>
      <w:r w:rsidRPr="00F16B84">
        <w:rPr>
          <w:b/>
        </w:rPr>
        <w:lastRenderedPageBreak/>
        <w:t xml:space="preserve">Rational Rose </w:t>
      </w:r>
      <w:r w:rsidRPr="00F16B84">
        <w:rPr>
          <w:rFonts w:hint="eastAsia"/>
          <w:b/>
        </w:rPr>
        <w:t>的信息提供参考。</w:t>
      </w:r>
      <w:r w:rsidRPr="00A03A97">
        <w:rPr>
          <w:rFonts w:hint="eastAsia"/>
        </w:rPr>
        <w:t xml:space="preserve"> </w:t>
      </w:r>
    </w:p>
    <w:p w:rsidR="0058724E" w:rsidRPr="00A03A97" w:rsidRDefault="00025D4B" w:rsidP="00A03A97">
      <w:pPr>
        <w:numPr>
          <w:ilvl w:val="1"/>
          <w:numId w:val="15"/>
        </w:numPr>
        <w:tabs>
          <w:tab w:val="clear" w:pos="1440"/>
        </w:tabs>
      </w:pPr>
      <w:r w:rsidRPr="00A03A97">
        <w:t xml:space="preserve">SoDA </w:t>
      </w:r>
      <w:r w:rsidRPr="00A03A97">
        <w:rPr>
          <w:rFonts w:hint="eastAsia"/>
        </w:rPr>
        <w:t>模板提供</w:t>
      </w:r>
      <w:r w:rsidRPr="00A03A97">
        <w:t>10</w:t>
      </w:r>
      <w:r w:rsidRPr="00A03A97">
        <w:rPr>
          <w:rFonts w:hint="eastAsia"/>
        </w:rPr>
        <w:t>个以上</w:t>
      </w:r>
      <w:r w:rsidRPr="00A03A97">
        <w:t xml:space="preserve"> SoDA </w:t>
      </w:r>
      <w:r w:rsidRPr="00A03A97">
        <w:rPr>
          <w:rFonts w:hint="eastAsia"/>
        </w:rPr>
        <w:t xml:space="preserve">模板以协助软件文档自动化。 </w:t>
      </w:r>
    </w:p>
    <w:p w:rsidR="0058724E" w:rsidRPr="00A03A97" w:rsidRDefault="00025D4B" w:rsidP="00A03A97">
      <w:pPr>
        <w:numPr>
          <w:ilvl w:val="1"/>
          <w:numId w:val="15"/>
        </w:numPr>
        <w:tabs>
          <w:tab w:val="clear" w:pos="1440"/>
        </w:tabs>
      </w:pPr>
      <w:r w:rsidRPr="00A03A97">
        <w:t xml:space="preserve">Microsoft Word </w:t>
      </w:r>
      <w:r w:rsidRPr="00A03A97">
        <w:rPr>
          <w:rFonts w:hint="eastAsia"/>
        </w:rPr>
        <w:t>模板提供了超过</w:t>
      </w:r>
      <w:r w:rsidRPr="00A03A97">
        <w:t>30</w:t>
      </w:r>
      <w:r w:rsidRPr="00A03A97">
        <w:rPr>
          <w:rFonts w:hint="eastAsia"/>
        </w:rPr>
        <w:t xml:space="preserve">个模板以帮助工作流和生命期所有部分文档化。 </w:t>
      </w:r>
    </w:p>
    <w:p w:rsidR="0058724E" w:rsidRPr="00A03A97" w:rsidRDefault="00025D4B" w:rsidP="00A03A97">
      <w:pPr>
        <w:numPr>
          <w:ilvl w:val="1"/>
          <w:numId w:val="15"/>
        </w:numPr>
        <w:tabs>
          <w:tab w:val="clear" w:pos="1440"/>
        </w:tabs>
      </w:pPr>
      <w:r w:rsidRPr="00A03A97">
        <w:t xml:space="preserve">Microsoft Project Plans </w:t>
      </w:r>
      <w:r w:rsidRPr="00A03A97">
        <w:rPr>
          <w:rFonts w:hint="eastAsia"/>
        </w:rPr>
        <w:t>许多项目经理发现很难做出反映迭代开发方法的项目计划。该模板根据</w:t>
      </w:r>
      <w:r w:rsidRPr="00A03A97">
        <w:t xml:space="preserve"> Rational Unified Process </w:t>
      </w:r>
      <w:r w:rsidRPr="00A03A97">
        <w:rPr>
          <w:rFonts w:hint="eastAsia"/>
        </w:rPr>
        <w:t xml:space="preserve">为该方法提供一个好的开端。 </w:t>
      </w:r>
    </w:p>
    <w:p w:rsidR="00F16B84" w:rsidRDefault="00025D4B" w:rsidP="00A03A97">
      <w:pPr>
        <w:numPr>
          <w:ilvl w:val="1"/>
          <w:numId w:val="15"/>
        </w:numPr>
        <w:tabs>
          <w:tab w:val="clear" w:pos="1440"/>
        </w:tabs>
      </w:pPr>
      <w:r w:rsidRPr="00A03A97">
        <w:t xml:space="preserve">Development kit </w:t>
      </w:r>
      <w:r w:rsidRPr="00A03A97">
        <w:rPr>
          <w:rFonts w:hint="eastAsia"/>
        </w:rPr>
        <w:t>介绍了如何定制和扩展</w:t>
      </w:r>
      <w:r w:rsidRPr="00A03A97">
        <w:t xml:space="preserve"> Rational Unified Process </w:t>
      </w:r>
      <w:r w:rsidRPr="00A03A97">
        <w:rPr>
          <w:rFonts w:hint="eastAsia"/>
        </w:rPr>
        <w:t>至采用该方法机构或项目的特定需求</w:t>
      </w:r>
      <w:r w:rsidRPr="00A03A97">
        <w:t>,</w:t>
      </w:r>
      <w:r w:rsidRPr="00A03A97">
        <w:rPr>
          <w:rFonts w:hint="eastAsia"/>
        </w:rPr>
        <w:t>同时提供了工具和模板来辅助该工作</w:t>
      </w:r>
      <w:r w:rsidRPr="00A03A97">
        <w:t>.</w:t>
      </w:r>
      <w:r w:rsidRPr="00A03A97">
        <w:rPr>
          <w:rFonts w:hint="eastAsia"/>
        </w:rPr>
        <w:t>开发工具包在本节的后续部分阐述。</w:t>
      </w:r>
    </w:p>
    <w:p w:rsidR="0058724E" w:rsidRPr="00A03A97" w:rsidRDefault="00025D4B" w:rsidP="00A03A97">
      <w:pPr>
        <w:numPr>
          <w:ilvl w:val="1"/>
          <w:numId w:val="15"/>
        </w:numPr>
        <w:tabs>
          <w:tab w:val="clear" w:pos="1440"/>
        </w:tabs>
      </w:pPr>
      <w:r w:rsidRPr="00A03A97">
        <w:rPr>
          <w:rFonts w:hint="eastAsia"/>
        </w:rPr>
        <w:t xml:space="preserve"> </w:t>
      </w:r>
    </w:p>
    <w:p w:rsidR="00F16B84" w:rsidRPr="00F16B84" w:rsidRDefault="00F16B84" w:rsidP="00F16B84">
      <w:r w:rsidRPr="00F16B84">
        <w:rPr>
          <w:rFonts w:hint="eastAsia"/>
          <w:b/>
        </w:rPr>
        <w:t>支持</w:t>
      </w:r>
      <w:r w:rsidRPr="00F16B84">
        <w:rPr>
          <w:b/>
        </w:rPr>
        <w:t xml:space="preserve"> Rational Unified Process </w:t>
      </w:r>
      <w:r w:rsidRPr="00F16B84">
        <w:rPr>
          <w:rFonts w:hint="eastAsia"/>
          <w:b/>
        </w:rPr>
        <w:t>的工具清单。</w:t>
      </w:r>
      <w:r w:rsidRPr="00F16B84">
        <w:rPr>
          <w:rFonts w:hint="eastAsia"/>
        </w:rPr>
        <w:t xml:space="preserve"> </w:t>
      </w:r>
    </w:p>
    <w:p w:rsidR="00F16B84" w:rsidRPr="00F16B84" w:rsidRDefault="00F16B84" w:rsidP="00F16B84">
      <w:r w:rsidRPr="00F16B84">
        <w:t xml:space="preserve">Rational Unified Process </w:t>
      </w:r>
      <w:r w:rsidRPr="00F16B84">
        <w:rPr>
          <w:rFonts w:hint="eastAsia"/>
        </w:rPr>
        <w:t>对于大多数产品均提供了工具指引（</w:t>
      </w:r>
      <w:r w:rsidRPr="00F16B84">
        <w:t>Tool Mentors</w:t>
      </w:r>
      <w:r w:rsidRPr="00F16B84">
        <w:rPr>
          <w:rFonts w:hint="eastAsia"/>
        </w:rPr>
        <w:t xml:space="preserve">）。工具指引是详细介绍如何操作工具以实现开发过程的指南（即弹出什么样的窗口，对话框中的信息及如何漫游的工具）。工具指引允许将独立于工具的过程链接至日常工作的实际操作工具。 </w:t>
      </w:r>
    </w:p>
    <w:p w:rsidR="00000000" w:rsidRPr="00F16B84" w:rsidRDefault="00375685" w:rsidP="00F16B84">
      <w:pPr>
        <w:numPr>
          <w:ilvl w:val="0"/>
          <w:numId w:val="18"/>
        </w:numPr>
        <w:tabs>
          <w:tab w:val="left" w:pos="720"/>
        </w:tabs>
      </w:pPr>
      <w:r w:rsidRPr="00F16B84">
        <w:t>Rational Requisite  Pro --</w:t>
      </w:r>
      <w:r w:rsidRPr="00F16B84">
        <w:rPr>
          <w:rFonts w:hint="eastAsia"/>
        </w:rPr>
        <w:t>通过使需求更易于书写，交流和修改使在整个应用开发中全体开发小组能实时更新和跟踪。</w:t>
      </w:r>
      <w:r w:rsidRPr="00F16B84">
        <w:rPr>
          <w:rFonts w:hint="eastAsia"/>
        </w:rPr>
        <w:t xml:space="preserve"> </w:t>
      </w:r>
    </w:p>
    <w:p w:rsidR="00000000" w:rsidRPr="00F16B84" w:rsidRDefault="00375685" w:rsidP="00F16B84">
      <w:pPr>
        <w:numPr>
          <w:ilvl w:val="0"/>
          <w:numId w:val="18"/>
        </w:numPr>
        <w:tabs>
          <w:tab w:val="left" w:pos="720"/>
        </w:tabs>
      </w:pPr>
      <w:r w:rsidRPr="00F16B84">
        <w:t xml:space="preserve">Rational ClearQuest -- </w:t>
      </w:r>
      <w:r w:rsidRPr="00F16B84">
        <w:rPr>
          <w:rFonts w:hint="eastAsia"/>
        </w:rPr>
        <w:t>基于窗口的和</w:t>
      </w:r>
      <w:r w:rsidRPr="00F16B84">
        <w:t xml:space="preserve"> Web </w:t>
      </w:r>
      <w:r w:rsidRPr="00F16B84">
        <w:rPr>
          <w:rFonts w:hint="eastAsia"/>
        </w:rPr>
        <w:t>的需求变更管理产品</w:t>
      </w:r>
      <w:r w:rsidRPr="00F16B84">
        <w:t>,</w:t>
      </w:r>
      <w:r w:rsidRPr="00F16B84">
        <w:rPr>
          <w:rFonts w:hint="eastAsia"/>
        </w:rPr>
        <w:t>时项目小组能跟踪和管理开发生命期中的所有变更活动。</w:t>
      </w:r>
      <w:r w:rsidRPr="00F16B84">
        <w:rPr>
          <w:rFonts w:hint="eastAsia"/>
        </w:rPr>
        <w:t xml:space="preserve"> </w:t>
      </w:r>
    </w:p>
    <w:p w:rsidR="00000000" w:rsidRPr="00F16B84" w:rsidRDefault="00375685" w:rsidP="00F16B84">
      <w:pPr>
        <w:numPr>
          <w:ilvl w:val="0"/>
          <w:numId w:val="18"/>
        </w:numPr>
        <w:tabs>
          <w:tab w:val="left" w:pos="720"/>
        </w:tabs>
      </w:pPr>
      <w:r w:rsidRPr="00F16B84">
        <w:t xml:space="preserve">Rational Rose98 -- </w:t>
      </w:r>
      <w:r w:rsidRPr="00F16B84">
        <w:rPr>
          <w:rFonts w:hint="eastAsia"/>
        </w:rPr>
        <w:t>世界领先的用于商业过程建模，需求分析，构建结构设计的可视化建模工具。</w:t>
      </w:r>
      <w:r w:rsidRPr="00F16B84">
        <w:rPr>
          <w:rFonts w:hint="eastAsia"/>
        </w:rPr>
        <w:t xml:space="preserve"> </w:t>
      </w:r>
    </w:p>
    <w:p w:rsidR="00000000" w:rsidRPr="00F16B84" w:rsidRDefault="00375685" w:rsidP="00F16B84">
      <w:pPr>
        <w:numPr>
          <w:ilvl w:val="0"/>
          <w:numId w:val="18"/>
        </w:numPr>
        <w:tabs>
          <w:tab w:val="left" w:pos="720"/>
        </w:tabs>
      </w:pPr>
      <w:r w:rsidRPr="00F16B84">
        <w:t xml:space="preserve">Rational SoDA -- </w:t>
      </w:r>
      <w:r w:rsidRPr="00F16B84">
        <w:rPr>
          <w:rFonts w:hint="eastAsia"/>
        </w:rPr>
        <w:t>为整个软件开发过程提供产品文档自动化的工具，极大减少了文档工作的时间和成本。</w:t>
      </w:r>
      <w:r w:rsidRPr="00F16B84">
        <w:rPr>
          <w:rFonts w:hint="eastAsia"/>
        </w:rPr>
        <w:t xml:space="preserve"> </w:t>
      </w:r>
    </w:p>
    <w:p w:rsidR="00000000" w:rsidRPr="00F16B84" w:rsidRDefault="00375685" w:rsidP="00F16B84">
      <w:pPr>
        <w:numPr>
          <w:ilvl w:val="0"/>
          <w:numId w:val="18"/>
        </w:numPr>
        <w:tabs>
          <w:tab w:val="left" w:pos="720"/>
        </w:tabs>
      </w:pPr>
      <w:r w:rsidRPr="00F16B84">
        <w:t>Rational Purify -- C/C++</w:t>
      </w:r>
      <w:r w:rsidRPr="00F16B84">
        <w:rPr>
          <w:rFonts w:hint="eastAsia"/>
        </w:rPr>
        <w:t>构件和应用程序开发者使用的运行错误检查工具</w:t>
      </w:r>
      <w:r w:rsidRPr="00F16B84">
        <w:t>,</w:t>
      </w:r>
      <w:r w:rsidRPr="00F16B84">
        <w:rPr>
          <w:rFonts w:hint="eastAsia"/>
        </w:rPr>
        <w:t>帮助检查内存错误。</w:t>
      </w:r>
      <w:r w:rsidRPr="00F16B84">
        <w:rPr>
          <w:rFonts w:hint="eastAsia"/>
        </w:rPr>
        <w:t xml:space="preserve"> </w:t>
      </w:r>
    </w:p>
    <w:p w:rsidR="00000000" w:rsidRPr="00F16B84" w:rsidRDefault="00375685" w:rsidP="00F16B84">
      <w:pPr>
        <w:numPr>
          <w:ilvl w:val="0"/>
          <w:numId w:val="18"/>
        </w:numPr>
        <w:tabs>
          <w:tab w:val="left" w:pos="720"/>
        </w:tabs>
      </w:pPr>
      <w:r w:rsidRPr="00F16B84">
        <w:t>Rational Visual Quantify -- C/C++</w:t>
      </w:r>
      <w:r w:rsidRPr="00F16B84">
        <w:rPr>
          <w:rFonts w:hint="eastAsia"/>
        </w:rPr>
        <w:t>、</w:t>
      </w:r>
      <w:r w:rsidRPr="00F16B84">
        <w:t>VB</w:t>
      </w:r>
      <w:r w:rsidRPr="00F16B84">
        <w:rPr>
          <w:rFonts w:hint="eastAsia"/>
        </w:rPr>
        <w:t>、</w:t>
      </w:r>
      <w:r w:rsidRPr="00F16B84">
        <w:t>Java</w:t>
      </w:r>
      <w:r w:rsidRPr="00F16B84">
        <w:rPr>
          <w:rFonts w:hint="eastAsia"/>
        </w:rPr>
        <w:t>构件和应用程序开发者使用的高级性能评测工具</w:t>
      </w:r>
      <w:r w:rsidRPr="00F16B84">
        <w:t>,</w:t>
      </w:r>
      <w:r w:rsidRPr="00F16B84">
        <w:rPr>
          <w:rFonts w:hint="eastAsia"/>
        </w:rPr>
        <w:t>帮助评估性能瓶颈。</w:t>
      </w:r>
      <w:r w:rsidRPr="00F16B84">
        <w:rPr>
          <w:rFonts w:hint="eastAsia"/>
        </w:rPr>
        <w:t xml:space="preserve"> </w:t>
      </w:r>
    </w:p>
    <w:p w:rsidR="00000000" w:rsidRPr="00F16B84" w:rsidRDefault="00375685" w:rsidP="00F16B84">
      <w:pPr>
        <w:numPr>
          <w:ilvl w:val="0"/>
          <w:numId w:val="18"/>
        </w:numPr>
        <w:tabs>
          <w:tab w:val="left" w:pos="720"/>
        </w:tabs>
      </w:pPr>
      <w:r w:rsidRPr="00F16B84">
        <w:t xml:space="preserve">Rational Visual PureCoverage -- </w:t>
      </w:r>
      <w:r w:rsidRPr="00F16B84">
        <w:rPr>
          <w:rFonts w:hint="eastAsia"/>
        </w:rPr>
        <w:t>自动的软件测试覆盖率工具，使开发者能全面地有效地测试他们的应用程序。</w:t>
      </w:r>
      <w:r w:rsidRPr="00F16B84">
        <w:rPr>
          <w:rFonts w:hint="eastAsia"/>
        </w:rPr>
        <w:t xml:space="preserve"> </w:t>
      </w:r>
    </w:p>
    <w:p w:rsidR="00000000" w:rsidRPr="00F16B84" w:rsidRDefault="00375685" w:rsidP="00F16B84">
      <w:pPr>
        <w:numPr>
          <w:ilvl w:val="0"/>
          <w:numId w:val="18"/>
        </w:numPr>
        <w:tabs>
          <w:tab w:val="left" w:pos="720"/>
        </w:tabs>
      </w:pPr>
      <w:r w:rsidRPr="00F16B84">
        <w:t xml:space="preserve">Rational TeamTest -- </w:t>
      </w:r>
      <w:r w:rsidRPr="00F16B84">
        <w:rPr>
          <w:rFonts w:hint="eastAsia"/>
        </w:rPr>
        <w:t>创建、维护和执行自动化的功能测试，允许全面地测试代码和决定软件是否满足期望的需求和性能。</w:t>
      </w:r>
      <w:r w:rsidRPr="00F16B84">
        <w:rPr>
          <w:rFonts w:hint="eastAsia"/>
        </w:rPr>
        <w:t xml:space="preserve"> </w:t>
      </w:r>
    </w:p>
    <w:p w:rsidR="00000000" w:rsidRPr="00F16B84" w:rsidRDefault="00375685" w:rsidP="00F16B84">
      <w:pPr>
        <w:numPr>
          <w:ilvl w:val="0"/>
          <w:numId w:val="18"/>
        </w:numPr>
        <w:tabs>
          <w:tab w:val="left" w:pos="720"/>
        </w:tabs>
      </w:pPr>
      <w:r w:rsidRPr="00F16B84">
        <w:t xml:space="preserve">Rational PerformanceStudio -- </w:t>
      </w:r>
      <w:r w:rsidRPr="00F16B84">
        <w:rPr>
          <w:rFonts w:hint="eastAsia"/>
        </w:rPr>
        <w:t>评测和预计</w:t>
      </w:r>
      <w:r w:rsidRPr="00F16B84">
        <w:t xml:space="preserve"> Client/Server </w:t>
      </w:r>
      <w:r w:rsidRPr="00F16B84">
        <w:rPr>
          <w:rFonts w:hint="eastAsia"/>
        </w:rPr>
        <w:t>和</w:t>
      </w:r>
      <w:r w:rsidRPr="00F16B84">
        <w:t xml:space="preserve"> We</w:t>
      </w:r>
      <w:r w:rsidRPr="00F16B84">
        <w:t xml:space="preserve">b </w:t>
      </w:r>
      <w:r w:rsidRPr="00F16B84">
        <w:rPr>
          <w:rFonts w:hint="eastAsia"/>
        </w:rPr>
        <w:t>系统性能的易于使用、准确和可升级的工具。</w:t>
      </w:r>
      <w:r w:rsidRPr="00F16B84">
        <w:rPr>
          <w:rFonts w:hint="eastAsia"/>
        </w:rPr>
        <w:t xml:space="preserve"> </w:t>
      </w:r>
    </w:p>
    <w:p w:rsidR="00000000" w:rsidRPr="00F16B84" w:rsidRDefault="00375685" w:rsidP="00F16B84">
      <w:pPr>
        <w:numPr>
          <w:ilvl w:val="0"/>
          <w:numId w:val="18"/>
        </w:numPr>
        <w:tabs>
          <w:tab w:val="left" w:pos="720"/>
        </w:tabs>
      </w:pPr>
      <w:r w:rsidRPr="00F16B84">
        <w:t>Rational ClearCase?--</w:t>
      </w:r>
      <w:r w:rsidRPr="00F16B84">
        <w:rPr>
          <w:rFonts w:hint="eastAsia"/>
        </w:rPr>
        <w:t>主导市场的软件配置工具，为项目经理提供跟踪每个软件开发项目进化的能力。</w:t>
      </w:r>
      <w:r w:rsidRPr="00F16B84">
        <w:rPr>
          <w:rFonts w:hint="eastAsia"/>
        </w:rPr>
        <w:t xml:space="preserve"> </w:t>
      </w:r>
    </w:p>
    <w:p w:rsidR="00A03A97" w:rsidRPr="00F16B84" w:rsidRDefault="00A03A97" w:rsidP="00C605CF"/>
    <w:sectPr w:rsidR="00A03A97" w:rsidRPr="00F16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685" w:rsidRDefault="00375685" w:rsidP="00B42A7F">
      <w:r>
        <w:separator/>
      </w:r>
    </w:p>
  </w:endnote>
  <w:endnote w:type="continuationSeparator" w:id="0">
    <w:p w:rsidR="00375685" w:rsidRDefault="00375685" w:rsidP="00B4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685" w:rsidRDefault="00375685" w:rsidP="00B42A7F">
      <w:r>
        <w:separator/>
      </w:r>
    </w:p>
  </w:footnote>
  <w:footnote w:type="continuationSeparator" w:id="0">
    <w:p w:rsidR="00375685" w:rsidRDefault="00375685" w:rsidP="00B42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783"/>
    <w:multiLevelType w:val="hybridMultilevel"/>
    <w:tmpl w:val="1C50AB72"/>
    <w:lvl w:ilvl="0" w:tplc="CCCC46B0">
      <w:start w:val="1"/>
      <w:numFmt w:val="bullet"/>
      <w:lvlText w:val=""/>
      <w:lvlJc w:val="left"/>
      <w:pPr>
        <w:tabs>
          <w:tab w:val="num" w:pos="720"/>
        </w:tabs>
        <w:ind w:left="720" w:hanging="360"/>
      </w:pPr>
      <w:rPr>
        <w:rFonts w:ascii="Symbol" w:hAnsi="Symbol" w:hint="default"/>
      </w:rPr>
    </w:lvl>
    <w:lvl w:ilvl="1" w:tplc="2A8232BC" w:tentative="1">
      <w:start w:val="1"/>
      <w:numFmt w:val="bullet"/>
      <w:lvlText w:val=""/>
      <w:lvlJc w:val="left"/>
      <w:pPr>
        <w:tabs>
          <w:tab w:val="num" w:pos="1440"/>
        </w:tabs>
        <w:ind w:left="1440" w:hanging="360"/>
      </w:pPr>
      <w:rPr>
        <w:rFonts w:ascii="Symbol" w:hAnsi="Symbol" w:hint="default"/>
      </w:rPr>
    </w:lvl>
    <w:lvl w:ilvl="2" w:tplc="A062514A" w:tentative="1">
      <w:start w:val="1"/>
      <w:numFmt w:val="bullet"/>
      <w:lvlText w:val=""/>
      <w:lvlJc w:val="left"/>
      <w:pPr>
        <w:tabs>
          <w:tab w:val="num" w:pos="2160"/>
        </w:tabs>
        <w:ind w:left="2160" w:hanging="360"/>
      </w:pPr>
      <w:rPr>
        <w:rFonts w:ascii="Symbol" w:hAnsi="Symbol" w:hint="default"/>
      </w:rPr>
    </w:lvl>
    <w:lvl w:ilvl="3" w:tplc="DBD89E0A" w:tentative="1">
      <w:start w:val="1"/>
      <w:numFmt w:val="bullet"/>
      <w:lvlText w:val=""/>
      <w:lvlJc w:val="left"/>
      <w:pPr>
        <w:tabs>
          <w:tab w:val="num" w:pos="2880"/>
        </w:tabs>
        <w:ind w:left="2880" w:hanging="360"/>
      </w:pPr>
      <w:rPr>
        <w:rFonts w:ascii="Symbol" w:hAnsi="Symbol" w:hint="default"/>
      </w:rPr>
    </w:lvl>
    <w:lvl w:ilvl="4" w:tplc="56BCF380" w:tentative="1">
      <w:start w:val="1"/>
      <w:numFmt w:val="bullet"/>
      <w:lvlText w:val=""/>
      <w:lvlJc w:val="left"/>
      <w:pPr>
        <w:tabs>
          <w:tab w:val="num" w:pos="3600"/>
        </w:tabs>
        <w:ind w:left="3600" w:hanging="360"/>
      </w:pPr>
      <w:rPr>
        <w:rFonts w:ascii="Symbol" w:hAnsi="Symbol" w:hint="default"/>
      </w:rPr>
    </w:lvl>
    <w:lvl w:ilvl="5" w:tplc="FA5E6F16" w:tentative="1">
      <w:start w:val="1"/>
      <w:numFmt w:val="bullet"/>
      <w:lvlText w:val=""/>
      <w:lvlJc w:val="left"/>
      <w:pPr>
        <w:tabs>
          <w:tab w:val="num" w:pos="4320"/>
        </w:tabs>
        <w:ind w:left="4320" w:hanging="360"/>
      </w:pPr>
      <w:rPr>
        <w:rFonts w:ascii="Symbol" w:hAnsi="Symbol" w:hint="default"/>
      </w:rPr>
    </w:lvl>
    <w:lvl w:ilvl="6" w:tplc="2668A630" w:tentative="1">
      <w:start w:val="1"/>
      <w:numFmt w:val="bullet"/>
      <w:lvlText w:val=""/>
      <w:lvlJc w:val="left"/>
      <w:pPr>
        <w:tabs>
          <w:tab w:val="num" w:pos="5040"/>
        </w:tabs>
        <w:ind w:left="5040" w:hanging="360"/>
      </w:pPr>
      <w:rPr>
        <w:rFonts w:ascii="Symbol" w:hAnsi="Symbol" w:hint="default"/>
      </w:rPr>
    </w:lvl>
    <w:lvl w:ilvl="7" w:tplc="FCA05184" w:tentative="1">
      <w:start w:val="1"/>
      <w:numFmt w:val="bullet"/>
      <w:lvlText w:val=""/>
      <w:lvlJc w:val="left"/>
      <w:pPr>
        <w:tabs>
          <w:tab w:val="num" w:pos="5760"/>
        </w:tabs>
        <w:ind w:left="5760" w:hanging="360"/>
      </w:pPr>
      <w:rPr>
        <w:rFonts w:ascii="Symbol" w:hAnsi="Symbol" w:hint="default"/>
      </w:rPr>
    </w:lvl>
    <w:lvl w:ilvl="8" w:tplc="B1DE1C3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0351EB"/>
    <w:multiLevelType w:val="hybridMultilevel"/>
    <w:tmpl w:val="CF268DF6"/>
    <w:lvl w:ilvl="0" w:tplc="9A9E3526">
      <w:start w:val="1"/>
      <w:numFmt w:val="bullet"/>
      <w:lvlText w:val=""/>
      <w:lvlJc w:val="left"/>
      <w:pPr>
        <w:tabs>
          <w:tab w:val="num" w:pos="720"/>
        </w:tabs>
        <w:ind w:left="720" w:hanging="360"/>
      </w:pPr>
      <w:rPr>
        <w:rFonts w:ascii="Symbol" w:hAnsi="Symbol" w:hint="default"/>
      </w:rPr>
    </w:lvl>
    <w:lvl w:ilvl="1" w:tplc="5566B68E" w:tentative="1">
      <w:start w:val="1"/>
      <w:numFmt w:val="bullet"/>
      <w:lvlText w:val=""/>
      <w:lvlJc w:val="left"/>
      <w:pPr>
        <w:tabs>
          <w:tab w:val="num" w:pos="1440"/>
        </w:tabs>
        <w:ind w:left="1440" w:hanging="360"/>
      </w:pPr>
      <w:rPr>
        <w:rFonts w:ascii="Symbol" w:hAnsi="Symbol" w:hint="default"/>
      </w:rPr>
    </w:lvl>
    <w:lvl w:ilvl="2" w:tplc="F20EAD3C" w:tentative="1">
      <w:start w:val="1"/>
      <w:numFmt w:val="bullet"/>
      <w:lvlText w:val=""/>
      <w:lvlJc w:val="left"/>
      <w:pPr>
        <w:tabs>
          <w:tab w:val="num" w:pos="2160"/>
        </w:tabs>
        <w:ind w:left="2160" w:hanging="360"/>
      </w:pPr>
      <w:rPr>
        <w:rFonts w:ascii="Symbol" w:hAnsi="Symbol" w:hint="default"/>
      </w:rPr>
    </w:lvl>
    <w:lvl w:ilvl="3" w:tplc="4FF4A38C" w:tentative="1">
      <w:start w:val="1"/>
      <w:numFmt w:val="bullet"/>
      <w:lvlText w:val=""/>
      <w:lvlJc w:val="left"/>
      <w:pPr>
        <w:tabs>
          <w:tab w:val="num" w:pos="2880"/>
        </w:tabs>
        <w:ind w:left="2880" w:hanging="360"/>
      </w:pPr>
      <w:rPr>
        <w:rFonts w:ascii="Symbol" w:hAnsi="Symbol" w:hint="default"/>
      </w:rPr>
    </w:lvl>
    <w:lvl w:ilvl="4" w:tplc="B1301778" w:tentative="1">
      <w:start w:val="1"/>
      <w:numFmt w:val="bullet"/>
      <w:lvlText w:val=""/>
      <w:lvlJc w:val="left"/>
      <w:pPr>
        <w:tabs>
          <w:tab w:val="num" w:pos="3600"/>
        </w:tabs>
        <w:ind w:left="3600" w:hanging="360"/>
      </w:pPr>
      <w:rPr>
        <w:rFonts w:ascii="Symbol" w:hAnsi="Symbol" w:hint="default"/>
      </w:rPr>
    </w:lvl>
    <w:lvl w:ilvl="5" w:tplc="D0725CC8" w:tentative="1">
      <w:start w:val="1"/>
      <w:numFmt w:val="bullet"/>
      <w:lvlText w:val=""/>
      <w:lvlJc w:val="left"/>
      <w:pPr>
        <w:tabs>
          <w:tab w:val="num" w:pos="4320"/>
        </w:tabs>
        <w:ind w:left="4320" w:hanging="360"/>
      </w:pPr>
      <w:rPr>
        <w:rFonts w:ascii="Symbol" w:hAnsi="Symbol" w:hint="default"/>
      </w:rPr>
    </w:lvl>
    <w:lvl w:ilvl="6" w:tplc="DDC44A9E" w:tentative="1">
      <w:start w:val="1"/>
      <w:numFmt w:val="bullet"/>
      <w:lvlText w:val=""/>
      <w:lvlJc w:val="left"/>
      <w:pPr>
        <w:tabs>
          <w:tab w:val="num" w:pos="5040"/>
        </w:tabs>
        <w:ind w:left="5040" w:hanging="360"/>
      </w:pPr>
      <w:rPr>
        <w:rFonts w:ascii="Symbol" w:hAnsi="Symbol" w:hint="default"/>
      </w:rPr>
    </w:lvl>
    <w:lvl w:ilvl="7" w:tplc="1728D8A6" w:tentative="1">
      <w:start w:val="1"/>
      <w:numFmt w:val="bullet"/>
      <w:lvlText w:val=""/>
      <w:lvlJc w:val="left"/>
      <w:pPr>
        <w:tabs>
          <w:tab w:val="num" w:pos="5760"/>
        </w:tabs>
        <w:ind w:left="5760" w:hanging="360"/>
      </w:pPr>
      <w:rPr>
        <w:rFonts w:ascii="Symbol" w:hAnsi="Symbol" w:hint="default"/>
      </w:rPr>
    </w:lvl>
    <w:lvl w:ilvl="8" w:tplc="F74A660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F9923FA"/>
    <w:multiLevelType w:val="hybridMultilevel"/>
    <w:tmpl w:val="C10ED346"/>
    <w:lvl w:ilvl="0" w:tplc="DA5A2654">
      <w:start w:val="1"/>
      <w:numFmt w:val="bullet"/>
      <w:lvlText w:val=""/>
      <w:lvlJc w:val="left"/>
      <w:pPr>
        <w:tabs>
          <w:tab w:val="num" w:pos="720"/>
        </w:tabs>
        <w:ind w:left="720" w:hanging="360"/>
      </w:pPr>
      <w:rPr>
        <w:rFonts w:ascii="Symbol" w:hAnsi="Symbol" w:hint="default"/>
      </w:rPr>
    </w:lvl>
    <w:lvl w:ilvl="1" w:tplc="DE10CDAC" w:tentative="1">
      <w:start w:val="1"/>
      <w:numFmt w:val="bullet"/>
      <w:lvlText w:val=""/>
      <w:lvlJc w:val="left"/>
      <w:pPr>
        <w:tabs>
          <w:tab w:val="num" w:pos="1440"/>
        </w:tabs>
        <w:ind w:left="1440" w:hanging="360"/>
      </w:pPr>
      <w:rPr>
        <w:rFonts w:ascii="Symbol" w:hAnsi="Symbol" w:hint="default"/>
      </w:rPr>
    </w:lvl>
    <w:lvl w:ilvl="2" w:tplc="E4ECAD28" w:tentative="1">
      <w:start w:val="1"/>
      <w:numFmt w:val="bullet"/>
      <w:lvlText w:val=""/>
      <w:lvlJc w:val="left"/>
      <w:pPr>
        <w:tabs>
          <w:tab w:val="num" w:pos="2160"/>
        </w:tabs>
        <w:ind w:left="2160" w:hanging="360"/>
      </w:pPr>
      <w:rPr>
        <w:rFonts w:ascii="Symbol" w:hAnsi="Symbol" w:hint="default"/>
      </w:rPr>
    </w:lvl>
    <w:lvl w:ilvl="3" w:tplc="523AF932" w:tentative="1">
      <w:start w:val="1"/>
      <w:numFmt w:val="bullet"/>
      <w:lvlText w:val=""/>
      <w:lvlJc w:val="left"/>
      <w:pPr>
        <w:tabs>
          <w:tab w:val="num" w:pos="2880"/>
        </w:tabs>
        <w:ind w:left="2880" w:hanging="360"/>
      </w:pPr>
      <w:rPr>
        <w:rFonts w:ascii="Symbol" w:hAnsi="Symbol" w:hint="default"/>
      </w:rPr>
    </w:lvl>
    <w:lvl w:ilvl="4" w:tplc="89724056" w:tentative="1">
      <w:start w:val="1"/>
      <w:numFmt w:val="bullet"/>
      <w:lvlText w:val=""/>
      <w:lvlJc w:val="left"/>
      <w:pPr>
        <w:tabs>
          <w:tab w:val="num" w:pos="3600"/>
        </w:tabs>
        <w:ind w:left="3600" w:hanging="360"/>
      </w:pPr>
      <w:rPr>
        <w:rFonts w:ascii="Symbol" w:hAnsi="Symbol" w:hint="default"/>
      </w:rPr>
    </w:lvl>
    <w:lvl w:ilvl="5" w:tplc="AA96A9AA" w:tentative="1">
      <w:start w:val="1"/>
      <w:numFmt w:val="bullet"/>
      <w:lvlText w:val=""/>
      <w:lvlJc w:val="left"/>
      <w:pPr>
        <w:tabs>
          <w:tab w:val="num" w:pos="4320"/>
        </w:tabs>
        <w:ind w:left="4320" w:hanging="360"/>
      </w:pPr>
      <w:rPr>
        <w:rFonts w:ascii="Symbol" w:hAnsi="Symbol" w:hint="default"/>
      </w:rPr>
    </w:lvl>
    <w:lvl w:ilvl="6" w:tplc="6B10AB72" w:tentative="1">
      <w:start w:val="1"/>
      <w:numFmt w:val="bullet"/>
      <w:lvlText w:val=""/>
      <w:lvlJc w:val="left"/>
      <w:pPr>
        <w:tabs>
          <w:tab w:val="num" w:pos="5040"/>
        </w:tabs>
        <w:ind w:left="5040" w:hanging="360"/>
      </w:pPr>
      <w:rPr>
        <w:rFonts w:ascii="Symbol" w:hAnsi="Symbol" w:hint="default"/>
      </w:rPr>
    </w:lvl>
    <w:lvl w:ilvl="7" w:tplc="B84836A8" w:tentative="1">
      <w:start w:val="1"/>
      <w:numFmt w:val="bullet"/>
      <w:lvlText w:val=""/>
      <w:lvlJc w:val="left"/>
      <w:pPr>
        <w:tabs>
          <w:tab w:val="num" w:pos="5760"/>
        </w:tabs>
        <w:ind w:left="5760" w:hanging="360"/>
      </w:pPr>
      <w:rPr>
        <w:rFonts w:ascii="Symbol" w:hAnsi="Symbol" w:hint="default"/>
      </w:rPr>
    </w:lvl>
    <w:lvl w:ilvl="8" w:tplc="3F089A2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8885F21"/>
    <w:multiLevelType w:val="hybridMultilevel"/>
    <w:tmpl w:val="8E92EEAE"/>
    <w:lvl w:ilvl="0" w:tplc="3348CAB6">
      <w:start w:val="1"/>
      <w:numFmt w:val="bullet"/>
      <w:lvlText w:val=""/>
      <w:lvlJc w:val="left"/>
      <w:pPr>
        <w:tabs>
          <w:tab w:val="num" w:pos="720"/>
        </w:tabs>
        <w:ind w:left="720" w:hanging="360"/>
      </w:pPr>
      <w:rPr>
        <w:rFonts w:ascii="Symbol" w:hAnsi="Symbol" w:hint="default"/>
      </w:rPr>
    </w:lvl>
    <w:lvl w:ilvl="1" w:tplc="41A270DC" w:tentative="1">
      <w:start w:val="1"/>
      <w:numFmt w:val="bullet"/>
      <w:lvlText w:val=""/>
      <w:lvlJc w:val="left"/>
      <w:pPr>
        <w:tabs>
          <w:tab w:val="num" w:pos="1440"/>
        </w:tabs>
        <w:ind w:left="1440" w:hanging="360"/>
      </w:pPr>
      <w:rPr>
        <w:rFonts w:ascii="Symbol" w:hAnsi="Symbol" w:hint="default"/>
      </w:rPr>
    </w:lvl>
    <w:lvl w:ilvl="2" w:tplc="2A28AAAA" w:tentative="1">
      <w:start w:val="1"/>
      <w:numFmt w:val="bullet"/>
      <w:lvlText w:val=""/>
      <w:lvlJc w:val="left"/>
      <w:pPr>
        <w:tabs>
          <w:tab w:val="num" w:pos="2160"/>
        </w:tabs>
        <w:ind w:left="2160" w:hanging="360"/>
      </w:pPr>
      <w:rPr>
        <w:rFonts w:ascii="Symbol" w:hAnsi="Symbol" w:hint="default"/>
      </w:rPr>
    </w:lvl>
    <w:lvl w:ilvl="3" w:tplc="BE08D078" w:tentative="1">
      <w:start w:val="1"/>
      <w:numFmt w:val="bullet"/>
      <w:lvlText w:val=""/>
      <w:lvlJc w:val="left"/>
      <w:pPr>
        <w:tabs>
          <w:tab w:val="num" w:pos="2880"/>
        </w:tabs>
        <w:ind w:left="2880" w:hanging="360"/>
      </w:pPr>
      <w:rPr>
        <w:rFonts w:ascii="Symbol" w:hAnsi="Symbol" w:hint="default"/>
      </w:rPr>
    </w:lvl>
    <w:lvl w:ilvl="4" w:tplc="15662E9A" w:tentative="1">
      <w:start w:val="1"/>
      <w:numFmt w:val="bullet"/>
      <w:lvlText w:val=""/>
      <w:lvlJc w:val="left"/>
      <w:pPr>
        <w:tabs>
          <w:tab w:val="num" w:pos="3600"/>
        </w:tabs>
        <w:ind w:left="3600" w:hanging="360"/>
      </w:pPr>
      <w:rPr>
        <w:rFonts w:ascii="Symbol" w:hAnsi="Symbol" w:hint="default"/>
      </w:rPr>
    </w:lvl>
    <w:lvl w:ilvl="5" w:tplc="412EF3D2" w:tentative="1">
      <w:start w:val="1"/>
      <w:numFmt w:val="bullet"/>
      <w:lvlText w:val=""/>
      <w:lvlJc w:val="left"/>
      <w:pPr>
        <w:tabs>
          <w:tab w:val="num" w:pos="4320"/>
        </w:tabs>
        <w:ind w:left="4320" w:hanging="360"/>
      </w:pPr>
      <w:rPr>
        <w:rFonts w:ascii="Symbol" w:hAnsi="Symbol" w:hint="default"/>
      </w:rPr>
    </w:lvl>
    <w:lvl w:ilvl="6" w:tplc="566E2E30" w:tentative="1">
      <w:start w:val="1"/>
      <w:numFmt w:val="bullet"/>
      <w:lvlText w:val=""/>
      <w:lvlJc w:val="left"/>
      <w:pPr>
        <w:tabs>
          <w:tab w:val="num" w:pos="5040"/>
        </w:tabs>
        <w:ind w:left="5040" w:hanging="360"/>
      </w:pPr>
      <w:rPr>
        <w:rFonts w:ascii="Symbol" w:hAnsi="Symbol" w:hint="default"/>
      </w:rPr>
    </w:lvl>
    <w:lvl w:ilvl="7" w:tplc="6A70E212" w:tentative="1">
      <w:start w:val="1"/>
      <w:numFmt w:val="bullet"/>
      <w:lvlText w:val=""/>
      <w:lvlJc w:val="left"/>
      <w:pPr>
        <w:tabs>
          <w:tab w:val="num" w:pos="5760"/>
        </w:tabs>
        <w:ind w:left="5760" w:hanging="360"/>
      </w:pPr>
      <w:rPr>
        <w:rFonts w:ascii="Symbol" w:hAnsi="Symbol" w:hint="default"/>
      </w:rPr>
    </w:lvl>
    <w:lvl w:ilvl="8" w:tplc="7BA8627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EE86855"/>
    <w:multiLevelType w:val="hybridMultilevel"/>
    <w:tmpl w:val="8E4ED6F6"/>
    <w:lvl w:ilvl="0" w:tplc="5660FE80">
      <w:start w:val="1"/>
      <w:numFmt w:val="bullet"/>
      <w:lvlText w:val=""/>
      <w:lvlJc w:val="left"/>
      <w:pPr>
        <w:tabs>
          <w:tab w:val="num" w:pos="720"/>
        </w:tabs>
        <w:ind w:left="720" w:hanging="360"/>
      </w:pPr>
      <w:rPr>
        <w:rFonts w:ascii="Symbol" w:hAnsi="Symbol" w:hint="default"/>
      </w:rPr>
    </w:lvl>
    <w:lvl w:ilvl="1" w:tplc="2E524FEE" w:tentative="1">
      <w:start w:val="1"/>
      <w:numFmt w:val="bullet"/>
      <w:lvlText w:val=""/>
      <w:lvlJc w:val="left"/>
      <w:pPr>
        <w:tabs>
          <w:tab w:val="num" w:pos="1440"/>
        </w:tabs>
        <w:ind w:left="1440" w:hanging="360"/>
      </w:pPr>
      <w:rPr>
        <w:rFonts w:ascii="Symbol" w:hAnsi="Symbol" w:hint="default"/>
      </w:rPr>
    </w:lvl>
    <w:lvl w:ilvl="2" w:tplc="D66C8C28" w:tentative="1">
      <w:start w:val="1"/>
      <w:numFmt w:val="bullet"/>
      <w:lvlText w:val=""/>
      <w:lvlJc w:val="left"/>
      <w:pPr>
        <w:tabs>
          <w:tab w:val="num" w:pos="2160"/>
        </w:tabs>
        <w:ind w:left="2160" w:hanging="360"/>
      </w:pPr>
      <w:rPr>
        <w:rFonts w:ascii="Symbol" w:hAnsi="Symbol" w:hint="default"/>
      </w:rPr>
    </w:lvl>
    <w:lvl w:ilvl="3" w:tplc="4EEAFF86" w:tentative="1">
      <w:start w:val="1"/>
      <w:numFmt w:val="bullet"/>
      <w:lvlText w:val=""/>
      <w:lvlJc w:val="left"/>
      <w:pPr>
        <w:tabs>
          <w:tab w:val="num" w:pos="2880"/>
        </w:tabs>
        <w:ind w:left="2880" w:hanging="360"/>
      </w:pPr>
      <w:rPr>
        <w:rFonts w:ascii="Symbol" w:hAnsi="Symbol" w:hint="default"/>
      </w:rPr>
    </w:lvl>
    <w:lvl w:ilvl="4" w:tplc="3B98890A" w:tentative="1">
      <w:start w:val="1"/>
      <w:numFmt w:val="bullet"/>
      <w:lvlText w:val=""/>
      <w:lvlJc w:val="left"/>
      <w:pPr>
        <w:tabs>
          <w:tab w:val="num" w:pos="3600"/>
        </w:tabs>
        <w:ind w:left="3600" w:hanging="360"/>
      </w:pPr>
      <w:rPr>
        <w:rFonts w:ascii="Symbol" w:hAnsi="Symbol" w:hint="default"/>
      </w:rPr>
    </w:lvl>
    <w:lvl w:ilvl="5" w:tplc="CB90FF38" w:tentative="1">
      <w:start w:val="1"/>
      <w:numFmt w:val="bullet"/>
      <w:lvlText w:val=""/>
      <w:lvlJc w:val="left"/>
      <w:pPr>
        <w:tabs>
          <w:tab w:val="num" w:pos="4320"/>
        </w:tabs>
        <w:ind w:left="4320" w:hanging="360"/>
      </w:pPr>
      <w:rPr>
        <w:rFonts w:ascii="Symbol" w:hAnsi="Symbol" w:hint="default"/>
      </w:rPr>
    </w:lvl>
    <w:lvl w:ilvl="6" w:tplc="D248A8B6" w:tentative="1">
      <w:start w:val="1"/>
      <w:numFmt w:val="bullet"/>
      <w:lvlText w:val=""/>
      <w:lvlJc w:val="left"/>
      <w:pPr>
        <w:tabs>
          <w:tab w:val="num" w:pos="5040"/>
        </w:tabs>
        <w:ind w:left="5040" w:hanging="360"/>
      </w:pPr>
      <w:rPr>
        <w:rFonts w:ascii="Symbol" w:hAnsi="Symbol" w:hint="default"/>
      </w:rPr>
    </w:lvl>
    <w:lvl w:ilvl="7" w:tplc="F1A04C8C" w:tentative="1">
      <w:start w:val="1"/>
      <w:numFmt w:val="bullet"/>
      <w:lvlText w:val=""/>
      <w:lvlJc w:val="left"/>
      <w:pPr>
        <w:tabs>
          <w:tab w:val="num" w:pos="5760"/>
        </w:tabs>
        <w:ind w:left="5760" w:hanging="360"/>
      </w:pPr>
      <w:rPr>
        <w:rFonts w:ascii="Symbol" w:hAnsi="Symbol" w:hint="default"/>
      </w:rPr>
    </w:lvl>
    <w:lvl w:ilvl="8" w:tplc="272075A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FA06690"/>
    <w:multiLevelType w:val="hybridMultilevel"/>
    <w:tmpl w:val="DAD8387A"/>
    <w:lvl w:ilvl="0" w:tplc="2D1E2336">
      <w:start w:val="1"/>
      <w:numFmt w:val="bullet"/>
      <w:lvlText w:val=""/>
      <w:lvlJc w:val="left"/>
      <w:pPr>
        <w:tabs>
          <w:tab w:val="num" w:pos="720"/>
        </w:tabs>
        <w:ind w:left="720" w:hanging="360"/>
      </w:pPr>
      <w:rPr>
        <w:rFonts w:ascii="Symbol" w:hAnsi="Symbol" w:hint="default"/>
      </w:rPr>
    </w:lvl>
    <w:lvl w:ilvl="1" w:tplc="191A400C" w:tentative="1">
      <w:start w:val="1"/>
      <w:numFmt w:val="bullet"/>
      <w:lvlText w:val=""/>
      <w:lvlJc w:val="left"/>
      <w:pPr>
        <w:tabs>
          <w:tab w:val="num" w:pos="1440"/>
        </w:tabs>
        <w:ind w:left="1440" w:hanging="360"/>
      </w:pPr>
      <w:rPr>
        <w:rFonts w:ascii="Symbol" w:hAnsi="Symbol" w:hint="default"/>
      </w:rPr>
    </w:lvl>
    <w:lvl w:ilvl="2" w:tplc="6090CBDA" w:tentative="1">
      <w:start w:val="1"/>
      <w:numFmt w:val="bullet"/>
      <w:lvlText w:val=""/>
      <w:lvlJc w:val="left"/>
      <w:pPr>
        <w:tabs>
          <w:tab w:val="num" w:pos="2160"/>
        </w:tabs>
        <w:ind w:left="2160" w:hanging="360"/>
      </w:pPr>
      <w:rPr>
        <w:rFonts w:ascii="Symbol" w:hAnsi="Symbol" w:hint="default"/>
      </w:rPr>
    </w:lvl>
    <w:lvl w:ilvl="3" w:tplc="1B18AE5A" w:tentative="1">
      <w:start w:val="1"/>
      <w:numFmt w:val="bullet"/>
      <w:lvlText w:val=""/>
      <w:lvlJc w:val="left"/>
      <w:pPr>
        <w:tabs>
          <w:tab w:val="num" w:pos="2880"/>
        </w:tabs>
        <w:ind w:left="2880" w:hanging="360"/>
      </w:pPr>
      <w:rPr>
        <w:rFonts w:ascii="Symbol" w:hAnsi="Symbol" w:hint="default"/>
      </w:rPr>
    </w:lvl>
    <w:lvl w:ilvl="4" w:tplc="25E88A9C" w:tentative="1">
      <w:start w:val="1"/>
      <w:numFmt w:val="bullet"/>
      <w:lvlText w:val=""/>
      <w:lvlJc w:val="left"/>
      <w:pPr>
        <w:tabs>
          <w:tab w:val="num" w:pos="3600"/>
        </w:tabs>
        <w:ind w:left="3600" w:hanging="360"/>
      </w:pPr>
      <w:rPr>
        <w:rFonts w:ascii="Symbol" w:hAnsi="Symbol" w:hint="default"/>
      </w:rPr>
    </w:lvl>
    <w:lvl w:ilvl="5" w:tplc="EC8C74BC" w:tentative="1">
      <w:start w:val="1"/>
      <w:numFmt w:val="bullet"/>
      <w:lvlText w:val=""/>
      <w:lvlJc w:val="left"/>
      <w:pPr>
        <w:tabs>
          <w:tab w:val="num" w:pos="4320"/>
        </w:tabs>
        <w:ind w:left="4320" w:hanging="360"/>
      </w:pPr>
      <w:rPr>
        <w:rFonts w:ascii="Symbol" w:hAnsi="Symbol" w:hint="default"/>
      </w:rPr>
    </w:lvl>
    <w:lvl w:ilvl="6" w:tplc="B74EC650" w:tentative="1">
      <w:start w:val="1"/>
      <w:numFmt w:val="bullet"/>
      <w:lvlText w:val=""/>
      <w:lvlJc w:val="left"/>
      <w:pPr>
        <w:tabs>
          <w:tab w:val="num" w:pos="5040"/>
        </w:tabs>
        <w:ind w:left="5040" w:hanging="360"/>
      </w:pPr>
      <w:rPr>
        <w:rFonts w:ascii="Symbol" w:hAnsi="Symbol" w:hint="default"/>
      </w:rPr>
    </w:lvl>
    <w:lvl w:ilvl="7" w:tplc="9CE4788E" w:tentative="1">
      <w:start w:val="1"/>
      <w:numFmt w:val="bullet"/>
      <w:lvlText w:val=""/>
      <w:lvlJc w:val="left"/>
      <w:pPr>
        <w:tabs>
          <w:tab w:val="num" w:pos="5760"/>
        </w:tabs>
        <w:ind w:left="5760" w:hanging="360"/>
      </w:pPr>
      <w:rPr>
        <w:rFonts w:ascii="Symbol" w:hAnsi="Symbol" w:hint="default"/>
      </w:rPr>
    </w:lvl>
    <w:lvl w:ilvl="8" w:tplc="7D8C00C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9E95CE6"/>
    <w:multiLevelType w:val="hybridMultilevel"/>
    <w:tmpl w:val="5BEE22BC"/>
    <w:lvl w:ilvl="0" w:tplc="124896A6">
      <w:start w:val="1"/>
      <w:numFmt w:val="bullet"/>
      <w:lvlText w:val=""/>
      <w:lvlJc w:val="left"/>
      <w:pPr>
        <w:tabs>
          <w:tab w:val="num" w:pos="720"/>
        </w:tabs>
        <w:ind w:left="720" w:hanging="360"/>
      </w:pPr>
      <w:rPr>
        <w:rFonts w:ascii="Symbol" w:hAnsi="Symbol" w:hint="default"/>
      </w:rPr>
    </w:lvl>
    <w:lvl w:ilvl="1" w:tplc="D50A751C" w:tentative="1">
      <w:start w:val="1"/>
      <w:numFmt w:val="bullet"/>
      <w:lvlText w:val=""/>
      <w:lvlJc w:val="left"/>
      <w:pPr>
        <w:tabs>
          <w:tab w:val="num" w:pos="1440"/>
        </w:tabs>
        <w:ind w:left="1440" w:hanging="360"/>
      </w:pPr>
      <w:rPr>
        <w:rFonts w:ascii="Symbol" w:hAnsi="Symbol" w:hint="default"/>
      </w:rPr>
    </w:lvl>
    <w:lvl w:ilvl="2" w:tplc="58EE3E6A" w:tentative="1">
      <w:start w:val="1"/>
      <w:numFmt w:val="bullet"/>
      <w:lvlText w:val=""/>
      <w:lvlJc w:val="left"/>
      <w:pPr>
        <w:tabs>
          <w:tab w:val="num" w:pos="2160"/>
        </w:tabs>
        <w:ind w:left="2160" w:hanging="360"/>
      </w:pPr>
      <w:rPr>
        <w:rFonts w:ascii="Symbol" w:hAnsi="Symbol" w:hint="default"/>
      </w:rPr>
    </w:lvl>
    <w:lvl w:ilvl="3" w:tplc="B3706CD6" w:tentative="1">
      <w:start w:val="1"/>
      <w:numFmt w:val="bullet"/>
      <w:lvlText w:val=""/>
      <w:lvlJc w:val="left"/>
      <w:pPr>
        <w:tabs>
          <w:tab w:val="num" w:pos="2880"/>
        </w:tabs>
        <w:ind w:left="2880" w:hanging="360"/>
      </w:pPr>
      <w:rPr>
        <w:rFonts w:ascii="Symbol" w:hAnsi="Symbol" w:hint="default"/>
      </w:rPr>
    </w:lvl>
    <w:lvl w:ilvl="4" w:tplc="F07C4AFC" w:tentative="1">
      <w:start w:val="1"/>
      <w:numFmt w:val="bullet"/>
      <w:lvlText w:val=""/>
      <w:lvlJc w:val="left"/>
      <w:pPr>
        <w:tabs>
          <w:tab w:val="num" w:pos="3600"/>
        </w:tabs>
        <w:ind w:left="3600" w:hanging="360"/>
      </w:pPr>
      <w:rPr>
        <w:rFonts w:ascii="Symbol" w:hAnsi="Symbol" w:hint="default"/>
      </w:rPr>
    </w:lvl>
    <w:lvl w:ilvl="5" w:tplc="02165348" w:tentative="1">
      <w:start w:val="1"/>
      <w:numFmt w:val="bullet"/>
      <w:lvlText w:val=""/>
      <w:lvlJc w:val="left"/>
      <w:pPr>
        <w:tabs>
          <w:tab w:val="num" w:pos="4320"/>
        </w:tabs>
        <w:ind w:left="4320" w:hanging="360"/>
      </w:pPr>
      <w:rPr>
        <w:rFonts w:ascii="Symbol" w:hAnsi="Symbol" w:hint="default"/>
      </w:rPr>
    </w:lvl>
    <w:lvl w:ilvl="6" w:tplc="82DE21E8" w:tentative="1">
      <w:start w:val="1"/>
      <w:numFmt w:val="bullet"/>
      <w:lvlText w:val=""/>
      <w:lvlJc w:val="left"/>
      <w:pPr>
        <w:tabs>
          <w:tab w:val="num" w:pos="5040"/>
        </w:tabs>
        <w:ind w:left="5040" w:hanging="360"/>
      </w:pPr>
      <w:rPr>
        <w:rFonts w:ascii="Symbol" w:hAnsi="Symbol" w:hint="default"/>
      </w:rPr>
    </w:lvl>
    <w:lvl w:ilvl="7" w:tplc="3ED03B08" w:tentative="1">
      <w:start w:val="1"/>
      <w:numFmt w:val="bullet"/>
      <w:lvlText w:val=""/>
      <w:lvlJc w:val="left"/>
      <w:pPr>
        <w:tabs>
          <w:tab w:val="num" w:pos="5760"/>
        </w:tabs>
        <w:ind w:left="5760" w:hanging="360"/>
      </w:pPr>
      <w:rPr>
        <w:rFonts w:ascii="Symbol" w:hAnsi="Symbol" w:hint="default"/>
      </w:rPr>
    </w:lvl>
    <w:lvl w:ilvl="8" w:tplc="2B6AFBE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D995DB3"/>
    <w:multiLevelType w:val="hybridMultilevel"/>
    <w:tmpl w:val="A7FAB694"/>
    <w:lvl w:ilvl="0" w:tplc="ECA89FBA">
      <w:start w:val="1"/>
      <w:numFmt w:val="bullet"/>
      <w:lvlText w:val=""/>
      <w:lvlJc w:val="left"/>
      <w:pPr>
        <w:tabs>
          <w:tab w:val="num" w:pos="720"/>
        </w:tabs>
        <w:ind w:left="720" w:hanging="360"/>
      </w:pPr>
      <w:rPr>
        <w:rFonts w:ascii="Symbol" w:hAnsi="Symbol" w:hint="default"/>
      </w:rPr>
    </w:lvl>
    <w:lvl w:ilvl="1" w:tplc="191EFC42">
      <w:start w:val="1"/>
      <w:numFmt w:val="bullet"/>
      <w:lvlText w:val=""/>
      <w:lvlJc w:val="left"/>
      <w:pPr>
        <w:tabs>
          <w:tab w:val="num" w:pos="1440"/>
        </w:tabs>
        <w:ind w:left="1440" w:hanging="360"/>
      </w:pPr>
      <w:rPr>
        <w:rFonts w:ascii="Symbol" w:hAnsi="Symbol" w:hint="default"/>
      </w:rPr>
    </w:lvl>
    <w:lvl w:ilvl="2" w:tplc="05BC4734" w:tentative="1">
      <w:start w:val="1"/>
      <w:numFmt w:val="bullet"/>
      <w:lvlText w:val=""/>
      <w:lvlJc w:val="left"/>
      <w:pPr>
        <w:tabs>
          <w:tab w:val="num" w:pos="2160"/>
        </w:tabs>
        <w:ind w:left="2160" w:hanging="360"/>
      </w:pPr>
      <w:rPr>
        <w:rFonts w:ascii="Symbol" w:hAnsi="Symbol" w:hint="default"/>
      </w:rPr>
    </w:lvl>
    <w:lvl w:ilvl="3" w:tplc="E56034E4" w:tentative="1">
      <w:start w:val="1"/>
      <w:numFmt w:val="bullet"/>
      <w:lvlText w:val=""/>
      <w:lvlJc w:val="left"/>
      <w:pPr>
        <w:tabs>
          <w:tab w:val="num" w:pos="2880"/>
        </w:tabs>
        <w:ind w:left="2880" w:hanging="360"/>
      </w:pPr>
      <w:rPr>
        <w:rFonts w:ascii="Symbol" w:hAnsi="Symbol" w:hint="default"/>
      </w:rPr>
    </w:lvl>
    <w:lvl w:ilvl="4" w:tplc="8B082E3E" w:tentative="1">
      <w:start w:val="1"/>
      <w:numFmt w:val="bullet"/>
      <w:lvlText w:val=""/>
      <w:lvlJc w:val="left"/>
      <w:pPr>
        <w:tabs>
          <w:tab w:val="num" w:pos="3600"/>
        </w:tabs>
        <w:ind w:left="3600" w:hanging="360"/>
      </w:pPr>
      <w:rPr>
        <w:rFonts w:ascii="Symbol" w:hAnsi="Symbol" w:hint="default"/>
      </w:rPr>
    </w:lvl>
    <w:lvl w:ilvl="5" w:tplc="6A8C1C34" w:tentative="1">
      <w:start w:val="1"/>
      <w:numFmt w:val="bullet"/>
      <w:lvlText w:val=""/>
      <w:lvlJc w:val="left"/>
      <w:pPr>
        <w:tabs>
          <w:tab w:val="num" w:pos="4320"/>
        </w:tabs>
        <w:ind w:left="4320" w:hanging="360"/>
      </w:pPr>
      <w:rPr>
        <w:rFonts w:ascii="Symbol" w:hAnsi="Symbol" w:hint="default"/>
      </w:rPr>
    </w:lvl>
    <w:lvl w:ilvl="6" w:tplc="7C0A2784" w:tentative="1">
      <w:start w:val="1"/>
      <w:numFmt w:val="bullet"/>
      <w:lvlText w:val=""/>
      <w:lvlJc w:val="left"/>
      <w:pPr>
        <w:tabs>
          <w:tab w:val="num" w:pos="5040"/>
        </w:tabs>
        <w:ind w:left="5040" w:hanging="360"/>
      </w:pPr>
      <w:rPr>
        <w:rFonts w:ascii="Symbol" w:hAnsi="Symbol" w:hint="default"/>
      </w:rPr>
    </w:lvl>
    <w:lvl w:ilvl="7" w:tplc="3898AB56" w:tentative="1">
      <w:start w:val="1"/>
      <w:numFmt w:val="bullet"/>
      <w:lvlText w:val=""/>
      <w:lvlJc w:val="left"/>
      <w:pPr>
        <w:tabs>
          <w:tab w:val="num" w:pos="5760"/>
        </w:tabs>
        <w:ind w:left="5760" w:hanging="360"/>
      </w:pPr>
      <w:rPr>
        <w:rFonts w:ascii="Symbol" w:hAnsi="Symbol" w:hint="default"/>
      </w:rPr>
    </w:lvl>
    <w:lvl w:ilvl="8" w:tplc="7F2AD90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11A3450"/>
    <w:multiLevelType w:val="hybridMultilevel"/>
    <w:tmpl w:val="5674F91A"/>
    <w:lvl w:ilvl="0" w:tplc="14D0CBBC">
      <w:start w:val="1"/>
      <w:numFmt w:val="bullet"/>
      <w:lvlText w:val=""/>
      <w:lvlJc w:val="left"/>
      <w:pPr>
        <w:tabs>
          <w:tab w:val="num" w:pos="720"/>
        </w:tabs>
        <w:ind w:left="720" w:hanging="360"/>
      </w:pPr>
      <w:rPr>
        <w:rFonts w:ascii="Symbol" w:hAnsi="Symbol" w:hint="default"/>
      </w:rPr>
    </w:lvl>
    <w:lvl w:ilvl="1" w:tplc="96D28826" w:tentative="1">
      <w:start w:val="1"/>
      <w:numFmt w:val="bullet"/>
      <w:lvlText w:val=""/>
      <w:lvlJc w:val="left"/>
      <w:pPr>
        <w:tabs>
          <w:tab w:val="num" w:pos="1440"/>
        </w:tabs>
        <w:ind w:left="1440" w:hanging="360"/>
      </w:pPr>
      <w:rPr>
        <w:rFonts w:ascii="Symbol" w:hAnsi="Symbol" w:hint="default"/>
      </w:rPr>
    </w:lvl>
    <w:lvl w:ilvl="2" w:tplc="C038A8CA" w:tentative="1">
      <w:start w:val="1"/>
      <w:numFmt w:val="bullet"/>
      <w:lvlText w:val=""/>
      <w:lvlJc w:val="left"/>
      <w:pPr>
        <w:tabs>
          <w:tab w:val="num" w:pos="2160"/>
        </w:tabs>
        <w:ind w:left="2160" w:hanging="360"/>
      </w:pPr>
      <w:rPr>
        <w:rFonts w:ascii="Symbol" w:hAnsi="Symbol" w:hint="default"/>
      </w:rPr>
    </w:lvl>
    <w:lvl w:ilvl="3" w:tplc="E87ED782" w:tentative="1">
      <w:start w:val="1"/>
      <w:numFmt w:val="bullet"/>
      <w:lvlText w:val=""/>
      <w:lvlJc w:val="left"/>
      <w:pPr>
        <w:tabs>
          <w:tab w:val="num" w:pos="2880"/>
        </w:tabs>
        <w:ind w:left="2880" w:hanging="360"/>
      </w:pPr>
      <w:rPr>
        <w:rFonts w:ascii="Symbol" w:hAnsi="Symbol" w:hint="default"/>
      </w:rPr>
    </w:lvl>
    <w:lvl w:ilvl="4" w:tplc="4B2667A6" w:tentative="1">
      <w:start w:val="1"/>
      <w:numFmt w:val="bullet"/>
      <w:lvlText w:val=""/>
      <w:lvlJc w:val="left"/>
      <w:pPr>
        <w:tabs>
          <w:tab w:val="num" w:pos="3600"/>
        </w:tabs>
        <w:ind w:left="3600" w:hanging="360"/>
      </w:pPr>
      <w:rPr>
        <w:rFonts w:ascii="Symbol" w:hAnsi="Symbol" w:hint="default"/>
      </w:rPr>
    </w:lvl>
    <w:lvl w:ilvl="5" w:tplc="C0AC123C" w:tentative="1">
      <w:start w:val="1"/>
      <w:numFmt w:val="bullet"/>
      <w:lvlText w:val=""/>
      <w:lvlJc w:val="left"/>
      <w:pPr>
        <w:tabs>
          <w:tab w:val="num" w:pos="4320"/>
        </w:tabs>
        <w:ind w:left="4320" w:hanging="360"/>
      </w:pPr>
      <w:rPr>
        <w:rFonts w:ascii="Symbol" w:hAnsi="Symbol" w:hint="default"/>
      </w:rPr>
    </w:lvl>
    <w:lvl w:ilvl="6" w:tplc="E07EFDF6" w:tentative="1">
      <w:start w:val="1"/>
      <w:numFmt w:val="bullet"/>
      <w:lvlText w:val=""/>
      <w:lvlJc w:val="left"/>
      <w:pPr>
        <w:tabs>
          <w:tab w:val="num" w:pos="5040"/>
        </w:tabs>
        <w:ind w:left="5040" w:hanging="360"/>
      </w:pPr>
      <w:rPr>
        <w:rFonts w:ascii="Symbol" w:hAnsi="Symbol" w:hint="default"/>
      </w:rPr>
    </w:lvl>
    <w:lvl w:ilvl="7" w:tplc="70A252B8" w:tentative="1">
      <w:start w:val="1"/>
      <w:numFmt w:val="bullet"/>
      <w:lvlText w:val=""/>
      <w:lvlJc w:val="left"/>
      <w:pPr>
        <w:tabs>
          <w:tab w:val="num" w:pos="5760"/>
        </w:tabs>
        <w:ind w:left="5760" w:hanging="360"/>
      </w:pPr>
      <w:rPr>
        <w:rFonts w:ascii="Symbol" w:hAnsi="Symbol" w:hint="default"/>
      </w:rPr>
    </w:lvl>
    <w:lvl w:ilvl="8" w:tplc="EE2A853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4332014"/>
    <w:multiLevelType w:val="hybridMultilevel"/>
    <w:tmpl w:val="CD801CE6"/>
    <w:lvl w:ilvl="0" w:tplc="F5D21FCA">
      <w:start w:val="1"/>
      <w:numFmt w:val="bullet"/>
      <w:lvlText w:val=""/>
      <w:lvlJc w:val="left"/>
      <w:pPr>
        <w:tabs>
          <w:tab w:val="num" w:pos="720"/>
        </w:tabs>
        <w:ind w:left="720" w:hanging="360"/>
      </w:pPr>
      <w:rPr>
        <w:rFonts w:ascii="Symbol" w:hAnsi="Symbol" w:hint="default"/>
      </w:rPr>
    </w:lvl>
    <w:lvl w:ilvl="1" w:tplc="0AEAFC38">
      <w:numFmt w:val="bullet"/>
      <w:lvlText w:val="o"/>
      <w:lvlJc w:val="left"/>
      <w:pPr>
        <w:tabs>
          <w:tab w:val="num" w:pos="1440"/>
        </w:tabs>
        <w:ind w:left="1440" w:hanging="360"/>
      </w:pPr>
      <w:rPr>
        <w:rFonts w:ascii="Courier New" w:hAnsi="Courier New" w:hint="default"/>
      </w:rPr>
    </w:lvl>
    <w:lvl w:ilvl="2" w:tplc="9B1AE3AC" w:tentative="1">
      <w:start w:val="1"/>
      <w:numFmt w:val="bullet"/>
      <w:lvlText w:val=""/>
      <w:lvlJc w:val="left"/>
      <w:pPr>
        <w:tabs>
          <w:tab w:val="num" w:pos="2160"/>
        </w:tabs>
        <w:ind w:left="2160" w:hanging="360"/>
      </w:pPr>
      <w:rPr>
        <w:rFonts w:ascii="Symbol" w:hAnsi="Symbol" w:hint="default"/>
      </w:rPr>
    </w:lvl>
    <w:lvl w:ilvl="3" w:tplc="FFAE695A" w:tentative="1">
      <w:start w:val="1"/>
      <w:numFmt w:val="bullet"/>
      <w:lvlText w:val=""/>
      <w:lvlJc w:val="left"/>
      <w:pPr>
        <w:tabs>
          <w:tab w:val="num" w:pos="2880"/>
        </w:tabs>
        <w:ind w:left="2880" w:hanging="360"/>
      </w:pPr>
      <w:rPr>
        <w:rFonts w:ascii="Symbol" w:hAnsi="Symbol" w:hint="default"/>
      </w:rPr>
    </w:lvl>
    <w:lvl w:ilvl="4" w:tplc="1B1ED410" w:tentative="1">
      <w:start w:val="1"/>
      <w:numFmt w:val="bullet"/>
      <w:lvlText w:val=""/>
      <w:lvlJc w:val="left"/>
      <w:pPr>
        <w:tabs>
          <w:tab w:val="num" w:pos="3600"/>
        </w:tabs>
        <w:ind w:left="3600" w:hanging="360"/>
      </w:pPr>
      <w:rPr>
        <w:rFonts w:ascii="Symbol" w:hAnsi="Symbol" w:hint="default"/>
      </w:rPr>
    </w:lvl>
    <w:lvl w:ilvl="5" w:tplc="E5BAC694" w:tentative="1">
      <w:start w:val="1"/>
      <w:numFmt w:val="bullet"/>
      <w:lvlText w:val=""/>
      <w:lvlJc w:val="left"/>
      <w:pPr>
        <w:tabs>
          <w:tab w:val="num" w:pos="4320"/>
        </w:tabs>
        <w:ind w:left="4320" w:hanging="360"/>
      </w:pPr>
      <w:rPr>
        <w:rFonts w:ascii="Symbol" w:hAnsi="Symbol" w:hint="default"/>
      </w:rPr>
    </w:lvl>
    <w:lvl w:ilvl="6" w:tplc="9DEAB270" w:tentative="1">
      <w:start w:val="1"/>
      <w:numFmt w:val="bullet"/>
      <w:lvlText w:val=""/>
      <w:lvlJc w:val="left"/>
      <w:pPr>
        <w:tabs>
          <w:tab w:val="num" w:pos="5040"/>
        </w:tabs>
        <w:ind w:left="5040" w:hanging="360"/>
      </w:pPr>
      <w:rPr>
        <w:rFonts w:ascii="Symbol" w:hAnsi="Symbol" w:hint="default"/>
      </w:rPr>
    </w:lvl>
    <w:lvl w:ilvl="7" w:tplc="FA4A9428" w:tentative="1">
      <w:start w:val="1"/>
      <w:numFmt w:val="bullet"/>
      <w:lvlText w:val=""/>
      <w:lvlJc w:val="left"/>
      <w:pPr>
        <w:tabs>
          <w:tab w:val="num" w:pos="5760"/>
        </w:tabs>
        <w:ind w:left="5760" w:hanging="360"/>
      </w:pPr>
      <w:rPr>
        <w:rFonts w:ascii="Symbol" w:hAnsi="Symbol" w:hint="default"/>
      </w:rPr>
    </w:lvl>
    <w:lvl w:ilvl="8" w:tplc="2A06A33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F716D5E"/>
    <w:multiLevelType w:val="hybridMultilevel"/>
    <w:tmpl w:val="F594BD5C"/>
    <w:lvl w:ilvl="0" w:tplc="05DC452E">
      <w:start w:val="1"/>
      <w:numFmt w:val="bullet"/>
      <w:lvlText w:val="o"/>
      <w:lvlJc w:val="left"/>
      <w:pPr>
        <w:tabs>
          <w:tab w:val="num" w:pos="720"/>
        </w:tabs>
        <w:ind w:left="720" w:hanging="360"/>
      </w:pPr>
      <w:rPr>
        <w:rFonts w:ascii="Courier New" w:hAnsi="Courier New" w:hint="default"/>
      </w:rPr>
    </w:lvl>
    <w:lvl w:ilvl="1" w:tplc="6A9C49A8">
      <w:start w:val="1"/>
      <w:numFmt w:val="bullet"/>
      <w:lvlText w:val="o"/>
      <w:lvlJc w:val="left"/>
      <w:pPr>
        <w:tabs>
          <w:tab w:val="num" w:pos="1440"/>
        </w:tabs>
        <w:ind w:left="1440" w:hanging="360"/>
      </w:pPr>
      <w:rPr>
        <w:rFonts w:ascii="Courier New" w:hAnsi="Courier New" w:hint="default"/>
      </w:rPr>
    </w:lvl>
    <w:lvl w:ilvl="2" w:tplc="38E4DEC8" w:tentative="1">
      <w:start w:val="1"/>
      <w:numFmt w:val="bullet"/>
      <w:lvlText w:val="o"/>
      <w:lvlJc w:val="left"/>
      <w:pPr>
        <w:tabs>
          <w:tab w:val="num" w:pos="2160"/>
        </w:tabs>
        <w:ind w:left="2160" w:hanging="360"/>
      </w:pPr>
      <w:rPr>
        <w:rFonts w:ascii="Courier New" w:hAnsi="Courier New" w:hint="default"/>
      </w:rPr>
    </w:lvl>
    <w:lvl w:ilvl="3" w:tplc="2338702A" w:tentative="1">
      <w:start w:val="1"/>
      <w:numFmt w:val="bullet"/>
      <w:lvlText w:val="o"/>
      <w:lvlJc w:val="left"/>
      <w:pPr>
        <w:tabs>
          <w:tab w:val="num" w:pos="2880"/>
        </w:tabs>
        <w:ind w:left="2880" w:hanging="360"/>
      </w:pPr>
      <w:rPr>
        <w:rFonts w:ascii="Courier New" w:hAnsi="Courier New" w:hint="default"/>
      </w:rPr>
    </w:lvl>
    <w:lvl w:ilvl="4" w:tplc="9AF2C23E" w:tentative="1">
      <w:start w:val="1"/>
      <w:numFmt w:val="bullet"/>
      <w:lvlText w:val="o"/>
      <w:lvlJc w:val="left"/>
      <w:pPr>
        <w:tabs>
          <w:tab w:val="num" w:pos="3600"/>
        </w:tabs>
        <w:ind w:left="3600" w:hanging="360"/>
      </w:pPr>
      <w:rPr>
        <w:rFonts w:ascii="Courier New" w:hAnsi="Courier New" w:hint="default"/>
      </w:rPr>
    </w:lvl>
    <w:lvl w:ilvl="5" w:tplc="452615C2" w:tentative="1">
      <w:start w:val="1"/>
      <w:numFmt w:val="bullet"/>
      <w:lvlText w:val="o"/>
      <w:lvlJc w:val="left"/>
      <w:pPr>
        <w:tabs>
          <w:tab w:val="num" w:pos="4320"/>
        </w:tabs>
        <w:ind w:left="4320" w:hanging="360"/>
      </w:pPr>
      <w:rPr>
        <w:rFonts w:ascii="Courier New" w:hAnsi="Courier New" w:hint="default"/>
      </w:rPr>
    </w:lvl>
    <w:lvl w:ilvl="6" w:tplc="1544306A" w:tentative="1">
      <w:start w:val="1"/>
      <w:numFmt w:val="bullet"/>
      <w:lvlText w:val="o"/>
      <w:lvlJc w:val="left"/>
      <w:pPr>
        <w:tabs>
          <w:tab w:val="num" w:pos="5040"/>
        </w:tabs>
        <w:ind w:left="5040" w:hanging="360"/>
      </w:pPr>
      <w:rPr>
        <w:rFonts w:ascii="Courier New" w:hAnsi="Courier New" w:hint="default"/>
      </w:rPr>
    </w:lvl>
    <w:lvl w:ilvl="7" w:tplc="B372D30C" w:tentative="1">
      <w:start w:val="1"/>
      <w:numFmt w:val="bullet"/>
      <w:lvlText w:val="o"/>
      <w:lvlJc w:val="left"/>
      <w:pPr>
        <w:tabs>
          <w:tab w:val="num" w:pos="5760"/>
        </w:tabs>
        <w:ind w:left="5760" w:hanging="360"/>
      </w:pPr>
      <w:rPr>
        <w:rFonts w:ascii="Courier New" w:hAnsi="Courier New" w:hint="default"/>
      </w:rPr>
    </w:lvl>
    <w:lvl w:ilvl="8" w:tplc="19C86AF8"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5A344F78"/>
    <w:multiLevelType w:val="hybridMultilevel"/>
    <w:tmpl w:val="0BEA92E4"/>
    <w:lvl w:ilvl="0" w:tplc="A5D68BC0">
      <w:start w:val="1"/>
      <w:numFmt w:val="bullet"/>
      <w:lvlText w:val="•"/>
      <w:lvlJc w:val="left"/>
      <w:pPr>
        <w:tabs>
          <w:tab w:val="num" w:pos="720"/>
        </w:tabs>
        <w:ind w:left="720" w:hanging="360"/>
      </w:pPr>
      <w:rPr>
        <w:rFonts w:ascii="Arial" w:hAnsi="Arial" w:hint="default"/>
      </w:rPr>
    </w:lvl>
    <w:lvl w:ilvl="1" w:tplc="B3DA6A32" w:tentative="1">
      <w:start w:val="1"/>
      <w:numFmt w:val="bullet"/>
      <w:lvlText w:val="•"/>
      <w:lvlJc w:val="left"/>
      <w:pPr>
        <w:tabs>
          <w:tab w:val="num" w:pos="1440"/>
        </w:tabs>
        <w:ind w:left="1440" w:hanging="360"/>
      </w:pPr>
      <w:rPr>
        <w:rFonts w:ascii="Arial" w:hAnsi="Arial" w:hint="default"/>
      </w:rPr>
    </w:lvl>
    <w:lvl w:ilvl="2" w:tplc="62ACD8EC" w:tentative="1">
      <w:start w:val="1"/>
      <w:numFmt w:val="bullet"/>
      <w:lvlText w:val="•"/>
      <w:lvlJc w:val="left"/>
      <w:pPr>
        <w:tabs>
          <w:tab w:val="num" w:pos="2160"/>
        </w:tabs>
        <w:ind w:left="2160" w:hanging="360"/>
      </w:pPr>
      <w:rPr>
        <w:rFonts w:ascii="Arial" w:hAnsi="Arial" w:hint="default"/>
      </w:rPr>
    </w:lvl>
    <w:lvl w:ilvl="3" w:tplc="5D666CBC" w:tentative="1">
      <w:start w:val="1"/>
      <w:numFmt w:val="bullet"/>
      <w:lvlText w:val="•"/>
      <w:lvlJc w:val="left"/>
      <w:pPr>
        <w:tabs>
          <w:tab w:val="num" w:pos="2880"/>
        </w:tabs>
        <w:ind w:left="2880" w:hanging="360"/>
      </w:pPr>
      <w:rPr>
        <w:rFonts w:ascii="Arial" w:hAnsi="Arial" w:hint="default"/>
      </w:rPr>
    </w:lvl>
    <w:lvl w:ilvl="4" w:tplc="D0329B24" w:tentative="1">
      <w:start w:val="1"/>
      <w:numFmt w:val="bullet"/>
      <w:lvlText w:val="•"/>
      <w:lvlJc w:val="left"/>
      <w:pPr>
        <w:tabs>
          <w:tab w:val="num" w:pos="3600"/>
        </w:tabs>
        <w:ind w:left="3600" w:hanging="360"/>
      </w:pPr>
      <w:rPr>
        <w:rFonts w:ascii="Arial" w:hAnsi="Arial" w:hint="default"/>
      </w:rPr>
    </w:lvl>
    <w:lvl w:ilvl="5" w:tplc="6046B152" w:tentative="1">
      <w:start w:val="1"/>
      <w:numFmt w:val="bullet"/>
      <w:lvlText w:val="•"/>
      <w:lvlJc w:val="left"/>
      <w:pPr>
        <w:tabs>
          <w:tab w:val="num" w:pos="4320"/>
        </w:tabs>
        <w:ind w:left="4320" w:hanging="360"/>
      </w:pPr>
      <w:rPr>
        <w:rFonts w:ascii="Arial" w:hAnsi="Arial" w:hint="default"/>
      </w:rPr>
    </w:lvl>
    <w:lvl w:ilvl="6" w:tplc="13A89ABE" w:tentative="1">
      <w:start w:val="1"/>
      <w:numFmt w:val="bullet"/>
      <w:lvlText w:val="•"/>
      <w:lvlJc w:val="left"/>
      <w:pPr>
        <w:tabs>
          <w:tab w:val="num" w:pos="5040"/>
        </w:tabs>
        <w:ind w:left="5040" w:hanging="360"/>
      </w:pPr>
      <w:rPr>
        <w:rFonts w:ascii="Arial" w:hAnsi="Arial" w:hint="default"/>
      </w:rPr>
    </w:lvl>
    <w:lvl w:ilvl="7" w:tplc="CFD4B3CA" w:tentative="1">
      <w:start w:val="1"/>
      <w:numFmt w:val="bullet"/>
      <w:lvlText w:val="•"/>
      <w:lvlJc w:val="left"/>
      <w:pPr>
        <w:tabs>
          <w:tab w:val="num" w:pos="5760"/>
        </w:tabs>
        <w:ind w:left="5760" w:hanging="360"/>
      </w:pPr>
      <w:rPr>
        <w:rFonts w:ascii="Arial" w:hAnsi="Arial" w:hint="default"/>
      </w:rPr>
    </w:lvl>
    <w:lvl w:ilvl="8" w:tplc="E0E67D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E00677F"/>
    <w:multiLevelType w:val="hybridMultilevel"/>
    <w:tmpl w:val="A13E70EC"/>
    <w:lvl w:ilvl="0" w:tplc="A5041218">
      <w:start w:val="1"/>
      <w:numFmt w:val="bullet"/>
      <w:lvlText w:val=""/>
      <w:lvlJc w:val="left"/>
      <w:pPr>
        <w:tabs>
          <w:tab w:val="num" w:pos="720"/>
        </w:tabs>
        <w:ind w:left="720" w:hanging="360"/>
      </w:pPr>
      <w:rPr>
        <w:rFonts w:ascii="Symbol" w:hAnsi="Symbol" w:hint="default"/>
      </w:rPr>
    </w:lvl>
    <w:lvl w:ilvl="1" w:tplc="623E58FA" w:tentative="1">
      <w:start w:val="1"/>
      <w:numFmt w:val="bullet"/>
      <w:lvlText w:val=""/>
      <w:lvlJc w:val="left"/>
      <w:pPr>
        <w:tabs>
          <w:tab w:val="num" w:pos="1440"/>
        </w:tabs>
        <w:ind w:left="1440" w:hanging="360"/>
      </w:pPr>
      <w:rPr>
        <w:rFonts w:ascii="Symbol" w:hAnsi="Symbol" w:hint="default"/>
      </w:rPr>
    </w:lvl>
    <w:lvl w:ilvl="2" w:tplc="C45C88D4" w:tentative="1">
      <w:start w:val="1"/>
      <w:numFmt w:val="bullet"/>
      <w:lvlText w:val=""/>
      <w:lvlJc w:val="left"/>
      <w:pPr>
        <w:tabs>
          <w:tab w:val="num" w:pos="2160"/>
        </w:tabs>
        <w:ind w:left="2160" w:hanging="360"/>
      </w:pPr>
      <w:rPr>
        <w:rFonts w:ascii="Symbol" w:hAnsi="Symbol" w:hint="default"/>
      </w:rPr>
    </w:lvl>
    <w:lvl w:ilvl="3" w:tplc="9F9E052A" w:tentative="1">
      <w:start w:val="1"/>
      <w:numFmt w:val="bullet"/>
      <w:lvlText w:val=""/>
      <w:lvlJc w:val="left"/>
      <w:pPr>
        <w:tabs>
          <w:tab w:val="num" w:pos="2880"/>
        </w:tabs>
        <w:ind w:left="2880" w:hanging="360"/>
      </w:pPr>
      <w:rPr>
        <w:rFonts w:ascii="Symbol" w:hAnsi="Symbol" w:hint="default"/>
      </w:rPr>
    </w:lvl>
    <w:lvl w:ilvl="4" w:tplc="825A14EA" w:tentative="1">
      <w:start w:val="1"/>
      <w:numFmt w:val="bullet"/>
      <w:lvlText w:val=""/>
      <w:lvlJc w:val="left"/>
      <w:pPr>
        <w:tabs>
          <w:tab w:val="num" w:pos="3600"/>
        </w:tabs>
        <w:ind w:left="3600" w:hanging="360"/>
      </w:pPr>
      <w:rPr>
        <w:rFonts w:ascii="Symbol" w:hAnsi="Symbol" w:hint="default"/>
      </w:rPr>
    </w:lvl>
    <w:lvl w:ilvl="5" w:tplc="D1C408BC" w:tentative="1">
      <w:start w:val="1"/>
      <w:numFmt w:val="bullet"/>
      <w:lvlText w:val=""/>
      <w:lvlJc w:val="left"/>
      <w:pPr>
        <w:tabs>
          <w:tab w:val="num" w:pos="4320"/>
        </w:tabs>
        <w:ind w:left="4320" w:hanging="360"/>
      </w:pPr>
      <w:rPr>
        <w:rFonts w:ascii="Symbol" w:hAnsi="Symbol" w:hint="default"/>
      </w:rPr>
    </w:lvl>
    <w:lvl w:ilvl="6" w:tplc="4F2A720E" w:tentative="1">
      <w:start w:val="1"/>
      <w:numFmt w:val="bullet"/>
      <w:lvlText w:val=""/>
      <w:lvlJc w:val="left"/>
      <w:pPr>
        <w:tabs>
          <w:tab w:val="num" w:pos="5040"/>
        </w:tabs>
        <w:ind w:left="5040" w:hanging="360"/>
      </w:pPr>
      <w:rPr>
        <w:rFonts w:ascii="Symbol" w:hAnsi="Symbol" w:hint="default"/>
      </w:rPr>
    </w:lvl>
    <w:lvl w:ilvl="7" w:tplc="DEFC2BD8" w:tentative="1">
      <w:start w:val="1"/>
      <w:numFmt w:val="bullet"/>
      <w:lvlText w:val=""/>
      <w:lvlJc w:val="left"/>
      <w:pPr>
        <w:tabs>
          <w:tab w:val="num" w:pos="5760"/>
        </w:tabs>
        <w:ind w:left="5760" w:hanging="360"/>
      </w:pPr>
      <w:rPr>
        <w:rFonts w:ascii="Symbol" w:hAnsi="Symbol" w:hint="default"/>
      </w:rPr>
    </w:lvl>
    <w:lvl w:ilvl="8" w:tplc="7DE2C68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C4D202F"/>
    <w:multiLevelType w:val="hybridMultilevel"/>
    <w:tmpl w:val="D99E2BEA"/>
    <w:lvl w:ilvl="0" w:tplc="F820893E">
      <w:start w:val="1"/>
      <w:numFmt w:val="bullet"/>
      <w:lvlText w:val=""/>
      <w:lvlJc w:val="left"/>
      <w:pPr>
        <w:tabs>
          <w:tab w:val="num" w:pos="720"/>
        </w:tabs>
        <w:ind w:left="720" w:hanging="360"/>
      </w:pPr>
      <w:rPr>
        <w:rFonts w:ascii="Symbol" w:hAnsi="Symbol" w:hint="default"/>
      </w:rPr>
    </w:lvl>
    <w:lvl w:ilvl="1" w:tplc="B58C5A90" w:tentative="1">
      <w:start w:val="1"/>
      <w:numFmt w:val="bullet"/>
      <w:lvlText w:val=""/>
      <w:lvlJc w:val="left"/>
      <w:pPr>
        <w:tabs>
          <w:tab w:val="num" w:pos="1440"/>
        </w:tabs>
        <w:ind w:left="1440" w:hanging="360"/>
      </w:pPr>
      <w:rPr>
        <w:rFonts w:ascii="Symbol" w:hAnsi="Symbol" w:hint="default"/>
      </w:rPr>
    </w:lvl>
    <w:lvl w:ilvl="2" w:tplc="AE58D6A0" w:tentative="1">
      <w:start w:val="1"/>
      <w:numFmt w:val="bullet"/>
      <w:lvlText w:val=""/>
      <w:lvlJc w:val="left"/>
      <w:pPr>
        <w:tabs>
          <w:tab w:val="num" w:pos="2160"/>
        </w:tabs>
        <w:ind w:left="2160" w:hanging="360"/>
      </w:pPr>
      <w:rPr>
        <w:rFonts w:ascii="Symbol" w:hAnsi="Symbol" w:hint="default"/>
      </w:rPr>
    </w:lvl>
    <w:lvl w:ilvl="3" w:tplc="4B0439F2" w:tentative="1">
      <w:start w:val="1"/>
      <w:numFmt w:val="bullet"/>
      <w:lvlText w:val=""/>
      <w:lvlJc w:val="left"/>
      <w:pPr>
        <w:tabs>
          <w:tab w:val="num" w:pos="2880"/>
        </w:tabs>
        <w:ind w:left="2880" w:hanging="360"/>
      </w:pPr>
      <w:rPr>
        <w:rFonts w:ascii="Symbol" w:hAnsi="Symbol" w:hint="default"/>
      </w:rPr>
    </w:lvl>
    <w:lvl w:ilvl="4" w:tplc="54A81440" w:tentative="1">
      <w:start w:val="1"/>
      <w:numFmt w:val="bullet"/>
      <w:lvlText w:val=""/>
      <w:lvlJc w:val="left"/>
      <w:pPr>
        <w:tabs>
          <w:tab w:val="num" w:pos="3600"/>
        </w:tabs>
        <w:ind w:left="3600" w:hanging="360"/>
      </w:pPr>
      <w:rPr>
        <w:rFonts w:ascii="Symbol" w:hAnsi="Symbol" w:hint="default"/>
      </w:rPr>
    </w:lvl>
    <w:lvl w:ilvl="5" w:tplc="2E4EEFF0" w:tentative="1">
      <w:start w:val="1"/>
      <w:numFmt w:val="bullet"/>
      <w:lvlText w:val=""/>
      <w:lvlJc w:val="left"/>
      <w:pPr>
        <w:tabs>
          <w:tab w:val="num" w:pos="4320"/>
        </w:tabs>
        <w:ind w:left="4320" w:hanging="360"/>
      </w:pPr>
      <w:rPr>
        <w:rFonts w:ascii="Symbol" w:hAnsi="Symbol" w:hint="default"/>
      </w:rPr>
    </w:lvl>
    <w:lvl w:ilvl="6" w:tplc="78CA5D72" w:tentative="1">
      <w:start w:val="1"/>
      <w:numFmt w:val="bullet"/>
      <w:lvlText w:val=""/>
      <w:lvlJc w:val="left"/>
      <w:pPr>
        <w:tabs>
          <w:tab w:val="num" w:pos="5040"/>
        </w:tabs>
        <w:ind w:left="5040" w:hanging="360"/>
      </w:pPr>
      <w:rPr>
        <w:rFonts w:ascii="Symbol" w:hAnsi="Symbol" w:hint="default"/>
      </w:rPr>
    </w:lvl>
    <w:lvl w:ilvl="7" w:tplc="79FEA196" w:tentative="1">
      <w:start w:val="1"/>
      <w:numFmt w:val="bullet"/>
      <w:lvlText w:val=""/>
      <w:lvlJc w:val="left"/>
      <w:pPr>
        <w:tabs>
          <w:tab w:val="num" w:pos="5760"/>
        </w:tabs>
        <w:ind w:left="5760" w:hanging="360"/>
      </w:pPr>
      <w:rPr>
        <w:rFonts w:ascii="Symbol" w:hAnsi="Symbol" w:hint="default"/>
      </w:rPr>
    </w:lvl>
    <w:lvl w:ilvl="8" w:tplc="792E804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1A34A1B"/>
    <w:multiLevelType w:val="hybridMultilevel"/>
    <w:tmpl w:val="88EE96A8"/>
    <w:lvl w:ilvl="0" w:tplc="4C086780">
      <w:start w:val="1"/>
      <w:numFmt w:val="bullet"/>
      <w:lvlText w:val=""/>
      <w:lvlJc w:val="left"/>
      <w:pPr>
        <w:tabs>
          <w:tab w:val="num" w:pos="720"/>
        </w:tabs>
        <w:ind w:left="720" w:hanging="360"/>
      </w:pPr>
      <w:rPr>
        <w:rFonts w:ascii="Symbol" w:hAnsi="Symbol" w:hint="default"/>
      </w:rPr>
    </w:lvl>
    <w:lvl w:ilvl="1" w:tplc="1110E700" w:tentative="1">
      <w:start w:val="1"/>
      <w:numFmt w:val="bullet"/>
      <w:lvlText w:val=""/>
      <w:lvlJc w:val="left"/>
      <w:pPr>
        <w:tabs>
          <w:tab w:val="num" w:pos="1440"/>
        </w:tabs>
        <w:ind w:left="1440" w:hanging="360"/>
      </w:pPr>
      <w:rPr>
        <w:rFonts w:ascii="Symbol" w:hAnsi="Symbol" w:hint="default"/>
      </w:rPr>
    </w:lvl>
    <w:lvl w:ilvl="2" w:tplc="ACD04064" w:tentative="1">
      <w:start w:val="1"/>
      <w:numFmt w:val="bullet"/>
      <w:lvlText w:val=""/>
      <w:lvlJc w:val="left"/>
      <w:pPr>
        <w:tabs>
          <w:tab w:val="num" w:pos="2160"/>
        </w:tabs>
        <w:ind w:left="2160" w:hanging="360"/>
      </w:pPr>
      <w:rPr>
        <w:rFonts w:ascii="Symbol" w:hAnsi="Symbol" w:hint="default"/>
      </w:rPr>
    </w:lvl>
    <w:lvl w:ilvl="3" w:tplc="CC06A718" w:tentative="1">
      <w:start w:val="1"/>
      <w:numFmt w:val="bullet"/>
      <w:lvlText w:val=""/>
      <w:lvlJc w:val="left"/>
      <w:pPr>
        <w:tabs>
          <w:tab w:val="num" w:pos="2880"/>
        </w:tabs>
        <w:ind w:left="2880" w:hanging="360"/>
      </w:pPr>
      <w:rPr>
        <w:rFonts w:ascii="Symbol" w:hAnsi="Symbol" w:hint="default"/>
      </w:rPr>
    </w:lvl>
    <w:lvl w:ilvl="4" w:tplc="DC12188A" w:tentative="1">
      <w:start w:val="1"/>
      <w:numFmt w:val="bullet"/>
      <w:lvlText w:val=""/>
      <w:lvlJc w:val="left"/>
      <w:pPr>
        <w:tabs>
          <w:tab w:val="num" w:pos="3600"/>
        </w:tabs>
        <w:ind w:left="3600" w:hanging="360"/>
      </w:pPr>
      <w:rPr>
        <w:rFonts w:ascii="Symbol" w:hAnsi="Symbol" w:hint="default"/>
      </w:rPr>
    </w:lvl>
    <w:lvl w:ilvl="5" w:tplc="C9BE379E" w:tentative="1">
      <w:start w:val="1"/>
      <w:numFmt w:val="bullet"/>
      <w:lvlText w:val=""/>
      <w:lvlJc w:val="left"/>
      <w:pPr>
        <w:tabs>
          <w:tab w:val="num" w:pos="4320"/>
        </w:tabs>
        <w:ind w:left="4320" w:hanging="360"/>
      </w:pPr>
      <w:rPr>
        <w:rFonts w:ascii="Symbol" w:hAnsi="Symbol" w:hint="default"/>
      </w:rPr>
    </w:lvl>
    <w:lvl w:ilvl="6" w:tplc="29D8A4F8" w:tentative="1">
      <w:start w:val="1"/>
      <w:numFmt w:val="bullet"/>
      <w:lvlText w:val=""/>
      <w:lvlJc w:val="left"/>
      <w:pPr>
        <w:tabs>
          <w:tab w:val="num" w:pos="5040"/>
        </w:tabs>
        <w:ind w:left="5040" w:hanging="360"/>
      </w:pPr>
      <w:rPr>
        <w:rFonts w:ascii="Symbol" w:hAnsi="Symbol" w:hint="default"/>
      </w:rPr>
    </w:lvl>
    <w:lvl w:ilvl="7" w:tplc="4B7AD9D6" w:tentative="1">
      <w:start w:val="1"/>
      <w:numFmt w:val="bullet"/>
      <w:lvlText w:val=""/>
      <w:lvlJc w:val="left"/>
      <w:pPr>
        <w:tabs>
          <w:tab w:val="num" w:pos="5760"/>
        </w:tabs>
        <w:ind w:left="5760" w:hanging="360"/>
      </w:pPr>
      <w:rPr>
        <w:rFonts w:ascii="Symbol" w:hAnsi="Symbol" w:hint="default"/>
      </w:rPr>
    </w:lvl>
    <w:lvl w:ilvl="8" w:tplc="62304CF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5EC4065"/>
    <w:multiLevelType w:val="hybridMultilevel"/>
    <w:tmpl w:val="4CFE20C8"/>
    <w:lvl w:ilvl="0" w:tplc="13CA83CE">
      <w:start w:val="1"/>
      <w:numFmt w:val="bullet"/>
      <w:lvlText w:val=""/>
      <w:lvlJc w:val="left"/>
      <w:pPr>
        <w:tabs>
          <w:tab w:val="num" w:pos="720"/>
        </w:tabs>
        <w:ind w:left="720" w:hanging="360"/>
      </w:pPr>
      <w:rPr>
        <w:rFonts w:ascii="Symbol" w:hAnsi="Symbol" w:hint="default"/>
      </w:rPr>
    </w:lvl>
    <w:lvl w:ilvl="1" w:tplc="E3107C9A" w:tentative="1">
      <w:start w:val="1"/>
      <w:numFmt w:val="bullet"/>
      <w:lvlText w:val=""/>
      <w:lvlJc w:val="left"/>
      <w:pPr>
        <w:tabs>
          <w:tab w:val="num" w:pos="1440"/>
        </w:tabs>
        <w:ind w:left="1440" w:hanging="360"/>
      </w:pPr>
      <w:rPr>
        <w:rFonts w:ascii="Symbol" w:hAnsi="Symbol" w:hint="default"/>
      </w:rPr>
    </w:lvl>
    <w:lvl w:ilvl="2" w:tplc="AB602F36" w:tentative="1">
      <w:start w:val="1"/>
      <w:numFmt w:val="bullet"/>
      <w:lvlText w:val=""/>
      <w:lvlJc w:val="left"/>
      <w:pPr>
        <w:tabs>
          <w:tab w:val="num" w:pos="2160"/>
        </w:tabs>
        <w:ind w:left="2160" w:hanging="360"/>
      </w:pPr>
      <w:rPr>
        <w:rFonts w:ascii="Symbol" w:hAnsi="Symbol" w:hint="default"/>
      </w:rPr>
    </w:lvl>
    <w:lvl w:ilvl="3" w:tplc="8F7E5B0C" w:tentative="1">
      <w:start w:val="1"/>
      <w:numFmt w:val="bullet"/>
      <w:lvlText w:val=""/>
      <w:lvlJc w:val="left"/>
      <w:pPr>
        <w:tabs>
          <w:tab w:val="num" w:pos="2880"/>
        </w:tabs>
        <w:ind w:left="2880" w:hanging="360"/>
      </w:pPr>
      <w:rPr>
        <w:rFonts w:ascii="Symbol" w:hAnsi="Symbol" w:hint="default"/>
      </w:rPr>
    </w:lvl>
    <w:lvl w:ilvl="4" w:tplc="601EE5E4" w:tentative="1">
      <w:start w:val="1"/>
      <w:numFmt w:val="bullet"/>
      <w:lvlText w:val=""/>
      <w:lvlJc w:val="left"/>
      <w:pPr>
        <w:tabs>
          <w:tab w:val="num" w:pos="3600"/>
        </w:tabs>
        <w:ind w:left="3600" w:hanging="360"/>
      </w:pPr>
      <w:rPr>
        <w:rFonts w:ascii="Symbol" w:hAnsi="Symbol" w:hint="default"/>
      </w:rPr>
    </w:lvl>
    <w:lvl w:ilvl="5" w:tplc="DC843EC8" w:tentative="1">
      <w:start w:val="1"/>
      <w:numFmt w:val="bullet"/>
      <w:lvlText w:val=""/>
      <w:lvlJc w:val="left"/>
      <w:pPr>
        <w:tabs>
          <w:tab w:val="num" w:pos="4320"/>
        </w:tabs>
        <w:ind w:left="4320" w:hanging="360"/>
      </w:pPr>
      <w:rPr>
        <w:rFonts w:ascii="Symbol" w:hAnsi="Symbol" w:hint="default"/>
      </w:rPr>
    </w:lvl>
    <w:lvl w:ilvl="6" w:tplc="F84052B8" w:tentative="1">
      <w:start w:val="1"/>
      <w:numFmt w:val="bullet"/>
      <w:lvlText w:val=""/>
      <w:lvlJc w:val="left"/>
      <w:pPr>
        <w:tabs>
          <w:tab w:val="num" w:pos="5040"/>
        </w:tabs>
        <w:ind w:left="5040" w:hanging="360"/>
      </w:pPr>
      <w:rPr>
        <w:rFonts w:ascii="Symbol" w:hAnsi="Symbol" w:hint="default"/>
      </w:rPr>
    </w:lvl>
    <w:lvl w:ilvl="7" w:tplc="BB86A29C" w:tentative="1">
      <w:start w:val="1"/>
      <w:numFmt w:val="bullet"/>
      <w:lvlText w:val=""/>
      <w:lvlJc w:val="left"/>
      <w:pPr>
        <w:tabs>
          <w:tab w:val="num" w:pos="5760"/>
        </w:tabs>
        <w:ind w:left="5760" w:hanging="360"/>
      </w:pPr>
      <w:rPr>
        <w:rFonts w:ascii="Symbol" w:hAnsi="Symbol" w:hint="default"/>
      </w:rPr>
    </w:lvl>
    <w:lvl w:ilvl="8" w:tplc="DEDAEF5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8FA6954"/>
    <w:multiLevelType w:val="hybridMultilevel"/>
    <w:tmpl w:val="30CC4A04"/>
    <w:lvl w:ilvl="0" w:tplc="D8EC703E">
      <w:start w:val="1"/>
      <w:numFmt w:val="bullet"/>
      <w:lvlText w:val=""/>
      <w:lvlJc w:val="left"/>
      <w:pPr>
        <w:tabs>
          <w:tab w:val="num" w:pos="720"/>
        </w:tabs>
        <w:ind w:left="720" w:hanging="360"/>
      </w:pPr>
      <w:rPr>
        <w:rFonts w:ascii="Symbol" w:hAnsi="Symbol" w:hint="default"/>
      </w:rPr>
    </w:lvl>
    <w:lvl w:ilvl="1" w:tplc="956824CC" w:tentative="1">
      <w:start w:val="1"/>
      <w:numFmt w:val="bullet"/>
      <w:lvlText w:val=""/>
      <w:lvlJc w:val="left"/>
      <w:pPr>
        <w:tabs>
          <w:tab w:val="num" w:pos="1440"/>
        </w:tabs>
        <w:ind w:left="1440" w:hanging="360"/>
      </w:pPr>
      <w:rPr>
        <w:rFonts w:ascii="Symbol" w:hAnsi="Symbol" w:hint="default"/>
      </w:rPr>
    </w:lvl>
    <w:lvl w:ilvl="2" w:tplc="2A1CD376" w:tentative="1">
      <w:start w:val="1"/>
      <w:numFmt w:val="bullet"/>
      <w:lvlText w:val=""/>
      <w:lvlJc w:val="left"/>
      <w:pPr>
        <w:tabs>
          <w:tab w:val="num" w:pos="2160"/>
        </w:tabs>
        <w:ind w:left="2160" w:hanging="360"/>
      </w:pPr>
      <w:rPr>
        <w:rFonts w:ascii="Symbol" w:hAnsi="Symbol" w:hint="default"/>
      </w:rPr>
    </w:lvl>
    <w:lvl w:ilvl="3" w:tplc="01E0689C" w:tentative="1">
      <w:start w:val="1"/>
      <w:numFmt w:val="bullet"/>
      <w:lvlText w:val=""/>
      <w:lvlJc w:val="left"/>
      <w:pPr>
        <w:tabs>
          <w:tab w:val="num" w:pos="2880"/>
        </w:tabs>
        <w:ind w:left="2880" w:hanging="360"/>
      </w:pPr>
      <w:rPr>
        <w:rFonts w:ascii="Symbol" w:hAnsi="Symbol" w:hint="default"/>
      </w:rPr>
    </w:lvl>
    <w:lvl w:ilvl="4" w:tplc="A0A8C462" w:tentative="1">
      <w:start w:val="1"/>
      <w:numFmt w:val="bullet"/>
      <w:lvlText w:val=""/>
      <w:lvlJc w:val="left"/>
      <w:pPr>
        <w:tabs>
          <w:tab w:val="num" w:pos="3600"/>
        </w:tabs>
        <w:ind w:left="3600" w:hanging="360"/>
      </w:pPr>
      <w:rPr>
        <w:rFonts w:ascii="Symbol" w:hAnsi="Symbol" w:hint="default"/>
      </w:rPr>
    </w:lvl>
    <w:lvl w:ilvl="5" w:tplc="6FBAD066" w:tentative="1">
      <w:start w:val="1"/>
      <w:numFmt w:val="bullet"/>
      <w:lvlText w:val=""/>
      <w:lvlJc w:val="left"/>
      <w:pPr>
        <w:tabs>
          <w:tab w:val="num" w:pos="4320"/>
        </w:tabs>
        <w:ind w:left="4320" w:hanging="360"/>
      </w:pPr>
      <w:rPr>
        <w:rFonts w:ascii="Symbol" w:hAnsi="Symbol" w:hint="default"/>
      </w:rPr>
    </w:lvl>
    <w:lvl w:ilvl="6" w:tplc="59929DEE" w:tentative="1">
      <w:start w:val="1"/>
      <w:numFmt w:val="bullet"/>
      <w:lvlText w:val=""/>
      <w:lvlJc w:val="left"/>
      <w:pPr>
        <w:tabs>
          <w:tab w:val="num" w:pos="5040"/>
        </w:tabs>
        <w:ind w:left="5040" w:hanging="360"/>
      </w:pPr>
      <w:rPr>
        <w:rFonts w:ascii="Symbol" w:hAnsi="Symbol" w:hint="default"/>
      </w:rPr>
    </w:lvl>
    <w:lvl w:ilvl="7" w:tplc="240C6566" w:tentative="1">
      <w:start w:val="1"/>
      <w:numFmt w:val="bullet"/>
      <w:lvlText w:val=""/>
      <w:lvlJc w:val="left"/>
      <w:pPr>
        <w:tabs>
          <w:tab w:val="num" w:pos="5760"/>
        </w:tabs>
        <w:ind w:left="5760" w:hanging="360"/>
      </w:pPr>
      <w:rPr>
        <w:rFonts w:ascii="Symbol" w:hAnsi="Symbol" w:hint="default"/>
      </w:rPr>
    </w:lvl>
    <w:lvl w:ilvl="8" w:tplc="893A17C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C40690F"/>
    <w:multiLevelType w:val="hybridMultilevel"/>
    <w:tmpl w:val="748A4968"/>
    <w:lvl w:ilvl="0" w:tplc="A1384B6E">
      <w:start w:val="1"/>
      <w:numFmt w:val="bullet"/>
      <w:lvlText w:val=""/>
      <w:lvlJc w:val="left"/>
      <w:pPr>
        <w:tabs>
          <w:tab w:val="num" w:pos="720"/>
        </w:tabs>
        <w:ind w:left="720" w:hanging="360"/>
      </w:pPr>
      <w:rPr>
        <w:rFonts w:ascii="Symbol" w:hAnsi="Symbol" w:hint="default"/>
      </w:rPr>
    </w:lvl>
    <w:lvl w:ilvl="1" w:tplc="5388E4DA" w:tentative="1">
      <w:start w:val="1"/>
      <w:numFmt w:val="bullet"/>
      <w:lvlText w:val=""/>
      <w:lvlJc w:val="left"/>
      <w:pPr>
        <w:tabs>
          <w:tab w:val="num" w:pos="1440"/>
        </w:tabs>
        <w:ind w:left="1440" w:hanging="360"/>
      </w:pPr>
      <w:rPr>
        <w:rFonts w:ascii="Symbol" w:hAnsi="Symbol" w:hint="default"/>
      </w:rPr>
    </w:lvl>
    <w:lvl w:ilvl="2" w:tplc="196E0474" w:tentative="1">
      <w:start w:val="1"/>
      <w:numFmt w:val="bullet"/>
      <w:lvlText w:val=""/>
      <w:lvlJc w:val="left"/>
      <w:pPr>
        <w:tabs>
          <w:tab w:val="num" w:pos="2160"/>
        </w:tabs>
        <w:ind w:left="2160" w:hanging="360"/>
      </w:pPr>
      <w:rPr>
        <w:rFonts w:ascii="Symbol" w:hAnsi="Symbol" w:hint="default"/>
      </w:rPr>
    </w:lvl>
    <w:lvl w:ilvl="3" w:tplc="514C2854" w:tentative="1">
      <w:start w:val="1"/>
      <w:numFmt w:val="bullet"/>
      <w:lvlText w:val=""/>
      <w:lvlJc w:val="left"/>
      <w:pPr>
        <w:tabs>
          <w:tab w:val="num" w:pos="2880"/>
        </w:tabs>
        <w:ind w:left="2880" w:hanging="360"/>
      </w:pPr>
      <w:rPr>
        <w:rFonts w:ascii="Symbol" w:hAnsi="Symbol" w:hint="default"/>
      </w:rPr>
    </w:lvl>
    <w:lvl w:ilvl="4" w:tplc="872C07B2" w:tentative="1">
      <w:start w:val="1"/>
      <w:numFmt w:val="bullet"/>
      <w:lvlText w:val=""/>
      <w:lvlJc w:val="left"/>
      <w:pPr>
        <w:tabs>
          <w:tab w:val="num" w:pos="3600"/>
        </w:tabs>
        <w:ind w:left="3600" w:hanging="360"/>
      </w:pPr>
      <w:rPr>
        <w:rFonts w:ascii="Symbol" w:hAnsi="Symbol" w:hint="default"/>
      </w:rPr>
    </w:lvl>
    <w:lvl w:ilvl="5" w:tplc="B2B20B48" w:tentative="1">
      <w:start w:val="1"/>
      <w:numFmt w:val="bullet"/>
      <w:lvlText w:val=""/>
      <w:lvlJc w:val="left"/>
      <w:pPr>
        <w:tabs>
          <w:tab w:val="num" w:pos="4320"/>
        </w:tabs>
        <w:ind w:left="4320" w:hanging="360"/>
      </w:pPr>
      <w:rPr>
        <w:rFonts w:ascii="Symbol" w:hAnsi="Symbol" w:hint="default"/>
      </w:rPr>
    </w:lvl>
    <w:lvl w:ilvl="6" w:tplc="170CA526" w:tentative="1">
      <w:start w:val="1"/>
      <w:numFmt w:val="bullet"/>
      <w:lvlText w:val=""/>
      <w:lvlJc w:val="left"/>
      <w:pPr>
        <w:tabs>
          <w:tab w:val="num" w:pos="5040"/>
        </w:tabs>
        <w:ind w:left="5040" w:hanging="360"/>
      </w:pPr>
      <w:rPr>
        <w:rFonts w:ascii="Symbol" w:hAnsi="Symbol" w:hint="default"/>
      </w:rPr>
    </w:lvl>
    <w:lvl w:ilvl="7" w:tplc="2CDE92D4" w:tentative="1">
      <w:start w:val="1"/>
      <w:numFmt w:val="bullet"/>
      <w:lvlText w:val=""/>
      <w:lvlJc w:val="left"/>
      <w:pPr>
        <w:tabs>
          <w:tab w:val="num" w:pos="5760"/>
        </w:tabs>
        <w:ind w:left="5760" w:hanging="360"/>
      </w:pPr>
      <w:rPr>
        <w:rFonts w:ascii="Symbol" w:hAnsi="Symbol" w:hint="default"/>
      </w:rPr>
    </w:lvl>
    <w:lvl w:ilvl="8" w:tplc="61E857DC"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6"/>
  </w:num>
  <w:num w:numId="3">
    <w:abstractNumId w:val="15"/>
  </w:num>
  <w:num w:numId="4">
    <w:abstractNumId w:val="2"/>
  </w:num>
  <w:num w:numId="5">
    <w:abstractNumId w:val="13"/>
  </w:num>
  <w:num w:numId="6">
    <w:abstractNumId w:val="1"/>
  </w:num>
  <w:num w:numId="7">
    <w:abstractNumId w:val="17"/>
  </w:num>
  <w:num w:numId="8">
    <w:abstractNumId w:val="4"/>
  </w:num>
  <w:num w:numId="9">
    <w:abstractNumId w:val="5"/>
  </w:num>
  <w:num w:numId="10">
    <w:abstractNumId w:val="3"/>
  </w:num>
  <w:num w:numId="11">
    <w:abstractNumId w:val="8"/>
  </w:num>
  <w:num w:numId="12">
    <w:abstractNumId w:val="14"/>
  </w:num>
  <w:num w:numId="13">
    <w:abstractNumId w:val="0"/>
  </w:num>
  <w:num w:numId="14">
    <w:abstractNumId w:val="7"/>
  </w:num>
  <w:num w:numId="15">
    <w:abstractNumId w:val="9"/>
  </w:num>
  <w:num w:numId="16">
    <w:abstractNumId w:val="10"/>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CF"/>
    <w:rsid w:val="00025D4B"/>
    <w:rsid w:val="00375685"/>
    <w:rsid w:val="00472611"/>
    <w:rsid w:val="0058724E"/>
    <w:rsid w:val="009854F9"/>
    <w:rsid w:val="00A03A97"/>
    <w:rsid w:val="00B42A7F"/>
    <w:rsid w:val="00C605CF"/>
    <w:rsid w:val="00F16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849A7"/>
  <w15:chartTrackingRefBased/>
  <w15:docId w15:val="{B11142A6-AA0D-4F1F-B840-EF6513E5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5CF"/>
    <w:pPr>
      <w:ind w:firstLineChars="200" w:firstLine="420"/>
    </w:pPr>
  </w:style>
  <w:style w:type="paragraph" w:styleId="a4">
    <w:name w:val="header"/>
    <w:basedOn w:val="a"/>
    <w:link w:val="a5"/>
    <w:uiPriority w:val="99"/>
    <w:unhideWhenUsed/>
    <w:rsid w:val="00B42A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2A7F"/>
    <w:rPr>
      <w:sz w:val="18"/>
      <w:szCs w:val="18"/>
    </w:rPr>
  </w:style>
  <w:style w:type="paragraph" w:styleId="a6">
    <w:name w:val="footer"/>
    <w:basedOn w:val="a"/>
    <w:link w:val="a7"/>
    <w:uiPriority w:val="99"/>
    <w:unhideWhenUsed/>
    <w:rsid w:val="00B42A7F"/>
    <w:pPr>
      <w:tabs>
        <w:tab w:val="center" w:pos="4153"/>
        <w:tab w:val="right" w:pos="8306"/>
      </w:tabs>
      <w:snapToGrid w:val="0"/>
      <w:jc w:val="left"/>
    </w:pPr>
    <w:rPr>
      <w:sz w:val="18"/>
      <w:szCs w:val="18"/>
    </w:rPr>
  </w:style>
  <w:style w:type="character" w:customStyle="1" w:styleId="a7">
    <w:name w:val="页脚 字符"/>
    <w:basedOn w:val="a0"/>
    <w:link w:val="a6"/>
    <w:uiPriority w:val="99"/>
    <w:rsid w:val="00B42A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7775">
      <w:bodyDiv w:val="1"/>
      <w:marLeft w:val="0"/>
      <w:marRight w:val="0"/>
      <w:marTop w:val="0"/>
      <w:marBottom w:val="0"/>
      <w:divBdr>
        <w:top w:val="none" w:sz="0" w:space="0" w:color="auto"/>
        <w:left w:val="none" w:sz="0" w:space="0" w:color="auto"/>
        <w:bottom w:val="none" w:sz="0" w:space="0" w:color="auto"/>
        <w:right w:val="none" w:sz="0" w:space="0" w:color="auto"/>
      </w:divBdr>
      <w:divsChild>
        <w:div w:id="2053455700">
          <w:marLeft w:val="547"/>
          <w:marRight w:val="0"/>
          <w:marTop w:val="0"/>
          <w:marBottom w:val="0"/>
          <w:divBdr>
            <w:top w:val="none" w:sz="0" w:space="0" w:color="auto"/>
            <w:left w:val="none" w:sz="0" w:space="0" w:color="auto"/>
            <w:bottom w:val="none" w:sz="0" w:space="0" w:color="auto"/>
            <w:right w:val="none" w:sz="0" w:space="0" w:color="auto"/>
          </w:divBdr>
        </w:div>
        <w:div w:id="1821459539">
          <w:marLeft w:val="1166"/>
          <w:marRight w:val="0"/>
          <w:marTop w:val="0"/>
          <w:marBottom w:val="0"/>
          <w:divBdr>
            <w:top w:val="none" w:sz="0" w:space="0" w:color="auto"/>
            <w:left w:val="none" w:sz="0" w:space="0" w:color="auto"/>
            <w:bottom w:val="none" w:sz="0" w:space="0" w:color="auto"/>
            <w:right w:val="none" w:sz="0" w:space="0" w:color="auto"/>
          </w:divBdr>
        </w:div>
        <w:div w:id="32966049">
          <w:marLeft w:val="1166"/>
          <w:marRight w:val="0"/>
          <w:marTop w:val="0"/>
          <w:marBottom w:val="0"/>
          <w:divBdr>
            <w:top w:val="none" w:sz="0" w:space="0" w:color="auto"/>
            <w:left w:val="none" w:sz="0" w:space="0" w:color="auto"/>
            <w:bottom w:val="none" w:sz="0" w:space="0" w:color="auto"/>
            <w:right w:val="none" w:sz="0" w:space="0" w:color="auto"/>
          </w:divBdr>
        </w:div>
        <w:div w:id="1296987790">
          <w:marLeft w:val="1166"/>
          <w:marRight w:val="0"/>
          <w:marTop w:val="0"/>
          <w:marBottom w:val="0"/>
          <w:divBdr>
            <w:top w:val="none" w:sz="0" w:space="0" w:color="auto"/>
            <w:left w:val="none" w:sz="0" w:space="0" w:color="auto"/>
            <w:bottom w:val="none" w:sz="0" w:space="0" w:color="auto"/>
            <w:right w:val="none" w:sz="0" w:space="0" w:color="auto"/>
          </w:divBdr>
        </w:div>
        <w:div w:id="1432313257">
          <w:marLeft w:val="1166"/>
          <w:marRight w:val="0"/>
          <w:marTop w:val="0"/>
          <w:marBottom w:val="0"/>
          <w:divBdr>
            <w:top w:val="none" w:sz="0" w:space="0" w:color="auto"/>
            <w:left w:val="none" w:sz="0" w:space="0" w:color="auto"/>
            <w:bottom w:val="none" w:sz="0" w:space="0" w:color="auto"/>
            <w:right w:val="none" w:sz="0" w:space="0" w:color="auto"/>
          </w:divBdr>
        </w:div>
        <w:div w:id="1715306385">
          <w:marLeft w:val="1166"/>
          <w:marRight w:val="0"/>
          <w:marTop w:val="0"/>
          <w:marBottom w:val="0"/>
          <w:divBdr>
            <w:top w:val="none" w:sz="0" w:space="0" w:color="auto"/>
            <w:left w:val="none" w:sz="0" w:space="0" w:color="auto"/>
            <w:bottom w:val="none" w:sz="0" w:space="0" w:color="auto"/>
            <w:right w:val="none" w:sz="0" w:space="0" w:color="auto"/>
          </w:divBdr>
        </w:div>
      </w:divsChild>
    </w:div>
    <w:div w:id="126168703">
      <w:bodyDiv w:val="1"/>
      <w:marLeft w:val="0"/>
      <w:marRight w:val="0"/>
      <w:marTop w:val="0"/>
      <w:marBottom w:val="0"/>
      <w:divBdr>
        <w:top w:val="none" w:sz="0" w:space="0" w:color="auto"/>
        <w:left w:val="none" w:sz="0" w:space="0" w:color="auto"/>
        <w:bottom w:val="none" w:sz="0" w:space="0" w:color="auto"/>
        <w:right w:val="none" w:sz="0" w:space="0" w:color="auto"/>
      </w:divBdr>
    </w:div>
    <w:div w:id="131678852">
      <w:bodyDiv w:val="1"/>
      <w:marLeft w:val="0"/>
      <w:marRight w:val="0"/>
      <w:marTop w:val="0"/>
      <w:marBottom w:val="0"/>
      <w:divBdr>
        <w:top w:val="none" w:sz="0" w:space="0" w:color="auto"/>
        <w:left w:val="none" w:sz="0" w:space="0" w:color="auto"/>
        <w:bottom w:val="none" w:sz="0" w:space="0" w:color="auto"/>
        <w:right w:val="none" w:sz="0" w:space="0" w:color="auto"/>
      </w:divBdr>
    </w:div>
    <w:div w:id="152450092">
      <w:bodyDiv w:val="1"/>
      <w:marLeft w:val="0"/>
      <w:marRight w:val="0"/>
      <w:marTop w:val="0"/>
      <w:marBottom w:val="0"/>
      <w:divBdr>
        <w:top w:val="none" w:sz="0" w:space="0" w:color="auto"/>
        <w:left w:val="none" w:sz="0" w:space="0" w:color="auto"/>
        <w:bottom w:val="none" w:sz="0" w:space="0" w:color="auto"/>
        <w:right w:val="none" w:sz="0" w:space="0" w:color="auto"/>
      </w:divBdr>
    </w:div>
    <w:div w:id="211578926">
      <w:bodyDiv w:val="1"/>
      <w:marLeft w:val="0"/>
      <w:marRight w:val="0"/>
      <w:marTop w:val="0"/>
      <w:marBottom w:val="0"/>
      <w:divBdr>
        <w:top w:val="none" w:sz="0" w:space="0" w:color="auto"/>
        <w:left w:val="none" w:sz="0" w:space="0" w:color="auto"/>
        <w:bottom w:val="none" w:sz="0" w:space="0" w:color="auto"/>
        <w:right w:val="none" w:sz="0" w:space="0" w:color="auto"/>
      </w:divBdr>
    </w:div>
    <w:div w:id="295572673">
      <w:bodyDiv w:val="1"/>
      <w:marLeft w:val="0"/>
      <w:marRight w:val="0"/>
      <w:marTop w:val="0"/>
      <w:marBottom w:val="0"/>
      <w:divBdr>
        <w:top w:val="none" w:sz="0" w:space="0" w:color="auto"/>
        <w:left w:val="none" w:sz="0" w:space="0" w:color="auto"/>
        <w:bottom w:val="none" w:sz="0" w:space="0" w:color="auto"/>
        <w:right w:val="none" w:sz="0" w:space="0" w:color="auto"/>
      </w:divBdr>
    </w:div>
    <w:div w:id="298809089">
      <w:bodyDiv w:val="1"/>
      <w:marLeft w:val="0"/>
      <w:marRight w:val="0"/>
      <w:marTop w:val="0"/>
      <w:marBottom w:val="0"/>
      <w:divBdr>
        <w:top w:val="none" w:sz="0" w:space="0" w:color="auto"/>
        <w:left w:val="none" w:sz="0" w:space="0" w:color="auto"/>
        <w:bottom w:val="none" w:sz="0" w:space="0" w:color="auto"/>
        <w:right w:val="none" w:sz="0" w:space="0" w:color="auto"/>
      </w:divBdr>
      <w:divsChild>
        <w:div w:id="1073356713">
          <w:marLeft w:val="547"/>
          <w:marRight w:val="0"/>
          <w:marTop w:val="0"/>
          <w:marBottom w:val="240"/>
          <w:divBdr>
            <w:top w:val="none" w:sz="0" w:space="0" w:color="auto"/>
            <w:left w:val="none" w:sz="0" w:space="0" w:color="auto"/>
            <w:bottom w:val="none" w:sz="0" w:space="0" w:color="auto"/>
            <w:right w:val="none" w:sz="0" w:space="0" w:color="auto"/>
          </w:divBdr>
        </w:div>
        <w:div w:id="55515870">
          <w:marLeft w:val="547"/>
          <w:marRight w:val="0"/>
          <w:marTop w:val="0"/>
          <w:marBottom w:val="240"/>
          <w:divBdr>
            <w:top w:val="none" w:sz="0" w:space="0" w:color="auto"/>
            <w:left w:val="none" w:sz="0" w:space="0" w:color="auto"/>
            <w:bottom w:val="none" w:sz="0" w:space="0" w:color="auto"/>
            <w:right w:val="none" w:sz="0" w:space="0" w:color="auto"/>
          </w:divBdr>
        </w:div>
        <w:div w:id="1612780797">
          <w:marLeft w:val="547"/>
          <w:marRight w:val="0"/>
          <w:marTop w:val="0"/>
          <w:marBottom w:val="240"/>
          <w:divBdr>
            <w:top w:val="none" w:sz="0" w:space="0" w:color="auto"/>
            <w:left w:val="none" w:sz="0" w:space="0" w:color="auto"/>
            <w:bottom w:val="none" w:sz="0" w:space="0" w:color="auto"/>
            <w:right w:val="none" w:sz="0" w:space="0" w:color="auto"/>
          </w:divBdr>
        </w:div>
        <w:div w:id="65763768">
          <w:marLeft w:val="547"/>
          <w:marRight w:val="0"/>
          <w:marTop w:val="0"/>
          <w:marBottom w:val="240"/>
          <w:divBdr>
            <w:top w:val="none" w:sz="0" w:space="0" w:color="auto"/>
            <w:left w:val="none" w:sz="0" w:space="0" w:color="auto"/>
            <w:bottom w:val="none" w:sz="0" w:space="0" w:color="auto"/>
            <w:right w:val="none" w:sz="0" w:space="0" w:color="auto"/>
          </w:divBdr>
        </w:div>
        <w:div w:id="988286604">
          <w:marLeft w:val="547"/>
          <w:marRight w:val="0"/>
          <w:marTop w:val="0"/>
          <w:marBottom w:val="240"/>
          <w:divBdr>
            <w:top w:val="none" w:sz="0" w:space="0" w:color="auto"/>
            <w:left w:val="none" w:sz="0" w:space="0" w:color="auto"/>
            <w:bottom w:val="none" w:sz="0" w:space="0" w:color="auto"/>
            <w:right w:val="none" w:sz="0" w:space="0" w:color="auto"/>
          </w:divBdr>
        </w:div>
        <w:div w:id="1473207266">
          <w:marLeft w:val="547"/>
          <w:marRight w:val="0"/>
          <w:marTop w:val="0"/>
          <w:marBottom w:val="0"/>
          <w:divBdr>
            <w:top w:val="none" w:sz="0" w:space="0" w:color="auto"/>
            <w:left w:val="none" w:sz="0" w:space="0" w:color="auto"/>
            <w:bottom w:val="none" w:sz="0" w:space="0" w:color="auto"/>
            <w:right w:val="none" w:sz="0" w:space="0" w:color="auto"/>
          </w:divBdr>
        </w:div>
      </w:divsChild>
    </w:div>
    <w:div w:id="384137041">
      <w:bodyDiv w:val="1"/>
      <w:marLeft w:val="0"/>
      <w:marRight w:val="0"/>
      <w:marTop w:val="0"/>
      <w:marBottom w:val="0"/>
      <w:divBdr>
        <w:top w:val="none" w:sz="0" w:space="0" w:color="auto"/>
        <w:left w:val="none" w:sz="0" w:space="0" w:color="auto"/>
        <w:bottom w:val="none" w:sz="0" w:space="0" w:color="auto"/>
        <w:right w:val="none" w:sz="0" w:space="0" w:color="auto"/>
      </w:divBdr>
    </w:div>
    <w:div w:id="561137583">
      <w:bodyDiv w:val="1"/>
      <w:marLeft w:val="0"/>
      <w:marRight w:val="0"/>
      <w:marTop w:val="0"/>
      <w:marBottom w:val="0"/>
      <w:divBdr>
        <w:top w:val="none" w:sz="0" w:space="0" w:color="auto"/>
        <w:left w:val="none" w:sz="0" w:space="0" w:color="auto"/>
        <w:bottom w:val="none" w:sz="0" w:space="0" w:color="auto"/>
        <w:right w:val="none" w:sz="0" w:space="0" w:color="auto"/>
      </w:divBdr>
    </w:div>
    <w:div w:id="658702804">
      <w:bodyDiv w:val="1"/>
      <w:marLeft w:val="0"/>
      <w:marRight w:val="0"/>
      <w:marTop w:val="0"/>
      <w:marBottom w:val="0"/>
      <w:divBdr>
        <w:top w:val="none" w:sz="0" w:space="0" w:color="auto"/>
        <w:left w:val="none" w:sz="0" w:space="0" w:color="auto"/>
        <w:bottom w:val="none" w:sz="0" w:space="0" w:color="auto"/>
        <w:right w:val="none" w:sz="0" w:space="0" w:color="auto"/>
      </w:divBdr>
    </w:div>
    <w:div w:id="755133808">
      <w:bodyDiv w:val="1"/>
      <w:marLeft w:val="0"/>
      <w:marRight w:val="0"/>
      <w:marTop w:val="0"/>
      <w:marBottom w:val="0"/>
      <w:divBdr>
        <w:top w:val="none" w:sz="0" w:space="0" w:color="auto"/>
        <w:left w:val="none" w:sz="0" w:space="0" w:color="auto"/>
        <w:bottom w:val="none" w:sz="0" w:space="0" w:color="auto"/>
        <w:right w:val="none" w:sz="0" w:space="0" w:color="auto"/>
      </w:divBdr>
      <w:divsChild>
        <w:div w:id="1169293966">
          <w:marLeft w:val="547"/>
          <w:marRight w:val="0"/>
          <w:marTop w:val="0"/>
          <w:marBottom w:val="240"/>
          <w:divBdr>
            <w:top w:val="none" w:sz="0" w:space="0" w:color="auto"/>
            <w:left w:val="none" w:sz="0" w:space="0" w:color="auto"/>
            <w:bottom w:val="none" w:sz="0" w:space="0" w:color="auto"/>
            <w:right w:val="none" w:sz="0" w:space="0" w:color="auto"/>
          </w:divBdr>
        </w:div>
        <w:div w:id="660815688">
          <w:marLeft w:val="547"/>
          <w:marRight w:val="0"/>
          <w:marTop w:val="0"/>
          <w:marBottom w:val="240"/>
          <w:divBdr>
            <w:top w:val="none" w:sz="0" w:space="0" w:color="auto"/>
            <w:left w:val="none" w:sz="0" w:space="0" w:color="auto"/>
            <w:bottom w:val="none" w:sz="0" w:space="0" w:color="auto"/>
            <w:right w:val="none" w:sz="0" w:space="0" w:color="auto"/>
          </w:divBdr>
        </w:div>
        <w:div w:id="635260500">
          <w:marLeft w:val="547"/>
          <w:marRight w:val="0"/>
          <w:marTop w:val="0"/>
          <w:marBottom w:val="240"/>
          <w:divBdr>
            <w:top w:val="none" w:sz="0" w:space="0" w:color="auto"/>
            <w:left w:val="none" w:sz="0" w:space="0" w:color="auto"/>
            <w:bottom w:val="none" w:sz="0" w:space="0" w:color="auto"/>
            <w:right w:val="none" w:sz="0" w:space="0" w:color="auto"/>
          </w:divBdr>
        </w:div>
        <w:div w:id="1500120369">
          <w:marLeft w:val="547"/>
          <w:marRight w:val="0"/>
          <w:marTop w:val="0"/>
          <w:marBottom w:val="0"/>
          <w:divBdr>
            <w:top w:val="none" w:sz="0" w:space="0" w:color="auto"/>
            <w:left w:val="none" w:sz="0" w:space="0" w:color="auto"/>
            <w:bottom w:val="none" w:sz="0" w:space="0" w:color="auto"/>
            <w:right w:val="none" w:sz="0" w:space="0" w:color="auto"/>
          </w:divBdr>
        </w:div>
      </w:divsChild>
    </w:div>
    <w:div w:id="949316108">
      <w:bodyDiv w:val="1"/>
      <w:marLeft w:val="0"/>
      <w:marRight w:val="0"/>
      <w:marTop w:val="0"/>
      <w:marBottom w:val="0"/>
      <w:divBdr>
        <w:top w:val="none" w:sz="0" w:space="0" w:color="auto"/>
        <w:left w:val="none" w:sz="0" w:space="0" w:color="auto"/>
        <w:bottom w:val="none" w:sz="0" w:space="0" w:color="auto"/>
        <w:right w:val="none" w:sz="0" w:space="0" w:color="auto"/>
      </w:divBdr>
      <w:divsChild>
        <w:div w:id="11105706">
          <w:marLeft w:val="360"/>
          <w:marRight w:val="0"/>
          <w:marTop w:val="360"/>
          <w:marBottom w:val="0"/>
          <w:divBdr>
            <w:top w:val="none" w:sz="0" w:space="0" w:color="auto"/>
            <w:left w:val="none" w:sz="0" w:space="0" w:color="auto"/>
            <w:bottom w:val="none" w:sz="0" w:space="0" w:color="auto"/>
            <w:right w:val="none" w:sz="0" w:space="0" w:color="auto"/>
          </w:divBdr>
        </w:div>
      </w:divsChild>
    </w:div>
    <w:div w:id="956792825">
      <w:bodyDiv w:val="1"/>
      <w:marLeft w:val="0"/>
      <w:marRight w:val="0"/>
      <w:marTop w:val="0"/>
      <w:marBottom w:val="0"/>
      <w:divBdr>
        <w:top w:val="none" w:sz="0" w:space="0" w:color="auto"/>
        <w:left w:val="none" w:sz="0" w:space="0" w:color="auto"/>
        <w:bottom w:val="none" w:sz="0" w:space="0" w:color="auto"/>
        <w:right w:val="none" w:sz="0" w:space="0" w:color="auto"/>
      </w:divBdr>
      <w:divsChild>
        <w:div w:id="442724665">
          <w:marLeft w:val="1267"/>
          <w:marRight w:val="0"/>
          <w:marTop w:val="0"/>
          <w:marBottom w:val="240"/>
          <w:divBdr>
            <w:top w:val="none" w:sz="0" w:space="0" w:color="auto"/>
            <w:left w:val="none" w:sz="0" w:space="0" w:color="auto"/>
            <w:bottom w:val="none" w:sz="0" w:space="0" w:color="auto"/>
            <w:right w:val="none" w:sz="0" w:space="0" w:color="auto"/>
          </w:divBdr>
        </w:div>
        <w:div w:id="1274021747">
          <w:marLeft w:val="1267"/>
          <w:marRight w:val="0"/>
          <w:marTop w:val="0"/>
          <w:marBottom w:val="240"/>
          <w:divBdr>
            <w:top w:val="none" w:sz="0" w:space="0" w:color="auto"/>
            <w:left w:val="none" w:sz="0" w:space="0" w:color="auto"/>
            <w:bottom w:val="none" w:sz="0" w:space="0" w:color="auto"/>
            <w:right w:val="none" w:sz="0" w:space="0" w:color="auto"/>
          </w:divBdr>
        </w:div>
        <w:div w:id="611210003">
          <w:marLeft w:val="1267"/>
          <w:marRight w:val="0"/>
          <w:marTop w:val="0"/>
          <w:marBottom w:val="240"/>
          <w:divBdr>
            <w:top w:val="none" w:sz="0" w:space="0" w:color="auto"/>
            <w:left w:val="none" w:sz="0" w:space="0" w:color="auto"/>
            <w:bottom w:val="none" w:sz="0" w:space="0" w:color="auto"/>
            <w:right w:val="none" w:sz="0" w:space="0" w:color="auto"/>
          </w:divBdr>
        </w:div>
        <w:div w:id="1274284221">
          <w:marLeft w:val="1267"/>
          <w:marRight w:val="0"/>
          <w:marTop w:val="0"/>
          <w:marBottom w:val="240"/>
          <w:divBdr>
            <w:top w:val="none" w:sz="0" w:space="0" w:color="auto"/>
            <w:left w:val="none" w:sz="0" w:space="0" w:color="auto"/>
            <w:bottom w:val="none" w:sz="0" w:space="0" w:color="auto"/>
            <w:right w:val="none" w:sz="0" w:space="0" w:color="auto"/>
          </w:divBdr>
        </w:div>
      </w:divsChild>
    </w:div>
    <w:div w:id="983436615">
      <w:bodyDiv w:val="1"/>
      <w:marLeft w:val="0"/>
      <w:marRight w:val="0"/>
      <w:marTop w:val="0"/>
      <w:marBottom w:val="0"/>
      <w:divBdr>
        <w:top w:val="none" w:sz="0" w:space="0" w:color="auto"/>
        <w:left w:val="none" w:sz="0" w:space="0" w:color="auto"/>
        <w:bottom w:val="none" w:sz="0" w:space="0" w:color="auto"/>
        <w:right w:val="none" w:sz="0" w:space="0" w:color="auto"/>
      </w:divBdr>
      <w:divsChild>
        <w:div w:id="339625804">
          <w:marLeft w:val="547"/>
          <w:marRight w:val="0"/>
          <w:marTop w:val="0"/>
          <w:marBottom w:val="240"/>
          <w:divBdr>
            <w:top w:val="none" w:sz="0" w:space="0" w:color="auto"/>
            <w:left w:val="none" w:sz="0" w:space="0" w:color="auto"/>
            <w:bottom w:val="none" w:sz="0" w:space="0" w:color="auto"/>
            <w:right w:val="none" w:sz="0" w:space="0" w:color="auto"/>
          </w:divBdr>
        </w:div>
        <w:div w:id="1117213067">
          <w:marLeft w:val="547"/>
          <w:marRight w:val="0"/>
          <w:marTop w:val="0"/>
          <w:marBottom w:val="240"/>
          <w:divBdr>
            <w:top w:val="none" w:sz="0" w:space="0" w:color="auto"/>
            <w:left w:val="none" w:sz="0" w:space="0" w:color="auto"/>
            <w:bottom w:val="none" w:sz="0" w:space="0" w:color="auto"/>
            <w:right w:val="none" w:sz="0" w:space="0" w:color="auto"/>
          </w:divBdr>
        </w:div>
        <w:div w:id="890191877">
          <w:marLeft w:val="547"/>
          <w:marRight w:val="0"/>
          <w:marTop w:val="0"/>
          <w:marBottom w:val="240"/>
          <w:divBdr>
            <w:top w:val="none" w:sz="0" w:space="0" w:color="auto"/>
            <w:left w:val="none" w:sz="0" w:space="0" w:color="auto"/>
            <w:bottom w:val="none" w:sz="0" w:space="0" w:color="auto"/>
            <w:right w:val="none" w:sz="0" w:space="0" w:color="auto"/>
          </w:divBdr>
        </w:div>
        <w:div w:id="1997680102">
          <w:marLeft w:val="547"/>
          <w:marRight w:val="0"/>
          <w:marTop w:val="0"/>
          <w:marBottom w:val="240"/>
          <w:divBdr>
            <w:top w:val="none" w:sz="0" w:space="0" w:color="auto"/>
            <w:left w:val="none" w:sz="0" w:space="0" w:color="auto"/>
            <w:bottom w:val="none" w:sz="0" w:space="0" w:color="auto"/>
            <w:right w:val="none" w:sz="0" w:space="0" w:color="auto"/>
          </w:divBdr>
        </w:div>
        <w:div w:id="1394965157">
          <w:marLeft w:val="547"/>
          <w:marRight w:val="0"/>
          <w:marTop w:val="0"/>
          <w:marBottom w:val="0"/>
          <w:divBdr>
            <w:top w:val="none" w:sz="0" w:space="0" w:color="auto"/>
            <w:left w:val="none" w:sz="0" w:space="0" w:color="auto"/>
            <w:bottom w:val="none" w:sz="0" w:space="0" w:color="auto"/>
            <w:right w:val="none" w:sz="0" w:space="0" w:color="auto"/>
          </w:divBdr>
        </w:div>
      </w:divsChild>
    </w:div>
    <w:div w:id="1021513136">
      <w:bodyDiv w:val="1"/>
      <w:marLeft w:val="0"/>
      <w:marRight w:val="0"/>
      <w:marTop w:val="0"/>
      <w:marBottom w:val="0"/>
      <w:divBdr>
        <w:top w:val="none" w:sz="0" w:space="0" w:color="auto"/>
        <w:left w:val="none" w:sz="0" w:space="0" w:color="auto"/>
        <w:bottom w:val="none" w:sz="0" w:space="0" w:color="auto"/>
        <w:right w:val="none" w:sz="0" w:space="0" w:color="auto"/>
      </w:divBdr>
    </w:div>
    <w:div w:id="1040402847">
      <w:bodyDiv w:val="1"/>
      <w:marLeft w:val="0"/>
      <w:marRight w:val="0"/>
      <w:marTop w:val="0"/>
      <w:marBottom w:val="0"/>
      <w:divBdr>
        <w:top w:val="none" w:sz="0" w:space="0" w:color="auto"/>
        <w:left w:val="none" w:sz="0" w:space="0" w:color="auto"/>
        <w:bottom w:val="none" w:sz="0" w:space="0" w:color="auto"/>
        <w:right w:val="none" w:sz="0" w:space="0" w:color="auto"/>
      </w:divBdr>
    </w:div>
    <w:div w:id="1075083277">
      <w:bodyDiv w:val="1"/>
      <w:marLeft w:val="0"/>
      <w:marRight w:val="0"/>
      <w:marTop w:val="0"/>
      <w:marBottom w:val="0"/>
      <w:divBdr>
        <w:top w:val="none" w:sz="0" w:space="0" w:color="auto"/>
        <w:left w:val="none" w:sz="0" w:space="0" w:color="auto"/>
        <w:bottom w:val="none" w:sz="0" w:space="0" w:color="auto"/>
        <w:right w:val="none" w:sz="0" w:space="0" w:color="auto"/>
      </w:divBdr>
      <w:divsChild>
        <w:div w:id="1343169000">
          <w:marLeft w:val="547"/>
          <w:marRight w:val="0"/>
          <w:marTop w:val="0"/>
          <w:marBottom w:val="240"/>
          <w:divBdr>
            <w:top w:val="none" w:sz="0" w:space="0" w:color="auto"/>
            <w:left w:val="none" w:sz="0" w:space="0" w:color="auto"/>
            <w:bottom w:val="none" w:sz="0" w:space="0" w:color="auto"/>
            <w:right w:val="none" w:sz="0" w:space="0" w:color="auto"/>
          </w:divBdr>
        </w:div>
        <w:div w:id="694619076">
          <w:marLeft w:val="547"/>
          <w:marRight w:val="0"/>
          <w:marTop w:val="0"/>
          <w:marBottom w:val="240"/>
          <w:divBdr>
            <w:top w:val="none" w:sz="0" w:space="0" w:color="auto"/>
            <w:left w:val="none" w:sz="0" w:space="0" w:color="auto"/>
            <w:bottom w:val="none" w:sz="0" w:space="0" w:color="auto"/>
            <w:right w:val="none" w:sz="0" w:space="0" w:color="auto"/>
          </w:divBdr>
        </w:div>
        <w:div w:id="2096658751">
          <w:marLeft w:val="547"/>
          <w:marRight w:val="0"/>
          <w:marTop w:val="0"/>
          <w:marBottom w:val="240"/>
          <w:divBdr>
            <w:top w:val="none" w:sz="0" w:space="0" w:color="auto"/>
            <w:left w:val="none" w:sz="0" w:space="0" w:color="auto"/>
            <w:bottom w:val="none" w:sz="0" w:space="0" w:color="auto"/>
            <w:right w:val="none" w:sz="0" w:space="0" w:color="auto"/>
          </w:divBdr>
        </w:div>
        <w:div w:id="150217273">
          <w:marLeft w:val="547"/>
          <w:marRight w:val="0"/>
          <w:marTop w:val="0"/>
          <w:marBottom w:val="240"/>
          <w:divBdr>
            <w:top w:val="none" w:sz="0" w:space="0" w:color="auto"/>
            <w:left w:val="none" w:sz="0" w:space="0" w:color="auto"/>
            <w:bottom w:val="none" w:sz="0" w:space="0" w:color="auto"/>
            <w:right w:val="none" w:sz="0" w:space="0" w:color="auto"/>
          </w:divBdr>
        </w:div>
        <w:div w:id="56049150">
          <w:marLeft w:val="547"/>
          <w:marRight w:val="0"/>
          <w:marTop w:val="0"/>
          <w:marBottom w:val="240"/>
          <w:divBdr>
            <w:top w:val="none" w:sz="0" w:space="0" w:color="auto"/>
            <w:left w:val="none" w:sz="0" w:space="0" w:color="auto"/>
            <w:bottom w:val="none" w:sz="0" w:space="0" w:color="auto"/>
            <w:right w:val="none" w:sz="0" w:space="0" w:color="auto"/>
          </w:divBdr>
        </w:div>
        <w:div w:id="1191912100">
          <w:marLeft w:val="547"/>
          <w:marRight w:val="0"/>
          <w:marTop w:val="0"/>
          <w:marBottom w:val="240"/>
          <w:divBdr>
            <w:top w:val="none" w:sz="0" w:space="0" w:color="auto"/>
            <w:left w:val="none" w:sz="0" w:space="0" w:color="auto"/>
            <w:bottom w:val="none" w:sz="0" w:space="0" w:color="auto"/>
            <w:right w:val="none" w:sz="0" w:space="0" w:color="auto"/>
          </w:divBdr>
        </w:div>
        <w:div w:id="332228120">
          <w:marLeft w:val="547"/>
          <w:marRight w:val="0"/>
          <w:marTop w:val="0"/>
          <w:marBottom w:val="240"/>
          <w:divBdr>
            <w:top w:val="none" w:sz="0" w:space="0" w:color="auto"/>
            <w:left w:val="none" w:sz="0" w:space="0" w:color="auto"/>
            <w:bottom w:val="none" w:sz="0" w:space="0" w:color="auto"/>
            <w:right w:val="none" w:sz="0" w:space="0" w:color="auto"/>
          </w:divBdr>
        </w:div>
        <w:div w:id="284392486">
          <w:marLeft w:val="547"/>
          <w:marRight w:val="0"/>
          <w:marTop w:val="0"/>
          <w:marBottom w:val="240"/>
          <w:divBdr>
            <w:top w:val="none" w:sz="0" w:space="0" w:color="auto"/>
            <w:left w:val="none" w:sz="0" w:space="0" w:color="auto"/>
            <w:bottom w:val="none" w:sz="0" w:space="0" w:color="auto"/>
            <w:right w:val="none" w:sz="0" w:space="0" w:color="auto"/>
          </w:divBdr>
        </w:div>
        <w:div w:id="767888568">
          <w:marLeft w:val="547"/>
          <w:marRight w:val="0"/>
          <w:marTop w:val="0"/>
          <w:marBottom w:val="240"/>
          <w:divBdr>
            <w:top w:val="none" w:sz="0" w:space="0" w:color="auto"/>
            <w:left w:val="none" w:sz="0" w:space="0" w:color="auto"/>
            <w:bottom w:val="none" w:sz="0" w:space="0" w:color="auto"/>
            <w:right w:val="none" w:sz="0" w:space="0" w:color="auto"/>
          </w:divBdr>
        </w:div>
        <w:div w:id="2081324773">
          <w:marLeft w:val="547"/>
          <w:marRight w:val="0"/>
          <w:marTop w:val="0"/>
          <w:marBottom w:val="0"/>
          <w:divBdr>
            <w:top w:val="none" w:sz="0" w:space="0" w:color="auto"/>
            <w:left w:val="none" w:sz="0" w:space="0" w:color="auto"/>
            <w:bottom w:val="none" w:sz="0" w:space="0" w:color="auto"/>
            <w:right w:val="none" w:sz="0" w:space="0" w:color="auto"/>
          </w:divBdr>
        </w:div>
      </w:divsChild>
    </w:div>
    <w:div w:id="1250427186">
      <w:bodyDiv w:val="1"/>
      <w:marLeft w:val="0"/>
      <w:marRight w:val="0"/>
      <w:marTop w:val="0"/>
      <w:marBottom w:val="0"/>
      <w:divBdr>
        <w:top w:val="none" w:sz="0" w:space="0" w:color="auto"/>
        <w:left w:val="none" w:sz="0" w:space="0" w:color="auto"/>
        <w:bottom w:val="none" w:sz="0" w:space="0" w:color="auto"/>
        <w:right w:val="none" w:sz="0" w:space="0" w:color="auto"/>
      </w:divBdr>
      <w:divsChild>
        <w:div w:id="266625399">
          <w:marLeft w:val="547"/>
          <w:marRight w:val="0"/>
          <w:marTop w:val="0"/>
          <w:marBottom w:val="240"/>
          <w:divBdr>
            <w:top w:val="none" w:sz="0" w:space="0" w:color="auto"/>
            <w:left w:val="none" w:sz="0" w:space="0" w:color="auto"/>
            <w:bottom w:val="none" w:sz="0" w:space="0" w:color="auto"/>
            <w:right w:val="none" w:sz="0" w:space="0" w:color="auto"/>
          </w:divBdr>
        </w:div>
        <w:div w:id="1267153399">
          <w:marLeft w:val="547"/>
          <w:marRight w:val="0"/>
          <w:marTop w:val="0"/>
          <w:marBottom w:val="240"/>
          <w:divBdr>
            <w:top w:val="none" w:sz="0" w:space="0" w:color="auto"/>
            <w:left w:val="none" w:sz="0" w:space="0" w:color="auto"/>
            <w:bottom w:val="none" w:sz="0" w:space="0" w:color="auto"/>
            <w:right w:val="none" w:sz="0" w:space="0" w:color="auto"/>
          </w:divBdr>
        </w:div>
        <w:div w:id="1122453613">
          <w:marLeft w:val="547"/>
          <w:marRight w:val="0"/>
          <w:marTop w:val="0"/>
          <w:marBottom w:val="240"/>
          <w:divBdr>
            <w:top w:val="none" w:sz="0" w:space="0" w:color="auto"/>
            <w:left w:val="none" w:sz="0" w:space="0" w:color="auto"/>
            <w:bottom w:val="none" w:sz="0" w:space="0" w:color="auto"/>
            <w:right w:val="none" w:sz="0" w:space="0" w:color="auto"/>
          </w:divBdr>
        </w:div>
        <w:div w:id="669413099">
          <w:marLeft w:val="547"/>
          <w:marRight w:val="0"/>
          <w:marTop w:val="0"/>
          <w:marBottom w:val="240"/>
          <w:divBdr>
            <w:top w:val="none" w:sz="0" w:space="0" w:color="auto"/>
            <w:left w:val="none" w:sz="0" w:space="0" w:color="auto"/>
            <w:bottom w:val="none" w:sz="0" w:space="0" w:color="auto"/>
            <w:right w:val="none" w:sz="0" w:space="0" w:color="auto"/>
          </w:divBdr>
        </w:div>
        <w:div w:id="1448355861">
          <w:marLeft w:val="547"/>
          <w:marRight w:val="0"/>
          <w:marTop w:val="0"/>
          <w:marBottom w:val="240"/>
          <w:divBdr>
            <w:top w:val="none" w:sz="0" w:space="0" w:color="auto"/>
            <w:left w:val="none" w:sz="0" w:space="0" w:color="auto"/>
            <w:bottom w:val="none" w:sz="0" w:space="0" w:color="auto"/>
            <w:right w:val="none" w:sz="0" w:space="0" w:color="auto"/>
          </w:divBdr>
        </w:div>
        <w:div w:id="1580095843">
          <w:marLeft w:val="547"/>
          <w:marRight w:val="0"/>
          <w:marTop w:val="0"/>
          <w:marBottom w:val="0"/>
          <w:divBdr>
            <w:top w:val="none" w:sz="0" w:space="0" w:color="auto"/>
            <w:left w:val="none" w:sz="0" w:space="0" w:color="auto"/>
            <w:bottom w:val="none" w:sz="0" w:space="0" w:color="auto"/>
            <w:right w:val="none" w:sz="0" w:space="0" w:color="auto"/>
          </w:divBdr>
        </w:div>
      </w:divsChild>
    </w:div>
    <w:div w:id="1337224959">
      <w:bodyDiv w:val="1"/>
      <w:marLeft w:val="0"/>
      <w:marRight w:val="0"/>
      <w:marTop w:val="0"/>
      <w:marBottom w:val="0"/>
      <w:divBdr>
        <w:top w:val="none" w:sz="0" w:space="0" w:color="auto"/>
        <w:left w:val="none" w:sz="0" w:space="0" w:color="auto"/>
        <w:bottom w:val="none" w:sz="0" w:space="0" w:color="auto"/>
        <w:right w:val="none" w:sz="0" w:space="0" w:color="auto"/>
      </w:divBdr>
      <w:divsChild>
        <w:div w:id="1401978663">
          <w:marLeft w:val="547"/>
          <w:marRight w:val="0"/>
          <w:marTop w:val="0"/>
          <w:marBottom w:val="240"/>
          <w:divBdr>
            <w:top w:val="none" w:sz="0" w:space="0" w:color="auto"/>
            <w:left w:val="none" w:sz="0" w:space="0" w:color="auto"/>
            <w:bottom w:val="none" w:sz="0" w:space="0" w:color="auto"/>
            <w:right w:val="none" w:sz="0" w:space="0" w:color="auto"/>
          </w:divBdr>
        </w:div>
        <w:div w:id="1883402702">
          <w:marLeft w:val="547"/>
          <w:marRight w:val="0"/>
          <w:marTop w:val="0"/>
          <w:marBottom w:val="240"/>
          <w:divBdr>
            <w:top w:val="none" w:sz="0" w:space="0" w:color="auto"/>
            <w:left w:val="none" w:sz="0" w:space="0" w:color="auto"/>
            <w:bottom w:val="none" w:sz="0" w:space="0" w:color="auto"/>
            <w:right w:val="none" w:sz="0" w:space="0" w:color="auto"/>
          </w:divBdr>
        </w:div>
        <w:div w:id="792021653">
          <w:marLeft w:val="547"/>
          <w:marRight w:val="0"/>
          <w:marTop w:val="0"/>
          <w:marBottom w:val="240"/>
          <w:divBdr>
            <w:top w:val="none" w:sz="0" w:space="0" w:color="auto"/>
            <w:left w:val="none" w:sz="0" w:space="0" w:color="auto"/>
            <w:bottom w:val="none" w:sz="0" w:space="0" w:color="auto"/>
            <w:right w:val="none" w:sz="0" w:space="0" w:color="auto"/>
          </w:divBdr>
        </w:div>
        <w:div w:id="1809467329">
          <w:marLeft w:val="547"/>
          <w:marRight w:val="0"/>
          <w:marTop w:val="0"/>
          <w:marBottom w:val="0"/>
          <w:divBdr>
            <w:top w:val="none" w:sz="0" w:space="0" w:color="auto"/>
            <w:left w:val="none" w:sz="0" w:space="0" w:color="auto"/>
            <w:bottom w:val="none" w:sz="0" w:space="0" w:color="auto"/>
            <w:right w:val="none" w:sz="0" w:space="0" w:color="auto"/>
          </w:divBdr>
        </w:div>
      </w:divsChild>
    </w:div>
    <w:div w:id="1342973586">
      <w:bodyDiv w:val="1"/>
      <w:marLeft w:val="0"/>
      <w:marRight w:val="0"/>
      <w:marTop w:val="0"/>
      <w:marBottom w:val="0"/>
      <w:divBdr>
        <w:top w:val="none" w:sz="0" w:space="0" w:color="auto"/>
        <w:left w:val="none" w:sz="0" w:space="0" w:color="auto"/>
        <w:bottom w:val="none" w:sz="0" w:space="0" w:color="auto"/>
        <w:right w:val="none" w:sz="0" w:space="0" w:color="auto"/>
      </w:divBdr>
      <w:divsChild>
        <w:div w:id="1351106708">
          <w:marLeft w:val="547"/>
          <w:marRight w:val="0"/>
          <w:marTop w:val="0"/>
          <w:marBottom w:val="240"/>
          <w:divBdr>
            <w:top w:val="none" w:sz="0" w:space="0" w:color="auto"/>
            <w:left w:val="none" w:sz="0" w:space="0" w:color="auto"/>
            <w:bottom w:val="none" w:sz="0" w:space="0" w:color="auto"/>
            <w:right w:val="none" w:sz="0" w:space="0" w:color="auto"/>
          </w:divBdr>
        </w:div>
        <w:div w:id="1576088526">
          <w:marLeft w:val="547"/>
          <w:marRight w:val="0"/>
          <w:marTop w:val="0"/>
          <w:marBottom w:val="240"/>
          <w:divBdr>
            <w:top w:val="none" w:sz="0" w:space="0" w:color="auto"/>
            <w:left w:val="none" w:sz="0" w:space="0" w:color="auto"/>
            <w:bottom w:val="none" w:sz="0" w:space="0" w:color="auto"/>
            <w:right w:val="none" w:sz="0" w:space="0" w:color="auto"/>
          </w:divBdr>
        </w:div>
        <w:div w:id="1543858934">
          <w:marLeft w:val="547"/>
          <w:marRight w:val="0"/>
          <w:marTop w:val="0"/>
          <w:marBottom w:val="240"/>
          <w:divBdr>
            <w:top w:val="none" w:sz="0" w:space="0" w:color="auto"/>
            <w:left w:val="none" w:sz="0" w:space="0" w:color="auto"/>
            <w:bottom w:val="none" w:sz="0" w:space="0" w:color="auto"/>
            <w:right w:val="none" w:sz="0" w:space="0" w:color="auto"/>
          </w:divBdr>
        </w:div>
        <w:div w:id="1146506510">
          <w:marLeft w:val="547"/>
          <w:marRight w:val="0"/>
          <w:marTop w:val="0"/>
          <w:marBottom w:val="240"/>
          <w:divBdr>
            <w:top w:val="none" w:sz="0" w:space="0" w:color="auto"/>
            <w:left w:val="none" w:sz="0" w:space="0" w:color="auto"/>
            <w:bottom w:val="none" w:sz="0" w:space="0" w:color="auto"/>
            <w:right w:val="none" w:sz="0" w:space="0" w:color="auto"/>
          </w:divBdr>
        </w:div>
        <w:div w:id="725640797">
          <w:marLeft w:val="547"/>
          <w:marRight w:val="0"/>
          <w:marTop w:val="0"/>
          <w:marBottom w:val="240"/>
          <w:divBdr>
            <w:top w:val="none" w:sz="0" w:space="0" w:color="auto"/>
            <w:left w:val="none" w:sz="0" w:space="0" w:color="auto"/>
            <w:bottom w:val="none" w:sz="0" w:space="0" w:color="auto"/>
            <w:right w:val="none" w:sz="0" w:space="0" w:color="auto"/>
          </w:divBdr>
        </w:div>
        <w:div w:id="840972944">
          <w:marLeft w:val="547"/>
          <w:marRight w:val="0"/>
          <w:marTop w:val="0"/>
          <w:marBottom w:val="0"/>
          <w:divBdr>
            <w:top w:val="none" w:sz="0" w:space="0" w:color="auto"/>
            <w:left w:val="none" w:sz="0" w:space="0" w:color="auto"/>
            <w:bottom w:val="none" w:sz="0" w:space="0" w:color="auto"/>
            <w:right w:val="none" w:sz="0" w:space="0" w:color="auto"/>
          </w:divBdr>
        </w:div>
      </w:divsChild>
    </w:div>
    <w:div w:id="1394697043">
      <w:bodyDiv w:val="1"/>
      <w:marLeft w:val="0"/>
      <w:marRight w:val="0"/>
      <w:marTop w:val="0"/>
      <w:marBottom w:val="0"/>
      <w:divBdr>
        <w:top w:val="none" w:sz="0" w:space="0" w:color="auto"/>
        <w:left w:val="none" w:sz="0" w:space="0" w:color="auto"/>
        <w:bottom w:val="none" w:sz="0" w:space="0" w:color="auto"/>
        <w:right w:val="none" w:sz="0" w:space="0" w:color="auto"/>
      </w:divBdr>
    </w:div>
    <w:div w:id="1427188121">
      <w:bodyDiv w:val="1"/>
      <w:marLeft w:val="0"/>
      <w:marRight w:val="0"/>
      <w:marTop w:val="0"/>
      <w:marBottom w:val="0"/>
      <w:divBdr>
        <w:top w:val="none" w:sz="0" w:space="0" w:color="auto"/>
        <w:left w:val="none" w:sz="0" w:space="0" w:color="auto"/>
        <w:bottom w:val="none" w:sz="0" w:space="0" w:color="auto"/>
        <w:right w:val="none" w:sz="0" w:space="0" w:color="auto"/>
      </w:divBdr>
    </w:div>
    <w:div w:id="1467091846">
      <w:bodyDiv w:val="1"/>
      <w:marLeft w:val="0"/>
      <w:marRight w:val="0"/>
      <w:marTop w:val="0"/>
      <w:marBottom w:val="0"/>
      <w:divBdr>
        <w:top w:val="none" w:sz="0" w:space="0" w:color="auto"/>
        <w:left w:val="none" w:sz="0" w:space="0" w:color="auto"/>
        <w:bottom w:val="none" w:sz="0" w:space="0" w:color="auto"/>
        <w:right w:val="none" w:sz="0" w:space="0" w:color="auto"/>
      </w:divBdr>
      <w:divsChild>
        <w:div w:id="1699240150">
          <w:marLeft w:val="547"/>
          <w:marRight w:val="0"/>
          <w:marTop w:val="0"/>
          <w:marBottom w:val="240"/>
          <w:divBdr>
            <w:top w:val="none" w:sz="0" w:space="0" w:color="auto"/>
            <w:left w:val="none" w:sz="0" w:space="0" w:color="auto"/>
            <w:bottom w:val="none" w:sz="0" w:space="0" w:color="auto"/>
            <w:right w:val="none" w:sz="0" w:space="0" w:color="auto"/>
          </w:divBdr>
        </w:div>
        <w:div w:id="1386443965">
          <w:marLeft w:val="547"/>
          <w:marRight w:val="0"/>
          <w:marTop w:val="0"/>
          <w:marBottom w:val="240"/>
          <w:divBdr>
            <w:top w:val="none" w:sz="0" w:space="0" w:color="auto"/>
            <w:left w:val="none" w:sz="0" w:space="0" w:color="auto"/>
            <w:bottom w:val="none" w:sz="0" w:space="0" w:color="auto"/>
            <w:right w:val="none" w:sz="0" w:space="0" w:color="auto"/>
          </w:divBdr>
        </w:div>
        <w:div w:id="800851422">
          <w:marLeft w:val="547"/>
          <w:marRight w:val="0"/>
          <w:marTop w:val="0"/>
          <w:marBottom w:val="240"/>
          <w:divBdr>
            <w:top w:val="none" w:sz="0" w:space="0" w:color="auto"/>
            <w:left w:val="none" w:sz="0" w:space="0" w:color="auto"/>
            <w:bottom w:val="none" w:sz="0" w:space="0" w:color="auto"/>
            <w:right w:val="none" w:sz="0" w:space="0" w:color="auto"/>
          </w:divBdr>
        </w:div>
        <w:div w:id="1363440591">
          <w:marLeft w:val="547"/>
          <w:marRight w:val="0"/>
          <w:marTop w:val="0"/>
          <w:marBottom w:val="240"/>
          <w:divBdr>
            <w:top w:val="none" w:sz="0" w:space="0" w:color="auto"/>
            <w:left w:val="none" w:sz="0" w:space="0" w:color="auto"/>
            <w:bottom w:val="none" w:sz="0" w:space="0" w:color="auto"/>
            <w:right w:val="none" w:sz="0" w:space="0" w:color="auto"/>
          </w:divBdr>
        </w:div>
        <w:div w:id="1632248737">
          <w:marLeft w:val="547"/>
          <w:marRight w:val="0"/>
          <w:marTop w:val="0"/>
          <w:marBottom w:val="240"/>
          <w:divBdr>
            <w:top w:val="none" w:sz="0" w:space="0" w:color="auto"/>
            <w:left w:val="none" w:sz="0" w:space="0" w:color="auto"/>
            <w:bottom w:val="none" w:sz="0" w:space="0" w:color="auto"/>
            <w:right w:val="none" w:sz="0" w:space="0" w:color="auto"/>
          </w:divBdr>
        </w:div>
        <w:div w:id="1669022849">
          <w:marLeft w:val="547"/>
          <w:marRight w:val="0"/>
          <w:marTop w:val="0"/>
          <w:marBottom w:val="240"/>
          <w:divBdr>
            <w:top w:val="none" w:sz="0" w:space="0" w:color="auto"/>
            <w:left w:val="none" w:sz="0" w:space="0" w:color="auto"/>
            <w:bottom w:val="none" w:sz="0" w:space="0" w:color="auto"/>
            <w:right w:val="none" w:sz="0" w:space="0" w:color="auto"/>
          </w:divBdr>
        </w:div>
        <w:div w:id="343485722">
          <w:marLeft w:val="547"/>
          <w:marRight w:val="0"/>
          <w:marTop w:val="0"/>
          <w:marBottom w:val="0"/>
          <w:divBdr>
            <w:top w:val="none" w:sz="0" w:space="0" w:color="auto"/>
            <w:left w:val="none" w:sz="0" w:space="0" w:color="auto"/>
            <w:bottom w:val="none" w:sz="0" w:space="0" w:color="auto"/>
            <w:right w:val="none" w:sz="0" w:space="0" w:color="auto"/>
          </w:divBdr>
        </w:div>
      </w:divsChild>
    </w:div>
    <w:div w:id="1560743611">
      <w:bodyDiv w:val="1"/>
      <w:marLeft w:val="0"/>
      <w:marRight w:val="0"/>
      <w:marTop w:val="0"/>
      <w:marBottom w:val="0"/>
      <w:divBdr>
        <w:top w:val="none" w:sz="0" w:space="0" w:color="auto"/>
        <w:left w:val="none" w:sz="0" w:space="0" w:color="auto"/>
        <w:bottom w:val="none" w:sz="0" w:space="0" w:color="auto"/>
        <w:right w:val="none" w:sz="0" w:space="0" w:color="auto"/>
      </w:divBdr>
      <w:divsChild>
        <w:div w:id="517349574">
          <w:marLeft w:val="547"/>
          <w:marRight w:val="0"/>
          <w:marTop w:val="0"/>
          <w:marBottom w:val="240"/>
          <w:divBdr>
            <w:top w:val="none" w:sz="0" w:space="0" w:color="auto"/>
            <w:left w:val="none" w:sz="0" w:space="0" w:color="auto"/>
            <w:bottom w:val="none" w:sz="0" w:space="0" w:color="auto"/>
            <w:right w:val="none" w:sz="0" w:space="0" w:color="auto"/>
          </w:divBdr>
        </w:div>
        <w:div w:id="9184655">
          <w:marLeft w:val="547"/>
          <w:marRight w:val="0"/>
          <w:marTop w:val="0"/>
          <w:marBottom w:val="240"/>
          <w:divBdr>
            <w:top w:val="none" w:sz="0" w:space="0" w:color="auto"/>
            <w:left w:val="none" w:sz="0" w:space="0" w:color="auto"/>
            <w:bottom w:val="none" w:sz="0" w:space="0" w:color="auto"/>
            <w:right w:val="none" w:sz="0" w:space="0" w:color="auto"/>
          </w:divBdr>
        </w:div>
        <w:div w:id="1919097833">
          <w:marLeft w:val="547"/>
          <w:marRight w:val="0"/>
          <w:marTop w:val="0"/>
          <w:marBottom w:val="240"/>
          <w:divBdr>
            <w:top w:val="none" w:sz="0" w:space="0" w:color="auto"/>
            <w:left w:val="none" w:sz="0" w:space="0" w:color="auto"/>
            <w:bottom w:val="none" w:sz="0" w:space="0" w:color="auto"/>
            <w:right w:val="none" w:sz="0" w:space="0" w:color="auto"/>
          </w:divBdr>
        </w:div>
        <w:div w:id="219749969">
          <w:marLeft w:val="547"/>
          <w:marRight w:val="0"/>
          <w:marTop w:val="0"/>
          <w:marBottom w:val="240"/>
          <w:divBdr>
            <w:top w:val="none" w:sz="0" w:space="0" w:color="auto"/>
            <w:left w:val="none" w:sz="0" w:space="0" w:color="auto"/>
            <w:bottom w:val="none" w:sz="0" w:space="0" w:color="auto"/>
            <w:right w:val="none" w:sz="0" w:space="0" w:color="auto"/>
          </w:divBdr>
        </w:div>
        <w:div w:id="929435881">
          <w:marLeft w:val="547"/>
          <w:marRight w:val="0"/>
          <w:marTop w:val="0"/>
          <w:marBottom w:val="240"/>
          <w:divBdr>
            <w:top w:val="none" w:sz="0" w:space="0" w:color="auto"/>
            <w:left w:val="none" w:sz="0" w:space="0" w:color="auto"/>
            <w:bottom w:val="none" w:sz="0" w:space="0" w:color="auto"/>
            <w:right w:val="none" w:sz="0" w:space="0" w:color="auto"/>
          </w:divBdr>
        </w:div>
        <w:div w:id="1936864202">
          <w:marLeft w:val="547"/>
          <w:marRight w:val="0"/>
          <w:marTop w:val="0"/>
          <w:marBottom w:val="0"/>
          <w:divBdr>
            <w:top w:val="none" w:sz="0" w:space="0" w:color="auto"/>
            <w:left w:val="none" w:sz="0" w:space="0" w:color="auto"/>
            <w:bottom w:val="none" w:sz="0" w:space="0" w:color="auto"/>
            <w:right w:val="none" w:sz="0" w:space="0" w:color="auto"/>
          </w:divBdr>
        </w:div>
      </w:divsChild>
    </w:div>
    <w:div w:id="1566448483">
      <w:bodyDiv w:val="1"/>
      <w:marLeft w:val="0"/>
      <w:marRight w:val="0"/>
      <w:marTop w:val="0"/>
      <w:marBottom w:val="0"/>
      <w:divBdr>
        <w:top w:val="none" w:sz="0" w:space="0" w:color="auto"/>
        <w:left w:val="none" w:sz="0" w:space="0" w:color="auto"/>
        <w:bottom w:val="none" w:sz="0" w:space="0" w:color="auto"/>
        <w:right w:val="none" w:sz="0" w:space="0" w:color="auto"/>
      </w:divBdr>
    </w:div>
    <w:div w:id="1627737786">
      <w:bodyDiv w:val="1"/>
      <w:marLeft w:val="0"/>
      <w:marRight w:val="0"/>
      <w:marTop w:val="0"/>
      <w:marBottom w:val="0"/>
      <w:divBdr>
        <w:top w:val="none" w:sz="0" w:space="0" w:color="auto"/>
        <w:left w:val="none" w:sz="0" w:space="0" w:color="auto"/>
        <w:bottom w:val="none" w:sz="0" w:space="0" w:color="auto"/>
        <w:right w:val="none" w:sz="0" w:space="0" w:color="auto"/>
      </w:divBdr>
    </w:div>
    <w:div w:id="1709993513">
      <w:bodyDiv w:val="1"/>
      <w:marLeft w:val="0"/>
      <w:marRight w:val="0"/>
      <w:marTop w:val="0"/>
      <w:marBottom w:val="0"/>
      <w:divBdr>
        <w:top w:val="none" w:sz="0" w:space="0" w:color="auto"/>
        <w:left w:val="none" w:sz="0" w:space="0" w:color="auto"/>
        <w:bottom w:val="none" w:sz="0" w:space="0" w:color="auto"/>
        <w:right w:val="none" w:sz="0" w:space="0" w:color="auto"/>
      </w:divBdr>
    </w:div>
    <w:div w:id="1726759477">
      <w:bodyDiv w:val="1"/>
      <w:marLeft w:val="0"/>
      <w:marRight w:val="0"/>
      <w:marTop w:val="0"/>
      <w:marBottom w:val="0"/>
      <w:divBdr>
        <w:top w:val="none" w:sz="0" w:space="0" w:color="auto"/>
        <w:left w:val="none" w:sz="0" w:space="0" w:color="auto"/>
        <w:bottom w:val="none" w:sz="0" w:space="0" w:color="auto"/>
        <w:right w:val="none" w:sz="0" w:space="0" w:color="auto"/>
      </w:divBdr>
      <w:divsChild>
        <w:div w:id="951932717">
          <w:marLeft w:val="1166"/>
          <w:marRight w:val="0"/>
          <w:marTop w:val="0"/>
          <w:marBottom w:val="0"/>
          <w:divBdr>
            <w:top w:val="none" w:sz="0" w:space="0" w:color="auto"/>
            <w:left w:val="none" w:sz="0" w:space="0" w:color="auto"/>
            <w:bottom w:val="none" w:sz="0" w:space="0" w:color="auto"/>
            <w:right w:val="none" w:sz="0" w:space="0" w:color="auto"/>
          </w:divBdr>
        </w:div>
        <w:div w:id="221868937">
          <w:marLeft w:val="1166"/>
          <w:marRight w:val="0"/>
          <w:marTop w:val="0"/>
          <w:marBottom w:val="0"/>
          <w:divBdr>
            <w:top w:val="none" w:sz="0" w:space="0" w:color="auto"/>
            <w:left w:val="none" w:sz="0" w:space="0" w:color="auto"/>
            <w:bottom w:val="none" w:sz="0" w:space="0" w:color="auto"/>
            <w:right w:val="none" w:sz="0" w:space="0" w:color="auto"/>
          </w:divBdr>
        </w:div>
      </w:divsChild>
    </w:div>
    <w:div w:id="1739551045">
      <w:bodyDiv w:val="1"/>
      <w:marLeft w:val="0"/>
      <w:marRight w:val="0"/>
      <w:marTop w:val="0"/>
      <w:marBottom w:val="0"/>
      <w:divBdr>
        <w:top w:val="none" w:sz="0" w:space="0" w:color="auto"/>
        <w:left w:val="none" w:sz="0" w:space="0" w:color="auto"/>
        <w:bottom w:val="none" w:sz="0" w:space="0" w:color="auto"/>
        <w:right w:val="none" w:sz="0" w:space="0" w:color="auto"/>
      </w:divBdr>
    </w:div>
    <w:div w:id="1754232990">
      <w:bodyDiv w:val="1"/>
      <w:marLeft w:val="0"/>
      <w:marRight w:val="0"/>
      <w:marTop w:val="0"/>
      <w:marBottom w:val="0"/>
      <w:divBdr>
        <w:top w:val="none" w:sz="0" w:space="0" w:color="auto"/>
        <w:left w:val="none" w:sz="0" w:space="0" w:color="auto"/>
        <w:bottom w:val="none" w:sz="0" w:space="0" w:color="auto"/>
        <w:right w:val="none" w:sz="0" w:space="0" w:color="auto"/>
      </w:divBdr>
      <w:divsChild>
        <w:div w:id="1269238657">
          <w:marLeft w:val="547"/>
          <w:marRight w:val="0"/>
          <w:marTop w:val="0"/>
          <w:marBottom w:val="240"/>
          <w:divBdr>
            <w:top w:val="none" w:sz="0" w:space="0" w:color="auto"/>
            <w:left w:val="none" w:sz="0" w:space="0" w:color="auto"/>
            <w:bottom w:val="none" w:sz="0" w:space="0" w:color="auto"/>
            <w:right w:val="none" w:sz="0" w:space="0" w:color="auto"/>
          </w:divBdr>
        </w:div>
        <w:div w:id="47804903">
          <w:marLeft w:val="547"/>
          <w:marRight w:val="0"/>
          <w:marTop w:val="0"/>
          <w:marBottom w:val="240"/>
          <w:divBdr>
            <w:top w:val="none" w:sz="0" w:space="0" w:color="auto"/>
            <w:left w:val="none" w:sz="0" w:space="0" w:color="auto"/>
            <w:bottom w:val="none" w:sz="0" w:space="0" w:color="auto"/>
            <w:right w:val="none" w:sz="0" w:space="0" w:color="auto"/>
          </w:divBdr>
        </w:div>
        <w:div w:id="408237131">
          <w:marLeft w:val="547"/>
          <w:marRight w:val="0"/>
          <w:marTop w:val="0"/>
          <w:marBottom w:val="240"/>
          <w:divBdr>
            <w:top w:val="none" w:sz="0" w:space="0" w:color="auto"/>
            <w:left w:val="none" w:sz="0" w:space="0" w:color="auto"/>
            <w:bottom w:val="none" w:sz="0" w:space="0" w:color="auto"/>
            <w:right w:val="none" w:sz="0" w:space="0" w:color="auto"/>
          </w:divBdr>
        </w:div>
        <w:div w:id="721054500">
          <w:marLeft w:val="547"/>
          <w:marRight w:val="0"/>
          <w:marTop w:val="0"/>
          <w:marBottom w:val="240"/>
          <w:divBdr>
            <w:top w:val="none" w:sz="0" w:space="0" w:color="auto"/>
            <w:left w:val="none" w:sz="0" w:space="0" w:color="auto"/>
            <w:bottom w:val="none" w:sz="0" w:space="0" w:color="auto"/>
            <w:right w:val="none" w:sz="0" w:space="0" w:color="auto"/>
          </w:divBdr>
        </w:div>
        <w:div w:id="2067415594">
          <w:marLeft w:val="547"/>
          <w:marRight w:val="0"/>
          <w:marTop w:val="0"/>
          <w:marBottom w:val="240"/>
          <w:divBdr>
            <w:top w:val="none" w:sz="0" w:space="0" w:color="auto"/>
            <w:left w:val="none" w:sz="0" w:space="0" w:color="auto"/>
            <w:bottom w:val="none" w:sz="0" w:space="0" w:color="auto"/>
            <w:right w:val="none" w:sz="0" w:space="0" w:color="auto"/>
          </w:divBdr>
        </w:div>
        <w:div w:id="1466777197">
          <w:marLeft w:val="547"/>
          <w:marRight w:val="0"/>
          <w:marTop w:val="0"/>
          <w:marBottom w:val="240"/>
          <w:divBdr>
            <w:top w:val="none" w:sz="0" w:space="0" w:color="auto"/>
            <w:left w:val="none" w:sz="0" w:space="0" w:color="auto"/>
            <w:bottom w:val="none" w:sz="0" w:space="0" w:color="auto"/>
            <w:right w:val="none" w:sz="0" w:space="0" w:color="auto"/>
          </w:divBdr>
        </w:div>
        <w:div w:id="240721141">
          <w:marLeft w:val="547"/>
          <w:marRight w:val="0"/>
          <w:marTop w:val="0"/>
          <w:marBottom w:val="0"/>
          <w:divBdr>
            <w:top w:val="none" w:sz="0" w:space="0" w:color="auto"/>
            <w:left w:val="none" w:sz="0" w:space="0" w:color="auto"/>
            <w:bottom w:val="none" w:sz="0" w:space="0" w:color="auto"/>
            <w:right w:val="none" w:sz="0" w:space="0" w:color="auto"/>
          </w:divBdr>
        </w:div>
      </w:divsChild>
    </w:div>
    <w:div w:id="1828352182">
      <w:bodyDiv w:val="1"/>
      <w:marLeft w:val="0"/>
      <w:marRight w:val="0"/>
      <w:marTop w:val="0"/>
      <w:marBottom w:val="0"/>
      <w:divBdr>
        <w:top w:val="none" w:sz="0" w:space="0" w:color="auto"/>
        <w:left w:val="none" w:sz="0" w:space="0" w:color="auto"/>
        <w:bottom w:val="none" w:sz="0" w:space="0" w:color="auto"/>
        <w:right w:val="none" w:sz="0" w:space="0" w:color="auto"/>
      </w:divBdr>
      <w:divsChild>
        <w:div w:id="564607753">
          <w:marLeft w:val="547"/>
          <w:marRight w:val="0"/>
          <w:marTop w:val="0"/>
          <w:marBottom w:val="240"/>
          <w:divBdr>
            <w:top w:val="none" w:sz="0" w:space="0" w:color="auto"/>
            <w:left w:val="none" w:sz="0" w:space="0" w:color="auto"/>
            <w:bottom w:val="none" w:sz="0" w:space="0" w:color="auto"/>
            <w:right w:val="none" w:sz="0" w:space="0" w:color="auto"/>
          </w:divBdr>
        </w:div>
        <w:div w:id="817496411">
          <w:marLeft w:val="547"/>
          <w:marRight w:val="0"/>
          <w:marTop w:val="0"/>
          <w:marBottom w:val="240"/>
          <w:divBdr>
            <w:top w:val="none" w:sz="0" w:space="0" w:color="auto"/>
            <w:left w:val="none" w:sz="0" w:space="0" w:color="auto"/>
            <w:bottom w:val="none" w:sz="0" w:space="0" w:color="auto"/>
            <w:right w:val="none" w:sz="0" w:space="0" w:color="auto"/>
          </w:divBdr>
        </w:div>
        <w:div w:id="1028605353">
          <w:marLeft w:val="547"/>
          <w:marRight w:val="0"/>
          <w:marTop w:val="0"/>
          <w:marBottom w:val="240"/>
          <w:divBdr>
            <w:top w:val="none" w:sz="0" w:space="0" w:color="auto"/>
            <w:left w:val="none" w:sz="0" w:space="0" w:color="auto"/>
            <w:bottom w:val="none" w:sz="0" w:space="0" w:color="auto"/>
            <w:right w:val="none" w:sz="0" w:space="0" w:color="auto"/>
          </w:divBdr>
        </w:div>
        <w:div w:id="1983996498">
          <w:marLeft w:val="547"/>
          <w:marRight w:val="0"/>
          <w:marTop w:val="0"/>
          <w:marBottom w:val="240"/>
          <w:divBdr>
            <w:top w:val="none" w:sz="0" w:space="0" w:color="auto"/>
            <w:left w:val="none" w:sz="0" w:space="0" w:color="auto"/>
            <w:bottom w:val="none" w:sz="0" w:space="0" w:color="auto"/>
            <w:right w:val="none" w:sz="0" w:space="0" w:color="auto"/>
          </w:divBdr>
        </w:div>
        <w:div w:id="1618026217">
          <w:marLeft w:val="547"/>
          <w:marRight w:val="0"/>
          <w:marTop w:val="0"/>
          <w:marBottom w:val="240"/>
          <w:divBdr>
            <w:top w:val="none" w:sz="0" w:space="0" w:color="auto"/>
            <w:left w:val="none" w:sz="0" w:space="0" w:color="auto"/>
            <w:bottom w:val="none" w:sz="0" w:space="0" w:color="auto"/>
            <w:right w:val="none" w:sz="0" w:space="0" w:color="auto"/>
          </w:divBdr>
        </w:div>
        <w:div w:id="901448175">
          <w:marLeft w:val="547"/>
          <w:marRight w:val="0"/>
          <w:marTop w:val="0"/>
          <w:marBottom w:val="240"/>
          <w:divBdr>
            <w:top w:val="none" w:sz="0" w:space="0" w:color="auto"/>
            <w:left w:val="none" w:sz="0" w:space="0" w:color="auto"/>
            <w:bottom w:val="none" w:sz="0" w:space="0" w:color="auto"/>
            <w:right w:val="none" w:sz="0" w:space="0" w:color="auto"/>
          </w:divBdr>
        </w:div>
        <w:div w:id="1346712678">
          <w:marLeft w:val="547"/>
          <w:marRight w:val="0"/>
          <w:marTop w:val="0"/>
          <w:marBottom w:val="240"/>
          <w:divBdr>
            <w:top w:val="none" w:sz="0" w:space="0" w:color="auto"/>
            <w:left w:val="none" w:sz="0" w:space="0" w:color="auto"/>
            <w:bottom w:val="none" w:sz="0" w:space="0" w:color="auto"/>
            <w:right w:val="none" w:sz="0" w:space="0" w:color="auto"/>
          </w:divBdr>
        </w:div>
        <w:div w:id="827869617">
          <w:marLeft w:val="547"/>
          <w:marRight w:val="0"/>
          <w:marTop w:val="0"/>
          <w:marBottom w:val="240"/>
          <w:divBdr>
            <w:top w:val="none" w:sz="0" w:space="0" w:color="auto"/>
            <w:left w:val="none" w:sz="0" w:space="0" w:color="auto"/>
            <w:bottom w:val="none" w:sz="0" w:space="0" w:color="auto"/>
            <w:right w:val="none" w:sz="0" w:space="0" w:color="auto"/>
          </w:divBdr>
        </w:div>
        <w:div w:id="2119983488">
          <w:marLeft w:val="547"/>
          <w:marRight w:val="0"/>
          <w:marTop w:val="0"/>
          <w:marBottom w:val="240"/>
          <w:divBdr>
            <w:top w:val="none" w:sz="0" w:space="0" w:color="auto"/>
            <w:left w:val="none" w:sz="0" w:space="0" w:color="auto"/>
            <w:bottom w:val="none" w:sz="0" w:space="0" w:color="auto"/>
            <w:right w:val="none" w:sz="0" w:space="0" w:color="auto"/>
          </w:divBdr>
        </w:div>
        <w:div w:id="2008046201">
          <w:marLeft w:val="547"/>
          <w:marRight w:val="0"/>
          <w:marTop w:val="0"/>
          <w:marBottom w:val="0"/>
          <w:divBdr>
            <w:top w:val="none" w:sz="0" w:space="0" w:color="auto"/>
            <w:left w:val="none" w:sz="0" w:space="0" w:color="auto"/>
            <w:bottom w:val="none" w:sz="0" w:space="0" w:color="auto"/>
            <w:right w:val="none" w:sz="0" w:space="0" w:color="auto"/>
          </w:divBdr>
        </w:div>
      </w:divsChild>
    </w:div>
    <w:div w:id="1832600402">
      <w:bodyDiv w:val="1"/>
      <w:marLeft w:val="0"/>
      <w:marRight w:val="0"/>
      <w:marTop w:val="0"/>
      <w:marBottom w:val="0"/>
      <w:divBdr>
        <w:top w:val="none" w:sz="0" w:space="0" w:color="auto"/>
        <w:left w:val="none" w:sz="0" w:space="0" w:color="auto"/>
        <w:bottom w:val="none" w:sz="0" w:space="0" w:color="auto"/>
        <w:right w:val="none" w:sz="0" w:space="0" w:color="auto"/>
      </w:divBdr>
      <w:divsChild>
        <w:div w:id="1358774222">
          <w:marLeft w:val="547"/>
          <w:marRight w:val="0"/>
          <w:marTop w:val="0"/>
          <w:marBottom w:val="240"/>
          <w:divBdr>
            <w:top w:val="none" w:sz="0" w:space="0" w:color="auto"/>
            <w:left w:val="none" w:sz="0" w:space="0" w:color="auto"/>
            <w:bottom w:val="none" w:sz="0" w:space="0" w:color="auto"/>
            <w:right w:val="none" w:sz="0" w:space="0" w:color="auto"/>
          </w:divBdr>
        </w:div>
      </w:divsChild>
    </w:div>
    <w:div w:id="1899970064">
      <w:bodyDiv w:val="1"/>
      <w:marLeft w:val="0"/>
      <w:marRight w:val="0"/>
      <w:marTop w:val="0"/>
      <w:marBottom w:val="0"/>
      <w:divBdr>
        <w:top w:val="none" w:sz="0" w:space="0" w:color="auto"/>
        <w:left w:val="none" w:sz="0" w:space="0" w:color="auto"/>
        <w:bottom w:val="none" w:sz="0" w:space="0" w:color="auto"/>
        <w:right w:val="none" w:sz="0" w:space="0" w:color="auto"/>
      </w:divBdr>
      <w:divsChild>
        <w:div w:id="664166693">
          <w:marLeft w:val="547"/>
          <w:marRight w:val="0"/>
          <w:marTop w:val="0"/>
          <w:marBottom w:val="240"/>
          <w:divBdr>
            <w:top w:val="none" w:sz="0" w:space="0" w:color="auto"/>
            <w:left w:val="none" w:sz="0" w:space="0" w:color="auto"/>
            <w:bottom w:val="none" w:sz="0" w:space="0" w:color="auto"/>
            <w:right w:val="none" w:sz="0" w:space="0" w:color="auto"/>
          </w:divBdr>
        </w:div>
        <w:div w:id="1171411497">
          <w:marLeft w:val="547"/>
          <w:marRight w:val="0"/>
          <w:marTop w:val="0"/>
          <w:marBottom w:val="240"/>
          <w:divBdr>
            <w:top w:val="none" w:sz="0" w:space="0" w:color="auto"/>
            <w:left w:val="none" w:sz="0" w:space="0" w:color="auto"/>
            <w:bottom w:val="none" w:sz="0" w:space="0" w:color="auto"/>
            <w:right w:val="none" w:sz="0" w:space="0" w:color="auto"/>
          </w:divBdr>
        </w:div>
        <w:div w:id="81338954">
          <w:marLeft w:val="547"/>
          <w:marRight w:val="0"/>
          <w:marTop w:val="0"/>
          <w:marBottom w:val="0"/>
          <w:divBdr>
            <w:top w:val="none" w:sz="0" w:space="0" w:color="auto"/>
            <w:left w:val="none" w:sz="0" w:space="0" w:color="auto"/>
            <w:bottom w:val="none" w:sz="0" w:space="0" w:color="auto"/>
            <w:right w:val="none" w:sz="0" w:space="0" w:color="auto"/>
          </w:divBdr>
        </w:div>
      </w:divsChild>
    </w:div>
    <w:div w:id="1902013112">
      <w:bodyDiv w:val="1"/>
      <w:marLeft w:val="0"/>
      <w:marRight w:val="0"/>
      <w:marTop w:val="0"/>
      <w:marBottom w:val="0"/>
      <w:divBdr>
        <w:top w:val="none" w:sz="0" w:space="0" w:color="auto"/>
        <w:left w:val="none" w:sz="0" w:space="0" w:color="auto"/>
        <w:bottom w:val="none" w:sz="0" w:space="0" w:color="auto"/>
        <w:right w:val="none" w:sz="0" w:space="0" w:color="auto"/>
      </w:divBdr>
      <w:divsChild>
        <w:div w:id="741679844">
          <w:marLeft w:val="547"/>
          <w:marRight w:val="0"/>
          <w:marTop w:val="0"/>
          <w:marBottom w:val="240"/>
          <w:divBdr>
            <w:top w:val="none" w:sz="0" w:space="0" w:color="auto"/>
            <w:left w:val="none" w:sz="0" w:space="0" w:color="auto"/>
            <w:bottom w:val="none" w:sz="0" w:space="0" w:color="auto"/>
            <w:right w:val="none" w:sz="0" w:space="0" w:color="auto"/>
          </w:divBdr>
        </w:div>
        <w:div w:id="1180699452">
          <w:marLeft w:val="547"/>
          <w:marRight w:val="0"/>
          <w:marTop w:val="0"/>
          <w:marBottom w:val="240"/>
          <w:divBdr>
            <w:top w:val="none" w:sz="0" w:space="0" w:color="auto"/>
            <w:left w:val="none" w:sz="0" w:space="0" w:color="auto"/>
            <w:bottom w:val="none" w:sz="0" w:space="0" w:color="auto"/>
            <w:right w:val="none" w:sz="0" w:space="0" w:color="auto"/>
          </w:divBdr>
        </w:div>
        <w:div w:id="310526863">
          <w:marLeft w:val="547"/>
          <w:marRight w:val="0"/>
          <w:marTop w:val="0"/>
          <w:marBottom w:val="240"/>
          <w:divBdr>
            <w:top w:val="none" w:sz="0" w:space="0" w:color="auto"/>
            <w:left w:val="none" w:sz="0" w:space="0" w:color="auto"/>
            <w:bottom w:val="none" w:sz="0" w:space="0" w:color="auto"/>
            <w:right w:val="none" w:sz="0" w:space="0" w:color="auto"/>
          </w:divBdr>
        </w:div>
        <w:div w:id="1656106481">
          <w:marLeft w:val="547"/>
          <w:marRight w:val="0"/>
          <w:marTop w:val="0"/>
          <w:marBottom w:val="240"/>
          <w:divBdr>
            <w:top w:val="none" w:sz="0" w:space="0" w:color="auto"/>
            <w:left w:val="none" w:sz="0" w:space="0" w:color="auto"/>
            <w:bottom w:val="none" w:sz="0" w:space="0" w:color="auto"/>
            <w:right w:val="none" w:sz="0" w:space="0" w:color="auto"/>
          </w:divBdr>
        </w:div>
        <w:div w:id="1487941964">
          <w:marLeft w:val="547"/>
          <w:marRight w:val="0"/>
          <w:marTop w:val="0"/>
          <w:marBottom w:val="240"/>
          <w:divBdr>
            <w:top w:val="none" w:sz="0" w:space="0" w:color="auto"/>
            <w:left w:val="none" w:sz="0" w:space="0" w:color="auto"/>
            <w:bottom w:val="none" w:sz="0" w:space="0" w:color="auto"/>
            <w:right w:val="none" w:sz="0" w:space="0" w:color="auto"/>
          </w:divBdr>
        </w:div>
        <w:div w:id="1750030728">
          <w:marLeft w:val="547"/>
          <w:marRight w:val="0"/>
          <w:marTop w:val="0"/>
          <w:marBottom w:val="240"/>
          <w:divBdr>
            <w:top w:val="none" w:sz="0" w:space="0" w:color="auto"/>
            <w:left w:val="none" w:sz="0" w:space="0" w:color="auto"/>
            <w:bottom w:val="none" w:sz="0" w:space="0" w:color="auto"/>
            <w:right w:val="none" w:sz="0" w:space="0" w:color="auto"/>
          </w:divBdr>
        </w:div>
        <w:div w:id="1857965947">
          <w:marLeft w:val="547"/>
          <w:marRight w:val="0"/>
          <w:marTop w:val="0"/>
          <w:marBottom w:val="240"/>
          <w:divBdr>
            <w:top w:val="none" w:sz="0" w:space="0" w:color="auto"/>
            <w:left w:val="none" w:sz="0" w:space="0" w:color="auto"/>
            <w:bottom w:val="none" w:sz="0" w:space="0" w:color="auto"/>
            <w:right w:val="none" w:sz="0" w:space="0" w:color="auto"/>
          </w:divBdr>
        </w:div>
        <w:div w:id="1137911311">
          <w:marLeft w:val="547"/>
          <w:marRight w:val="0"/>
          <w:marTop w:val="0"/>
          <w:marBottom w:val="240"/>
          <w:divBdr>
            <w:top w:val="none" w:sz="0" w:space="0" w:color="auto"/>
            <w:left w:val="none" w:sz="0" w:space="0" w:color="auto"/>
            <w:bottom w:val="none" w:sz="0" w:space="0" w:color="auto"/>
            <w:right w:val="none" w:sz="0" w:space="0" w:color="auto"/>
          </w:divBdr>
        </w:div>
        <w:div w:id="1489635379">
          <w:marLeft w:val="547"/>
          <w:marRight w:val="0"/>
          <w:marTop w:val="0"/>
          <w:marBottom w:val="240"/>
          <w:divBdr>
            <w:top w:val="none" w:sz="0" w:space="0" w:color="auto"/>
            <w:left w:val="none" w:sz="0" w:space="0" w:color="auto"/>
            <w:bottom w:val="none" w:sz="0" w:space="0" w:color="auto"/>
            <w:right w:val="none" w:sz="0" w:space="0" w:color="auto"/>
          </w:divBdr>
        </w:div>
        <w:div w:id="1571036235">
          <w:marLeft w:val="547"/>
          <w:marRight w:val="0"/>
          <w:marTop w:val="0"/>
          <w:marBottom w:val="240"/>
          <w:divBdr>
            <w:top w:val="none" w:sz="0" w:space="0" w:color="auto"/>
            <w:left w:val="none" w:sz="0" w:space="0" w:color="auto"/>
            <w:bottom w:val="none" w:sz="0" w:space="0" w:color="auto"/>
            <w:right w:val="none" w:sz="0" w:space="0" w:color="auto"/>
          </w:divBdr>
        </w:div>
        <w:div w:id="634331478">
          <w:marLeft w:val="547"/>
          <w:marRight w:val="0"/>
          <w:marTop w:val="0"/>
          <w:marBottom w:val="0"/>
          <w:divBdr>
            <w:top w:val="none" w:sz="0" w:space="0" w:color="auto"/>
            <w:left w:val="none" w:sz="0" w:space="0" w:color="auto"/>
            <w:bottom w:val="none" w:sz="0" w:space="0" w:color="auto"/>
            <w:right w:val="none" w:sz="0" w:space="0" w:color="auto"/>
          </w:divBdr>
        </w:div>
      </w:divsChild>
    </w:div>
    <w:div w:id="1905408991">
      <w:bodyDiv w:val="1"/>
      <w:marLeft w:val="0"/>
      <w:marRight w:val="0"/>
      <w:marTop w:val="0"/>
      <w:marBottom w:val="0"/>
      <w:divBdr>
        <w:top w:val="none" w:sz="0" w:space="0" w:color="auto"/>
        <w:left w:val="none" w:sz="0" w:space="0" w:color="auto"/>
        <w:bottom w:val="none" w:sz="0" w:space="0" w:color="auto"/>
        <w:right w:val="none" w:sz="0" w:space="0" w:color="auto"/>
      </w:divBdr>
    </w:div>
    <w:div w:id="1907108623">
      <w:bodyDiv w:val="1"/>
      <w:marLeft w:val="0"/>
      <w:marRight w:val="0"/>
      <w:marTop w:val="0"/>
      <w:marBottom w:val="0"/>
      <w:divBdr>
        <w:top w:val="none" w:sz="0" w:space="0" w:color="auto"/>
        <w:left w:val="none" w:sz="0" w:space="0" w:color="auto"/>
        <w:bottom w:val="none" w:sz="0" w:space="0" w:color="auto"/>
        <w:right w:val="none" w:sz="0" w:space="0" w:color="auto"/>
      </w:divBdr>
    </w:div>
    <w:div w:id="1925843431">
      <w:bodyDiv w:val="1"/>
      <w:marLeft w:val="0"/>
      <w:marRight w:val="0"/>
      <w:marTop w:val="0"/>
      <w:marBottom w:val="0"/>
      <w:divBdr>
        <w:top w:val="none" w:sz="0" w:space="0" w:color="auto"/>
        <w:left w:val="none" w:sz="0" w:space="0" w:color="auto"/>
        <w:bottom w:val="none" w:sz="0" w:space="0" w:color="auto"/>
        <w:right w:val="none" w:sz="0" w:space="0" w:color="auto"/>
      </w:divBdr>
      <w:divsChild>
        <w:div w:id="2137064397">
          <w:marLeft w:val="547"/>
          <w:marRight w:val="0"/>
          <w:marTop w:val="0"/>
          <w:marBottom w:val="240"/>
          <w:divBdr>
            <w:top w:val="none" w:sz="0" w:space="0" w:color="auto"/>
            <w:left w:val="none" w:sz="0" w:space="0" w:color="auto"/>
            <w:bottom w:val="none" w:sz="0" w:space="0" w:color="auto"/>
            <w:right w:val="none" w:sz="0" w:space="0" w:color="auto"/>
          </w:divBdr>
        </w:div>
        <w:div w:id="27994290">
          <w:marLeft w:val="547"/>
          <w:marRight w:val="0"/>
          <w:marTop w:val="0"/>
          <w:marBottom w:val="240"/>
          <w:divBdr>
            <w:top w:val="none" w:sz="0" w:space="0" w:color="auto"/>
            <w:left w:val="none" w:sz="0" w:space="0" w:color="auto"/>
            <w:bottom w:val="none" w:sz="0" w:space="0" w:color="auto"/>
            <w:right w:val="none" w:sz="0" w:space="0" w:color="auto"/>
          </w:divBdr>
        </w:div>
        <w:div w:id="991372327">
          <w:marLeft w:val="547"/>
          <w:marRight w:val="0"/>
          <w:marTop w:val="0"/>
          <w:marBottom w:val="0"/>
          <w:divBdr>
            <w:top w:val="none" w:sz="0" w:space="0" w:color="auto"/>
            <w:left w:val="none" w:sz="0" w:space="0" w:color="auto"/>
            <w:bottom w:val="none" w:sz="0" w:space="0" w:color="auto"/>
            <w:right w:val="none" w:sz="0" w:space="0" w:color="auto"/>
          </w:divBdr>
        </w:div>
      </w:divsChild>
    </w:div>
    <w:div w:id="2061588777">
      <w:bodyDiv w:val="1"/>
      <w:marLeft w:val="0"/>
      <w:marRight w:val="0"/>
      <w:marTop w:val="0"/>
      <w:marBottom w:val="0"/>
      <w:divBdr>
        <w:top w:val="none" w:sz="0" w:space="0" w:color="auto"/>
        <w:left w:val="none" w:sz="0" w:space="0" w:color="auto"/>
        <w:bottom w:val="none" w:sz="0" w:space="0" w:color="auto"/>
        <w:right w:val="none" w:sz="0" w:space="0" w:color="auto"/>
      </w:divBdr>
    </w:div>
    <w:div w:id="2095084199">
      <w:bodyDiv w:val="1"/>
      <w:marLeft w:val="0"/>
      <w:marRight w:val="0"/>
      <w:marTop w:val="0"/>
      <w:marBottom w:val="0"/>
      <w:divBdr>
        <w:top w:val="none" w:sz="0" w:space="0" w:color="auto"/>
        <w:left w:val="none" w:sz="0" w:space="0" w:color="auto"/>
        <w:bottom w:val="none" w:sz="0" w:space="0" w:color="auto"/>
        <w:right w:val="none" w:sz="0" w:space="0" w:color="auto"/>
      </w:divBdr>
    </w:div>
    <w:div w:id="20976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cp:revision>
  <dcterms:created xsi:type="dcterms:W3CDTF">2017-10-10T13:38:00Z</dcterms:created>
  <dcterms:modified xsi:type="dcterms:W3CDTF">2017-10-11T14:00:00Z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-210178031</vt:i4>
  </property>
</Properties>
</file>