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3D9376" w14:textId="77777777" w:rsidR="003453F7" w:rsidRDefault="00EF4E1C">
      <w:pPr>
        <w:spacing w:before="960"/>
        <w:jc w:val="center"/>
      </w:pPr>
      <w:r>
        <w:rPr>
          <w:rFonts w:eastAsia="黑体"/>
          <w:b/>
          <w:sz w:val="36"/>
        </w:rPr>
        <w:t>中</w:t>
      </w:r>
      <w:r>
        <w:rPr>
          <w:rFonts w:eastAsia="黑体"/>
          <w:b/>
          <w:sz w:val="36"/>
        </w:rPr>
        <w:t xml:space="preserve"> </w:t>
      </w:r>
      <w:r>
        <w:rPr>
          <w:rFonts w:eastAsia="黑体"/>
          <w:b/>
          <w:sz w:val="36"/>
        </w:rPr>
        <w:t>文</w:t>
      </w:r>
      <w:r>
        <w:rPr>
          <w:rFonts w:eastAsia="黑体"/>
          <w:b/>
          <w:sz w:val="36"/>
        </w:rPr>
        <w:t xml:space="preserve"> </w:t>
      </w:r>
      <w:r>
        <w:rPr>
          <w:rFonts w:eastAsia="黑体"/>
          <w:b/>
          <w:sz w:val="36"/>
        </w:rPr>
        <w:t>学</w:t>
      </w:r>
      <w:r>
        <w:rPr>
          <w:rFonts w:eastAsia="黑体"/>
          <w:b/>
          <w:sz w:val="36"/>
        </w:rPr>
        <w:t xml:space="preserve"> </w:t>
      </w:r>
      <w:r>
        <w:rPr>
          <w:rFonts w:eastAsia="黑体"/>
          <w:b/>
          <w:sz w:val="36"/>
        </w:rPr>
        <w:t>术</w:t>
      </w:r>
      <w:r>
        <w:rPr>
          <w:rFonts w:eastAsia="黑体"/>
          <w:b/>
          <w:sz w:val="36"/>
        </w:rPr>
        <w:t xml:space="preserve"> </w:t>
      </w:r>
      <w:r>
        <w:rPr>
          <w:rFonts w:eastAsia="黑体"/>
          <w:b/>
          <w:sz w:val="36"/>
        </w:rPr>
        <w:t>论</w:t>
      </w:r>
      <w:r>
        <w:rPr>
          <w:rFonts w:eastAsia="黑体"/>
          <w:b/>
          <w:sz w:val="36"/>
        </w:rPr>
        <w:t xml:space="preserve"> </w:t>
      </w:r>
      <w:r>
        <w:rPr>
          <w:rFonts w:eastAsia="黑体"/>
          <w:b/>
          <w:sz w:val="36"/>
        </w:rPr>
        <w:t>文</w:t>
      </w:r>
      <w:r>
        <w:rPr>
          <w:rFonts w:eastAsia="黑体"/>
          <w:b/>
          <w:sz w:val="36"/>
        </w:rPr>
        <w:t xml:space="preserve"> / </w:t>
      </w:r>
      <w:r>
        <w:rPr>
          <w:rFonts w:eastAsia="黑体"/>
          <w:b/>
          <w:sz w:val="36"/>
        </w:rPr>
        <w:t>技</w:t>
      </w:r>
      <w:r>
        <w:rPr>
          <w:rFonts w:eastAsia="黑体"/>
          <w:b/>
          <w:sz w:val="36"/>
        </w:rPr>
        <w:t xml:space="preserve"> </w:t>
      </w:r>
      <w:r>
        <w:rPr>
          <w:rFonts w:eastAsia="黑体"/>
          <w:b/>
          <w:sz w:val="36"/>
        </w:rPr>
        <w:t>术</w:t>
      </w:r>
      <w:r>
        <w:rPr>
          <w:rFonts w:eastAsia="黑体"/>
          <w:b/>
          <w:sz w:val="36"/>
        </w:rPr>
        <w:t xml:space="preserve"> </w:t>
      </w:r>
      <w:r>
        <w:rPr>
          <w:rFonts w:eastAsia="黑体"/>
          <w:b/>
          <w:sz w:val="36"/>
        </w:rPr>
        <w:t>报</w:t>
      </w:r>
      <w:r>
        <w:rPr>
          <w:rFonts w:eastAsia="黑体"/>
          <w:b/>
          <w:sz w:val="36"/>
        </w:rPr>
        <w:t xml:space="preserve"> </w:t>
      </w:r>
      <w:r>
        <w:rPr>
          <w:rFonts w:eastAsia="黑体"/>
          <w:b/>
          <w:sz w:val="36"/>
        </w:rPr>
        <w:t>告</w:t>
      </w:r>
    </w:p>
    <w:p w14:paraId="164EEA64" w14:textId="77777777" w:rsidR="003453F7" w:rsidRDefault="00EF4E1C">
      <w:pPr>
        <w:spacing w:before="1080" w:after="360" w:line="640" w:lineRule="exact"/>
        <w:jc w:val="center"/>
      </w:pPr>
      <w:r>
        <w:rPr>
          <w:rFonts w:eastAsia="黑体"/>
          <w:b/>
          <w:sz w:val="44"/>
        </w:rPr>
        <w:t>论文或报告题目</w:t>
      </w:r>
      <w:r>
        <w:rPr>
          <w:rFonts w:eastAsia="黑体"/>
          <w:b/>
          <w:sz w:val="44"/>
        </w:rPr>
        <w:br/>
      </w:r>
      <w:r>
        <w:rPr>
          <w:rFonts w:eastAsia="黑体"/>
          <w:b/>
          <w:sz w:val="44"/>
        </w:rPr>
        <w:t>（在此填写副标题）</w:t>
      </w:r>
    </w:p>
    <w:p w14:paraId="6C82AD9B" w14:textId="77777777" w:rsidR="003453F7" w:rsidRDefault="00EF4E1C">
      <w:pPr>
        <w:spacing w:before="160"/>
        <w:ind w:firstLine="0"/>
        <w:jc w:val="center"/>
      </w:pPr>
      <w:r>
        <w:t>作者：</w:t>
      </w:r>
      <w:r>
        <w:t>[</w:t>
      </w:r>
      <w:r>
        <w:t>姓名</w:t>
      </w:r>
      <w:r>
        <w:t>]</w:t>
      </w:r>
    </w:p>
    <w:p w14:paraId="6C4B04BF" w14:textId="77777777" w:rsidR="003453F7" w:rsidRDefault="00EF4E1C">
      <w:pPr>
        <w:spacing w:before="160"/>
        <w:ind w:firstLine="0"/>
        <w:jc w:val="center"/>
      </w:pPr>
      <w:r>
        <w:t>单位：</w:t>
      </w:r>
      <w:r>
        <w:t>[</w:t>
      </w:r>
      <w:r>
        <w:t>学校</w:t>
      </w:r>
      <w:r>
        <w:t xml:space="preserve"> / </w:t>
      </w:r>
      <w:r>
        <w:t>学院</w:t>
      </w:r>
      <w:r>
        <w:t xml:space="preserve"> / </w:t>
      </w:r>
      <w:r>
        <w:t>课题组</w:t>
      </w:r>
      <w:r>
        <w:t>]</w:t>
      </w:r>
    </w:p>
    <w:p w14:paraId="150213E4" w14:textId="77777777" w:rsidR="003453F7" w:rsidRDefault="00EF4E1C">
      <w:pPr>
        <w:spacing w:before="160"/>
        <w:ind w:firstLine="0"/>
        <w:jc w:val="center"/>
      </w:pPr>
      <w:r>
        <w:t>文档类型：</w:t>
      </w:r>
      <w:r>
        <w:t>[</w:t>
      </w:r>
      <w:r>
        <w:t>论文</w:t>
      </w:r>
      <w:r>
        <w:t xml:space="preserve"> / </w:t>
      </w:r>
      <w:r>
        <w:t>报告</w:t>
      </w:r>
      <w:r>
        <w:t>]</w:t>
      </w:r>
    </w:p>
    <w:p w14:paraId="0BC1D917" w14:textId="77777777" w:rsidR="003453F7" w:rsidRDefault="00EF4E1C">
      <w:pPr>
        <w:spacing w:before="160"/>
        <w:ind w:firstLine="0"/>
        <w:jc w:val="center"/>
      </w:pPr>
      <w:r>
        <w:t>完成日期：</w:t>
      </w:r>
      <w:r>
        <w:t>[</w:t>
      </w:r>
      <w:r>
        <w:t>年</w:t>
      </w:r>
      <w:r>
        <w:t xml:space="preserve"> </w:t>
      </w:r>
      <w:r>
        <w:t>月</w:t>
      </w:r>
      <w:r>
        <w:t xml:space="preserve"> </w:t>
      </w:r>
      <w:r>
        <w:t>日</w:t>
      </w:r>
      <w:r>
        <w:t>]</w:t>
      </w:r>
    </w:p>
    <w:p w14:paraId="26B1F0DE" w14:textId="77777777" w:rsidR="003453F7" w:rsidRDefault="003453F7">
      <w:pPr>
        <w:sectPr w:rsidR="003453F7">
          <w:headerReference w:type="default" r:id="rId8"/>
          <w:footerReference w:type="default" r:id="rId9"/>
          <w:headerReference w:type="first" r:id="rId10"/>
          <w:footerReference w:type="first" r:id="rId11"/>
          <w:pgSz w:w="11906" w:h="16838"/>
          <w:pgMar w:top="1417" w:right="1191" w:bottom="1191" w:left="1191" w:header="850" w:footer="850" w:gutter="0"/>
          <w:cols w:space="720"/>
          <w:docGrid w:linePitch="360"/>
        </w:sectPr>
      </w:pPr>
    </w:p>
    <w:p w14:paraId="13724041" w14:textId="77777777" w:rsidR="003453F7" w:rsidRDefault="00EF4E1C">
      <w:pPr>
        <w:pStyle w:val="1"/>
      </w:pPr>
      <w:bookmarkStart w:id="0" w:name="_Toc235289213"/>
      <w:r>
        <w:rPr>
          <w:rFonts w:ascii="Times New Roman" w:eastAsia="黑体" w:hAnsi="Times New Roman" w:cs="Times New Roman"/>
        </w:rPr>
        <w:t>摘</w:t>
      </w:r>
      <w:r>
        <w:rPr>
          <w:rFonts w:ascii="Times New Roman" w:eastAsia="黑体" w:hAnsi="Times New Roman" w:cs="Times New Roman"/>
        </w:rPr>
        <w:t xml:space="preserve">  </w:t>
      </w:r>
      <w:r>
        <w:rPr>
          <w:rFonts w:ascii="Times New Roman" w:eastAsia="黑体" w:hAnsi="Times New Roman" w:cs="Times New Roman"/>
        </w:rPr>
        <w:t>要</w:t>
      </w:r>
      <w:bookmarkEnd w:id="0"/>
    </w:p>
    <w:p w14:paraId="2117BBA8" w14:textId="77777777" w:rsidR="003453F7" w:rsidRDefault="00EF4E1C">
      <w:r>
        <w:t>【填写要求】依次说明研究背景、核心问题、研究方法、主要结果和结论。摘要中的定量结论必须与正文和图表完全一致。</w:t>
      </w:r>
    </w:p>
    <w:p w14:paraId="2686DECB" w14:textId="77777777" w:rsidR="003453F7" w:rsidRDefault="00EF4E1C">
      <w:pPr>
        <w:pStyle w:val="aff9"/>
      </w:pPr>
      <w:r>
        <w:rPr>
          <w:b/>
        </w:rPr>
        <w:t>关键词：</w:t>
      </w:r>
      <w:r>
        <w:rPr>
          <w:b/>
        </w:rPr>
        <w:t>[</w:t>
      </w:r>
      <w:r>
        <w:rPr>
          <w:b/>
        </w:rPr>
        <w:t>关键词</w:t>
      </w:r>
      <w:r>
        <w:rPr>
          <w:b/>
        </w:rPr>
        <w:t>1]</w:t>
      </w:r>
      <w:r>
        <w:rPr>
          <w:b/>
        </w:rPr>
        <w:t>；</w:t>
      </w:r>
      <w:r>
        <w:rPr>
          <w:b/>
        </w:rPr>
        <w:t>[</w:t>
      </w:r>
      <w:r>
        <w:rPr>
          <w:b/>
        </w:rPr>
        <w:t>关键词</w:t>
      </w:r>
      <w:r>
        <w:rPr>
          <w:b/>
        </w:rPr>
        <w:t>2]</w:t>
      </w:r>
      <w:r>
        <w:rPr>
          <w:b/>
        </w:rPr>
        <w:t>；</w:t>
      </w:r>
      <w:r>
        <w:rPr>
          <w:b/>
        </w:rPr>
        <w:t>[</w:t>
      </w:r>
      <w:r>
        <w:rPr>
          <w:b/>
        </w:rPr>
        <w:t>关键词</w:t>
      </w:r>
      <w:r>
        <w:rPr>
          <w:b/>
        </w:rPr>
        <w:t>3]</w:t>
      </w:r>
    </w:p>
    <w:p w14:paraId="1F1DE585" w14:textId="77777777" w:rsidR="003453F7" w:rsidRDefault="00EF4E1C">
      <w:pPr>
        <w:pStyle w:val="1"/>
      </w:pPr>
      <w:bookmarkStart w:id="1" w:name="_Toc235289214"/>
      <w:r>
        <w:rPr>
          <w:rFonts w:ascii="Times New Roman" w:eastAsia="黑体" w:hAnsi="Times New Roman" w:cs="Times New Roman"/>
        </w:rPr>
        <w:t>Abstract</w:t>
      </w:r>
      <w:bookmarkEnd w:id="1"/>
    </w:p>
    <w:p w14:paraId="58FAD5A3" w14:textId="77777777" w:rsidR="003453F7" w:rsidRDefault="00EF4E1C">
      <w:r>
        <w:t>[Write the English abstract after the Chinese abstract is finalized. Keep terminology, numerical results and conclusions consistent.]</w:t>
      </w:r>
    </w:p>
    <w:p w14:paraId="29E2C281" w14:textId="77777777" w:rsidR="003453F7" w:rsidRDefault="00EF4E1C">
      <w:pPr>
        <w:pStyle w:val="aff9"/>
      </w:pPr>
      <w:r>
        <w:rPr>
          <w:b/>
        </w:rPr>
        <w:t>Keywords: [keyword 1]; [keyword 2]; [keyword 3]</w:t>
      </w:r>
    </w:p>
    <w:p w14:paraId="7B4CA51A" w14:textId="77777777" w:rsidR="003453F7" w:rsidRDefault="00EF4E1C">
      <w:pPr>
        <w:pStyle w:val="1"/>
        <w:pageBreakBefore/>
      </w:pPr>
      <w:bookmarkStart w:id="2" w:name="_Toc235289215"/>
      <w:r>
        <w:rPr>
          <w:rFonts w:ascii="Times New Roman" w:eastAsia="黑体" w:hAnsi="Times New Roman" w:cs="Times New Roman"/>
        </w:rPr>
        <w:t>目</w:t>
      </w:r>
      <w:r>
        <w:rPr>
          <w:rFonts w:ascii="Times New Roman" w:eastAsia="黑体" w:hAnsi="Times New Roman" w:cs="Times New Roman"/>
        </w:rPr>
        <w:t xml:space="preserve">  </w:t>
      </w:r>
      <w:r>
        <w:rPr>
          <w:rFonts w:ascii="Times New Roman" w:eastAsia="黑体" w:hAnsi="Times New Roman" w:cs="Times New Roman"/>
        </w:rPr>
        <w:t>录</w:t>
      </w:r>
      <w:bookmarkEnd w:id="2"/>
    </w:p>
    <w:p w14:paraId="4E291937" w14:textId="394E6453" w:rsidR="002C1046" w:rsidRDefault="00EF4E1C">
      <w:pPr>
        <w:pStyle w:val="TOC1"/>
        <w:tabs>
          <w:tab w:val="right" w:leader="dot" w:pos="9514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35289213" w:history="1">
        <w:r w:rsidR="002C1046" w:rsidRPr="0042501E">
          <w:rPr>
            <w:rStyle w:val="afff"/>
            <w:rFonts w:eastAsia="黑体"/>
            <w:noProof/>
          </w:rPr>
          <w:t>摘</w:t>
        </w:r>
        <w:r w:rsidR="002C1046" w:rsidRPr="0042501E">
          <w:rPr>
            <w:rStyle w:val="afff"/>
            <w:rFonts w:eastAsia="黑体"/>
            <w:noProof/>
          </w:rPr>
          <w:t xml:space="preserve">  </w:t>
        </w:r>
        <w:r w:rsidR="002C1046" w:rsidRPr="0042501E">
          <w:rPr>
            <w:rStyle w:val="afff"/>
            <w:rFonts w:eastAsia="黑体"/>
            <w:noProof/>
          </w:rPr>
          <w:t>要</w:t>
        </w:r>
        <w:r w:rsidR="002C1046">
          <w:rPr>
            <w:noProof/>
            <w:webHidden/>
          </w:rPr>
          <w:tab/>
        </w:r>
        <w:r w:rsidR="002C1046">
          <w:rPr>
            <w:noProof/>
            <w:webHidden/>
          </w:rPr>
          <w:fldChar w:fldCharType="begin"/>
        </w:r>
        <w:r w:rsidR="002C1046">
          <w:rPr>
            <w:noProof/>
            <w:webHidden/>
          </w:rPr>
          <w:instrText xml:space="preserve"> PAGEREF _Toc235289213 \h </w:instrText>
        </w:r>
        <w:r w:rsidR="002C1046">
          <w:rPr>
            <w:noProof/>
            <w:webHidden/>
          </w:rPr>
        </w:r>
        <w:r w:rsidR="002C1046">
          <w:rPr>
            <w:noProof/>
            <w:webHidden/>
          </w:rPr>
          <w:fldChar w:fldCharType="separate"/>
        </w:r>
        <w:r w:rsidR="002C1046">
          <w:rPr>
            <w:noProof/>
            <w:webHidden/>
          </w:rPr>
          <w:t>2</w:t>
        </w:r>
        <w:r w:rsidR="002C1046">
          <w:rPr>
            <w:noProof/>
            <w:webHidden/>
          </w:rPr>
          <w:fldChar w:fldCharType="end"/>
        </w:r>
      </w:hyperlink>
    </w:p>
    <w:p w14:paraId="19B93CB5" w14:textId="2DA1B612" w:rsidR="002C1046" w:rsidRDefault="002C1046">
      <w:pPr>
        <w:pStyle w:val="TOC1"/>
        <w:tabs>
          <w:tab w:val="right" w:leader="dot" w:pos="9514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289214" w:history="1">
        <w:r w:rsidRPr="0042501E">
          <w:rPr>
            <w:rStyle w:val="afff"/>
            <w:rFonts w:eastAsia="黑体"/>
            <w:noProof/>
          </w:rPr>
          <w:t>Abstract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_Toc235289214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725AAA8B" w14:textId="3B6CD020" w:rsidR="002C1046" w:rsidRDefault="002C1046">
      <w:pPr>
        <w:pStyle w:val="TOC1"/>
        <w:tabs>
          <w:tab w:val="right" w:leader="dot" w:pos="9514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289215" w:history="1">
        <w:r w:rsidRPr="0042501E">
          <w:rPr>
            <w:rStyle w:val="afff"/>
            <w:rFonts w:eastAsia="黑体"/>
            <w:noProof/>
          </w:rPr>
          <w:t>目</w:t>
        </w:r>
        <w:r w:rsidRPr="0042501E">
          <w:rPr>
            <w:rStyle w:val="afff"/>
            <w:rFonts w:eastAsia="黑体"/>
            <w:noProof/>
          </w:rPr>
          <w:t xml:space="preserve">  </w:t>
        </w:r>
        <w:r w:rsidRPr="0042501E">
          <w:rPr>
            <w:rStyle w:val="afff"/>
            <w:rFonts w:eastAsia="黑体"/>
            <w:noProof/>
          </w:rPr>
          <w:t>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_Toc235289215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B4D7894" w14:textId="3A4D4733" w:rsidR="002C1046" w:rsidRDefault="002C1046">
      <w:pPr>
        <w:pStyle w:val="TOC1"/>
        <w:tabs>
          <w:tab w:val="right" w:leader="dot" w:pos="9514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289216" w:history="1">
        <w:r w:rsidRPr="0042501E">
          <w:rPr>
            <w:rStyle w:val="afff"/>
            <w:rFonts w:eastAsia="黑体"/>
            <w:noProof/>
          </w:rPr>
          <w:t xml:space="preserve">1 </w:t>
        </w:r>
        <w:r w:rsidRPr="0042501E">
          <w:rPr>
            <w:rStyle w:val="afff"/>
            <w:rFonts w:eastAsia="黑体"/>
            <w:noProof/>
          </w:rPr>
          <w:t>绪论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_Toc235289216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61796C4" w14:textId="49416DDB" w:rsidR="002C1046" w:rsidRDefault="002C1046">
      <w:pPr>
        <w:pStyle w:val="TOC2"/>
        <w:tabs>
          <w:tab w:val="right" w:leader="dot" w:pos="9514"/>
        </w:tabs>
        <w:ind w:left="48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289217" w:history="1">
        <w:r w:rsidRPr="0042501E">
          <w:rPr>
            <w:rStyle w:val="afff"/>
            <w:rFonts w:eastAsia="黑体"/>
            <w:noProof/>
          </w:rPr>
          <w:t xml:space="preserve">1.1 </w:t>
        </w:r>
        <w:r w:rsidRPr="0042501E">
          <w:rPr>
            <w:rStyle w:val="afff"/>
            <w:rFonts w:eastAsia="黑体"/>
            <w:noProof/>
          </w:rPr>
          <w:t>研究背景与问题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_Toc235289217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1FF9E3D" w14:textId="660C98D0" w:rsidR="002C1046" w:rsidRDefault="002C1046">
      <w:pPr>
        <w:pStyle w:val="TOC2"/>
        <w:tabs>
          <w:tab w:val="right" w:leader="dot" w:pos="9514"/>
        </w:tabs>
        <w:ind w:left="48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289218" w:history="1">
        <w:r w:rsidRPr="0042501E">
          <w:rPr>
            <w:rStyle w:val="afff"/>
            <w:rFonts w:eastAsia="黑体"/>
            <w:noProof/>
          </w:rPr>
          <w:t xml:space="preserve">1.2 </w:t>
        </w:r>
        <w:r w:rsidRPr="0042501E">
          <w:rPr>
            <w:rStyle w:val="afff"/>
            <w:rFonts w:eastAsia="黑体"/>
            <w:noProof/>
          </w:rPr>
          <w:t>国内外研究现状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_Toc235289218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6667D79" w14:textId="590FD1C6" w:rsidR="002C1046" w:rsidRDefault="002C1046">
      <w:pPr>
        <w:pStyle w:val="TOC2"/>
        <w:tabs>
          <w:tab w:val="right" w:leader="dot" w:pos="9514"/>
        </w:tabs>
        <w:ind w:left="48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289219" w:history="1">
        <w:r w:rsidRPr="0042501E">
          <w:rPr>
            <w:rStyle w:val="afff"/>
            <w:rFonts w:eastAsia="黑体"/>
            <w:noProof/>
          </w:rPr>
          <w:t xml:space="preserve">1.3 </w:t>
        </w:r>
        <w:r w:rsidRPr="0042501E">
          <w:rPr>
            <w:rStyle w:val="afff"/>
            <w:rFonts w:eastAsia="黑体"/>
            <w:noProof/>
          </w:rPr>
          <w:t>研究内容与结构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_Toc235289219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4E879B4" w14:textId="57A1CCBB" w:rsidR="002C1046" w:rsidRDefault="002C1046">
      <w:pPr>
        <w:pStyle w:val="TOC1"/>
        <w:tabs>
          <w:tab w:val="right" w:leader="dot" w:pos="9514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289220" w:history="1">
        <w:r w:rsidRPr="0042501E">
          <w:rPr>
            <w:rStyle w:val="afff"/>
            <w:rFonts w:eastAsia="黑体"/>
            <w:noProof/>
          </w:rPr>
          <w:t xml:space="preserve">2 </w:t>
        </w:r>
        <w:r w:rsidRPr="0042501E">
          <w:rPr>
            <w:rStyle w:val="afff"/>
            <w:rFonts w:eastAsia="黑体"/>
            <w:noProof/>
          </w:rPr>
          <w:t>理论基础与系统模型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_Toc235289220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591B3B3" w14:textId="01EA93C6" w:rsidR="002C1046" w:rsidRDefault="002C1046">
      <w:pPr>
        <w:pStyle w:val="TOC2"/>
        <w:tabs>
          <w:tab w:val="right" w:leader="dot" w:pos="9514"/>
        </w:tabs>
        <w:ind w:left="48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289221" w:history="1">
        <w:r w:rsidRPr="0042501E">
          <w:rPr>
            <w:rStyle w:val="afff"/>
            <w:rFonts w:eastAsia="黑体"/>
            <w:noProof/>
          </w:rPr>
          <w:t xml:space="preserve">2.1 </w:t>
        </w:r>
        <w:r w:rsidRPr="0042501E">
          <w:rPr>
            <w:rStyle w:val="afff"/>
            <w:rFonts w:eastAsia="黑体"/>
            <w:noProof/>
          </w:rPr>
          <w:t>系统架构或研究流程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_Toc235289221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1A7B48A" w14:textId="226BBD25" w:rsidR="002C1046" w:rsidRDefault="002C1046">
      <w:pPr>
        <w:pStyle w:val="TOC2"/>
        <w:tabs>
          <w:tab w:val="right" w:leader="dot" w:pos="9514"/>
        </w:tabs>
        <w:ind w:left="48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289222" w:history="1">
        <w:r w:rsidRPr="0042501E">
          <w:rPr>
            <w:rStyle w:val="afff"/>
            <w:rFonts w:eastAsia="黑体"/>
            <w:noProof/>
          </w:rPr>
          <w:t xml:space="preserve">2.2 </w:t>
        </w:r>
        <w:r w:rsidRPr="0042501E">
          <w:rPr>
            <w:rStyle w:val="afff"/>
            <w:rFonts w:eastAsia="黑体"/>
            <w:noProof/>
          </w:rPr>
          <w:t>变量定义与基本关系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_Toc235289222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9C5FC28" w14:textId="3C66BA0D" w:rsidR="002C1046" w:rsidRDefault="002C1046">
      <w:pPr>
        <w:pStyle w:val="TOC2"/>
        <w:tabs>
          <w:tab w:val="right" w:leader="dot" w:pos="9514"/>
        </w:tabs>
        <w:ind w:left="48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289223" w:history="1">
        <w:r w:rsidRPr="0042501E">
          <w:rPr>
            <w:rStyle w:val="afff"/>
            <w:rFonts w:eastAsia="黑体"/>
            <w:noProof/>
          </w:rPr>
          <w:t xml:space="preserve">2.3 </w:t>
        </w:r>
        <w:r w:rsidRPr="0042501E">
          <w:rPr>
            <w:rStyle w:val="afff"/>
            <w:rFonts w:eastAsia="黑体"/>
            <w:noProof/>
          </w:rPr>
          <w:t>符号与参数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_Toc235289223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B676532" w14:textId="284C53F3" w:rsidR="002C1046" w:rsidRDefault="002C1046">
      <w:pPr>
        <w:pStyle w:val="TOC1"/>
        <w:tabs>
          <w:tab w:val="right" w:leader="dot" w:pos="9514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289224" w:history="1">
        <w:r w:rsidRPr="0042501E">
          <w:rPr>
            <w:rStyle w:val="afff"/>
            <w:rFonts w:eastAsia="黑体"/>
            <w:noProof/>
          </w:rPr>
          <w:t xml:space="preserve">3 </w:t>
        </w:r>
        <w:r w:rsidRPr="0042501E">
          <w:rPr>
            <w:rStyle w:val="afff"/>
            <w:rFonts w:eastAsia="黑体"/>
            <w:noProof/>
          </w:rPr>
          <w:t>研究方法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_Toc235289224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8A200C3" w14:textId="318EC5C2" w:rsidR="002C1046" w:rsidRDefault="002C1046">
      <w:pPr>
        <w:pStyle w:val="TOC2"/>
        <w:tabs>
          <w:tab w:val="right" w:leader="dot" w:pos="9514"/>
        </w:tabs>
        <w:ind w:left="48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289225" w:history="1">
        <w:r w:rsidRPr="0042501E">
          <w:rPr>
            <w:rStyle w:val="afff"/>
            <w:rFonts w:eastAsia="黑体"/>
            <w:noProof/>
          </w:rPr>
          <w:t xml:space="preserve">3.1 </w:t>
        </w:r>
        <w:r w:rsidRPr="0042501E">
          <w:rPr>
            <w:rStyle w:val="afff"/>
            <w:rFonts w:eastAsia="黑体"/>
            <w:noProof/>
          </w:rPr>
          <w:t>方法或算法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_Toc235289225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A040B43" w14:textId="7DE27E39" w:rsidR="002C1046" w:rsidRDefault="002C1046">
      <w:pPr>
        <w:pStyle w:val="TOC2"/>
        <w:tabs>
          <w:tab w:val="right" w:leader="dot" w:pos="9514"/>
        </w:tabs>
        <w:ind w:left="48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289226" w:history="1">
        <w:r w:rsidRPr="0042501E">
          <w:rPr>
            <w:rStyle w:val="afff"/>
            <w:rFonts w:eastAsia="黑体"/>
            <w:noProof/>
          </w:rPr>
          <w:t xml:space="preserve">3.2 </w:t>
        </w:r>
        <w:r w:rsidRPr="0042501E">
          <w:rPr>
            <w:rStyle w:val="afff"/>
            <w:rFonts w:eastAsia="黑体"/>
            <w:noProof/>
          </w:rPr>
          <w:t>对比方案与评价指标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_Toc235289226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830DBB0" w14:textId="34E6A5FB" w:rsidR="002C1046" w:rsidRDefault="002C1046">
      <w:pPr>
        <w:pStyle w:val="TOC1"/>
        <w:tabs>
          <w:tab w:val="right" w:leader="dot" w:pos="9514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289227" w:history="1">
        <w:r w:rsidRPr="0042501E">
          <w:rPr>
            <w:rStyle w:val="afff"/>
            <w:rFonts w:eastAsia="黑体"/>
            <w:noProof/>
          </w:rPr>
          <w:t xml:space="preserve">4 </w:t>
        </w:r>
        <w:r w:rsidRPr="0042501E">
          <w:rPr>
            <w:rStyle w:val="afff"/>
            <w:rFonts w:eastAsia="黑体"/>
            <w:noProof/>
          </w:rPr>
          <w:t>结果与讨论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_Toc235289227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568BA51" w14:textId="646311F5" w:rsidR="002C1046" w:rsidRDefault="002C1046">
      <w:pPr>
        <w:pStyle w:val="TOC2"/>
        <w:tabs>
          <w:tab w:val="right" w:leader="dot" w:pos="9514"/>
        </w:tabs>
        <w:ind w:left="48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289228" w:history="1">
        <w:r w:rsidRPr="0042501E">
          <w:rPr>
            <w:rStyle w:val="afff"/>
            <w:rFonts w:eastAsia="黑体"/>
            <w:noProof/>
          </w:rPr>
          <w:t xml:space="preserve">4.1 </w:t>
        </w:r>
        <w:r w:rsidRPr="0042501E">
          <w:rPr>
            <w:rStyle w:val="afff"/>
            <w:rFonts w:eastAsia="黑体"/>
            <w:noProof/>
          </w:rPr>
          <w:t>主要结果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_Toc235289228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DC084EC" w14:textId="7C0C1754" w:rsidR="002C1046" w:rsidRDefault="002C1046">
      <w:pPr>
        <w:pStyle w:val="TOC2"/>
        <w:tabs>
          <w:tab w:val="right" w:leader="dot" w:pos="9514"/>
        </w:tabs>
        <w:ind w:left="48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289229" w:history="1">
        <w:r w:rsidRPr="0042501E">
          <w:rPr>
            <w:rStyle w:val="afff"/>
            <w:rFonts w:eastAsia="黑体"/>
            <w:noProof/>
          </w:rPr>
          <w:t xml:space="preserve">4.2 </w:t>
        </w:r>
        <w:r w:rsidRPr="0042501E">
          <w:rPr>
            <w:rStyle w:val="afff"/>
            <w:rFonts w:eastAsia="黑体"/>
            <w:noProof/>
          </w:rPr>
          <w:t>结果讨论与局限性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_Toc235289229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DB8473A" w14:textId="383A13BC" w:rsidR="002C1046" w:rsidRDefault="002C1046">
      <w:pPr>
        <w:pStyle w:val="TOC1"/>
        <w:tabs>
          <w:tab w:val="right" w:leader="dot" w:pos="9514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289230" w:history="1">
        <w:r w:rsidRPr="0042501E">
          <w:rPr>
            <w:rStyle w:val="afff"/>
            <w:rFonts w:eastAsia="黑体"/>
            <w:noProof/>
          </w:rPr>
          <w:t xml:space="preserve">5 </w:t>
        </w:r>
        <w:r w:rsidRPr="0042501E">
          <w:rPr>
            <w:rStyle w:val="afff"/>
            <w:rFonts w:eastAsia="黑体"/>
            <w:noProof/>
          </w:rPr>
          <w:t>结论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_Toc235289230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191285A" w14:textId="3FCB486D" w:rsidR="002C1046" w:rsidRDefault="002C1046">
      <w:pPr>
        <w:pStyle w:val="TOC1"/>
        <w:tabs>
          <w:tab w:val="right" w:leader="dot" w:pos="9514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289231" w:history="1">
        <w:r w:rsidRPr="0042501E">
          <w:rPr>
            <w:rStyle w:val="afff"/>
            <w:rFonts w:eastAsia="黑体"/>
            <w:noProof/>
          </w:rPr>
          <w:t>参考文献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_Toc235289231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8C5EBF2" w14:textId="2B22049F" w:rsidR="002C1046" w:rsidRDefault="002C1046">
      <w:pPr>
        <w:pStyle w:val="TOC1"/>
        <w:tabs>
          <w:tab w:val="right" w:leader="dot" w:pos="9514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289232" w:history="1">
        <w:r w:rsidRPr="0042501E">
          <w:rPr>
            <w:rStyle w:val="afff"/>
            <w:rFonts w:eastAsia="黑体"/>
            <w:noProof/>
          </w:rPr>
          <w:t>附录</w:t>
        </w:r>
        <w:r w:rsidRPr="0042501E">
          <w:rPr>
            <w:rStyle w:val="afff"/>
            <w:rFonts w:eastAsia="黑体"/>
            <w:noProof/>
          </w:rPr>
          <w:t xml:space="preserve">A </w:t>
        </w:r>
        <w:r w:rsidRPr="0042501E">
          <w:rPr>
            <w:rStyle w:val="afff"/>
            <w:rFonts w:eastAsia="黑体"/>
            <w:noProof/>
          </w:rPr>
          <w:t>交叉引用查看与更新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_Toc235289232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BF98872" w14:textId="5DDF78DC" w:rsidR="002C1046" w:rsidRDefault="002C1046">
      <w:pPr>
        <w:pStyle w:val="TOC1"/>
        <w:tabs>
          <w:tab w:val="right" w:leader="dot" w:pos="9514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289233" w:history="1">
        <w:r w:rsidRPr="0042501E">
          <w:rPr>
            <w:rStyle w:val="afff"/>
            <w:rFonts w:eastAsia="黑体"/>
            <w:noProof/>
          </w:rPr>
          <w:t>附录</w:t>
        </w:r>
        <w:r w:rsidRPr="0042501E">
          <w:rPr>
            <w:rStyle w:val="afff"/>
            <w:rFonts w:eastAsia="黑体"/>
            <w:noProof/>
          </w:rPr>
          <w:t xml:space="preserve">B </w:t>
        </w:r>
        <w:r w:rsidRPr="0042501E">
          <w:rPr>
            <w:rStyle w:val="afff"/>
            <w:rFonts w:eastAsia="黑体"/>
            <w:noProof/>
          </w:rPr>
          <w:t>统一排版规则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_Toc235289233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02B9027C" w14:textId="7EF4359B" w:rsidR="003453F7" w:rsidRDefault="00EF4E1C">
      <w:pPr>
        <w:ind w:firstLine="0"/>
      </w:pPr>
      <w:r>
        <w:fldChar w:fldCharType="end"/>
      </w:r>
    </w:p>
    <w:p w14:paraId="0EA0FD5B" w14:textId="77777777" w:rsidR="003453F7" w:rsidRDefault="00EF4E1C">
      <w:pPr>
        <w:pStyle w:val="1"/>
        <w:pageBreakBefore/>
      </w:pPr>
      <w:bookmarkStart w:id="3" w:name="_Toc235289216"/>
      <w:r>
        <w:rPr>
          <w:rFonts w:ascii="Times New Roman" w:eastAsia="黑体" w:hAnsi="Times New Roman" w:cs="Times New Roman"/>
        </w:rPr>
        <w:t xml:space="preserve">1 </w:t>
      </w:r>
      <w:r>
        <w:rPr>
          <w:rFonts w:ascii="Times New Roman" w:eastAsia="黑体" w:hAnsi="Times New Roman" w:cs="Times New Roman"/>
        </w:rPr>
        <w:t>绪论</w:t>
      </w:r>
      <w:bookmarkEnd w:id="3"/>
    </w:p>
    <w:p w14:paraId="51244947" w14:textId="77777777" w:rsidR="003453F7" w:rsidRDefault="00EF4E1C">
      <w:pPr>
        <w:pStyle w:val="21"/>
      </w:pPr>
      <w:bookmarkStart w:id="4" w:name="_Toc235289217"/>
      <w:r>
        <w:rPr>
          <w:rFonts w:ascii="Times New Roman" w:eastAsia="黑体" w:hAnsi="Times New Roman" w:cs="Times New Roman"/>
        </w:rPr>
        <w:t xml:space="preserve">1.1 </w:t>
      </w:r>
      <w:r>
        <w:rPr>
          <w:rFonts w:ascii="Times New Roman" w:eastAsia="黑体" w:hAnsi="Times New Roman" w:cs="Times New Roman"/>
        </w:rPr>
        <w:t>研究背景与问题</w:t>
      </w:r>
      <w:bookmarkEnd w:id="4"/>
    </w:p>
    <w:p w14:paraId="781C02A1" w14:textId="77777777" w:rsidR="003453F7" w:rsidRDefault="00EF4E1C">
      <w:r>
        <w:t>【填写】说明研究对象、研究背景、尚未解决的问题及本文研究范围。</w:t>
      </w:r>
    </w:p>
    <w:p w14:paraId="659DD285" w14:textId="4DE2014D" w:rsidR="003453F7" w:rsidRDefault="00EF4E1C">
      <w:r>
        <w:t>文献引用演示：相关理论可参见文献</w:t>
      </w:r>
      <w:r>
        <w:fldChar w:fldCharType="begin"/>
      </w:r>
      <w:r>
        <w:instrText xml:space="preserve"> REF ref_1 \h </w:instrText>
      </w:r>
      <w:r>
        <w:fldChar w:fldCharType="separate"/>
      </w:r>
      <w:r w:rsidR="002C1046">
        <w:t>[</w:t>
      </w:r>
      <w:r w:rsidR="002C1046">
        <w:rPr>
          <w:noProof/>
        </w:rPr>
        <w:t>1</w:t>
      </w:r>
      <w:r w:rsidR="002C1046">
        <w:t>]</w:t>
      </w:r>
      <w:r>
        <w:fldChar w:fldCharType="end"/>
      </w:r>
      <w:r>
        <w:t>。方括号和序号均来自</w:t>
      </w:r>
      <w:r>
        <w:t>REF</w:t>
      </w:r>
      <w:r>
        <w:t>域，不是手工编号。</w:t>
      </w:r>
    </w:p>
    <w:p w14:paraId="72A23837" w14:textId="77777777" w:rsidR="003453F7" w:rsidRDefault="00EF4E1C">
      <w:pPr>
        <w:pStyle w:val="21"/>
      </w:pPr>
      <w:bookmarkStart w:id="5" w:name="_Toc235289218"/>
      <w:r>
        <w:rPr>
          <w:rFonts w:ascii="Times New Roman" w:eastAsia="黑体" w:hAnsi="Times New Roman" w:cs="Times New Roman"/>
        </w:rPr>
        <w:t xml:space="preserve">1.2 </w:t>
      </w:r>
      <w:r>
        <w:rPr>
          <w:rFonts w:ascii="Times New Roman" w:eastAsia="黑体" w:hAnsi="Times New Roman" w:cs="Times New Roman"/>
        </w:rPr>
        <w:t>国内外研究现状</w:t>
      </w:r>
      <w:bookmarkEnd w:id="5"/>
    </w:p>
    <w:p w14:paraId="54539881" w14:textId="77777777" w:rsidR="003453F7" w:rsidRDefault="00EF4E1C">
      <w:r>
        <w:t>【填写】按照研究主题、技术路线或时间发展组织文献，不得只罗列作者和结论。</w:t>
      </w:r>
    </w:p>
    <w:p w14:paraId="260E76E4" w14:textId="77777777" w:rsidR="003453F7" w:rsidRDefault="00EF4E1C">
      <w:pPr>
        <w:pStyle w:val="21"/>
      </w:pPr>
      <w:bookmarkStart w:id="6" w:name="_Toc235289219"/>
      <w:r>
        <w:rPr>
          <w:rFonts w:ascii="Times New Roman" w:eastAsia="黑体" w:hAnsi="Times New Roman" w:cs="Times New Roman"/>
        </w:rPr>
        <w:t xml:space="preserve">1.3 </w:t>
      </w:r>
      <w:r>
        <w:rPr>
          <w:rFonts w:ascii="Times New Roman" w:eastAsia="黑体" w:hAnsi="Times New Roman" w:cs="Times New Roman"/>
        </w:rPr>
        <w:t>研究内容与结构</w:t>
      </w:r>
      <w:bookmarkEnd w:id="6"/>
    </w:p>
    <w:p w14:paraId="13F3BD22" w14:textId="77777777" w:rsidR="003453F7" w:rsidRDefault="00EF4E1C">
      <w:pPr>
        <w:pStyle w:val="aff9"/>
        <w:ind w:left="482" w:hanging="482"/>
      </w:pPr>
      <w:r>
        <w:t>（</w:t>
      </w:r>
      <w:r>
        <w:t>1</w:t>
      </w:r>
      <w:r>
        <w:t>）明确研究对象、研究问题和适用边界；</w:t>
      </w:r>
    </w:p>
    <w:p w14:paraId="08AB6C97" w14:textId="77777777" w:rsidR="003453F7" w:rsidRDefault="00EF4E1C">
      <w:pPr>
        <w:pStyle w:val="aff9"/>
        <w:ind w:left="482" w:hanging="482"/>
      </w:pPr>
      <w:r>
        <w:t>（</w:t>
      </w:r>
      <w:r>
        <w:t>2</w:t>
      </w:r>
      <w:r>
        <w:t>）建立可复现的理论、计算或实验方法；</w:t>
      </w:r>
    </w:p>
    <w:p w14:paraId="337188EA" w14:textId="77777777" w:rsidR="003453F7" w:rsidRDefault="00EF4E1C">
      <w:pPr>
        <w:pStyle w:val="aff9"/>
        <w:ind w:left="482" w:hanging="482"/>
      </w:pPr>
      <w:r>
        <w:t>（</w:t>
      </w:r>
      <w:r>
        <w:t>3</w:t>
      </w:r>
      <w:r>
        <w:t>）设置公平对比并给出可核验结果；</w:t>
      </w:r>
    </w:p>
    <w:p w14:paraId="259E4B5B" w14:textId="77777777" w:rsidR="003453F7" w:rsidRDefault="00EF4E1C">
      <w:pPr>
        <w:pStyle w:val="aff9"/>
        <w:ind w:left="482" w:hanging="482"/>
      </w:pPr>
      <w:r>
        <w:t>（</w:t>
      </w:r>
      <w:r>
        <w:t>4</w:t>
      </w:r>
      <w:r>
        <w:t>）根据证据总结结论和局限性。</w:t>
      </w:r>
    </w:p>
    <w:p w14:paraId="44BDAD70" w14:textId="77777777" w:rsidR="003453F7" w:rsidRDefault="00EF4E1C">
      <w:pPr>
        <w:pStyle w:val="1"/>
        <w:pageBreakBefore/>
      </w:pPr>
      <w:bookmarkStart w:id="7" w:name="_Toc235289220"/>
      <w:r>
        <w:rPr>
          <w:rFonts w:ascii="Times New Roman" w:eastAsia="黑体" w:hAnsi="Times New Roman" w:cs="Times New Roman"/>
        </w:rPr>
        <w:t xml:space="preserve">2 </w:t>
      </w:r>
      <w:r>
        <w:rPr>
          <w:rFonts w:ascii="Times New Roman" w:eastAsia="黑体" w:hAnsi="Times New Roman" w:cs="Times New Roman"/>
        </w:rPr>
        <w:t>理论基础与系统模型</w:t>
      </w:r>
      <w:bookmarkEnd w:id="7"/>
    </w:p>
    <w:p w14:paraId="3BB37130" w14:textId="77777777" w:rsidR="003453F7" w:rsidRDefault="00EF4E1C">
      <w:pPr>
        <w:pStyle w:val="21"/>
      </w:pPr>
      <w:bookmarkStart w:id="8" w:name="_Toc235289221"/>
      <w:r>
        <w:rPr>
          <w:rFonts w:ascii="Times New Roman" w:eastAsia="黑体" w:hAnsi="Times New Roman" w:cs="Times New Roman"/>
        </w:rPr>
        <w:t xml:space="preserve">2.1 </w:t>
      </w:r>
      <w:r>
        <w:rPr>
          <w:rFonts w:ascii="Times New Roman" w:eastAsia="黑体" w:hAnsi="Times New Roman" w:cs="Times New Roman"/>
        </w:rPr>
        <w:t>系统架构或研究流程</w:t>
      </w:r>
      <w:bookmarkEnd w:id="8"/>
    </w:p>
    <w:p w14:paraId="6E0A0D8F" w14:textId="77777777" w:rsidR="003453F7" w:rsidRDefault="00EF4E1C">
      <w:pPr>
        <w:keepNext/>
        <w:pBdr>
          <w:bottom w:val="single" w:sz="4" w:space="1" w:color="B7B7B7"/>
        </w:pBdr>
        <w:shd w:val="clear" w:color="auto" w:fill="F2F3F5"/>
        <w:spacing w:before="120" w:after="80"/>
        <w:ind w:firstLine="0"/>
        <w:jc w:val="center"/>
      </w:pPr>
      <w:r>
        <w:rPr>
          <w:color w:val="666666"/>
        </w:rPr>
        <w:br/>
      </w:r>
      <w:r>
        <w:rPr>
          <w:color w:val="666666"/>
        </w:rPr>
        <w:t>在此插入系统架构图、研究流程图或理论框架图</w:t>
      </w:r>
      <w:r>
        <w:rPr>
          <w:color w:val="666666"/>
        </w:rPr>
        <w:br/>
      </w:r>
    </w:p>
    <w:p w14:paraId="12B71FF6" w14:textId="4FEFD3FF" w:rsidR="003453F7" w:rsidRDefault="00EF4E1C">
      <w:pPr>
        <w:pStyle w:val="af7"/>
        <w:keepNext/>
      </w:pPr>
      <w:r>
        <w:t>图</w:t>
      </w:r>
      <w:bookmarkStart w:id="9" w:name="fig_2_1"/>
      <w:r>
        <w:t>2-</w:t>
      </w:r>
      <w:r>
        <w:fldChar w:fldCharType="begin"/>
      </w:r>
      <w:r>
        <w:instrText xml:space="preserve"> SEQ Figure \r 1 </w:instrText>
      </w:r>
      <w:r>
        <w:fldChar w:fldCharType="separate"/>
      </w:r>
      <w:r w:rsidR="002C1046">
        <w:rPr>
          <w:noProof/>
        </w:rPr>
        <w:t>1</w:t>
      </w:r>
      <w:r>
        <w:fldChar w:fldCharType="end"/>
      </w:r>
      <w:bookmarkEnd w:id="9"/>
      <w:r>
        <w:t>（</w:t>
      </w:r>
      <w:r>
        <w:t>Fig. 2-1</w:t>
      </w:r>
      <w:r>
        <w:t>）</w:t>
      </w:r>
      <w:r>
        <w:t xml:space="preserve"> </w:t>
      </w:r>
      <w:r>
        <w:t>系统架构或研究流程示意图</w:t>
      </w:r>
    </w:p>
    <w:p w14:paraId="1651E155" w14:textId="4CBDE030" w:rsidR="003453F7" w:rsidRDefault="00EF4E1C">
      <w:r>
        <w:t>图号交叉引用演示：总体研究流程如图</w:t>
      </w:r>
      <w:r>
        <w:fldChar w:fldCharType="begin"/>
      </w:r>
      <w:r>
        <w:instrText xml:space="preserve"> REF fig_2_1 \h </w:instrText>
      </w:r>
      <w:r>
        <w:fldChar w:fldCharType="separate"/>
      </w:r>
      <w:r w:rsidR="002C1046">
        <w:rPr>
          <w:sz w:val="21"/>
        </w:rPr>
        <w:t>2-</w:t>
      </w:r>
      <w:r w:rsidR="002C1046">
        <w:rPr>
          <w:noProof/>
        </w:rPr>
        <w:t>1</w:t>
      </w:r>
      <w:r>
        <w:fldChar w:fldCharType="end"/>
      </w:r>
      <w:r>
        <w:t>所示。该编号由</w:t>
      </w:r>
      <w:r>
        <w:t>REF</w:t>
      </w:r>
      <w:r>
        <w:t>域读取图题书签。</w:t>
      </w:r>
    </w:p>
    <w:p w14:paraId="5E3E3FDC" w14:textId="77777777" w:rsidR="003453F7" w:rsidRDefault="00EF4E1C">
      <w:pPr>
        <w:pStyle w:val="affb"/>
      </w:pPr>
      <w:r>
        <w:t>图后解释（每张结果图都保留）</w:t>
      </w:r>
    </w:p>
    <w:p w14:paraId="1524CDCA" w14:textId="77777777" w:rsidR="003453F7" w:rsidRDefault="00EF4E1C">
      <w:pPr>
        <w:pStyle w:val="aff9"/>
        <w:ind w:left="482" w:hanging="482"/>
      </w:pPr>
      <w:r>
        <w:t>（</w:t>
      </w:r>
      <w:r>
        <w:t>1</w:t>
      </w:r>
      <w:r>
        <w:t>）坐标与对象：说明横、纵坐标及单位、扫描范围，并解释颜色、线型与标记。</w:t>
      </w:r>
    </w:p>
    <w:p w14:paraId="3FF78351" w14:textId="77777777" w:rsidR="003453F7" w:rsidRDefault="00EF4E1C">
      <w:pPr>
        <w:pStyle w:val="aff9"/>
        <w:ind w:left="482" w:hanging="482"/>
      </w:pPr>
      <w:r>
        <w:t>（</w:t>
      </w:r>
      <w:r>
        <w:t>2</w:t>
      </w:r>
      <w:r>
        <w:t>）计算依据：列出对应公式、固定参数、扫描变量、数据来源与方法设置。</w:t>
      </w:r>
    </w:p>
    <w:p w14:paraId="15759877" w14:textId="77777777" w:rsidR="003453F7" w:rsidRDefault="00EF4E1C">
      <w:pPr>
        <w:pStyle w:val="aff9"/>
        <w:ind w:left="482" w:hanging="482"/>
      </w:pPr>
      <w:r>
        <w:t>（</w:t>
      </w:r>
      <w:r>
        <w:t>3</w:t>
      </w:r>
      <w:r>
        <w:t>）主要趋势：说明上升、下降、饱和或拐点，并给出物理、数学或实验原因。</w:t>
      </w:r>
    </w:p>
    <w:p w14:paraId="5B66BF22" w14:textId="77777777" w:rsidR="003453F7" w:rsidRDefault="00EF4E1C">
      <w:pPr>
        <w:pStyle w:val="aff9"/>
        <w:ind w:left="482" w:hanging="482"/>
      </w:pPr>
      <w:r>
        <w:t>（</w:t>
      </w:r>
      <w:r>
        <w:t>4</w:t>
      </w:r>
      <w:r>
        <w:t>）方法对比：在相同数据、模型、约束和指标下定量比较研究方法与基线。</w:t>
      </w:r>
    </w:p>
    <w:p w14:paraId="0FBF5425" w14:textId="77777777" w:rsidR="003453F7" w:rsidRDefault="00EF4E1C">
      <w:pPr>
        <w:pStyle w:val="aff9"/>
        <w:ind w:left="482" w:hanging="482"/>
      </w:pPr>
      <w:r>
        <w:t>（</w:t>
      </w:r>
      <w:r>
        <w:t>5</w:t>
      </w:r>
      <w:r>
        <w:t>）结论与价值：只陈述本图能够直接支持的结论，不作证据范围外推。</w:t>
      </w:r>
    </w:p>
    <w:p w14:paraId="3A0BCC49" w14:textId="77777777" w:rsidR="003453F7" w:rsidRDefault="00EF4E1C">
      <w:pPr>
        <w:pStyle w:val="aff9"/>
        <w:ind w:left="482" w:hanging="482"/>
      </w:pPr>
      <w:r>
        <w:t>（</w:t>
      </w:r>
      <w:r>
        <w:t>6</w:t>
      </w:r>
      <w:r>
        <w:t>）适用边界：说明模型假设、样本范围、误差来源、参数范围和局限性。</w:t>
      </w:r>
    </w:p>
    <w:p w14:paraId="71A8D2E0" w14:textId="77777777" w:rsidR="003453F7" w:rsidRDefault="00EF4E1C">
      <w:pPr>
        <w:pStyle w:val="21"/>
      </w:pPr>
      <w:bookmarkStart w:id="10" w:name="_Toc235289222"/>
      <w:r>
        <w:rPr>
          <w:rFonts w:ascii="Times New Roman" w:eastAsia="黑体" w:hAnsi="Times New Roman" w:cs="Times New Roman"/>
        </w:rPr>
        <w:t xml:space="preserve">2.2 </w:t>
      </w:r>
      <w:r>
        <w:rPr>
          <w:rFonts w:ascii="Times New Roman" w:eastAsia="黑体" w:hAnsi="Times New Roman" w:cs="Times New Roman"/>
        </w:rPr>
        <w:t>变量定义与基本关系</w:t>
      </w:r>
      <w:bookmarkEnd w:id="10"/>
    </w:p>
    <w:p w14:paraId="74AECAB7" w14:textId="7A063981" w:rsidR="003453F7" w:rsidRDefault="00EF4E1C">
      <w:pPr>
        <w:pStyle w:val="affd"/>
        <w:tabs>
          <w:tab w:val="right" w:pos="9524"/>
        </w:tabs>
      </w:pPr>
      <w:r>
        <w:t>y=ax+b</w:t>
      </w:r>
      <w:r>
        <w:tab/>
      </w:r>
      <w:r>
        <w:t>（</w:t>
      </w:r>
      <w:bookmarkStart w:id="11" w:name="eq_2_1"/>
      <w:r>
        <w:t>2-</w:t>
      </w:r>
      <w:r>
        <w:fldChar w:fldCharType="begin"/>
      </w:r>
      <w:r>
        <w:instrText xml:space="preserve"> SEQ Equation \r 1 </w:instrText>
      </w:r>
      <w:r>
        <w:fldChar w:fldCharType="separate"/>
      </w:r>
      <w:r w:rsidR="002C1046">
        <w:rPr>
          <w:noProof/>
        </w:rPr>
        <w:t>1</w:t>
      </w:r>
      <w:r>
        <w:fldChar w:fldCharType="end"/>
      </w:r>
      <w:bookmarkEnd w:id="11"/>
      <w:r>
        <w:t>）</w:t>
      </w:r>
    </w:p>
    <w:p w14:paraId="70A3CBAF" w14:textId="3169943B" w:rsidR="003453F7" w:rsidRDefault="00EF4E1C">
      <w:pPr>
        <w:pStyle w:val="affd"/>
        <w:tabs>
          <w:tab w:val="right" w:pos="9524"/>
        </w:tabs>
      </w:pPr>
      <w:r>
        <w:t>J(x)=Σ</w:t>
      </w:r>
      <w:r>
        <w:t>ᵢ</w:t>
      </w:r>
      <w:r>
        <w:t>w</w:t>
      </w:r>
      <w:r>
        <w:t>ᵢ</w:t>
      </w:r>
      <w:r>
        <w:t>f</w:t>
      </w:r>
      <w:r>
        <w:t>ᵢ</w:t>
      </w:r>
      <w:r>
        <w:t>(x)</w:t>
      </w:r>
      <w:r>
        <w:tab/>
      </w:r>
      <w:r>
        <w:t>（</w:t>
      </w:r>
      <w:bookmarkStart w:id="12" w:name="eq_2_2"/>
      <w:r>
        <w:t>2-</w:t>
      </w:r>
      <w:r>
        <w:fldChar w:fldCharType="begin"/>
      </w:r>
      <w:r>
        <w:instrText xml:space="preserve"> SEQ Equation \n </w:instrText>
      </w:r>
      <w:r>
        <w:fldChar w:fldCharType="separate"/>
      </w:r>
      <w:r w:rsidR="002C1046">
        <w:rPr>
          <w:noProof/>
        </w:rPr>
        <w:t>2</w:t>
      </w:r>
      <w:r>
        <w:fldChar w:fldCharType="end"/>
      </w:r>
      <w:bookmarkEnd w:id="12"/>
      <w:r>
        <w:t>）</w:t>
      </w:r>
    </w:p>
    <w:p w14:paraId="56C9E67E" w14:textId="60CF6A9E" w:rsidR="003453F7" w:rsidRDefault="00EF4E1C">
      <w:r>
        <w:t>公式交叉引用演示：基本关系见式（</w:t>
      </w:r>
      <w:r>
        <w:fldChar w:fldCharType="begin"/>
      </w:r>
      <w:r>
        <w:instrText xml:space="preserve"> REF eq_2_1 \h </w:instrText>
      </w:r>
      <w:r>
        <w:fldChar w:fldCharType="separate"/>
      </w:r>
      <w:r w:rsidR="002C1046">
        <w:rPr>
          <w:rFonts w:ascii="Cambria Math" w:hAnsi="Cambria Math" w:cs="Cambria Math"/>
        </w:rPr>
        <w:t>2-</w:t>
      </w:r>
      <w:r w:rsidR="002C1046">
        <w:rPr>
          <w:noProof/>
        </w:rPr>
        <w:t>1</w:t>
      </w:r>
      <w:r>
        <w:fldChar w:fldCharType="end"/>
      </w:r>
      <w:r>
        <w:t>），目标函数见式（</w:t>
      </w:r>
      <w:r>
        <w:fldChar w:fldCharType="begin"/>
      </w:r>
      <w:r>
        <w:instrText xml:space="preserve"> REF eq_2_2 \h </w:instrText>
      </w:r>
      <w:r>
        <w:fldChar w:fldCharType="separate"/>
      </w:r>
      <w:r w:rsidR="002C1046">
        <w:rPr>
          <w:rFonts w:ascii="Cambria Math" w:hAnsi="Cambria Math" w:cs="Cambria Math"/>
        </w:rPr>
        <w:t>2-</w:t>
      </w:r>
      <w:r w:rsidR="002C1046">
        <w:rPr>
          <w:noProof/>
        </w:rPr>
        <w:t>2</w:t>
      </w:r>
      <w:r>
        <w:fldChar w:fldCharType="end"/>
      </w:r>
      <w:r>
        <w:t>）。</w:t>
      </w:r>
    </w:p>
    <w:p w14:paraId="1A9C5B99" w14:textId="77777777" w:rsidR="003453F7" w:rsidRDefault="00EF4E1C">
      <w:pPr>
        <w:pStyle w:val="21"/>
      </w:pPr>
      <w:bookmarkStart w:id="13" w:name="_Toc235289223"/>
      <w:r>
        <w:rPr>
          <w:rFonts w:ascii="Times New Roman" w:eastAsia="黑体" w:hAnsi="Times New Roman" w:cs="Times New Roman"/>
        </w:rPr>
        <w:t xml:space="preserve">2.3 </w:t>
      </w:r>
      <w:r>
        <w:rPr>
          <w:rFonts w:ascii="Times New Roman" w:eastAsia="黑体" w:hAnsi="Times New Roman" w:cs="Times New Roman"/>
        </w:rPr>
        <w:t>符号与参数</w:t>
      </w:r>
      <w:bookmarkEnd w:id="13"/>
    </w:p>
    <w:p w14:paraId="7B72BEAA" w14:textId="2291A082" w:rsidR="003453F7" w:rsidRDefault="00EF4E1C">
      <w:pPr>
        <w:pStyle w:val="af7"/>
        <w:keepNext/>
      </w:pPr>
      <w:r>
        <w:t>表</w:t>
      </w:r>
      <w:bookmarkStart w:id="14" w:name="tab_2_1"/>
      <w:r>
        <w:t>2-</w:t>
      </w:r>
      <w:r>
        <w:fldChar w:fldCharType="begin"/>
      </w:r>
      <w:r>
        <w:instrText xml:space="preserve"> SEQ Table \r 1 </w:instrText>
      </w:r>
      <w:r>
        <w:fldChar w:fldCharType="separate"/>
      </w:r>
      <w:r w:rsidR="002C1046">
        <w:rPr>
          <w:noProof/>
        </w:rPr>
        <w:t>1</w:t>
      </w:r>
      <w:r>
        <w:fldChar w:fldCharType="end"/>
      </w:r>
      <w:bookmarkEnd w:id="14"/>
      <w:r>
        <w:t>（</w:t>
      </w:r>
      <w:r>
        <w:t>Table 2-1</w:t>
      </w:r>
      <w:r>
        <w:t>）</w:t>
      </w:r>
      <w:r>
        <w:t xml:space="preserve"> </w:t>
      </w:r>
      <w:r>
        <w:t>主要符号、参数及其说明</w:t>
      </w:r>
    </w:p>
    <w:tbl>
      <w:tblPr>
        <w:tblW w:w="9524" w:type="dxa"/>
        <w:jc w:val="center"/>
        <w:tblBorders>
          <w:top w:val="single" w:sz="12" w:space="0" w:color="000000"/>
          <w:left w:val="nil"/>
          <w:bottom w:val="single" w:sz="12" w:space="0" w:color="000000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870"/>
        <w:gridCol w:w="1275"/>
        <w:gridCol w:w="1785"/>
        <w:gridCol w:w="1190"/>
        <w:gridCol w:w="3404"/>
      </w:tblGrid>
      <w:tr w:rsidR="003453F7" w14:paraId="1F98EF7B" w14:textId="77777777">
        <w:trPr>
          <w:tblHeader/>
          <w:jc w:val="center"/>
        </w:trPr>
        <w:tc>
          <w:tcPr>
            <w:tcW w:w="1870" w:type="dxa"/>
            <w:tcBorders>
              <w:bottom w:val="single" w:sz="8" w:space="0" w:color="000000"/>
            </w:tcBorders>
            <w:shd w:val="clear" w:color="auto" w:fill="ECEFF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C0987E6" w14:textId="77777777" w:rsidR="003453F7" w:rsidRDefault="00EF4E1C">
            <w:pPr>
              <w:spacing w:line="240" w:lineRule="auto"/>
              <w:ind w:firstLine="0"/>
              <w:jc w:val="center"/>
            </w:pPr>
            <w:r>
              <w:rPr>
                <w:b/>
                <w:sz w:val="21"/>
              </w:rPr>
              <w:t>名称</w:t>
            </w:r>
          </w:p>
        </w:tc>
        <w:tc>
          <w:tcPr>
            <w:tcW w:w="1275" w:type="dxa"/>
            <w:tcBorders>
              <w:bottom w:val="single" w:sz="8" w:space="0" w:color="000000"/>
            </w:tcBorders>
            <w:shd w:val="clear" w:color="auto" w:fill="ECEFF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AF8469" w14:textId="77777777" w:rsidR="003453F7" w:rsidRDefault="00EF4E1C">
            <w:pPr>
              <w:spacing w:line="240" w:lineRule="auto"/>
              <w:ind w:firstLine="0"/>
              <w:jc w:val="center"/>
            </w:pPr>
            <w:r>
              <w:rPr>
                <w:b/>
                <w:sz w:val="21"/>
              </w:rPr>
              <w:t>符号</w:t>
            </w:r>
          </w:p>
        </w:tc>
        <w:tc>
          <w:tcPr>
            <w:tcW w:w="1785" w:type="dxa"/>
            <w:tcBorders>
              <w:bottom w:val="single" w:sz="8" w:space="0" w:color="000000"/>
            </w:tcBorders>
            <w:shd w:val="clear" w:color="auto" w:fill="ECEFF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C775B61" w14:textId="77777777" w:rsidR="003453F7" w:rsidRDefault="00EF4E1C">
            <w:pPr>
              <w:spacing w:line="240" w:lineRule="auto"/>
              <w:ind w:firstLine="0"/>
              <w:jc w:val="center"/>
            </w:pPr>
            <w:r>
              <w:rPr>
                <w:b/>
                <w:sz w:val="21"/>
              </w:rPr>
              <w:t>数值</w:t>
            </w:r>
            <w:r>
              <w:rPr>
                <w:b/>
                <w:sz w:val="21"/>
              </w:rPr>
              <w:t>/</w:t>
            </w:r>
            <w:r>
              <w:rPr>
                <w:b/>
                <w:sz w:val="21"/>
              </w:rPr>
              <w:t>范围</w:t>
            </w:r>
          </w:p>
        </w:tc>
        <w:tc>
          <w:tcPr>
            <w:tcW w:w="1190" w:type="dxa"/>
            <w:tcBorders>
              <w:bottom w:val="single" w:sz="8" w:space="0" w:color="000000"/>
            </w:tcBorders>
            <w:shd w:val="clear" w:color="auto" w:fill="ECEFF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9F96AA8" w14:textId="77777777" w:rsidR="003453F7" w:rsidRDefault="00EF4E1C">
            <w:pPr>
              <w:spacing w:line="240" w:lineRule="auto"/>
              <w:ind w:firstLine="0"/>
              <w:jc w:val="center"/>
            </w:pPr>
            <w:r>
              <w:rPr>
                <w:b/>
                <w:sz w:val="21"/>
              </w:rPr>
              <w:t>单位</w:t>
            </w:r>
          </w:p>
        </w:tc>
        <w:tc>
          <w:tcPr>
            <w:tcW w:w="3404" w:type="dxa"/>
            <w:tcBorders>
              <w:bottom w:val="single" w:sz="8" w:space="0" w:color="000000"/>
            </w:tcBorders>
            <w:shd w:val="clear" w:color="auto" w:fill="ECEFF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07DA7BD" w14:textId="77777777" w:rsidR="003453F7" w:rsidRDefault="00EF4E1C">
            <w:pPr>
              <w:spacing w:line="240" w:lineRule="auto"/>
              <w:ind w:firstLine="0"/>
              <w:jc w:val="center"/>
            </w:pPr>
            <w:r>
              <w:rPr>
                <w:b/>
                <w:sz w:val="21"/>
              </w:rPr>
              <w:t>来源或说明</w:t>
            </w:r>
          </w:p>
        </w:tc>
      </w:tr>
      <w:tr w:rsidR="003453F7" w14:paraId="08AE8815" w14:textId="77777777">
        <w:trPr>
          <w:jc w:val="center"/>
        </w:trPr>
        <w:tc>
          <w:tcPr>
            <w:tcW w:w="187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927F1DD" w14:textId="77777777" w:rsidR="003453F7" w:rsidRDefault="00EF4E1C">
            <w:pPr>
              <w:spacing w:line="240" w:lineRule="auto"/>
              <w:ind w:firstLine="0"/>
              <w:jc w:val="center"/>
            </w:pPr>
            <w:r>
              <w:rPr>
                <w:sz w:val="21"/>
              </w:rPr>
              <w:t>自变量</w:t>
            </w:r>
          </w:p>
        </w:tc>
        <w:tc>
          <w:tcPr>
            <w:tcW w:w="127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C767D42" w14:textId="77777777" w:rsidR="003453F7" w:rsidRDefault="00EF4E1C">
            <w:pPr>
              <w:spacing w:line="240" w:lineRule="auto"/>
              <w:ind w:firstLine="0"/>
              <w:jc w:val="center"/>
            </w:pPr>
            <w:r>
              <w:rPr>
                <w:sz w:val="21"/>
              </w:rPr>
              <w:t>x</w:t>
            </w:r>
          </w:p>
        </w:tc>
        <w:tc>
          <w:tcPr>
            <w:tcW w:w="178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8B01BE1" w14:textId="77777777" w:rsidR="003453F7" w:rsidRDefault="00EF4E1C">
            <w:pPr>
              <w:spacing w:line="240" w:lineRule="auto"/>
              <w:ind w:firstLine="0"/>
              <w:jc w:val="center"/>
            </w:pPr>
            <w:r>
              <w:rPr>
                <w:sz w:val="21"/>
              </w:rPr>
              <w:t>[</w:t>
            </w:r>
            <w:r>
              <w:rPr>
                <w:sz w:val="21"/>
              </w:rPr>
              <w:t>填写</w:t>
            </w:r>
            <w:r>
              <w:rPr>
                <w:sz w:val="21"/>
              </w:rPr>
              <w:t>]</w:t>
            </w:r>
          </w:p>
        </w:tc>
        <w:tc>
          <w:tcPr>
            <w:tcW w:w="119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72A447A" w14:textId="77777777" w:rsidR="003453F7" w:rsidRDefault="00EF4E1C">
            <w:pPr>
              <w:spacing w:line="240" w:lineRule="auto"/>
              <w:ind w:firstLine="0"/>
              <w:jc w:val="center"/>
            </w:pPr>
            <w:r>
              <w:rPr>
                <w:sz w:val="21"/>
              </w:rPr>
              <w:t>[</w:t>
            </w:r>
            <w:r>
              <w:rPr>
                <w:sz w:val="21"/>
              </w:rPr>
              <w:t>填写</w:t>
            </w:r>
            <w:r>
              <w:rPr>
                <w:sz w:val="21"/>
              </w:rPr>
              <w:t>]</w:t>
            </w:r>
          </w:p>
        </w:tc>
        <w:tc>
          <w:tcPr>
            <w:tcW w:w="340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B91EFEF" w14:textId="77777777" w:rsidR="003453F7" w:rsidRDefault="00EF4E1C">
            <w:pPr>
              <w:spacing w:line="240" w:lineRule="auto"/>
              <w:ind w:firstLine="0"/>
              <w:jc w:val="center"/>
            </w:pPr>
            <w:r>
              <w:rPr>
                <w:sz w:val="21"/>
              </w:rPr>
              <w:t>理论设定</w:t>
            </w:r>
            <w:r>
              <w:rPr>
                <w:sz w:val="21"/>
              </w:rPr>
              <w:t>/</w:t>
            </w:r>
            <w:r>
              <w:rPr>
                <w:sz w:val="21"/>
              </w:rPr>
              <w:t>实验测量</w:t>
            </w:r>
          </w:p>
        </w:tc>
      </w:tr>
      <w:tr w:rsidR="003453F7" w14:paraId="4ED42D5B" w14:textId="77777777">
        <w:trPr>
          <w:jc w:val="center"/>
        </w:trPr>
        <w:tc>
          <w:tcPr>
            <w:tcW w:w="187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A74274" w14:textId="77777777" w:rsidR="003453F7" w:rsidRDefault="00EF4E1C">
            <w:pPr>
              <w:spacing w:line="240" w:lineRule="auto"/>
              <w:ind w:firstLine="0"/>
              <w:jc w:val="center"/>
            </w:pPr>
            <w:r>
              <w:rPr>
                <w:sz w:val="21"/>
              </w:rPr>
              <w:t>因变量</w:t>
            </w:r>
          </w:p>
        </w:tc>
        <w:tc>
          <w:tcPr>
            <w:tcW w:w="127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DAD3826" w14:textId="77777777" w:rsidR="003453F7" w:rsidRDefault="00EF4E1C">
            <w:pPr>
              <w:spacing w:line="240" w:lineRule="auto"/>
              <w:ind w:firstLine="0"/>
              <w:jc w:val="center"/>
            </w:pPr>
            <w:r>
              <w:rPr>
                <w:sz w:val="21"/>
              </w:rPr>
              <w:t>y</w:t>
            </w:r>
          </w:p>
        </w:tc>
        <w:tc>
          <w:tcPr>
            <w:tcW w:w="178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9500C1B" w14:textId="77777777" w:rsidR="003453F7" w:rsidRDefault="00EF4E1C">
            <w:pPr>
              <w:spacing w:line="240" w:lineRule="auto"/>
              <w:ind w:firstLine="0"/>
              <w:jc w:val="center"/>
            </w:pPr>
            <w:r>
              <w:rPr>
                <w:sz w:val="21"/>
              </w:rPr>
              <w:t>[</w:t>
            </w:r>
            <w:r>
              <w:rPr>
                <w:sz w:val="21"/>
              </w:rPr>
              <w:t>填写</w:t>
            </w:r>
            <w:r>
              <w:rPr>
                <w:sz w:val="21"/>
              </w:rPr>
              <w:t>]</w:t>
            </w:r>
          </w:p>
        </w:tc>
        <w:tc>
          <w:tcPr>
            <w:tcW w:w="119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EED3CD9" w14:textId="77777777" w:rsidR="003453F7" w:rsidRDefault="00EF4E1C">
            <w:pPr>
              <w:spacing w:line="240" w:lineRule="auto"/>
              <w:ind w:firstLine="0"/>
              <w:jc w:val="center"/>
            </w:pPr>
            <w:r>
              <w:rPr>
                <w:sz w:val="21"/>
              </w:rPr>
              <w:t>[</w:t>
            </w:r>
            <w:r>
              <w:rPr>
                <w:sz w:val="21"/>
              </w:rPr>
              <w:t>填写</w:t>
            </w:r>
            <w:r>
              <w:rPr>
                <w:sz w:val="21"/>
              </w:rPr>
              <w:t>]</w:t>
            </w:r>
          </w:p>
        </w:tc>
        <w:tc>
          <w:tcPr>
            <w:tcW w:w="340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E445740" w14:textId="77777777" w:rsidR="003453F7" w:rsidRDefault="00EF4E1C">
            <w:pPr>
              <w:spacing w:line="240" w:lineRule="auto"/>
              <w:ind w:firstLine="0"/>
              <w:jc w:val="center"/>
            </w:pPr>
            <w:r>
              <w:rPr>
                <w:sz w:val="21"/>
              </w:rPr>
              <w:t>计算结果</w:t>
            </w:r>
            <w:r>
              <w:rPr>
                <w:sz w:val="21"/>
              </w:rPr>
              <w:t>/</w:t>
            </w:r>
            <w:r>
              <w:rPr>
                <w:sz w:val="21"/>
              </w:rPr>
              <w:t>实验结果</w:t>
            </w:r>
          </w:p>
        </w:tc>
      </w:tr>
      <w:tr w:rsidR="003453F7" w14:paraId="06693A32" w14:textId="77777777">
        <w:trPr>
          <w:jc w:val="center"/>
        </w:trPr>
        <w:tc>
          <w:tcPr>
            <w:tcW w:w="187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CDCE6AF" w14:textId="77777777" w:rsidR="003453F7" w:rsidRDefault="00EF4E1C">
            <w:pPr>
              <w:spacing w:line="240" w:lineRule="auto"/>
              <w:ind w:firstLine="0"/>
              <w:jc w:val="center"/>
            </w:pPr>
            <w:r>
              <w:rPr>
                <w:sz w:val="21"/>
              </w:rPr>
              <w:t>权重</w:t>
            </w:r>
          </w:p>
        </w:tc>
        <w:tc>
          <w:tcPr>
            <w:tcW w:w="127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18A8D43" w14:textId="77777777" w:rsidR="003453F7" w:rsidRDefault="00EF4E1C">
            <w:pPr>
              <w:spacing w:line="240" w:lineRule="auto"/>
              <w:ind w:firstLine="0"/>
              <w:jc w:val="center"/>
            </w:pPr>
            <w:r>
              <w:rPr>
                <w:sz w:val="21"/>
              </w:rPr>
              <w:t>w</w:t>
            </w:r>
            <w:r>
              <w:rPr>
                <w:sz w:val="21"/>
              </w:rPr>
              <w:t>ᵢ</w:t>
            </w:r>
          </w:p>
        </w:tc>
        <w:tc>
          <w:tcPr>
            <w:tcW w:w="178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B59F3F8" w14:textId="77777777" w:rsidR="003453F7" w:rsidRDefault="00EF4E1C">
            <w:pPr>
              <w:spacing w:line="240" w:lineRule="auto"/>
              <w:ind w:firstLine="0"/>
              <w:jc w:val="center"/>
            </w:pPr>
            <w:r>
              <w:rPr>
                <w:sz w:val="21"/>
              </w:rPr>
              <w:t>[</w:t>
            </w:r>
            <w:r>
              <w:rPr>
                <w:sz w:val="21"/>
              </w:rPr>
              <w:t>填写</w:t>
            </w:r>
            <w:r>
              <w:rPr>
                <w:sz w:val="21"/>
              </w:rPr>
              <w:t>]</w:t>
            </w:r>
          </w:p>
        </w:tc>
        <w:tc>
          <w:tcPr>
            <w:tcW w:w="119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4F14684" w14:textId="77777777" w:rsidR="003453F7" w:rsidRDefault="00EF4E1C">
            <w:pPr>
              <w:spacing w:line="240" w:lineRule="auto"/>
              <w:ind w:firstLine="0"/>
              <w:jc w:val="center"/>
            </w:pPr>
            <w:r>
              <w:rPr>
                <w:sz w:val="21"/>
              </w:rPr>
              <w:t>—</w:t>
            </w:r>
          </w:p>
        </w:tc>
        <w:tc>
          <w:tcPr>
            <w:tcW w:w="340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72AF797" w14:textId="77777777" w:rsidR="003453F7" w:rsidRDefault="00EF4E1C">
            <w:pPr>
              <w:spacing w:line="240" w:lineRule="auto"/>
              <w:ind w:firstLine="0"/>
              <w:jc w:val="center"/>
            </w:pPr>
            <w:r>
              <w:rPr>
                <w:sz w:val="21"/>
              </w:rPr>
              <w:t>算法设定</w:t>
            </w:r>
          </w:p>
        </w:tc>
      </w:tr>
    </w:tbl>
    <w:p w14:paraId="0DEA3794" w14:textId="37AA66BB" w:rsidR="003453F7" w:rsidRDefault="00EF4E1C">
      <w:r>
        <w:t>表号交叉引用演示：符号和参数定义见表</w:t>
      </w:r>
      <w:r>
        <w:fldChar w:fldCharType="begin"/>
      </w:r>
      <w:r>
        <w:instrText xml:space="preserve"> REF tab_2_1 \h </w:instrText>
      </w:r>
      <w:r>
        <w:fldChar w:fldCharType="separate"/>
      </w:r>
      <w:r w:rsidR="002C1046">
        <w:rPr>
          <w:sz w:val="21"/>
        </w:rPr>
        <w:t>2-</w:t>
      </w:r>
      <w:r w:rsidR="002C1046">
        <w:rPr>
          <w:noProof/>
        </w:rPr>
        <w:t>1</w:t>
      </w:r>
      <w:r>
        <w:fldChar w:fldCharType="end"/>
      </w:r>
      <w:r>
        <w:t>。该编号由</w:t>
      </w:r>
      <w:r>
        <w:t>REF</w:t>
      </w:r>
      <w:r>
        <w:t>域读取表题书签。</w:t>
      </w:r>
    </w:p>
    <w:p w14:paraId="6D62F112" w14:textId="77777777" w:rsidR="003453F7" w:rsidRDefault="00EF4E1C">
      <w:pPr>
        <w:pStyle w:val="1"/>
        <w:pageBreakBefore/>
      </w:pPr>
      <w:bookmarkStart w:id="15" w:name="_Toc235289224"/>
      <w:r>
        <w:rPr>
          <w:rFonts w:ascii="Times New Roman" w:eastAsia="黑体" w:hAnsi="Times New Roman" w:cs="Times New Roman"/>
        </w:rPr>
        <w:t xml:space="preserve">3 </w:t>
      </w:r>
      <w:r>
        <w:rPr>
          <w:rFonts w:ascii="Times New Roman" w:eastAsia="黑体" w:hAnsi="Times New Roman" w:cs="Times New Roman"/>
        </w:rPr>
        <w:t>研究方法</w:t>
      </w:r>
      <w:bookmarkEnd w:id="15"/>
    </w:p>
    <w:p w14:paraId="07C7243F" w14:textId="77777777" w:rsidR="003453F7" w:rsidRDefault="00EF4E1C">
      <w:pPr>
        <w:pStyle w:val="21"/>
      </w:pPr>
      <w:bookmarkStart w:id="16" w:name="_Toc235289225"/>
      <w:r>
        <w:rPr>
          <w:rFonts w:ascii="Times New Roman" w:eastAsia="黑体" w:hAnsi="Times New Roman" w:cs="Times New Roman"/>
        </w:rPr>
        <w:t xml:space="preserve">3.1 </w:t>
      </w:r>
      <w:r>
        <w:rPr>
          <w:rFonts w:ascii="Times New Roman" w:eastAsia="黑体" w:hAnsi="Times New Roman" w:cs="Times New Roman"/>
        </w:rPr>
        <w:t>方法或算法</w:t>
      </w:r>
      <w:bookmarkEnd w:id="16"/>
    </w:p>
    <w:p w14:paraId="7DC63D28" w14:textId="77777777" w:rsidR="003453F7" w:rsidRDefault="00EF4E1C">
      <w:r>
        <w:t>【填写】说明输入、输出、处理步骤、参数设置、停止条件和可复现性信息。</w:t>
      </w:r>
    </w:p>
    <w:p w14:paraId="3925112E" w14:textId="77777777" w:rsidR="003453F7" w:rsidRDefault="00EF4E1C">
      <w:pPr>
        <w:pStyle w:val="21"/>
      </w:pPr>
      <w:bookmarkStart w:id="17" w:name="_Toc235289226"/>
      <w:r>
        <w:rPr>
          <w:rFonts w:ascii="Times New Roman" w:eastAsia="黑体" w:hAnsi="Times New Roman" w:cs="Times New Roman"/>
        </w:rPr>
        <w:t xml:space="preserve">3.2 </w:t>
      </w:r>
      <w:r>
        <w:rPr>
          <w:rFonts w:ascii="Times New Roman" w:eastAsia="黑体" w:hAnsi="Times New Roman" w:cs="Times New Roman"/>
        </w:rPr>
        <w:t>对比方案与评价指标</w:t>
      </w:r>
      <w:bookmarkEnd w:id="17"/>
    </w:p>
    <w:p w14:paraId="5E10F00B" w14:textId="77777777" w:rsidR="003453F7" w:rsidRDefault="00EF4E1C">
      <w:r>
        <w:t>【填写】说明基线方法、控制变量、评价指标、约束条件和统计方法。</w:t>
      </w:r>
    </w:p>
    <w:p w14:paraId="4AD5CA22" w14:textId="77777777" w:rsidR="003453F7" w:rsidRDefault="00EF4E1C">
      <w:pPr>
        <w:pStyle w:val="1"/>
        <w:pageBreakBefore/>
      </w:pPr>
      <w:bookmarkStart w:id="18" w:name="_Toc235289227"/>
      <w:r>
        <w:rPr>
          <w:rFonts w:ascii="Times New Roman" w:eastAsia="黑体" w:hAnsi="Times New Roman" w:cs="Times New Roman"/>
        </w:rPr>
        <w:t xml:space="preserve">4 </w:t>
      </w:r>
      <w:r>
        <w:rPr>
          <w:rFonts w:ascii="Times New Roman" w:eastAsia="黑体" w:hAnsi="Times New Roman" w:cs="Times New Roman"/>
        </w:rPr>
        <w:t>结果与讨论</w:t>
      </w:r>
      <w:bookmarkEnd w:id="18"/>
    </w:p>
    <w:p w14:paraId="06B86906" w14:textId="77777777" w:rsidR="003453F7" w:rsidRDefault="00EF4E1C">
      <w:pPr>
        <w:pStyle w:val="21"/>
      </w:pPr>
      <w:bookmarkStart w:id="19" w:name="_Toc235289228"/>
      <w:r>
        <w:rPr>
          <w:rFonts w:ascii="Times New Roman" w:eastAsia="黑体" w:hAnsi="Times New Roman" w:cs="Times New Roman"/>
        </w:rPr>
        <w:t xml:space="preserve">4.1 </w:t>
      </w:r>
      <w:r>
        <w:rPr>
          <w:rFonts w:ascii="Times New Roman" w:eastAsia="黑体" w:hAnsi="Times New Roman" w:cs="Times New Roman"/>
        </w:rPr>
        <w:t>主要结果</w:t>
      </w:r>
      <w:bookmarkEnd w:id="19"/>
    </w:p>
    <w:p w14:paraId="6BA1C985" w14:textId="77777777" w:rsidR="003453F7" w:rsidRDefault="00EF4E1C">
      <w:pPr>
        <w:keepNext/>
        <w:pBdr>
          <w:bottom w:val="single" w:sz="4" w:space="1" w:color="B7B7B7"/>
        </w:pBdr>
        <w:shd w:val="clear" w:color="auto" w:fill="F2F3F5"/>
        <w:spacing w:before="120" w:after="80"/>
        <w:ind w:firstLine="0"/>
        <w:jc w:val="center"/>
      </w:pPr>
      <w:r>
        <w:rPr>
          <w:color w:val="666666"/>
        </w:rPr>
        <w:br/>
      </w:r>
      <w:r>
        <w:rPr>
          <w:color w:val="666666"/>
        </w:rPr>
        <w:t>在此插入论文主要结果图</w:t>
      </w:r>
      <w:r>
        <w:rPr>
          <w:color w:val="666666"/>
        </w:rPr>
        <w:br/>
      </w:r>
    </w:p>
    <w:p w14:paraId="38BCD1F4" w14:textId="248949E0" w:rsidR="003453F7" w:rsidRDefault="00EF4E1C">
      <w:pPr>
        <w:pStyle w:val="af7"/>
        <w:keepNext/>
      </w:pPr>
      <w:r>
        <w:t>图</w:t>
      </w:r>
      <w:bookmarkStart w:id="20" w:name="fig_4_1"/>
      <w:r>
        <w:t>4-</w:t>
      </w:r>
      <w:r>
        <w:fldChar w:fldCharType="begin"/>
      </w:r>
      <w:r>
        <w:instrText xml:space="preserve"> SEQ Figure \r 1 </w:instrText>
      </w:r>
      <w:r>
        <w:fldChar w:fldCharType="separate"/>
      </w:r>
      <w:r w:rsidR="002C1046">
        <w:rPr>
          <w:noProof/>
        </w:rPr>
        <w:t>1</w:t>
      </w:r>
      <w:r>
        <w:fldChar w:fldCharType="end"/>
      </w:r>
      <w:bookmarkEnd w:id="20"/>
      <w:r>
        <w:t>（</w:t>
      </w:r>
      <w:r>
        <w:t>Fig. 4-1</w:t>
      </w:r>
      <w:r>
        <w:t>）</w:t>
      </w:r>
      <w:r>
        <w:t xml:space="preserve"> </w:t>
      </w:r>
      <w:r>
        <w:t>主要结果及方法对比</w:t>
      </w:r>
    </w:p>
    <w:p w14:paraId="3ECF4100" w14:textId="5873231B" w:rsidR="003453F7" w:rsidRDefault="00EF4E1C">
      <w:r>
        <w:t>结果图交叉引用演示：主要结果如图</w:t>
      </w:r>
      <w:r>
        <w:fldChar w:fldCharType="begin"/>
      </w:r>
      <w:r>
        <w:instrText xml:space="preserve"> REF fig_4_1 \h </w:instrText>
      </w:r>
      <w:r>
        <w:fldChar w:fldCharType="separate"/>
      </w:r>
      <w:r w:rsidR="002C1046">
        <w:rPr>
          <w:sz w:val="21"/>
        </w:rPr>
        <w:t>4-</w:t>
      </w:r>
      <w:r w:rsidR="002C1046">
        <w:rPr>
          <w:noProof/>
        </w:rPr>
        <w:t>1</w:t>
      </w:r>
      <w:r>
        <w:fldChar w:fldCharType="end"/>
      </w:r>
      <w:r>
        <w:t>所示。</w:t>
      </w:r>
    </w:p>
    <w:p w14:paraId="2FFD8228" w14:textId="77777777" w:rsidR="003453F7" w:rsidRDefault="00EF4E1C">
      <w:pPr>
        <w:pStyle w:val="affb"/>
      </w:pPr>
      <w:r>
        <w:t>图后解释（每张结果图都保留）</w:t>
      </w:r>
    </w:p>
    <w:p w14:paraId="2B76F440" w14:textId="77777777" w:rsidR="003453F7" w:rsidRDefault="00EF4E1C">
      <w:pPr>
        <w:pStyle w:val="aff9"/>
        <w:ind w:left="482" w:hanging="482"/>
      </w:pPr>
      <w:r>
        <w:t>（</w:t>
      </w:r>
      <w:r>
        <w:t>1</w:t>
      </w:r>
      <w:r>
        <w:t>）坐标与对象：说明横、纵坐标及单位、扫描范围，并解释颜色、线型与标记。</w:t>
      </w:r>
    </w:p>
    <w:p w14:paraId="0D850C2D" w14:textId="77777777" w:rsidR="003453F7" w:rsidRDefault="00EF4E1C">
      <w:pPr>
        <w:pStyle w:val="aff9"/>
        <w:ind w:left="482" w:hanging="482"/>
      </w:pPr>
      <w:r>
        <w:t>（</w:t>
      </w:r>
      <w:r>
        <w:t>2</w:t>
      </w:r>
      <w:r>
        <w:t>）计算依据：列出对应公式、固定参数、扫描变量、数据来源与方法设置。</w:t>
      </w:r>
    </w:p>
    <w:p w14:paraId="4430D46B" w14:textId="77777777" w:rsidR="003453F7" w:rsidRDefault="00EF4E1C">
      <w:pPr>
        <w:pStyle w:val="aff9"/>
        <w:ind w:left="482" w:hanging="482"/>
      </w:pPr>
      <w:r>
        <w:t>（</w:t>
      </w:r>
      <w:r>
        <w:t>3</w:t>
      </w:r>
      <w:r>
        <w:t>）主要趋势：说明上升、下降、饱和或拐点，并给出物理、数学或实验原因。</w:t>
      </w:r>
    </w:p>
    <w:p w14:paraId="2051DDF2" w14:textId="77777777" w:rsidR="003453F7" w:rsidRDefault="00EF4E1C">
      <w:pPr>
        <w:pStyle w:val="aff9"/>
        <w:ind w:left="482" w:hanging="482"/>
      </w:pPr>
      <w:r>
        <w:t>（</w:t>
      </w:r>
      <w:r>
        <w:t>4</w:t>
      </w:r>
      <w:r>
        <w:t>）方法对比：在相同数据、模型、约束和指标下定量比较研究方法与基线。</w:t>
      </w:r>
    </w:p>
    <w:p w14:paraId="7FBC54EB" w14:textId="77777777" w:rsidR="003453F7" w:rsidRDefault="00EF4E1C">
      <w:pPr>
        <w:pStyle w:val="aff9"/>
        <w:ind w:left="482" w:hanging="482"/>
      </w:pPr>
      <w:r>
        <w:t>（</w:t>
      </w:r>
      <w:r>
        <w:t>5</w:t>
      </w:r>
      <w:r>
        <w:t>）结论与价值：只陈述本图能够直接支持的结论，不作证据范围外推。</w:t>
      </w:r>
    </w:p>
    <w:p w14:paraId="7712AA90" w14:textId="77777777" w:rsidR="003453F7" w:rsidRDefault="00EF4E1C">
      <w:pPr>
        <w:pStyle w:val="aff9"/>
        <w:ind w:left="482" w:hanging="482"/>
      </w:pPr>
      <w:r>
        <w:t>（</w:t>
      </w:r>
      <w:r>
        <w:t>6</w:t>
      </w:r>
      <w:r>
        <w:t>）适用边界：说明模型假设、样本范围、误差来源、参数范围和局限性。</w:t>
      </w:r>
    </w:p>
    <w:p w14:paraId="2226456F" w14:textId="77777777" w:rsidR="003453F7" w:rsidRDefault="00EF4E1C">
      <w:pPr>
        <w:pStyle w:val="21"/>
      </w:pPr>
      <w:bookmarkStart w:id="21" w:name="_Toc235289229"/>
      <w:r>
        <w:rPr>
          <w:rFonts w:ascii="Times New Roman" w:eastAsia="黑体" w:hAnsi="Times New Roman" w:cs="Times New Roman"/>
        </w:rPr>
        <w:t xml:space="preserve">4.2 </w:t>
      </w:r>
      <w:r>
        <w:rPr>
          <w:rFonts w:ascii="Times New Roman" w:eastAsia="黑体" w:hAnsi="Times New Roman" w:cs="Times New Roman"/>
        </w:rPr>
        <w:t>结果讨论与局限性</w:t>
      </w:r>
      <w:bookmarkEnd w:id="21"/>
    </w:p>
    <w:p w14:paraId="31427530" w14:textId="77777777" w:rsidR="003453F7" w:rsidRDefault="00EF4E1C">
      <w:r>
        <w:t>【填写】解释结果原因、与已有工作的关系、适用条件、误差来源和不能支持的结论。</w:t>
      </w:r>
    </w:p>
    <w:p w14:paraId="5D967F50" w14:textId="77777777" w:rsidR="003453F7" w:rsidRDefault="00EF4E1C">
      <w:pPr>
        <w:pStyle w:val="1"/>
        <w:pageBreakBefore/>
      </w:pPr>
      <w:bookmarkStart w:id="22" w:name="_Toc235289230"/>
      <w:r>
        <w:rPr>
          <w:rFonts w:ascii="Times New Roman" w:eastAsia="黑体" w:hAnsi="Times New Roman" w:cs="Times New Roman"/>
        </w:rPr>
        <w:t xml:space="preserve">5 </w:t>
      </w:r>
      <w:r>
        <w:rPr>
          <w:rFonts w:ascii="Times New Roman" w:eastAsia="黑体" w:hAnsi="Times New Roman" w:cs="Times New Roman"/>
        </w:rPr>
        <w:t>结论</w:t>
      </w:r>
      <w:bookmarkEnd w:id="22"/>
    </w:p>
    <w:p w14:paraId="719F07D6" w14:textId="77777777" w:rsidR="003453F7" w:rsidRDefault="00EF4E1C">
      <w:r>
        <w:t>【填写】用三至四条结论回答研究问题，并区分模型、仿真、实验和工程应用层面的证据。</w:t>
      </w:r>
    </w:p>
    <w:p w14:paraId="7CFC8C88" w14:textId="77777777" w:rsidR="003453F7" w:rsidRDefault="00EF4E1C">
      <w:pPr>
        <w:pStyle w:val="1"/>
        <w:pageBreakBefore/>
      </w:pPr>
      <w:bookmarkStart w:id="23" w:name="_Toc235289231"/>
      <w:r>
        <w:rPr>
          <w:rFonts w:ascii="Times New Roman" w:eastAsia="黑体" w:hAnsi="Times New Roman" w:cs="Times New Roman"/>
        </w:rPr>
        <w:t>参考文献</w:t>
      </w:r>
      <w:bookmarkEnd w:id="23"/>
    </w:p>
    <w:p w14:paraId="7FA83DE8" w14:textId="44C16C7F" w:rsidR="003453F7" w:rsidRDefault="00EF4E1C">
      <w:pPr>
        <w:pStyle w:val="aff9"/>
        <w:ind w:left="482" w:hanging="482"/>
      </w:pPr>
      <w:bookmarkStart w:id="24" w:name="ref_1"/>
      <w:r>
        <w:t>[</w:t>
      </w:r>
      <w:r>
        <w:fldChar w:fldCharType="begin"/>
      </w:r>
      <w:r>
        <w:instrText xml:space="preserve"> SEQ Reference \r 1 </w:instrText>
      </w:r>
      <w:r>
        <w:fldChar w:fldCharType="separate"/>
      </w:r>
      <w:r w:rsidR="002C1046">
        <w:rPr>
          <w:noProof/>
        </w:rPr>
        <w:t>1</w:t>
      </w:r>
      <w:r>
        <w:fldChar w:fldCharType="end"/>
      </w:r>
      <w:r>
        <w:t>]</w:t>
      </w:r>
      <w:bookmarkEnd w:id="24"/>
      <w:r>
        <w:t xml:space="preserve"> </w:t>
      </w:r>
      <w:r>
        <w:t>作者</w:t>
      </w:r>
      <w:r>
        <w:t xml:space="preserve">. </w:t>
      </w:r>
      <w:r>
        <w:t>题名</w:t>
      </w:r>
      <w:r>
        <w:t xml:space="preserve">[J]. </w:t>
      </w:r>
      <w:r>
        <w:t>期刊名</w:t>
      </w:r>
      <w:r>
        <w:t xml:space="preserve">, </w:t>
      </w:r>
      <w:r>
        <w:t>年</w:t>
      </w:r>
      <w:r>
        <w:t xml:space="preserve">, </w:t>
      </w:r>
      <w:r>
        <w:t>卷</w:t>
      </w:r>
      <w:r>
        <w:t>(</w:t>
      </w:r>
      <w:r>
        <w:t>期</w:t>
      </w:r>
      <w:r>
        <w:t xml:space="preserve">): </w:t>
      </w:r>
      <w:r>
        <w:t>起止页码</w:t>
      </w:r>
      <w:r>
        <w:t>.</w:t>
      </w:r>
    </w:p>
    <w:p w14:paraId="745BDAE6" w14:textId="7FDD2774" w:rsidR="003453F7" w:rsidRDefault="00EF4E1C">
      <w:pPr>
        <w:pStyle w:val="aff9"/>
        <w:ind w:left="482" w:hanging="482"/>
      </w:pPr>
      <w:bookmarkStart w:id="25" w:name="ref_2"/>
      <w:r>
        <w:t>[</w:t>
      </w:r>
      <w:r>
        <w:fldChar w:fldCharType="begin"/>
      </w:r>
      <w:r>
        <w:instrText xml:space="preserve"> SEQ Reference \n </w:instrText>
      </w:r>
      <w:r>
        <w:fldChar w:fldCharType="separate"/>
      </w:r>
      <w:r w:rsidR="002C1046">
        <w:rPr>
          <w:noProof/>
        </w:rPr>
        <w:t>2</w:t>
      </w:r>
      <w:r>
        <w:fldChar w:fldCharType="end"/>
      </w:r>
      <w:r>
        <w:t>]</w:t>
      </w:r>
      <w:bookmarkEnd w:id="25"/>
      <w:r>
        <w:t xml:space="preserve"> AUTHOR A, AUTHOR B. Article title[J]. Journal Title, Year, Volume(Issue): Pages.</w:t>
      </w:r>
    </w:p>
    <w:p w14:paraId="02E99FDF" w14:textId="4CA2C732" w:rsidR="003453F7" w:rsidRDefault="00EF4E1C">
      <w:pPr>
        <w:pStyle w:val="aff9"/>
        <w:ind w:left="482" w:hanging="482"/>
      </w:pPr>
      <w:bookmarkStart w:id="26" w:name="ref_3"/>
      <w:r>
        <w:t>[</w:t>
      </w:r>
      <w:r>
        <w:fldChar w:fldCharType="begin"/>
      </w:r>
      <w:r>
        <w:instrText xml:space="preserve"> SEQ Reference \n </w:instrText>
      </w:r>
      <w:r>
        <w:fldChar w:fldCharType="separate"/>
      </w:r>
      <w:r w:rsidR="002C1046">
        <w:rPr>
          <w:noProof/>
        </w:rPr>
        <w:t>3</w:t>
      </w:r>
      <w:r>
        <w:fldChar w:fldCharType="end"/>
      </w:r>
      <w:r>
        <w:t>]</w:t>
      </w:r>
      <w:bookmarkEnd w:id="26"/>
      <w:r>
        <w:t xml:space="preserve"> </w:t>
      </w:r>
      <w:r>
        <w:t>作者</w:t>
      </w:r>
      <w:r>
        <w:t xml:space="preserve">. </w:t>
      </w:r>
      <w:r>
        <w:t>学位论文题名</w:t>
      </w:r>
      <w:r>
        <w:t xml:space="preserve">[D]. </w:t>
      </w:r>
      <w:r>
        <w:t>城市</w:t>
      </w:r>
      <w:r>
        <w:t xml:space="preserve">: </w:t>
      </w:r>
      <w:r>
        <w:t>学校</w:t>
      </w:r>
      <w:r>
        <w:t xml:space="preserve">, </w:t>
      </w:r>
      <w:r>
        <w:t>年</w:t>
      </w:r>
      <w:r>
        <w:t>.</w:t>
      </w:r>
    </w:p>
    <w:p w14:paraId="57A6DA4B" w14:textId="77777777" w:rsidR="003453F7" w:rsidRDefault="00EF4E1C">
      <w:pPr>
        <w:pStyle w:val="1"/>
        <w:pageBreakBefore/>
      </w:pPr>
      <w:bookmarkStart w:id="27" w:name="_Toc235289232"/>
      <w:r>
        <w:rPr>
          <w:rFonts w:ascii="Times New Roman" w:eastAsia="黑体" w:hAnsi="Times New Roman" w:cs="Times New Roman"/>
        </w:rPr>
        <w:t>附录</w:t>
      </w:r>
      <w:r>
        <w:rPr>
          <w:rFonts w:ascii="Times New Roman" w:eastAsia="黑体" w:hAnsi="Times New Roman" w:cs="Times New Roman"/>
        </w:rPr>
        <w:t xml:space="preserve">A </w:t>
      </w:r>
      <w:r>
        <w:rPr>
          <w:rFonts w:ascii="Times New Roman" w:eastAsia="黑体" w:hAnsi="Times New Roman" w:cs="Times New Roman"/>
        </w:rPr>
        <w:t>交叉引用查看与更新</w:t>
      </w:r>
      <w:bookmarkEnd w:id="27"/>
    </w:p>
    <w:p w14:paraId="37115680" w14:textId="77777777" w:rsidR="003453F7" w:rsidRDefault="00EF4E1C">
      <w:pPr>
        <w:pStyle w:val="aff9"/>
      </w:pPr>
      <w:r>
        <w:t>本页下划线编号均为真正的</w:t>
      </w:r>
      <w:r>
        <w:t>Word REF</w:t>
      </w:r>
      <w:r>
        <w:t>交叉引用域。默认情况下它们与普通文字外观相同；按</w:t>
      </w:r>
      <w:r>
        <w:t>Alt+F9</w:t>
      </w:r>
      <w:r>
        <w:t>可在</w:t>
      </w:r>
      <w:r>
        <w:t>“</w:t>
      </w:r>
      <w:r>
        <w:t>引用结果</w:t>
      </w:r>
      <w:r>
        <w:t>”</w:t>
      </w:r>
      <w:r>
        <w:t>和</w:t>
      </w:r>
      <w:r>
        <w:t>“</w:t>
      </w:r>
      <w:r>
        <w:t>域代码</w:t>
      </w:r>
      <w:r>
        <w:t>”</w:t>
      </w:r>
      <w:r>
        <w:t>之间切换。</w:t>
      </w:r>
    </w:p>
    <w:p w14:paraId="2F304285" w14:textId="01D7A4D6" w:rsidR="003453F7" w:rsidRDefault="00EF4E1C">
      <w:pPr>
        <w:pStyle w:val="aff9"/>
      </w:pPr>
      <w:r>
        <w:rPr>
          <w:b/>
        </w:rPr>
        <w:t>图引用：</w:t>
      </w:r>
      <w:r>
        <w:t>图</w:t>
      </w:r>
      <w:r>
        <w:rPr>
          <w:u w:val="single"/>
        </w:rPr>
        <w:fldChar w:fldCharType="begin"/>
      </w:r>
      <w:r>
        <w:rPr>
          <w:u w:val="single"/>
        </w:rPr>
        <w:instrText xml:space="preserve"> REF fig_2_1 \h </w:instrText>
      </w:r>
      <w:r>
        <w:rPr>
          <w:u w:val="single"/>
        </w:rPr>
      </w:r>
      <w:r>
        <w:rPr>
          <w:u w:val="single"/>
        </w:rPr>
        <w:fldChar w:fldCharType="separate"/>
      </w:r>
      <w:r w:rsidR="002C1046">
        <w:rPr>
          <w:sz w:val="21"/>
        </w:rPr>
        <w:t>2-</w:t>
      </w:r>
      <w:r w:rsidR="002C1046">
        <w:rPr>
          <w:noProof/>
        </w:rPr>
        <w:t>1</w:t>
      </w:r>
      <w:r>
        <w:rPr>
          <w:u w:val="single"/>
        </w:rPr>
        <w:fldChar w:fldCharType="end"/>
      </w:r>
      <w:r>
        <w:t>，域代码为</w:t>
      </w:r>
      <w:r>
        <w:t xml:space="preserve"> REF fig_2_1 \h</w:t>
      </w:r>
      <w:r>
        <w:t>。</w:t>
      </w:r>
    </w:p>
    <w:p w14:paraId="6974AFDF" w14:textId="6A1C7062" w:rsidR="003453F7" w:rsidRDefault="00EF4E1C">
      <w:pPr>
        <w:pStyle w:val="aff9"/>
      </w:pPr>
      <w:r>
        <w:rPr>
          <w:b/>
        </w:rPr>
        <w:t>表引用：</w:t>
      </w:r>
      <w:r>
        <w:t>表</w:t>
      </w:r>
      <w:r>
        <w:rPr>
          <w:u w:val="single"/>
        </w:rPr>
        <w:fldChar w:fldCharType="begin"/>
      </w:r>
      <w:r>
        <w:rPr>
          <w:u w:val="single"/>
        </w:rPr>
        <w:instrText xml:space="preserve"> REF tab_2_1 \h </w:instrText>
      </w:r>
      <w:r>
        <w:rPr>
          <w:u w:val="single"/>
        </w:rPr>
      </w:r>
      <w:r>
        <w:rPr>
          <w:u w:val="single"/>
        </w:rPr>
        <w:fldChar w:fldCharType="separate"/>
      </w:r>
      <w:r w:rsidR="002C1046">
        <w:rPr>
          <w:sz w:val="21"/>
        </w:rPr>
        <w:t>2-</w:t>
      </w:r>
      <w:r w:rsidR="002C1046">
        <w:rPr>
          <w:noProof/>
        </w:rPr>
        <w:t>1</w:t>
      </w:r>
      <w:r>
        <w:rPr>
          <w:u w:val="single"/>
        </w:rPr>
        <w:fldChar w:fldCharType="end"/>
      </w:r>
      <w:r>
        <w:t>，域代码为</w:t>
      </w:r>
      <w:r>
        <w:t xml:space="preserve"> REF tab_2_1 \h</w:t>
      </w:r>
      <w:r>
        <w:t>。</w:t>
      </w:r>
    </w:p>
    <w:p w14:paraId="3C8BE9C2" w14:textId="6623565B" w:rsidR="003453F7" w:rsidRDefault="00EF4E1C">
      <w:pPr>
        <w:pStyle w:val="aff9"/>
      </w:pPr>
      <w:r>
        <w:rPr>
          <w:b/>
        </w:rPr>
        <w:t>公式引用：</w:t>
      </w:r>
      <w:r>
        <w:t>式（</w:t>
      </w:r>
      <w:r>
        <w:rPr>
          <w:u w:val="single"/>
        </w:rPr>
        <w:fldChar w:fldCharType="begin"/>
      </w:r>
      <w:r>
        <w:rPr>
          <w:u w:val="single"/>
        </w:rPr>
        <w:instrText xml:space="preserve"> REF eq_2_1 \h </w:instrText>
      </w:r>
      <w:r>
        <w:rPr>
          <w:u w:val="single"/>
        </w:rPr>
      </w:r>
      <w:r>
        <w:rPr>
          <w:u w:val="single"/>
        </w:rPr>
        <w:fldChar w:fldCharType="separate"/>
      </w:r>
      <w:r w:rsidR="002C1046">
        <w:rPr>
          <w:rFonts w:ascii="Cambria Math" w:hAnsi="Cambria Math" w:cs="Cambria Math"/>
        </w:rPr>
        <w:t>2-</w:t>
      </w:r>
      <w:r w:rsidR="002C1046">
        <w:rPr>
          <w:noProof/>
        </w:rPr>
        <w:t>1</w:t>
      </w:r>
      <w:r>
        <w:rPr>
          <w:u w:val="single"/>
        </w:rPr>
        <w:fldChar w:fldCharType="end"/>
      </w:r>
      <w:r>
        <w:t>），域代码为</w:t>
      </w:r>
      <w:r>
        <w:t xml:space="preserve"> REF eq_2_1 \h</w:t>
      </w:r>
      <w:r>
        <w:t>。</w:t>
      </w:r>
    </w:p>
    <w:p w14:paraId="5E9398F5" w14:textId="0DB5804D" w:rsidR="003453F7" w:rsidRDefault="00EF4E1C">
      <w:pPr>
        <w:pStyle w:val="aff9"/>
      </w:pPr>
      <w:r>
        <w:rPr>
          <w:b/>
        </w:rPr>
        <w:t>文献引用：</w:t>
      </w:r>
      <w:r>
        <w:t>文献</w:t>
      </w:r>
      <w:r>
        <w:rPr>
          <w:u w:val="single"/>
        </w:rPr>
        <w:fldChar w:fldCharType="begin"/>
      </w:r>
      <w:r>
        <w:rPr>
          <w:u w:val="single"/>
        </w:rPr>
        <w:instrText xml:space="preserve"> REF ref_1 \h </w:instrText>
      </w:r>
      <w:r>
        <w:rPr>
          <w:u w:val="single"/>
        </w:rPr>
      </w:r>
      <w:r>
        <w:rPr>
          <w:u w:val="single"/>
        </w:rPr>
        <w:fldChar w:fldCharType="separate"/>
      </w:r>
      <w:r w:rsidR="002C1046">
        <w:t>[</w:t>
      </w:r>
      <w:r w:rsidR="002C1046">
        <w:rPr>
          <w:noProof/>
        </w:rPr>
        <w:t>1</w:t>
      </w:r>
      <w:r w:rsidR="002C1046">
        <w:t>]</w:t>
      </w:r>
      <w:r>
        <w:rPr>
          <w:u w:val="single"/>
        </w:rPr>
        <w:fldChar w:fldCharType="end"/>
      </w:r>
      <w:r>
        <w:t>，域代码为</w:t>
      </w:r>
      <w:r>
        <w:t xml:space="preserve"> REF ref_1 \h</w:t>
      </w:r>
      <w:r>
        <w:t>。</w:t>
      </w:r>
    </w:p>
    <w:p w14:paraId="5F5FD4E8" w14:textId="77777777" w:rsidR="003453F7" w:rsidRDefault="00EF4E1C">
      <w:pPr>
        <w:pStyle w:val="aff9"/>
        <w:ind w:left="482" w:hanging="482"/>
      </w:pPr>
      <w:r>
        <w:t xml:space="preserve">• </w:t>
      </w:r>
      <w:r>
        <w:t>检查域代码：按</w:t>
      </w:r>
      <w:r>
        <w:t>Alt+F9</w:t>
      </w:r>
      <w:r>
        <w:t>；再次按</w:t>
      </w:r>
      <w:r>
        <w:t>Alt+F9</w:t>
      </w:r>
      <w:r>
        <w:t>返回正常显示。</w:t>
      </w:r>
    </w:p>
    <w:p w14:paraId="7A77A351" w14:textId="77777777" w:rsidR="003453F7" w:rsidRDefault="00EF4E1C">
      <w:pPr>
        <w:pStyle w:val="aff9"/>
        <w:ind w:left="482" w:hanging="482"/>
      </w:pPr>
      <w:r>
        <w:t xml:space="preserve">• </w:t>
      </w:r>
      <w:r>
        <w:t>更新单个引用：右键单击编号，选择</w:t>
      </w:r>
      <w:r>
        <w:t>“</w:t>
      </w:r>
      <w:r>
        <w:t>更新域</w:t>
      </w:r>
      <w:r>
        <w:t>”</w:t>
      </w:r>
      <w:r>
        <w:t>。</w:t>
      </w:r>
    </w:p>
    <w:p w14:paraId="5AC14EDD" w14:textId="77777777" w:rsidR="003453F7" w:rsidRDefault="00EF4E1C">
      <w:pPr>
        <w:pStyle w:val="aff9"/>
        <w:ind w:left="482" w:hanging="482"/>
      </w:pPr>
      <w:r>
        <w:t xml:space="preserve">• </w:t>
      </w:r>
      <w:r>
        <w:t>更新全文：按</w:t>
      </w:r>
      <w:r>
        <w:t>Ctrl+A</w:t>
      </w:r>
      <w:r>
        <w:t>全选，再按</w:t>
      </w:r>
      <w:r>
        <w:t>F9</w:t>
      </w:r>
      <w:r>
        <w:t>。</w:t>
      </w:r>
    </w:p>
    <w:p w14:paraId="44FB589D" w14:textId="77777777" w:rsidR="003453F7" w:rsidRDefault="00EF4E1C">
      <w:pPr>
        <w:pStyle w:val="aff9"/>
        <w:ind w:left="482" w:hanging="482"/>
      </w:pPr>
      <w:r>
        <w:t xml:space="preserve">• </w:t>
      </w:r>
      <w:r>
        <w:t>插入新引用：使用</w:t>
      </w:r>
      <w:r>
        <w:t>“</w:t>
      </w:r>
      <w:r>
        <w:t>引用</w:t>
      </w:r>
      <w:r>
        <w:t>→</w:t>
      </w:r>
      <w:r>
        <w:t>交叉引用</w:t>
      </w:r>
      <w:r>
        <w:t>”</w:t>
      </w:r>
      <w:r>
        <w:t>，不要复制或手工输入旧编号。</w:t>
      </w:r>
    </w:p>
    <w:p w14:paraId="79836130" w14:textId="77777777" w:rsidR="003453F7" w:rsidRDefault="00EF4E1C">
      <w:pPr>
        <w:pStyle w:val="1"/>
        <w:pageBreakBefore/>
      </w:pPr>
      <w:bookmarkStart w:id="28" w:name="_Toc235289233"/>
      <w:r>
        <w:rPr>
          <w:rFonts w:ascii="Times New Roman" w:eastAsia="黑体" w:hAnsi="Times New Roman" w:cs="Times New Roman"/>
        </w:rPr>
        <w:t>附录</w:t>
      </w:r>
      <w:r>
        <w:rPr>
          <w:rFonts w:ascii="Times New Roman" w:eastAsia="黑体" w:hAnsi="Times New Roman" w:cs="Times New Roman"/>
        </w:rPr>
        <w:t xml:space="preserve">B </w:t>
      </w:r>
      <w:r>
        <w:rPr>
          <w:rFonts w:ascii="Times New Roman" w:eastAsia="黑体" w:hAnsi="Times New Roman" w:cs="Times New Roman"/>
        </w:rPr>
        <w:t>统一排版规则</w:t>
      </w:r>
      <w:bookmarkEnd w:id="28"/>
    </w:p>
    <w:p w14:paraId="40346CB1" w14:textId="77777777" w:rsidR="003453F7" w:rsidRDefault="00EF4E1C">
      <w:pPr>
        <w:pStyle w:val="aff9"/>
        <w:ind w:left="482" w:hanging="482"/>
      </w:pPr>
      <w:r>
        <w:t xml:space="preserve">• </w:t>
      </w:r>
      <w:r>
        <w:t>页面：</w:t>
      </w:r>
      <w:r>
        <w:t>A4</w:t>
      </w:r>
      <w:r>
        <w:t>；上边距</w:t>
      </w:r>
      <w:r>
        <w:t>2.5 cm</w:t>
      </w:r>
      <w:r>
        <w:t>，下</w:t>
      </w:r>
      <w:r>
        <w:t>/</w:t>
      </w:r>
      <w:r>
        <w:t>左</w:t>
      </w:r>
      <w:r>
        <w:t>/</w:t>
      </w:r>
      <w:r>
        <w:t>右边距</w:t>
      </w:r>
      <w:r>
        <w:t>2.1 cm</w:t>
      </w:r>
      <w:r>
        <w:t>。</w:t>
      </w:r>
    </w:p>
    <w:p w14:paraId="363A9EB0" w14:textId="77777777" w:rsidR="003453F7" w:rsidRDefault="00EF4E1C">
      <w:pPr>
        <w:pStyle w:val="aff9"/>
        <w:ind w:left="482" w:hanging="482"/>
      </w:pPr>
      <w:r>
        <w:t xml:space="preserve">• </w:t>
      </w:r>
      <w:r>
        <w:t>正文：中文宋体小四（</w:t>
      </w:r>
      <w:r>
        <w:t>12 pt</w:t>
      </w:r>
      <w:r>
        <w:t>）；英文、数字和变量</w:t>
      </w:r>
      <w:r>
        <w:t>Times New Roman</w:t>
      </w:r>
      <w:r>
        <w:t>小四；固定</w:t>
      </w:r>
      <w:r>
        <w:t>20 pt</w:t>
      </w:r>
      <w:r>
        <w:t>。</w:t>
      </w:r>
    </w:p>
    <w:p w14:paraId="01E69E5B" w14:textId="77777777" w:rsidR="003453F7" w:rsidRDefault="00EF4E1C">
      <w:pPr>
        <w:pStyle w:val="aff9"/>
        <w:ind w:left="482" w:hanging="482"/>
      </w:pPr>
      <w:r>
        <w:t xml:space="preserve">• </w:t>
      </w:r>
      <w:r>
        <w:t>标题：一级黑体</w:t>
      </w:r>
      <w:r>
        <w:t>16 pt</w:t>
      </w:r>
      <w:r>
        <w:t>居中；二级黑体</w:t>
      </w:r>
      <w:r>
        <w:t>14 pt</w:t>
      </w:r>
      <w:r>
        <w:t>左对齐；三级黑体</w:t>
      </w:r>
      <w:r>
        <w:t>12 pt</w:t>
      </w:r>
      <w:r>
        <w:t>左对齐。</w:t>
      </w:r>
    </w:p>
    <w:p w14:paraId="0755C96D" w14:textId="77777777" w:rsidR="003453F7" w:rsidRDefault="00EF4E1C">
      <w:pPr>
        <w:pStyle w:val="aff9"/>
        <w:ind w:left="482" w:hanging="482"/>
      </w:pPr>
      <w:r>
        <w:t xml:space="preserve">• </w:t>
      </w:r>
      <w:r>
        <w:t>图题</w:t>
      </w:r>
      <w:r>
        <w:t>/</w:t>
      </w:r>
      <w:r>
        <w:t>表题：中文宋体、英文</w:t>
      </w:r>
      <w:r>
        <w:t>Times New Roman</w:t>
      </w:r>
      <w:r>
        <w:t>五号（</w:t>
      </w:r>
      <w:r>
        <w:t>10.5 pt</w:t>
      </w:r>
      <w:r>
        <w:t>）。</w:t>
      </w:r>
    </w:p>
    <w:p w14:paraId="011D0F34" w14:textId="77777777" w:rsidR="003453F7" w:rsidRDefault="00EF4E1C">
      <w:pPr>
        <w:pStyle w:val="aff9"/>
        <w:ind w:left="482" w:hanging="482"/>
      </w:pPr>
      <w:r>
        <w:t xml:space="preserve">• </w:t>
      </w:r>
      <w:r>
        <w:t>编号：图、表、公式均按章编号；正文和参考文献引用必须使用</w:t>
      </w:r>
      <w:r>
        <w:t>Word</w:t>
      </w:r>
      <w:r>
        <w:t>交叉引用。</w:t>
      </w:r>
    </w:p>
    <w:p w14:paraId="52DCF5A1" w14:textId="77777777" w:rsidR="003453F7" w:rsidRDefault="00EF4E1C">
      <w:pPr>
        <w:pStyle w:val="aff9"/>
        <w:ind w:left="482" w:hanging="482"/>
      </w:pPr>
      <w:r>
        <w:t xml:space="preserve">• </w:t>
      </w:r>
      <w:r>
        <w:t>优先级：学校、会议或期刊的正式模板高于本通用模板。</w:t>
      </w:r>
    </w:p>
    <w:sectPr w:rsidR="003453F7" w:rsidSect="00034616">
      <w:headerReference w:type="default" r:id="rId12"/>
      <w:footerReference w:type="default" r:id="rId13"/>
      <w:headerReference w:type="first" r:id="rId14"/>
      <w:footerReference w:type="first" r:id="rId15"/>
      <w:pgSz w:w="11906" w:h="16838"/>
      <w:pgMar w:top="1417" w:right="1191" w:bottom="1191" w:left="1191" w:header="850" w:footer="85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8981CD" w14:textId="77777777" w:rsidR="00EF4E1C" w:rsidRDefault="00EF4E1C">
      <w:pPr>
        <w:spacing w:line="240" w:lineRule="auto"/>
      </w:pPr>
      <w:r>
        <w:separator/>
      </w:r>
    </w:p>
  </w:endnote>
  <w:endnote w:type="continuationSeparator" w:id="0">
    <w:p w14:paraId="1A1AC34E" w14:textId="77777777" w:rsidR="00EF4E1C" w:rsidRDefault="00EF4E1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30C262" w14:textId="77777777" w:rsidR="003453F7" w:rsidRDefault="003453F7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46FD31" w14:textId="77777777" w:rsidR="003453F7" w:rsidRDefault="003453F7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13DB00" w14:textId="77777777" w:rsidR="003453F7" w:rsidRDefault="00EF4E1C">
    <w:pPr>
      <w:pStyle w:val="a7"/>
      <w:jc w:val="center"/>
    </w:pPr>
    <w:r>
      <w:rPr>
        <w:sz w:val="21"/>
      </w:rPr>
      <w:fldChar w:fldCharType="begin"/>
    </w:r>
    <w:r>
      <w:rPr>
        <w:sz w:val="21"/>
      </w:rPr>
      <w:instrText xml:space="preserve"> PAGE </w:instrText>
    </w:r>
    <w:r w:rsidR="002C1046">
      <w:rPr>
        <w:sz w:val="21"/>
      </w:rPr>
      <w:fldChar w:fldCharType="separate"/>
    </w:r>
    <w:r w:rsidR="002C1046">
      <w:rPr>
        <w:noProof/>
        <w:sz w:val="21"/>
      </w:rPr>
      <w:t>2</w:t>
    </w:r>
    <w:r>
      <w:rPr>
        <w:sz w:val="21"/>
      </w:rP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BFD4D0" w14:textId="77777777" w:rsidR="003453F7" w:rsidRDefault="003453F7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04EBEA" w14:textId="77777777" w:rsidR="00EF4E1C" w:rsidRDefault="00EF4E1C">
      <w:pPr>
        <w:spacing w:line="240" w:lineRule="auto"/>
      </w:pPr>
      <w:r>
        <w:separator/>
      </w:r>
    </w:p>
  </w:footnote>
  <w:footnote w:type="continuationSeparator" w:id="0">
    <w:p w14:paraId="6281BD71" w14:textId="77777777" w:rsidR="00EF4E1C" w:rsidRDefault="00EF4E1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9B4A43" w14:textId="77777777" w:rsidR="003453F7" w:rsidRDefault="003453F7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325B89" w14:textId="77777777" w:rsidR="003453F7" w:rsidRDefault="003453F7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C0C263" w14:textId="77777777" w:rsidR="003453F7" w:rsidRDefault="00EF4E1C">
    <w:pPr>
      <w:pStyle w:val="a5"/>
      <w:pBdr>
        <w:bottom w:val="single" w:sz="4" w:space="1" w:color="B7B7B7"/>
      </w:pBdr>
      <w:jc w:val="center"/>
    </w:pPr>
    <w:r>
      <w:rPr>
        <w:color w:val="666666"/>
        <w:sz w:val="21"/>
      </w:rPr>
      <w:t>中文学术论文与技术报告通用模板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66160F" w14:textId="77777777" w:rsidR="003453F7" w:rsidRDefault="003453F7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68143536">
    <w:abstractNumId w:val="8"/>
  </w:num>
  <w:num w:numId="2" w16cid:durableId="1665232405">
    <w:abstractNumId w:val="6"/>
  </w:num>
  <w:num w:numId="3" w16cid:durableId="209654617">
    <w:abstractNumId w:val="5"/>
  </w:num>
  <w:num w:numId="4" w16cid:durableId="1959289333">
    <w:abstractNumId w:val="4"/>
  </w:num>
  <w:num w:numId="5" w16cid:durableId="1526595682">
    <w:abstractNumId w:val="7"/>
  </w:num>
  <w:num w:numId="6" w16cid:durableId="1556550680">
    <w:abstractNumId w:val="3"/>
  </w:num>
  <w:num w:numId="7" w16cid:durableId="1478836342">
    <w:abstractNumId w:val="2"/>
  </w:num>
  <w:num w:numId="8" w16cid:durableId="1174417318">
    <w:abstractNumId w:val="1"/>
  </w:num>
  <w:num w:numId="9" w16cid:durableId="9367935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709C8"/>
    <w:rsid w:val="0029639D"/>
    <w:rsid w:val="002C1046"/>
    <w:rsid w:val="00326F90"/>
    <w:rsid w:val="003453F7"/>
    <w:rsid w:val="00AA1D8D"/>
    <w:rsid w:val="00B47730"/>
    <w:rsid w:val="00CB0664"/>
    <w:rsid w:val="00EF4E1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F4B2FE2"/>
  <w14:defaultImageDpi w14:val="300"/>
  <w15:docId w15:val="{BAD6D69B-661D-42D6-A6EE-497BAF9654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400" w:lineRule="exact"/>
      <w:ind w:firstLine="480"/>
      <w:jc w:val="both"/>
    </w:pPr>
    <w:rPr>
      <w:rFonts w:ascii="Times New Roman" w:eastAsia="宋体" w:hAnsi="Times New Roman" w:cs="Times New Roman"/>
      <w:color w:val="000000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360" w:after="240" w:line="480" w:lineRule="exact"/>
      <w:ind w:firstLine="0"/>
      <w:jc w:val="center"/>
      <w:outlineLvl w:val="0"/>
    </w:pPr>
    <w:rPr>
      <w:rFonts w:asciiTheme="majorHAnsi" w:eastAsiaTheme="majorEastAsia" w:hAnsiTheme="majorHAnsi" w:cstheme="majorBidi"/>
      <w:bCs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 w:after="120"/>
      <w:ind w:firstLine="0"/>
      <w:jc w:val="left"/>
      <w:outlineLvl w:val="1"/>
    </w:pPr>
    <w:rPr>
      <w:rFonts w:asciiTheme="majorHAnsi" w:eastAsiaTheme="majorEastAsia" w:hAnsiTheme="majorHAnsi" w:cstheme="majorBidi"/>
      <w:b/>
      <w:bCs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60" w:after="80"/>
      <w:ind w:firstLine="0"/>
      <w:jc w:val="left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480"/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ind w:left="420" w:hanging="210"/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ind w:left="420" w:hanging="210"/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keepLines/>
      <w:spacing w:before="80" w:after="160" w:line="240" w:lineRule="auto"/>
      <w:ind w:firstLine="0"/>
      <w:jc w:val="center"/>
    </w:pPr>
    <w:rPr>
      <w:bCs/>
      <w:sz w:val="21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ff9">
    <w:name w:val="正文无缩进"/>
    <w:pPr>
      <w:spacing w:after="0" w:line="400" w:lineRule="exact"/>
      <w:jc w:val="both"/>
    </w:pPr>
    <w:rPr>
      <w:rFonts w:ascii="Times New Roman" w:eastAsia="宋体" w:hAnsi="Times New Roman" w:cs="Times New Roman"/>
      <w:color w:val="000000"/>
      <w:sz w:val="24"/>
    </w:rPr>
  </w:style>
  <w:style w:type="paragraph" w:customStyle="1" w:styleId="affa">
    <w:name w:val="图后解释"/>
    <w:pPr>
      <w:spacing w:before="40" w:after="40" w:line="400" w:lineRule="exact"/>
      <w:ind w:firstLine="480"/>
      <w:jc w:val="both"/>
    </w:pPr>
    <w:rPr>
      <w:rFonts w:ascii="Times New Roman" w:eastAsia="宋体" w:hAnsi="Times New Roman" w:cs="Times New Roman"/>
      <w:color w:val="000000"/>
      <w:sz w:val="24"/>
    </w:rPr>
  </w:style>
  <w:style w:type="paragraph" w:customStyle="1" w:styleId="affb">
    <w:name w:val="图后解释标题"/>
    <w:pPr>
      <w:keepNext/>
      <w:keepLines/>
      <w:spacing w:before="160" w:after="80" w:line="400" w:lineRule="exact"/>
    </w:pPr>
    <w:rPr>
      <w:rFonts w:ascii="Times New Roman" w:eastAsia="黑体" w:hAnsi="Times New Roman" w:cs="Times New Roman"/>
      <w:b/>
      <w:color w:val="000000"/>
      <w:sz w:val="24"/>
    </w:rPr>
  </w:style>
  <w:style w:type="paragraph" w:customStyle="1" w:styleId="affc">
    <w:name w:val="说明文字"/>
    <w:pPr>
      <w:spacing w:before="60" w:after="60" w:line="320" w:lineRule="exact"/>
      <w:jc w:val="both"/>
    </w:pPr>
    <w:rPr>
      <w:rFonts w:ascii="Times New Roman" w:eastAsia="宋体" w:hAnsi="Times New Roman" w:cs="Times New Roman"/>
      <w:color w:val="666666"/>
      <w:sz w:val="21"/>
    </w:rPr>
  </w:style>
  <w:style w:type="paragraph" w:customStyle="1" w:styleId="affd">
    <w:name w:val="公式"/>
    <w:pPr>
      <w:spacing w:before="120" w:after="120" w:line="240" w:lineRule="auto"/>
      <w:jc w:val="center"/>
    </w:pPr>
    <w:rPr>
      <w:rFonts w:ascii="Cambria Math" w:eastAsia="宋体" w:hAnsi="Cambria Math" w:cs="Cambria Math"/>
      <w:color w:val="000000"/>
      <w:sz w:val="24"/>
    </w:rPr>
  </w:style>
  <w:style w:type="paragraph" w:customStyle="1" w:styleId="affe">
    <w:name w:val="目录标题"/>
    <w:pPr>
      <w:keepNext/>
      <w:spacing w:before="360" w:after="240" w:line="480" w:lineRule="exact"/>
      <w:jc w:val="center"/>
    </w:pPr>
    <w:rPr>
      <w:rFonts w:ascii="Times New Roman" w:eastAsia="黑体" w:hAnsi="Times New Roman" w:cs="Times New Roman"/>
      <w:color w:val="000000"/>
      <w:sz w:val="32"/>
    </w:rPr>
  </w:style>
  <w:style w:type="paragraph" w:styleId="TOC1">
    <w:name w:val="toc 1"/>
    <w:basedOn w:val="a1"/>
    <w:next w:val="a1"/>
    <w:autoRedefine/>
    <w:uiPriority w:val="39"/>
    <w:unhideWhenUsed/>
    <w:rsid w:val="002C1046"/>
  </w:style>
  <w:style w:type="paragraph" w:styleId="TOC2">
    <w:name w:val="toc 2"/>
    <w:basedOn w:val="a1"/>
    <w:next w:val="a1"/>
    <w:autoRedefine/>
    <w:uiPriority w:val="39"/>
    <w:unhideWhenUsed/>
    <w:rsid w:val="002C1046"/>
    <w:pPr>
      <w:ind w:leftChars="200" w:left="420"/>
    </w:pPr>
  </w:style>
  <w:style w:type="character" w:styleId="afff">
    <w:name w:val="Hyperlink"/>
    <w:basedOn w:val="a2"/>
    <w:uiPriority w:val="99"/>
    <w:unhideWhenUsed/>
    <w:rsid w:val="002C1046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660</Words>
  <Characters>3763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通用中文学术Word模板（含交叉引用）</dc:title>
  <dc:subject>NF-SWIPT 学术技术报告</dc:subject>
  <dc:creator>python-docx</dc:creator>
  <cp:keywords>NF-SWIPT, 功率分割, 信息调制深度, 联合优化, MATLAB</cp:keywords>
  <dc:description>按用户硕士阶段材料与现行学术写作规范统一排版</dc:description>
  <cp:lastModifiedBy>chun chunyi</cp:lastModifiedBy>
  <cp:revision>2</cp:revision>
  <dcterms:created xsi:type="dcterms:W3CDTF">2013-12-23T23:15:00Z</dcterms:created>
  <dcterms:modified xsi:type="dcterms:W3CDTF">2026-07-18T09:46:00Z</dcterms:modified>
  <cp:category/>
</cp:coreProperties>
</file>