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18E3" w14:textId="62787C08" w:rsidR="00C8477C" w:rsidRDefault="00160FBA">
      <w:pPr>
        <w:spacing w:after="0" w:line="360" w:lineRule="auto"/>
        <w:rPr>
          <w:rFonts w:ascii="Times New Roman" w:eastAsia="Times New Roman" w:hAnsi="Times New Roman" w:cs="Times New Roman"/>
          <w:color w:val="485970"/>
          <w:sz w:val="40"/>
          <w:szCs w:val="40"/>
        </w:rPr>
      </w:pPr>
      <w:r>
        <w:rPr>
          <w:rFonts w:ascii="Times New Roman" w:eastAsia="Times New Roman" w:hAnsi="Times New Roman" w:cs="Times New Roman"/>
          <w:color w:val="485970"/>
          <w:sz w:val="40"/>
          <w:szCs w:val="40"/>
        </w:rPr>
        <w:t>SHAHRUKH ASGHAR</w:t>
      </w:r>
    </w:p>
    <w:p w14:paraId="2EB3B1BB" w14:textId="77777777" w:rsidR="00C8477C" w:rsidRDefault="00C8477C">
      <w:pPr>
        <w:spacing w:after="0" w:line="360" w:lineRule="auto"/>
        <w:rPr>
          <w:rFonts w:ascii="Constantia" w:eastAsia="Constantia" w:hAnsi="Constantia" w:cs="Constantia"/>
          <w:color w:val="485970"/>
          <w:sz w:val="10"/>
          <w:szCs w:val="10"/>
        </w:rPr>
      </w:pPr>
    </w:p>
    <w:p w14:paraId="3EB610C0" w14:textId="433B2436" w:rsidR="00C8477C" w:rsidRDefault="00607F1C">
      <w:pPr>
        <w:tabs>
          <w:tab w:val="right" w:pos="9360"/>
        </w:tabs>
        <w:spacing w:after="0"/>
      </w:pPr>
      <w:r>
        <w:rPr>
          <w:rFonts w:ascii="Times New Roman" w:eastAsia="Times New Roman" w:hAnsi="Times New Roman" w:cs="Times New Roman"/>
          <w:i/>
          <w:color w:val="485970"/>
        </w:rPr>
        <w:t>Sr. Software Quality Assurance</w:t>
      </w:r>
      <w:r>
        <w:tab/>
      </w:r>
      <w:r>
        <w:tab/>
      </w:r>
    </w:p>
    <w:p w14:paraId="6B2C9D88" w14:textId="16E9250E" w:rsidR="00160FBA" w:rsidRDefault="00607F1C" w:rsidP="00160FBA">
      <w:pPr>
        <w:tabs>
          <w:tab w:val="right" w:pos="10080"/>
        </w:tabs>
        <w:rPr>
          <w:color w:val="262626"/>
        </w:rPr>
      </w:pPr>
      <w:r>
        <w:rPr>
          <w:color w:val="262626"/>
        </w:rPr>
        <w:t xml:space="preserve">Lahore, 5400 </w:t>
      </w:r>
      <w:r>
        <w:rPr>
          <w:color w:val="485970"/>
        </w:rPr>
        <w:t>•</w:t>
      </w:r>
      <w:r>
        <w:rPr>
          <w:color w:val="262626"/>
        </w:rPr>
        <w:t xml:space="preserve"> +923</w:t>
      </w:r>
      <w:r w:rsidR="00160FBA">
        <w:rPr>
          <w:color w:val="262626"/>
        </w:rPr>
        <w:t>027871188</w:t>
      </w:r>
      <w:r>
        <w:rPr>
          <w:color w:val="262626"/>
        </w:rPr>
        <w:t xml:space="preserve"> </w:t>
      </w:r>
      <w:r>
        <w:rPr>
          <w:color w:val="485970"/>
        </w:rPr>
        <w:t>•</w:t>
      </w:r>
      <w:r>
        <w:rPr>
          <w:color w:val="262626"/>
        </w:rPr>
        <w:t xml:space="preserve"> </w:t>
      </w:r>
      <w:r w:rsidR="00160FBA">
        <w:rPr>
          <w:color w:val="262626"/>
        </w:rPr>
        <w:t>shahrukh.asghar.92</w:t>
      </w:r>
      <w:r>
        <w:rPr>
          <w:color w:val="262626"/>
        </w:rPr>
        <w:t xml:space="preserve">@gmail.com </w:t>
      </w:r>
      <w:r>
        <w:rPr>
          <w:color w:val="485970"/>
        </w:rPr>
        <w:t>•</w:t>
      </w:r>
      <w:r>
        <w:rPr>
          <w:color w:val="262626"/>
        </w:rPr>
        <w:t xml:space="preserve"> </w:t>
      </w:r>
      <w:r w:rsidR="005B69FA" w:rsidRPr="005B69FA">
        <w:t>https://www.linkedin.com/in/shahrukh-asghar/</w:t>
      </w:r>
      <w:r w:rsidR="00BD7932">
        <w:rPr>
          <w:color w:val="262626"/>
        </w:rPr>
        <w:t xml:space="preserve">  </w:t>
      </w:r>
      <w:r w:rsidR="00BD7932">
        <w:rPr>
          <w:color w:val="485970"/>
        </w:rPr>
        <w:t xml:space="preserve">• </w:t>
      </w:r>
      <w:r w:rsidR="00BD7932" w:rsidRPr="00BD7932">
        <w:rPr>
          <w:color w:val="262626"/>
        </w:rPr>
        <w:t>https://github.com/shani1188</w:t>
      </w:r>
    </w:p>
    <w:p w14:paraId="4880D948" w14:textId="19D3C5B3" w:rsidR="0027447C" w:rsidRDefault="0027447C" w:rsidP="0027447C">
      <w:pPr>
        <w:tabs>
          <w:tab w:val="right" w:pos="100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85970"/>
        </w:rPr>
        <w:t xml:space="preserve">PROFESSIONAL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21C6E6F" wp14:editId="67C5528B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</wp:posOffset>
                </wp:positionV>
                <wp:extent cx="3749040" cy="12700"/>
                <wp:effectExtent l="0" t="0" r="2286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D1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pt;margin-top:7pt;width:295.2pt;height: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" strokecolor="#485970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485970"/>
        </w:rPr>
        <w:t>SUMMARY</w:t>
      </w:r>
    </w:p>
    <w:p w14:paraId="73836501" w14:textId="2E4AD9E9" w:rsidR="0027447C" w:rsidRPr="0027447C" w:rsidRDefault="0027447C" w:rsidP="0027447C">
      <w:pPr>
        <w:tabs>
          <w:tab w:val="right" w:pos="10080"/>
        </w:tabs>
        <w:rPr>
          <w:rFonts w:ascii="Roboto" w:eastAsia="Roboto" w:hAnsi="Roboto" w:cs="Roboto"/>
        </w:rPr>
      </w:pPr>
      <w:r w:rsidRPr="0027447C">
        <w:rPr>
          <w:rFonts w:ascii="Roboto" w:eastAsia="Roboto" w:hAnsi="Roboto" w:cs="Roboto"/>
        </w:rPr>
        <w:t xml:space="preserve">Results-driven SQA Engineer with over </w:t>
      </w:r>
      <w:r>
        <w:rPr>
          <w:rFonts w:ascii="Roboto" w:eastAsia="Roboto" w:hAnsi="Roboto" w:cs="Roboto"/>
        </w:rPr>
        <w:t>S</w:t>
      </w:r>
      <w:r w:rsidR="00CC7EB4">
        <w:rPr>
          <w:rFonts w:ascii="Roboto" w:eastAsia="Roboto" w:hAnsi="Roboto" w:cs="Roboto"/>
        </w:rPr>
        <w:t>even</w:t>
      </w:r>
      <w:r w:rsidRPr="0027447C">
        <w:rPr>
          <w:rFonts w:ascii="Roboto" w:eastAsia="Roboto" w:hAnsi="Roboto" w:cs="Roboto"/>
        </w:rPr>
        <w:t xml:space="preserve"> years of dedicated experience in testing and quality assurance for web and mobile applications. Expertise in designing and executing comprehensive test strategies to ensure top-tier software quality and product performance. Skilled in identifying complex issues, improving user experiences, and collaborating with cross-functional teams for seamless project delivery. Seeking to leverage my QA expertise and analytical skills in a dynamic and innovative environment.</w:t>
      </w:r>
    </w:p>
    <w:p w14:paraId="3CC72F3A" w14:textId="6D9E40E6" w:rsidR="00C8477C" w:rsidRDefault="00607F1C" w:rsidP="00160FBA">
      <w:pPr>
        <w:tabs>
          <w:tab w:val="right" w:pos="100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85970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34C1B" wp14:editId="628ACD92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</wp:posOffset>
                </wp:positionV>
                <wp:extent cx="3749040" cy="12700"/>
                <wp:effectExtent l="0" t="0" r="2286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43288" id="Straight Arrow Connector 2" o:spid="_x0000_s1026" type="#_x0000_t32" style="position:absolute;margin-left:201pt;margin-top:7pt;width:295.2pt;height: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" strokecolor="#485970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D7E257" w14:textId="2BCF0571" w:rsidR="00C8477C" w:rsidRDefault="00160FBA">
      <w:pPr>
        <w:tabs>
          <w:tab w:val="right" w:pos="10080"/>
        </w:tabs>
        <w:spacing w:line="252" w:lineRule="auto"/>
        <w:rPr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Datics AI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LHR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• Sr. SQA Engineer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ab/>
        <w:t xml:space="preserve"> 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8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/202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2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- Present</w:t>
      </w:r>
    </w:p>
    <w:p w14:paraId="2B8D078E" w14:textId="64EBF510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Process Improvement Advocate: Recommended and </w:t>
      </w:r>
      <w:r w:rsidR="00992563" w:rsidRPr="00992563">
        <w:rPr>
          <w:rFonts w:ascii="Roboto" w:eastAsia="Roboto" w:hAnsi="Roboto" w:cs="Roboto"/>
          <w:sz w:val="20"/>
          <w:szCs w:val="20"/>
        </w:rPr>
        <w:t>implemented</w:t>
      </w:r>
      <w:r w:rsidR="00992563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process improvements throughout the</w:t>
      </w:r>
      <w:r w:rsidR="0079796F">
        <w:rPr>
          <w:rFonts w:ascii="Roboto" w:eastAsia="Roboto" w:hAnsi="Roboto" w:cs="Roboto"/>
          <w:sz w:val="20"/>
          <w:szCs w:val="20"/>
        </w:rPr>
        <w:t xml:space="preserve"> software</w:t>
      </w:r>
      <w:r>
        <w:rPr>
          <w:rFonts w:ascii="Roboto" w:eastAsia="Roboto" w:hAnsi="Roboto" w:cs="Roboto"/>
          <w:sz w:val="20"/>
          <w:szCs w:val="20"/>
        </w:rPr>
        <w:t xml:space="preserve"> development lifecycle</w:t>
      </w:r>
      <w:r w:rsidR="0079796F">
        <w:rPr>
          <w:rFonts w:ascii="Roboto" w:eastAsia="Roboto" w:hAnsi="Roboto" w:cs="Roboto"/>
          <w:sz w:val="20"/>
          <w:szCs w:val="20"/>
        </w:rPr>
        <w:t xml:space="preserve"> (SDLC)</w:t>
      </w:r>
      <w:r>
        <w:rPr>
          <w:rFonts w:ascii="Roboto" w:eastAsia="Roboto" w:hAnsi="Roboto" w:cs="Roboto"/>
          <w:sz w:val="20"/>
          <w:szCs w:val="20"/>
        </w:rPr>
        <w:t xml:space="preserve"> facilitating smoother and faster releases</w:t>
      </w:r>
      <w:r w:rsidR="001E6508">
        <w:rPr>
          <w:rFonts w:ascii="Roboto" w:eastAsia="Roboto" w:hAnsi="Roboto" w:cs="Roboto"/>
          <w:sz w:val="20"/>
          <w:szCs w:val="20"/>
        </w:rPr>
        <w:t xml:space="preserve"> with Agile development methodology.</w:t>
      </w:r>
    </w:p>
    <w:p w14:paraId="1AEB4DE3" w14:textId="77777777" w:rsidR="00E25D25" w:rsidRPr="00E25D25" w:rsidRDefault="00607F1C" w:rsidP="00E25D2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>Bug Triage Leadership: Led bug triages with development and product teams, accelerating issue resolution and product quality.</w:t>
      </w:r>
      <w:r w:rsidR="00E25D25" w:rsidRPr="00E25D25">
        <w:rPr>
          <w:rFonts w:ascii="Roboto" w:eastAsia="Roboto" w:hAnsi="Roboto" w:cs="Roboto"/>
          <w:sz w:val="20"/>
          <w:szCs w:val="20"/>
        </w:rPr>
        <w:t xml:space="preserve"> </w:t>
      </w:r>
    </w:p>
    <w:p w14:paraId="5C6791C0" w14:textId="6F813777" w:rsidR="00C8477C" w:rsidRPr="00E25D25" w:rsidRDefault="00E25D25" w:rsidP="00E25D2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 w:rsidRPr="00E25D25">
        <w:rPr>
          <w:rFonts w:ascii="Roboto" w:eastAsia="Roboto" w:hAnsi="Roboto" w:cs="Roboto"/>
          <w:sz w:val="20"/>
          <w:szCs w:val="20"/>
        </w:rPr>
        <w:t>Designed and executed end-to-end UI and API test strategies, including REST API automation using Cypress and validation with Postman, ensuring robust application functionality and reliability.</w:t>
      </w:r>
    </w:p>
    <w:p w14:paraId="0C4F5150" w14:textId="77777777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Scrum Leadership: Conducted Scrum meetings to align priorities, remove blockers, and keep the team on track.</w:t>
      </w:r>
    </w:p>
    <w:p w14:paraId="3CD79739" w14:textId="351A16D6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 xml:space="preserve">Defect Reduction: Reduced bug leakage by </w:t>
      </w:r>
      <w:r w:rsidR="00CC7EB4">
        <w:rPr>
          <w:rFonts w:ascii="Roboto" w:eastAsia="Roboto" w:hAnsi="Roboto" w:cs="Roboto"/>
          <w:sz w:val="20"/>
          <w:szCs w:val="20"/>
        </w:rPr>
        <w:t>9</w:t>
      </w:r>
      <w:r>
        <w:rPr>
          <w:rFonts w:ascii="Roboto" w:eastAsia="Roboto" w:hAnsi="Roboto" w:cs="Roboto"/>
          <w:sz w:val="20"/>
          <w:szCs w:val="20"/>
        </w:rPr>
        <w:t>0% through best practice advocacy, effective smoke and regression test suites, and QA process improvements.</w:t>
      </w:r>
    </w:p>
    <w:p w14:paraId="35D137E8" w14:textId="77777777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AI Tool Adoption: Introduced modern AI tools for both manual and automated testing, increasing QA team efficiency.</w:t>
      </w:r>
    </w:p>
    <w:p w14:paraId="365A7CB9" w14:textId="26373076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Cross-Department Collaboration: Worked closely with various departments to align milestones and ensure consistent project progress across teams.</w:t>
      </w:r>
      <w:r w:rsidR="00CC7EB4">
        <w:rPr>
          <w:rFonts w:ascii="Roboto" w:eastAsia="Roboto" w:hAnsi="Roboto" w:cs="Roboto"/>
          <w:sz w:val="20"/>
          <w:szCs w:val="20"/>
        </w:rPr>
        <w:t xml:space="preserve"> Client facing QA actively working in requirement gathering phase and provide status on active developing features.</w:t>
      </w:r>
    </w:p>
    <w:p w14:paraId="486F9CF3" w14:textId="78A18B0D" w:rsidR="00C8477C" w:rsidRDefault="00607F1C">
      <w:pPr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 xml:space="preserve">Issue Logging and Tracking: Logged and tracked issues using project-specific tools, including </w:t>
      </w:r>
      <w:r w:rsidR="00160FBA">
        <w:rPr>
          <w:rFonts w:ascii="Roboto" w:eastAsia="Roboto" w:hAnsi="Roboto" w:cs="Roboto"/>
          <w:sz w:val="20"/>
          <w:szCs w:val="20"/>
        </w:rPr>
        <w:t xml:space="preserve">ClickUp and </w:t>
      </w:r>
      <w:r w:rsidR="0008412B">
        <w:rPr>
          <w:rFonts w:ascii="Roboto" w:eastAsia="Roboto" w:hAnsi="Roboto" w:cs="Roboto"/>
          <w:sz w:val="20"/>
          <w:szCs w:val="20"/>
        </w:rPr>
        <w:t>JIRA</w:t>
      </w:r>
      <w:r>
        <w:rPr>
          <w:rFonts w:ascii="Roboto" w:eastAsia="Roboto" w:hAnsi="Roboto" w:cs="Roboto"/>
          <w:sz w:val="20"/>
          <w:szCs w:val="20"/>
        </w:rPr>
        <w:t>, ensuring efficient resolution and communication.</w:t>
      </w:r>
    </w:p>
    <w:p w14:paraId="7CE4E4A6" w14:textId="6B073A72" w:rsidR="00C8477C" w:rsidRPr="00311C26" w:rsidRDefault="00160FBA" w:rsidP="00160FBA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>Mentorship and Training: Trained junior engineers on various tools and frameworks, supporting project flow and promoting their career development.</w:t>
      </w:r>
    </w:p>
    <w:p w14:paraId="43697196" w14:textId="492E886C" w:rsidR="00355488" w:rsidRDefault="00AC17FA" w:rsidP="00355488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 xml:space="preserve">Performance Testing: Planned, designed, and </w:t>
      </w:r>
      <w:r w:rsidR="00992563" w:rsidRPr="00992563">
        <w:rPr>
          <w:rFonts w:ascii="Roboto" w:eastAsia="Roboto" w:hAnsi="Roboto" w:cs="Roboto"/>
          <w:sz w:val="20"/>
          <w:szCs w:val="20"/>
        </w:rPr>
        <w:t>performed</w:t>
      </w:r>
      <w:r w:rsidR="00992563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performance tests for software applications using JMeter, and </w:t>
      </w:r>
      <w:proofErr w:type="spellStart"/>
      <w:r>
        <w:rPr>
          <w:rFonts w:ascii="Roboto" w:eastAsia="Roboto" w:hAnsi="Roboto" w:cs="Roboto"/>
          <w:sz w:val="20"/>
          <w:szCs w:val="20"/>
        </w:rPr>
        <w:t>BlazeMeter</w:t>
      </w:r>
      <w:proofErr w:type="spellEnd"/>
      <w:r w:rsidR="00863EB7">
        <w:rPr>
          <w:rFonts w:ascii="Roboto" w:eastAsia="Roboto" w:hAnsi="Roboto" w:cs="Roboto"/>
          <w:sz w:val="20"/>
          <w:szCs w:val="20"/>
        </w:rPr>
        <w:t xml:space="preserve"> identified issues, and coordinated with developers to resolve bottlenecks, offering optimization recommendations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2A03DAAC" w14:textId="77777777" w:rsidR="007B1952" w:rsidRPr="007B1952" w:rsidRDefault="007B1952" w:rsidP="007B1952">
      <w:pPr>
        <w:spacing w:line="240" w:lineRule="auto"/>
        <w:rPr>
          <w:rFonts w:ascii="Roboto" w:eastAsia="Roboto" w:hAnsi="Roboto" w:cs="Roboto"/>
          <w:sz w:val="18"/>
          <w:szCs w:val="18"/>
        </w:rPr>
      </w:pPr>
    </w:p>
    <w:p w14:paraId="7424B45B" w14:textId="40990C9D" w:rsidR="00C8477C" w:rsidRDefault="00A51F72">
      <w:pPr>
        <w:tabs>
          <w:tab w:val="right" w:pos="10080"/>
        </w:tabs>
        <w:spacing w:line="252" w:lineRule="auto"/>
        <w:jc w:val="both"/>
        <w:rPr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lastRenderedPageBreak/>
        <w:t xml:space="preserve">IMSI </w:t>
      </w:r>
      <w:r w:rsidR="00682153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Technologies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, LHR • 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S</w:t>
      </w:r>
      <w:r w:rsidR="00682153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QA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Engineer 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ab/>
        <w:t xml:space="preserve"> 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6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/20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18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- 0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7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/202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2</w:t>
      </w:r>
    </w:p>
    <w:p w14:paraId="7A5E4D1B" w14:textId="7D1D3BD0" w:rsidR="00C8477C" w:rsidRPr="00A51F72" w:rsidRDefault="00A51F72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 xml:space="preserve">Test Planning and Execution: </w:t>
      </w:r>
      <w:r w:rsidR="00B230CC" w:rsidRPr="00B230CC">
        <w:rPr>
          <w:rFonts w:ascii="Roboto" w:eastAsia="Roboto" w:hAnsi="Roboto" w:cs="Roboto"/>
          <w:sz w:val="20"/>
          <w:szCs w:val="20"/>
        </w:rPr>
        <w:t>Planned and executed comprehensive software testing activities, ensuring full coverage of functional and non-functional requirements.</w:t>
      </w: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727793CB" w14:textId="1E407ECD" w:rsidR="00A51F72" w:rsidRPr="00A51F72" w:rsidRDefault="00A51F72" w:rsidP="00A51F72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>QA Test Case Execution: Developed and executed QA test cases to make sure that application is working according to the requirements.</w:t>
      </w:r>
    </w:p>
    <w:p w14:paraId="2B4D4090" w14:textId="2F98A0E8" w:rsidR="00A51F72" w:rsidRDefault="00A51F72" w:rsidP="00A51F72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Managed Release Process: Oversaw and streamlined the release process, ensuring all features and bug fixes met quality standards.</w:t>
      </w:r>
    </w:p>
    <w:p w14:paraId="0D61A699" w14:textId="3F03E01A" w:rsidR="00A51F72" w:rsidRDefault="00A51F72" w:rsidP="00A51F72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Issue Logging and Tracking: Logged and tracked issues using project-specific tools, including Jira and Mantis, ensuring efficient resolution and communication.</w:t>
      </w:r>
    </w:p>
    <w:p w14:paraId="12B90AFB" w14:textId="357B84D6" w:rsidR="000D54DF" w:rsidRDefault="000D54DF" w:rsidP="00A51F72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Diverse Testing: Performed regression, Functional, and Compatibility testing across different environments (Windows and Mac) using real devices and VMs</w:t>
      </w:r>
      <w:r w:rsidR="0011222E">
        <w:rPr>
          <w:rFonts w:ascii="Roboto" w:eastAsia="Roboto" w:hAnsi="Roboto" w:cs="Roboto"/>
          <w:sz w:val="20"/>
          <w:szCs w:val="20"/>
        </w:rPr>
        <w:t>.</w:t>
      </w:r>
    </w:p>
    <w:p w14:paraId="6B75940B" w14:textId="77777777" w:rsidR="00FE13AB" w:rsidRDefault="00FE13AB" w:rsidP="000D54D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jc w:val="both"/>
        <w:rPr>
          <w:rFonts w:ascii="Roboto" w:eastAsia="Roboto" w:hAnsi="Roboto" w:cs="Roboto"/>
          <w:sz w:val="20"/>
          <w:szCs w:val="20"/>
        </w:rPr>
      </w:pPr>
      <w:r w:rsidRPr="00FE13AB">
        <w:rPr>
          <w:rFonts w:ascii="Roboto" w:eastAsia="Roboto" w:hAnsi="Roboto" w:cs="Roboto"/>
          <w:sz w:val="20"/>
          <w:szCs w:val="20"/>
        </w:rPr>
        <w:t xml:space="preserve">Created and maintained user-friendly online and offline documentation for desktop applications using </w:t>
      </w:r>
      <w:proofErr w:type="spellStart"/>
      <w:r w:rsidRPr="00FE13AB">
        <w:rPr>
          <w:rFonts w:ascii="Roboto" w:eastAsia="Roboto" w:hAnsi="Roboto" w:cs="Roboto"/>
          <w:sz w:val="20"/>
          <w:szCs w:val="20"/>
        </w:rPr>
        <w:t>MkDocs</w:t>
      </w:r>
      <w:proofErr w:type="spellEnd"/>
      <w:r w:rsidRPr="00FE13AB">
        <w:rPr>
          <w:rFonts w:ascii="Roboto" w:eastAsia="Roboto" w:hAnsi="Roboto" w:cs="Roboto"/>
          <w:sz w:val="20"/>
          <w:szCs w:val="20"/>
        </w:rPr>
        <w:t>, improving accessibility and usability for end users.</w:t>
      </w:r>
    </w:p>
    <w:p w14:paraId="21505B48" w14:textId="77777777" w:rsidR="00FE13AB" w:rsidRDefault="00FE13AB" w:rsidP="00FE13AB">
      <w:pPr>
        <w:pStyle w:val="ListParagraph"/>
        <w:tabs>
          <w:tab w:val="right" w:pos="10080"/>
        </w:tabs>
        <w:spacing w:line="252" w:lineRule="auto"/>
        <w:jc w:val="both"/>
        <w:rPr>
          <w:rFonts w:ascii="Roboto" w:eastAsia="Roboto" w:hAnsi="Roboto" w:cs="Roboto"/>
          <w:sz w:val="20"/>
          <w:szCs w:val="20"/>
        </w:rPr>
      </w:pPr>
    </w:p>
    <w:p w14:paraId="3ED11FE5" w14:textId="4291B911" w:rsidR="000D54DF" w:rsidRDefault="000D54DF" w:rsidP="000D54D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jc w:val="both"/>
        <w:rPr>
          <w:rFonts w:ascii="Roboto" w:eastAsia="Roboto" w:hAnsi="Roboto" w:cs="Roboto"/>
          <w:sz w:val="20"/>
          <w:szCs w:val="20"/>
        </w:rPr>
      </w:pPr>
      <w:r w:rsidRPr="000D54DF">
        <w:rPr>
          <w:rFonts w:ascii="Roboto" w:eastAsia="Roboto" w:hAnsi="Roboto" w:cs="Roboto"/>
          <w:sz w:val="20"/>
          <w:szCs w:val="20"/>
        </w:rPr>
        <w:t>Delivered technical support to end users, resolving issues efficiently and ensuring a seamless user experience.</w:t>
      </w:r>
    </w:p>
    <w:p w14:paraId="28F194C7" w14:textId="743F719A" w:rsidR="00E23D5F" w:rsidRPr="00E23D5F" w:rsidRDefault="00E23D5F" w:rsidP="00E23D5F">
      <w:pPr>
        <w:tabs>
          <w:tab w:val="right" w:pos="10080"/>
        </w:tabs>
        <w:spacing w:line="252" w:lineRule="auto"/>
        <w:jc w:val="both"/>
        <w:rPr>
          <w:rFonts w:ascii="Roboto" w:eastAsia="Roboto" w:hAnsi="Roboto" w:cs="Roboto"/>
          <w:sz w:val="20"/>
          <w:szCs w:val="20"/>
        </w:rPr>
      </w:pPr>
    </w:p>
    <w:p w14:paraId="060A9BAB" w14:textId="00A54365" w:rsidR="00C8477C" w:rsidRDefault="00D304E4">
      <w:pPr>
        <w:tabs>
          <w:tab w:val="right" w:pos="10080"/>
        </w:tabs>
        <w:spacing w:line="252" w:lineRule="auto"/>
        <w:jc w:val="both"/>
        <w:rPr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Al-</w:t>
      </w:r>
      <w:proofErr w:type="spellStart"/>
      <w:r w:rsidR="00E23D5F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Khawarizmi</w:t>
      </w:r>
      <w:proofErr w:type="spellEnd"/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 Institute of Computer Science</w:t>
      </w:r>
      <w:r w:rsidR="00607F1C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(KICS)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, LHR • 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Intern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ab/>
        <w:t xml:space="preserve"> </w:t>
      </w:r>
      <w:r w:rsidR="00E23D5F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9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/20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17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- 0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5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/20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18</w:t>
      </w:r>
    </w:p>
    <w:p w14:paraId="3B1B055A" w14:textId="2020E84B" w:rsidR="00E23D5F" w:rsidRPr="006E0DD7" w:rsidRDefault="006E0DD7" w:rsidP="00E23D5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6E0DD7">
        <w:rPr>
          <w:rFonts w:ascii="Roboto" w:eastAsia="Roboto" w:hAnsi="Roboto" w:cs="Roboto"/>
          <w:sz w:val="20"/>
          <w:szCs w:val="20"/>
        </w:rPr>
        <w:t>Worked on applied research and development projects in the Computer Vision and Machine Learning (CVML) Lab.</w:t>
      </w:r>
    </w:p>
    <w:p w14:paraId="04E4DCE2" w14:textId="0EBAF34D" w:rsidR="00C8477C" w:rsidRDefault="00607F1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>QA Test Case Execution: Developed and executed QA test cases, scripts, and procedures for software testing and maintenance.</w:t>
      </w:r>
    </w:p>
    <w:p w14:paraId="3D4E99F0" w14:textId="19203560" w:rsidR="00DA0BBC" w:rsidRPr="00DA0BBC" w:rsidRDefault="00607F1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>SDLC Participation: Actively engaged in the software development lifecycle (SDLC) to uphold quality assurance standards and ensure seamless integration of testing processes.</w:t>
      </w:r>
    </w:p>
    <w:p w14:paraId="2B076D03" w14:textId="7B26C353" w:rsidR="00DA0BBC" w:rsidRPr="00DA0BBC" w:rsidRDefault="00DA0BBC" w:rsidP="00DA0BBC">
      <w:pPr>
        <w:tabs>
          <w:tab w:val="right" w:pos="9360"/>
        </w:tabs>
        <w:rPr>
          <w:rFonts w:ascii="Times New Roman" w:eastAsia="Times New Roman" w:hAnsi="Times New Roman" w:cs="Times New Roman"/>
          <w:color w:val="4859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6EDD91D" wp14:editId="618BE1F6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1148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1F95" id="Straight Arrow Connector 3" o:spid="_x0000_s1026" type="#_x0000_t32" style="position:absolute;margin-left:272.8pt;margin-top:5.4pt;width:324pt;height: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" strokecolor="#485970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485970"/>
        </w:rPr>
        <w:t xml:space="preserve">TECHNICAL SKILLS </w:t>
      </w:r>
    </w:p>
    <w:p w14:paraId="355F7B3C" w14:textId="78B94707" w:rsidR="00DA0BBC" w:rsidRPr="00DA0BBC" w:rsidRDefault="00DA0BB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 w:rsidRPr="00DA0BBC">
        <w:rPr>
          <w:rFonts w:ascii="Roboto" w:eastAsia="Roboto" w:hAnsi="Roboto" w:cs="Roboto"/>
          <w:b/>
          <w:bCs/>
          <w:sz w:val="20"/>
          <w:szCs w:val="20"/>
        </w:rPr>
        <w:t>Testing Method:</w:t>
      </w:r>
      <w:r>
        <w:rPr>
          <w:rFonts w:ascii="Roboto" w:eastAsia="Roboto" w:hAnsi="Roboto" w:cs="Roboto"/>
          <w:sz w:val="20"/>
          <w:szCs w:val="20"/>
        </w:rPr>
        <w:t xml:space="preserve"> Functional</w:t>
      </w:r>
      <w:r w:rsidR="004E619A">
        <w:rPr>
          <w:rFonts w:ascii="Roboto" w:eastAsia="Roboto" w:hAnsi="Roboto" w:cs="Roboto"/>
          <w:sz w:val="20"/>
          <w:szCs w:val="20"/>
        </w:rPr>
        <w:t>, Non-Functional Testing</w:t>
      </w:r>
      <w:r>
        <w:rPr>
          <w:rFonts w:ascii="Roboto" w:eastAsia="Roboto" w:hAnsi="Roboto" w:cs="Roboto"/>
          <w:sz w:val="20"/>
          <w:szCs w:val="20"/>
        </w:rPr>
        <w:t>, Regression Testing, User Acceptance Testing,</w:t>
      </w:r>
      <w:r w:rsidRPr="00DA0BBC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Performance Testing, Load Testing</w:t>
      </w:r>
      <w:r w:rsidR="004E619A"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t xml:space="preserve"> Smoke</w:t>
      </w:r>
      <w:r w:rsidR="004E619A">
        <w:rPr>
          <w:rFonts w:ascii="Roboto" w:eastAsia="Roboto" w:hAnsi="Roboto" w:cs="Roboto"/>
          <w:sz w:val="20"/>
          <w:szCs w:val="20"/>
        </w:rPr>
        <w:t xml:space="preserve"> and</w:t>
      </w:r>
      <w:r>
        <w:rPr>
          <w:rFonts w:ascii="Roboto" w:eastAsia="Roboto" w:hAnsi="Roboto" w:cs="Roboto"/>
          <w:sz w:val="20"/>
          <w:szCs w:val="20"/>
        </w:rPr>
        <w:t xml:space="preserve"> Sanity Testing, Compatibility Testing</w:t>
      </w:r>
    </w:p>
    <w:p w14:paraId="79D45216" w14:textId="29756FC3" w:rsidR="00DA0BBC" w:rsidRPr="00DA0BBC" w:rsidRDefault="00DA0BB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 w:rsidRPr="00DA0BBC">
        <w:rPr>
          <w:rFonts w:ascii="Roboto" w:eastAsia="Roboto" w:hAnsi="Roboto" w:cs="Roboto"/>
          <w:b/>
          <w:bCs/>
          <w:sz w:val="20"/>
          <w:szCs w:val="20"/>
        </w:rPr>
        <w:t>Bug Tracking Tools:</w:t>
      </w:r>
      <w:r>
        <w:rPr>
          <w:rFonts w:ascii="Roboto" w:eastAsia="Roboto" w:hAnsi="Roboto" w:cs="Roboto"/>
          <w:sz w:val="20"/>
          <w:szCs w:val="20"/>
        </w:rPr>
        <w:t xml:space="preserve"> ClickUp, </w:t>
      </w:r>
      <w:r w:rsidR="004E619A">
        <w:rPr>
          <w:rFonts w:ascii="Roboto" w:eastAsia="Roboto" w:hAnsi="Roboto" w:cs="Roboto"/>
          <w:sz w:val="20"/>
          <w:szCs w:val="20"/>
        </w:rPr>
        <w:t>JIRA</w:t>
      </w:r>
      <w:r>
        <w:rPr>
          <w:rFonts w:ascii="Roboto" w:eastAsia="Roboto" w:hAnsi="Roboto" w:cs="Roboto"/>
          <w:sz w:val="20"/>
          <w:szCs w:val="20"/>
        </w:rPr>
        <w:t>, Mantis, Trello</w:t>
      </w:r>
    </w:p>
    <w:p w14:paraId="6B103CAA" w14:textId="777C0E19" w:rsidR="00DA0BBC" w:rsidRDefault="00DA0BB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DA0BBC">
        <w:rPr>
          <w:rFonts w:ascii="Roboto" w:eastAsia="Roboto" w:hAnsi="Roboto" w:cs="Roboto"/>
          <w:b/>
          <w:bCs/>
          <w:sz w:val="20"/>
          <w:szCs w:val="20"/>
        </w:rPr>
        <w:t>Automation Tools:</w:t>
      </w:r>
      <w:r>
        <w:rPr>
          <w:rFonts w:ascii="Roboto" w:eastAsia="Roboto" w:hAnsi="Roboto" w:cs="Roboto"/>
          <w:sz w:val="20"/>
          <w:szCs w:val="20"/>
        </w:rPr>
        <w:t xml:space="preserve"> Cypress</w:t>
      </w:r>
      <w:r w:rsidR="00EA5F3A">
        <w:rPr>
          <w:rFonts w:ascii="Roboto" w:eastAsia="Roboto" w:hAnsi="Roboto" w:cs="Roboto"/>
          <w:sz w:val="20"/>
          <w:szCs w:val="20"/>
        </w:rPr>
        <w:t>, Playwright</w:t>
      </w:r>
      <w:r w:rsidR="007272CF">
        <w:rPr>
          <w:rFonts w:ascii="Roboto" w:eastAsia="Roboto" w:hAnsi="Roboto" w:cs="Roboto"/>
          <w:sz w:val="20"/>
          <w:szCs w:val="20"/>
        </w:rPr>
        <w:t>, Selenium</w:t>
      </w:r>
    </w:p>
    <w:p w14:paraId="5193E13E" w14:textId="34DD2E4B" w:rsidR="00DA0BBC" w:rsidRDefault="00DA0BB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1B1301">
        <w:rPr>
          <w:rFonts w:ascii="Roboto" w:eastAsia="Roboto" w:hAnsi="Roboto" w:cs="Roboto"/>
          <w:b/>
          <w:bCs/>
          <w:sz w:val="20"/>
          <w:szCs w:val="20"/>
        </w:rPr>
        <w:t>Performance Testing</w:t>
      </w:r>
      <w:r w:rsidR="001B1301" w:rsidRPr="001B1301">
        <w:rPr>
          <w:rFonts w:ascii="Roboto" w:eastAsia="Roboto" w:hAnsi="Roboto" w:cs="Roboto"/>
          <w:b/>
          <w:bCs/>
          <w:sz w:val="20"/>
          <w:szCs w:val="20"/>
        </w:rPr>
        <w:t xml:space="preserve"> Tools</w:t>
      </w:r>
      <w:r w:rsidRPr="001B1301">
        <w:rPr>
          <w:rFonts w:ascii="Roboto" w:eastAsia="Roboto" w:hAnsi="Roboto" w:cs="Roboto"/>
          <w:b/>
          <w:bCs/>
          <w:sz w:val="20"/>
          <w:szCs w:val="20"/>
        </w:rPr>
        <w:t>:</w:t>
      </w:r>
      <w:r>
        <w:rPr>
          <w:rFonts w:ascii="Roboto" w:eastAsia="Roboto" w:hAnsi="Roboto" w:cs="Roboto"/>
          <w:sz w:val="20"/>
          <w:szCs w:val="20"/>
        </w:rPr>
        <w:t xml:space="preserve"> JMeter, </w:t>
      </w:r>
      <w:proofErr w:type="spellStart"/>
      <w:r>
        <w:rPr>
          <w:rFonts w:ascii="Roboto" w:eastAsia="Roboto" w:hAnsi="Roboto" w:cs="Roboto"/>
          <w:sz w:val="20"/>
          <w:szCs w:val="20"/>
        </w:rPr>
        <w:t>Blaze</w:t>
      </w:r>
      <w:r w:rsidR="00B665F8">
        <w:rPr>
          <w:rFonts w:ascii="Roboto" w:eastAsia="Roboto" w:hAnsi="Roboto" w:cs="Roboto"/>
          <w:sz w:val="20"/>
          <w:szCs w:val="20"/>
        </w:rPr>
        <w:t>M</w:t>
      </w:r>
      <w:r>
        <w:rPr>
          <w:rFonts w:ascii="Roboto" w:eastAsia="Roboto" w:hAnsi="Roboto" w:cs="Roboto"/>
          <w:sz w:val="20"/>
          <w:szCs w:val="20"/>
        </w:rPr>
        <w:t>eter</w:t>
      </w:r>
      <w:proofErr w:type="spellEnd"/>
      <w:r w:rsidR="001B1301">
        <w:rPr>
          <w:rFonts w:ascii="Roboto" w:eastAsia="Roboto" w:hAnsi="Roboto" w:cs="Roboto"/>
          <w:sz w:val="20"/>
          <w:szCs w:val="20"/>
        </w:rPr>
        <w:t>, Postman</w:t>
      </w:r>
    </w:p>
    <w:p w14:paraId="393D5C3A" w14:textId="283AE89E" w:rsidR="00DA0BBC" w:rsidRDefault="00DA0BBC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1B1301">
        <w:rPr>
          <w:rFonts w:ascii="Roboto" w:eastAsia="Roboto" w:hAnsi="Roboto" w:cs="Roboto"/>
          <w:b/>
          <w:bCs/>
          <w:sz w:val="20"/>
          <w:szCs w:val="20"/>
        </w:rPr>
        <w:t>API</w:t>
      </w:r>
      <w:r w:rsidR="001B1301" w:rsidRPr="001B1301">
        <w:rPr>
          <w:rFonts w:ascii="Roboto" w:eastAsia="Roboto" w:hAnsi="Roboto" w:cs="Roboto"/>
          <w:b/>
          <w:bCs/>
          <w:sz w:val="20"/>
          <w:szCs w:val="20"/>
        </w:rPr>
        <w:t xml:space="preserve"> Testing Tools:</w:t>
      </w:r>
      <w:r w:rsidR="001B1301">
        <w:rPr>
          <w:rFonts w:ascii="Roboto" w:eastAsia="Roboto" w:hAnsi="Roboto" w:cs="Roboto"/>
          <w:sz w:val="20"/>
          <w:szCs w:val="20"/>
        </w:rPr>
        <w:t xml:space="preserve"> Postman, Swagger, SOAP</w:t>
      </w:r>
      <w:r w:rsidR="00156D37">
        <w:rPr>
          <w:rFonts w:ascii="Roboto" w:eastAsia="Roboto" w:hAnsi="Roboto" w:cs="Roboto"/>
          <w:sz w:val="20"/>
          <w:szCs w:val="20"/>
        </w:rPr>
        <w:t xml:space="preserve"> </w:t>
      </w:r>
      <w:r w:rsidR="001B1301">
        <w:rPr>
          <w:rFonts w:ascii="Roboto" w:eastAsia="Roboto" w:hAnsi="Roboto" w:cs="Roboto"/>
          <w:sz w:val="20"/>
          <w:szCs w:val="20"/>
        </w:rPr>
        <w:t>UI, Rest Assured</w:t>
      </w:r>
    </w:p>
    <w:p w14:paraId="0DAE2983" w14:textId="4E29F79D" w:rsidR="001B1301" w:rsidRDefault="001B1301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Business Automation Tools:</w:t>
      </w:r>
      <w:r>
        <w:rPr>
          <w:rFonts w:ascii="Roboto" w:eastAsia="Roboto" w:hAnsi="Roboto" w:cs="Roboto"/>
          <w:sz w:val="20"/>
          <w:szCs w:val="20"/>
        </w:rPr>
        <w:t xml:space="preserve"> n8n, Zapier</w:t>
      </w:r>
    </w:p>
    <w:p w14:paraId="3B0D138F" w14:textId="10785DF2" w:rsidR="001B1301" w:rsidRDefault="001B1301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 xml:space="preserve">Test Designs &amp; Documentation: </w:t>
      </w:r>
      <w:r>
        <w:rPr>
          <w:rFonts w:ascii="Roboto" w:eastAsia="Roboto" w:hAnsi="Roboto" w:cs="Roboto"/>
          <w:sz w:val="20"/>
          <w:szCs w:val="20"/>
        </w:rPr>
        <w:t>Test Cases, Test Plan, Test Report</w:t>
      </w:r>
      <w:r w:rsidR="001E6508">
        <w:rPr>
          <w:rFonts w:ascii="Roboto" w:eastAsia="Roboto" w:hAnsi="Roboto" w:cs="Roboto"/>
          <w:sz w:val="20"/>
          <w:szCs w:val="20"/>
        </w:rPr>
        <w:t>, Test Scenario</w:t>
      </w:r>
    </w:p>
    <w:p w14:paraId="7AB01780" w14:textId="08414D4F" w:rsidR="00FD091F" w:rsidRDefault="00FD091F" w:rsidP="00DA0BB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Version Control Tool:</w:t>
      </w:r>
      <w:r>
        <w:rPr>
          <w:rFonts w:ascii="Roboto" w:eastAsia="Roboto" w:hAnsi="Roboto" w:cs="Roboto"/>
          <w:sz w:val="20"/>
          <w:szCs w:val="20"/>
        </w:rPr>
        <w:t xml:space="preserve"> Git</w:t>
      </w:r>
    </w:p>
    <w:p w14:paraId="573F98CE" w14:textId="12C6C30A" w:rsidR="001B1301" w:rsidRDefault="001B1301" w:rsidP="001B130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6E350ADB" w14:textId="77777777" w:rsidR="0027447C" w:rsidRDefault="0027447C" w:rsidP="001B130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664BFF1F" w14:textId="3FFB1D8D" w:rsidR="001B1301" w:rsidRPr="001B1301" w:rsidRDefault="001B1301" w:rsidP="001B1301">
      <w:pPr>
        <w:tabs>
          <w:tab w:val="right" w:pos="9360"/>
        </w:tabs>
        <w:rPr>
          <w:rFonts w:ascii="Times New Roman" w:eastAsia="Times New Roman" w:hAnsi="Times New Roman" w:cs="Times New Roman"/>
          <w:color w:val="48597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C8734FC" wp14:editId="02C107DD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114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2EE3" id="Straight Arrow Connector 4" o:spid="_x0000_s1026" type="#_x0000_t32" style="position:absolute;margin-left:272.8pt;margin-top:5.4pt;width:324pt;height: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" strokecolor="#485970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485970"/>
        </w:rPr>
        <w:t>TRAINING &amp; CERTIFICATION</w:t>
      </w:r>
      <w:r w:rsidRPr="001B1301">
        <w:rPr>
          <w:rFonts w:ascii="Times New Roman" w:eastAsia="Times New Roman" w:hAnsi="Times New Roman" w:cs="Times New Roman"/>
          <w:color w:val="485970"/>
        </w:rPr>
        <w:t xml:space="preserve"> </w:t>
      </w:r>
    </w:p>
    <w:p w14:paraId="36E5513A" w14:textId="77777777" w:rsidR="007C6EEF" w:rsidRDefault="007C6EEF" w:rsidP="00E23D5F">
      <w:pPr>
        <w:spacing w:line="240" w:lineRule="auto"/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Techlift</w:t>
      </w:r>
      <w:proofErr w:type="spellEnd"/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 SQA Bootcamp</w:t>
      </w:r>
    </w:p>
    <w:p w14:paraId="1773595B" w14:textId="77777777" w:rsidR="007C6EEF" w:rsidRDefault="007C6EEF" w:rsidP="00E23D5F">
      <w:pPr>
        <w:spacing w:line="240" w:lineRule="auto"/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University of Management and Technology (UMT), Lahore</w:t>
      </w:r>
    </w:p>
    <w:p w14:paraId="4812F435" w14:textId="454DFE6E" w:rsidR="007C6EEF" w:rsidRPr="007C6EEF" w:rsidRDefault="007C6EEF" w:rsidP="007C6EE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7C6EEF">
        <w:rPr>
          <w:rFonts w:ascii="Roboto" w:eastAsia="Roboto" w:hAnsi="Roboto" w:cs="Roboto"/>
          <w:sz w:val="20"/>
          <w:szCs w:val="20"/>
        </w:rPr>
        <w:t>Gained Proficiency in Manual Testing techniques and Designed &amp; Implemented test cases</w:t>
      </w:r>
    </w:p>
    <w:p w14:paraId="79414885" w14:textId="143C7A22" w:rsidR="007C6EEF" w:rsidRDefault="007C6EEF" w:rsidP="007C6EE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Implemented automated test scripts using Cypress and Selenium (C#)</w:t>
      </w:r>
    </w:p>
    <w:p w14:paraId="135FABFC" w14:textId="50E278A0" w:rsidR="007C6EEF" w:rsidRDefault="00992563" w:rsidP="007C6EE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992563">
        <w:rPr>
          <w:rFonts w:ascii="Roboto" w:eastAsia="Roboto" w:hAnsi="Roboto" w:cs="Roboto"/>
          <w:sz w:val="20"/>
          <w:szCs w:val="20"/>
        </w:rPr>
        <w:t>Performed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7C6EEF">
        <w:rPr>
          <w:rFonts w:ascii="Roboto" w:eastAsia="Roboto" w:hAnsi="Roboto" w:cs="Roboto"/>
          <w:sz w:val="20"/>
          <w:szCs w:val="20"/>
        </w:rPr>
        <w:t>Performance Testing using JMeter</w:t>
      </w:r>
    </w:p>
    <w:p w14:paraId="242801A1" w14:textId="46119B54" w:rsidR="007C6EEF" w:rsidRPr="007C6EEF" w:rsidRDefault="007C6EEF" w:rsidP="007C6EEF">
      <w:pPr>
        <w:spacing w:line="240" w:lineRule="auto"/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Achievement: </w:t>
      </w:r>
      <w:r w:rsidRPr="007C6EEF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Employee of the Quarter (3rd Quarter 2023), Consistent Performer of the Year (2023,2024) </w:t>
      </w:r>
    </w:p>
    <w:p w14:paraId="7FCE622B" w14:textId="1A2F78D6" w:rsidR="00E23D5F" w:rsidRPr="00E23D5F" w:rsidRDefault="00E23D5F" w:rsidP="00E23D5F">
      <w:pPr>
        <w:spacing w:line="240" w:lineRule="auto"/>
        <w:rPr>
          <w:rFonts w:ascii="Roboto" w:eastAsia="Roboto" w:hAnsi="Roboto" w:cs="Roboto"/>
          <w:sz w:val="18"/>
          <w:szCs w:val="18"/>
        </w:rPr>
      </w:pPr>
    </w:p>
    <w:p w14:paraId="7325272C" w14:textId="74D10318" w:rsidR="00C8477C" w:rsidRPr="001B1301" w:rsidRDefault="00DA0BBC" w:rsidP="001B1301">
      <w:pPr>
        <w:tabs>
          <w:tab w:val="right" w:pos="9360"/>
        </w:tabs>
        <w:rPr>
          <w:rFonts w:ascii="Times New Roman" w:eastAsia="Times New Roman" w:hAnsi="Times New Roman" w:cs="Times New Roman"/>
          <w:color w:val="4859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42E708" wp14:editId="734DD893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41148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FB1F0" id="Straight Arrow Connector 1" o:spid="_x0000_s1026" type="#_x0000_t32" style="position:absolute;margin-left:272.8pt;margin-top:6.4pt;width:324pt;height: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" strokecolor="#485970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607F1C">
        <w:rPr>
          <w:rFonts w:ascii="Times New Roman" w:eastAsia="Times New Roman" w:hAnsi="Times New Roman" w:cs="Times New Roman"/>
          <w:color w:val="485970"/>
        </w:rPr>
        <w:t>EDUCATION</w:t>
      </w:r>
    </w:p>
    <w:p w14:paraId="1444DDDD" w14:textId="70D3DD69" w:rsidR="00B665F8" w:rsidRPr="00B665F8" w:rsidRDefault="00B665F8">
      <w:pPr>
        <w:tabs>
          <w:tab w:val="right" w:pos="10080"/>
        </w:tabs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Bachelor of Science in Computer Engineering (</w:t>
      </w:r>
      <w:proofErr w:type="spellStart"/>
      <w:r w:rsidR="00607F1C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B</w:t>
      </w:r>
      <w:r w:rsidR="0047695C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>.Sc</w:t>
      </w:r>
      <w:proofErr w:type="spellEnd"/>
      <w:r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 - CE)</w:t>
      </w:r>
      <w:r w:rsidR="0047695C">
        <w:rPr>
          <w:rFonts w:ascii="Times New Roman" w:eastAsia="Times New Roman" w:hAnsi="Times New Roman" w:cs="Times New Roman"/>
          <w:b/>
          <w:i/>
          <w:color w:val="485970"/>
          <w:sz w:val="21"/>
          <w:szCs w:val="21"/>
        </w:rPr>
        <w:t xml:space="preserve"> 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• University of </w:t>
      </w:r>
      <w:r w:rsidR="0047695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Engineering and Technology</w:t>
      </w:r>
      <w:r w:rsidR="00607F1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, LHR</w:t>
      </w:r>
      <w:r w:rsidR="00607F1C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</w:t>
      </w:r>
    </w:p>
    <w:p w14:paraId="735CA643" w14:textId="27196503" w:rsidR="00C8477C" w:rsidRDefault="00607F1C">
      <w:pPr>
        <w:tabs>
          <w:tab w:val="right" w:pos="10080"/>
        </w:tabs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Graduation Year (201</w:t>
      </w:r>
      <w:r w:rsidR="0047695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 xml:space="preserve"> - 20</w:t>
      </w:r>
      <w:r w:rsidR="0047695C"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17</w:t>
      </w:r>
      <w:r>
        <w:rPr>
          <w:rFonts w:ascii="Times New Roman" w:eastAsia="Times New Roman" w:hAnsi="Times New Roman" w:cs="Times New Roman"/>
          <w:i/>
          <w:color w:val="48597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br/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br/>
      </w:r>
    </w:p>
    <w:sectPr w:rsidR="00C8477C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3298B" w14:textId="77777777" w:rsidR="00D30ABA" w:rsidRDefault="00D30ABA" w:rsidP="00160FBA">
      <w:pPr>
        <w:spacing w:after="0" w:line="240" w:lineRule="auto"/>
      </w:pPr>
      <w:r>
        <w:separator/>
      </w:r>
    </w:p>
  </w:endnote>
  <w:endnote w:type="continuationSeparator" w:id="0">
    <w:p w14:paraId="1A1F6FD5" w14:textId="77777777" w:rsidR="00D30ABA" w:rsidRDefault="00D30ABA" w:rsidP="0016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EEC2" w14:textId="77777777" w:rsidR="00D30ABA" w:rsidRDefault="00D30ABA" w:rsidP="00160FBA">
      <w:pPr>
        <w:spacing w:after="0" w:line="240" w:lineRule="auto"/>
      </w:pPr>
      <w:r>
        <w:separator/>
      </w:r>
    </w:p>
  </w:footnote>
  <w:footnote w:type="continuationSeparator" w:id="0">
    <w:p w14:paraId="4B273E49" w14:textId="77777777" w:rsidR="00D30ABA" w:rsidRDefault="00D30ABA" w:rsidP="0016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30C"/>
    <w:multiLevelType w:val="multilevel"/>
    <w:tmpl w:val="652A6B28"/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E1133"/>
    <w:multiLevelType w:val="multilevel"/>
    <w:tmpl w:val="1714BF52"/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33FAB"/>
    <w:multiLevelType w:val="multilevel"/>
    <w:tmpl w:val="8C4A7140"/>
    <w:lvl w:ilvl="0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color w:val="262626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841770288">
    <w:abstractNumId w:val="2"/>
  </w:num>
  <w:num w:numId="2" w16cid:durableId="28839384">
    <w:abstractNumId w:val="0"/>
  </w:num>
  <w:num w:numId="3" w16cid:durableId="104590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7C"/>
    <w:rsid w:val="0008412B"/>
    <w:rsid w:val="000D54DF"/>
    <w:rsid w:val="0011222E"/>
    <w:rsid w:val="00155D22"/>
    <w:rsid w:val="00156D37"/>
    <w:rsid w:val="00160FBA"/>
    <w:rsid w:val="001642C1"/>
    <w:rsid w:val="001B1301"/>
    <w:rsid w:val="001E1CD2"/>
    <w:rsid w:val="001E6508"/>
    <w:rsid w:val="00210537"/>
    <w:rsid w:val="0026567F"/>
    <w:rsid w:val="0027447C"/>
    <w:rsid w:val="00311C26"/>
    <w:rsid w:val="00355488"/>
    <w:rsid w:val="00427A4D"/>
    <w:rsid w:val="0047695C"/>
    <w:rsid w:val="004828B7"/>
    <w:rsid w:val="004E619A"/>
    <w:rsid w:val="005B69FA"/>
    <w:rsid w:val="00604040"/>
    <w:rsid w:val="00607F1C"/>
    <w:rsid w:val="00625AEE"/>
    <w:rsid w:val="00646950"/>
    <w:rsid w:val="00651333"/>
    <w:rsid w:val="00682153"/>
    <w:rsid w:val="006B33E9"/>
    <w:rsid w:val="006D121A"/>
    <w:rsid w:val="006E03A8"/>
    <w:rsid w:val="006E0DD7"/>
    <w:rsid w:val="007272CF"/>
    <w:rsid w:val="007508F2"/>
    <w:rsid w:val="0079796F"/>
    <w:rsid w:val="007B1952"/>
    <w:rsid w:val="007C6EEF"/>
    <w:rsid w:val="00863EB7"/>
    <w:rsid w:val="00887FE0"/>
    <w:rsid w:val="009732E8"/>
    <w:rsid w:val="00992563"/>
    <w:rsid w:val="00A51F72"/>
    <w:rsid w:val="00AC17FA"/>
    <w:rsid w:val="00B230CC"/>
    <w:rsid w:val="00B665F8"/>
    <w:rsid w:val="00BD7932"/>
    <w:rsid w:val="00C36A85"/>
    <w:rsid w:val="00C61B2E"/>
    <w:rsid w:val="00C8477C"/>
    <w:rsid w:val="00CC7EB4"/>
    <w:rsid w:val="00D304E4"/>
    <w:rsid w:val="00D30ABA"/>
    <w:rsid w:val="00D5272F"/>
    <w:rsid w:val="00D751E2"/>
    <w:rsid w:val="00DA0BBC"/>
    <w:rsid w:val="00E23D5F"/>
    <w:rsid w:val="00E25D25"/>
    <w:rsid w:val="00E74845"/>
    <w:rsid w:val="00EA5F3A"/>
    <w:rsid w:val="00EE431F"/>
    <w:rsid w:val="00EE5D9F"/>
    <w:rsid w:val="00FD091F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7697"/>
  <w15:docId w15:val="{BADDBFCA-A172-40AA-98CA-2603302E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BA"/>
  </w:style>
  <w:style w:type="paragraph" w:styleId="Footer">
    <w:name w:val="footer"/>
    <w:basedOn w:val="Normal"/>
    <w:link w:val="FooterChar"/>
    <w:uiPriority w:val="99"/>
    <w:unhideWhenUsed/>
    <w:rsid w:val="0016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BA"/>
  </w:style>
  <w:style w:type="character" w:styleId="Hyperlink">
    <w:name w:val="Hyperlink"/>
    <w:basedOn w:val="DefaultParagraphFont"/>
    <w:uiPriority w:val="99"/>
    <w:unhideWhenUsed/>
    <w:rsid w:val="00160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F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4DF"/>
    <w:pPr>
      <w:ind w:left="720"/>
      <w:contextualSpacing/>
    </w:pPr>
  </w:style>
  <w:style w:type="paragraph" w:customStyle="1" w:styleId="Default">
    <w:name w:val="Default"/>
    <w:rsid w:val="0027447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Datics</dc:creator>
  <cp:lastModifiedBy>Nazeef Qureshi</cp:lastModifiedBy>
  <cp:revision>37</cp:revision>
  <cp:lastPrinted>2025-04-14T21:16:00Z</cp:lastPrinted>
  <dcterms:created xsi:type="dcterms:W3CDTF">2025-04-14T20:10:00Z</dcterms:created>
  <dcterms:modified xsi:type="dcterms:W3CDTF">2025-08-25T19:39:00Z</dcterms:modified>
</cp:coreProperties>
</file>