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0F48A4">
      <w:pPr>
        <w:jc w:val="center"/>
        <w:rPr>
          <w:rFonts w:ascii="Arial" w:hAnsi="Arial" w:cs="Arial"/>
          <w:b/>
          <w:bCs/>
          <w:sz w:val="44"/>
          <w:szCs w:val="44"/>
        </w:rPr>
      </w:pPr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59264" behindDoc="0" locked="0" layoutInCell="1" allowOverlap="1">
            <wp:simplePos x="0" y="0"/>
            <wp:positionH relativeFrom="column">
              <wp:posOffset>5052695</wp:posOffset>
            </wp:positionH>
            <wp:positionV relativeFrom="paragraph">
              <wp:posOffset>-1968500</wp:posOffset>
            </wp:positionV>
            <wp:extent cx="1107440" cy="1078230"/>
            <wp:effectExtent l="0" t="0" r="5080" b="381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7440" cy="107823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76200</wp:posOffset>
            </wp:positionH>
            <wp:positionV relativeFrom="paragraph">
              <wp:posOffset>-1960880</wp:posOffset>
            </wp:positionV>
            <wp:extent cx="1115060" cy="1068705"/>
            <wp:effectExtent l="0" t="0" r="12700" b="1333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106870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sz w:val="36"/>
          <w:szCs w:val="36"/>
        </w:rPr>
        <w:t>CERTIFICATE OF INDIGENCY</w:t>
      </w:r>
    </w:p>
    <w:p w14:paraId="1D9273B7">
      <w:pPr>
        <w:rPr>
          <w:rFonts w:ascii="Arial" w:hAnsi="Arial" w:cs="Arial"/>
          <w:b/>
          <w:bCs/>
          <w:sz w:val="44"/>
          <w:szCs w:val="44"/>
        </w:rPr>
      </w:pPr>
      <w:r>
        <w:rPr>
          <w:rFonts w:ascii="Bahnschrift" w:hAnsi="Bahnschrift" w:cs="Bahnschrift"/>
          <w:b/>
          <w:bCs/>
          <w:sz w:val="44"/>
          <w:szCs w:val="44"/>
        </w:rPr>
        <w:tab/>
      </w:r>
      <w:r>
        <w:rPr>
          <w:rFonts w:ascii="Bahnschrift" w:hAnsi="Bahnschrift" w:cs="Bahnschrift"/>
          <w:b/>
          <w:bCs/>
          <w:sz w:val="44"/>
          <w:szCs w:val="44"/>
        </w:rPr>
        <w:tab/>
      </w:r>
      <w:r>
        <w:rPr>
          <w:rFonts w:ascii="Bahnschrift" w:hAnsi="Bahnschrift" w:cs="Bahnschrift"/>
          <w:b/>
          <w:bCs/>
          <w:sz w:val="44"/>
          <w:szCs w:val="44"/>
        </w:rPr>
        <w:tab/>
      </w:r>
      <w:r>
        <w:rPr>
          <w:rFonts w:ascii="Bahnschrift" w:hAnsi="Bahnschrift" w:cs="Bahnschrift"/>
          <w:b/>
          <w:bCs/>
          <w:sz w:val="44"/>
          <w:szCs w:val="44"/>
        </w:rPr>
        <w:tab/>
      </w:r>
      <w:r>
        <w:rPr>
          <w:rFonts w:ascii="Bahnschrift" w:hAnsi="Bahnschrift" w:cs="Bahnschrift"/>
          <w:b/>
          <w:bCs/>
          <w:sz w:val="44"/>
          <w:szCs w:val="44"/>
        </w:rPr>
        <w:t xml:space="preserve"> </w:t>
      </w:r>
    </w:p>
    <w:p w14:paraId="20620BD2">
      <w:pPr>
        <w:jc w:val="both"/>
        <w:rPr>
          <w:rFonts w:ascii="Arial" w:hAnsi="Arial" w:cs="Arial"/>
          <w:b/>
          <w:bCs/>
          <w:sz w:val="24"/>
          <w:szCs w:val="24"/>
          <w:lang w:val="en-PH"/>
        </w:rPr>
      </w:pPr>
    </w:p>
    <w:p w14:paraId="4EEA2C71">
      <w:pPr>
        <w:jc w:val="both"/>
        <w:rPr>
          <w:rFonts w:ascii="Arial" w:hAnsi="Arial" w:cs="Arial"/>
          <w:b/>
          <w:bCs/>
          <w:sz w:val="24"/>
          <w:szCs w:val="24"/>
          <w:lang w:val="en-PH"/>
        </w:rPr>
      </w:pPr>
      <w:r>
        <w:rPr>
          <w:rFonts w:ascii="Arial" w:hAnsi="Arial" w:cs="Arial"/>
          <w:b/>
          <w:bCs/>
          <w:sz w:val="24"/>
          <w:szCs w:val="24"/>
          <w:lang w:val="en-PH"/>
        </w:rPr>
        <w:t>TO WHOM IT MAY CONCERN:</w:t>
      </w:r>
    </w:p>
    <w:p w14:paraId="4EB7B9A9">
      <w:pPr>
        <w:jc w:val="both"/>
        <w:rPr>
          <w:rFonts w:ascii="Arial" w:hAnsi="Arial" w:cs="Arial"/>
          <w:b/>
          <w:bCs/>
          <w:sz w:val="24"/>
          <w:szCs w:val="24"/>
          <w:lang w:val="en-PH"/>
        </w:rPr>
      </w:pPr>
    </w:p>
    <w:p w14:paraId="3E405C18">
      <w:pPr>
        <w:ind w:firstLine="720" w:firstLineChars="0"/>
        <w:jc w:val="both"/>
        <w:rPr>
          <w:rFonts w:hint="default" w:ascii="Arial" w:hAnsi="Arial"/>
          <w:sz w:val="24"/>
          <w:szCs w:val="24"/>
          <w:lang w:val="en-PH"/>
        </w:rPr>
      </w:pPr>
      <w:r>
        <w:rPr>
          <w:rFonts w:hint="default" w:ascii="Arial" w:hAnsi="Arial"/>
          <w:sz w:val="24"/>
          <w:szCs w:val="24"/>
          <w:lang w:val="en-PH"/>
        </w:rPr>
        <w:t xml:space="preserve">This is to certify that </w:t>
      </w:r>
      <w:r>
        <w:rPr>
          <w:rFonts w:hint="default" w:ascii="Arial" w:hAnsi="Arial"/>
          <w:b/>
          <w:bCs/>
          <w:sz w:val="24"/>
          <w:szCs w:val="24"/>
          <w:u w:val="single"/>
          <w:lang w:val="en-PH"/>
        </w:rPr>
        <w:t>Ethan Alvarez Garcia</w:t>
      </w:r>
      <w:r>
        <w:rPr>
          <w:rFonts w:hint="default" w:ascii="Arial" w:hAnsi="Arial"/>
          <w:sz w:val="24"/>
          <w:szCs w:val="24"/>
          <w:lang w:val="en-PH"/>
        </w:rPr>
        <w:t xml:space="preserve">, </w:t>
      </w:r>
      <w:r>
        <w:rPr>
          <w:rFonts w:hint="default" w:ascii="Arial" w:hAnsi="Arial"/>
          <w:b/>
          <w:bCs/>
          <w:sz w:val="24"/>
          <w:szCs w:val="24"/>
          <w:u w:val="single"/>
          <w:lang w:val="en-PH"/>
        </w:rPr>
        <w:t>25</w:t>
      </w:r>
      <w:r>
        <w:rPr>
          <w:rFonts w:hint="default" w:ascii="Arial" w:hAnsi="Arial"/>
          <w:sz w:val="24"/>
          <w:szCs w:val="24"/>
          <w:lang w:val="en-PH"/>
        </w:rPr>
        <w:t xml:space="preserve"> years of age, is a bona fide resident of Barangay Balas, Mexico, Pampanga.</w:t>
      </w:r>
    </w:p>
    <w:p w14:paraId="5DA1AA5D">
      <w:pPr>
        <w:jc w:val="both"/>
        <w:rPr>
          <w:rFonts w:hint="default" w:ascii="Arial" w:hAnsi="Arial"/>
          <w:sz w:val="24"/>
          <w:szCs w:val="24"/>
          <w:lang w:val="en-PH"/>
        </w:rPr>
      </w:pPr>
    </w:p>
    <w:p w14:paraId="4148801C">
      <w:pPr>
        <w:ind w:firstLine="720" w:firstLineChars="0"/>
        <w:jc w:val="both"/>
        <w:rPr>
          <w:rFonts w:hint="default" w:ascii="Arial" w:hAnsi="Arial"/>
          <w:sz w:val="24"/>
          <w:szCs w:val="24"/>
          <w:lang w:val="en-PH"/>
        </w:rPr>
      </w:pPr>
      <w:r>
        <w:rPr>
          <w:rFonts w:hint="default" w:ascii="Arial" w:hAnsi="Arial"/>
          <w:sz w:val="24"/>
          <w:szCs w:val="24"/>
          <w:lang w:val="en-PH"/>
        </w:rPr>
        <w:t>This certification is issued upon the request of the above-mentioned individual for whatever legal purpose it may serve.</w:t>
      </w:r>
    </w:p>
    <w:p w14:paraId="3B2A69F3">
      <w:pPr>
        <w:jc w:val="both"/>
        <w:rPr>
          <w:rFonts w:hint="default" w:ascii="Arial" w:hAnsi="Arial"/>
          <w:sz w:val="24"/>
          <w:szCs w:val="24"/>
          <w:lang w:val="en-PH"/>
        </w:rPr>
      </w:pPr>
    </w:p>
    <w:p w14:paraId="356AAC46">
      <w:pPr>
        <w:ind w:firstLine="720" w:firstLineChars="0"/>
        <w:jc w:val="both"/>
        <w:rPr>
          <w:rFonts w:hint="default" w:ascii="Arial" w:hAnsi="Arial"/>
          <w:sz w:val="24"/>
          <w:szCs w:val="24"/>
          <w:lang w:val="en-PH"/>
        </w:rPr>
      </w:pPr>
      <w:r>
        <w:rPr>
          <w:rFonts w:hint="default" w:ascii="Arial" w:hAnsi="Arial"/>
          <w:sz w:val="24"/>
          <w:szCs w:val="24"/>
          <w:lang w:val="en-PH"/>
        </w:rPr>
        <w:t>Issued this 10th day of November 2025, at the Barangay Hall of Balas, Mexico, Pampanga.</w:t>
      </w:r>
    </w:p>
    <w:p w14:paraId="4FAEE524">
      <w:pPr>
        <w:ind w:firstLine="720" w:firstLineChars="0"/>
        <w:jc w:val="both"/>
        <w:rPr>
          <w:rFonts w:hint="default" w:ascii="Arial" w:hAnsi="Arial"/>
          <w:sz w:val="24"/>
          <w:szCs w:val="24"/>
          <w:lang w:val="en-PH"/>
        </w:rPr>
      </w:pPr>
    </w:p>
    <w:p w14:paraId="1F78D702">
      <w:pPr>
        <w:ind w:firstLine="720" w:firstLineChars="0"/>
        <w:jc w:val="left"/>
        <w:rPr>
          <w:rFonts w:hint="default" w:ascii="Arial" w:hAnsi="Arial"/>
          <w:sz w:val="24"/>
          <w:szCs w:val="24"/>
          <w:lang w:val="en-PH"/>
        </w:rPr>
      </w:pPr>
    </w:p>
    <w:p w14:paraId="58B5DA59">
      <w:pPr>
        <w:pStyle w:val="6"/>
        <w:jc w:val="righ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HON. RONNIE  D. MANALOTO</w:t>
      </w:r>
    </w:p>
    <w:p w14:paraId="6D426975">
      <w:pPr>
        <w:pStyle w:val="6"/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Punong Barangay</w:t>
      </w:r>
    </w:p>
    <w:p w14:paraId="6A26C153">
      <w:pPr>
        <w:pStyle w:val="6"/>
        <w:jc w:val="right"/>
        <w:rPr>
          <w:rFonts w:ascii="Bahnschrift" w:hAnsi="Bahnschrift" w:cs="Bahnschrift"/>
          <w:i/>
          <w:iCs/>
          <w:sz w:val="22"/>
          <w:szCs w:val="22"/>
        </w:rPr>
      </w:pPr>
      <w:bookmarkStart w:id="0" w:name="_GoBack"/>
      <w:bookmarkEnd w:id="0"/>
      <w:r>
        <w:rPr>
          <w:rFonts w:ascii="Bahnschrift" w:hAnsi="Bahnschrift" w:cs="Bahnschrift"/>
          <w:i/>
          <w:iCs/>
          <w:sz w:val="22"/>
          <w:szCs w:val="22"/>
        </w:rPr>
        <w:t>(Not Valid Without Dry Seal  &amp;  Thumb Mark)</w:t>
      </w:r>
    </w:p>
    <w:p w14:paraId="08A18AA4">
      <w:pPr>
        <w:pStyle w:val="6"/>
        <w:jc w:val="right"/>
        <w:rPr>
          <w:rFonts w:ascii="Bahnschrift" w:hAnsi="Bahnschrift" w:cs="Bahnschrift"/>
          <w:i/>
          <w:iCs/>
          <w:sz w:val="22"/>
          <w:szCs w:val="22"/>
        </w:rPr>
      </w:pPr>
    </w:p>
    <w:p w14:paraId="36EA6747">
      <w:pPr>
        <w:jc w:val="center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5035550</wp:posOffset>
                </wp:positionH>
                <wp:positionV relativeFrom="paragraph">
                  <wp:posOffset>216535</wp:posOffset>
                </wp:positionV>
                <wp:extent cx="889000" cy="8001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949950" y="7262495"/>
                          <a:ext cx="889000" cy="80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2447F1">
                            <w:pPr>
                              <w:pStyle w:val="6"/>
                              <w:jc w:val="center"/>
                              <w:rPr>
                                <w:rFonts w:hint="default" w:ascii="Arial" w:hAnsi="Arial" w:cs="Arial"/>
                                <w:i w:val="0"/>
                                <w:iCs w:val="0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i w:val="0"/>
                                <w:iCs w:val="0"/>
                                <w:sz w:val="22"/>
                                <w:szCs w:val="22"/>
                                <w:lang w:val="en-PH"/>
                              </w:rPr>
                              <w:t/>
                              <w:pict>
                                <v:shape type="#_x0000_t75" style="width:100px;height:100px" stroked="f" filled="f">
                                  <v:imagedata r:id="rId12" o:title=""/>
                                </v:shape>
                              </w:pict>
                              <w:t/>
                            </w:r>
                          </w:p>
                          <w:p w14:paraId="1873302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6.5pt;margin-top:17.05pt;height:63pt;width:70pt;z-index:251661312;mso-width-relative:page;mso-height-relative:page;" filled="f" stroked="f" coordsize="21600,21600" o:gfxdata="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KTUXcHbAAAACgEAAA8AAAAAAAAAAQAgAAAAIgAAAGRycy9kb3ducmV2LnhtbFBL&#10;AQIUABQAAAAIAIdO4kBpXr99ngIAAFgFAAAOAAAAAAAAAAEAIAAAACoBAABkcnMvZTJvRG9jLnht&#10;bFBLBQYAAAAABgAGAFkBAAA6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F2447F1">
                      <w:pPr>
                        <w:pStyle w:val="6"/>
                        <w:jc w:val="center"/>
                        <w:rPr>
                          <w:rFonts w:hint="default" w:ascii="Arial" w:hAnsi="Arial" w:cs="Arial"/>
                          <w:i w:val="0"/>
                          <w:iCs w:val="0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 w:ascii="Arial" w:hAnsi="Arial" w:cs="Arial"/>
                          <w:i w:val="0"/>
                          <w:iCs w:val="0"/>
                          <w:sz w:val="22"/>
                          <w:szCs w:val="22"/>
                          <w:lang w:val="en-PH"/>
                        </w:rPr>
                        <w:t/>
                        <w:pict>
                          <v:shape type="#_x0000_t75" style="width:100px;height:100px" stroked="f" filled="f">
                            <v:imagedata r:id="rId12" o:title=""/>
                          </v:shape>
                        </w:pict>
                        <w:t/>
                      </w:r>
                    </w:p>
                    <w:p w14:paraId="1873302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721CD6E5">
      <w:pPr>
        <w:ind w:firstLine="720" w:firstLineChars="0"/>
        <w:jc w:val="both"/>
        <w:rPr>
          <w:rFonts w:hint="default" w:ascii="Arial" w:hAnsi="Arial"/>
          <w:sz w:val="24"/>
          <w:szCs w:val="24"/>
          <w:lang w:val="en-PH"/>
        </w:rPr>
      </w:pPr>
    </w:p>
    <w:sectPr>
      <w:headerReference r:id="rId5" w:type="default"/>
      <w:footerReference r:id="rId6" w:type="default"/>
      <w:pgSz w:w="12240" w:h="15840"/>
      <w:pgMar w:top="3332" w:right="72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A62A59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5" w:lineRule="auto"/>
      </w:pPr>
      <w:r>
        <w:separator/>
      </w:r>
    </w:p>
  </w:footnote>
  <w:footnote w:type="continuationSeparator" w:id="1">
    <w:p>
      <w:pPr>
        <w:spacing w:before="0" w:after="0" w:line="285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FB1A52">
    <w:pPr>
      <w:widowControl w:val="0"/>
      <w:spacing w:after="0"/>
      <w:jc w:val="center"/>
      <w:rPr>
        <w:rFonts w:ascii="Times New Roman" w:hAnsi="Times New Roman"/>
        <w:b/>
        <w:sz w:val="28"/>
        <w:szCs w:val="10"/>
        <w14:ligatures w14:val="none"/>
      </w:rPr>
    </w:pPr>
    <w: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23495</wp:posOffset>
              </wp:positionH>
              <wp:positionV relativeFrom="paragraph">
                <wp:posOffset>-565150</wp:posOffset>
              </wp:positionV>
              <wp:extent cx="7738110" cy="2296795"/>
              <wp:effectExtent l="48895" t="10795" r="61595" b="69850"/>
              <wp:wrapNone/>
              <wp:docPr id="2" name="Flowchart: Documen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8110" cy="2296795"/>
                      </a:xfrm>
                      <a:prstGeom prst="flowChartDocument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428E873">
                          <w:pPr>
                            <w:jc w:val="left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14" type="#_x0000_t114" style="position:absolute;left:0pt;margin-left:1.85pt;margin-top:-44.5pt;height:180.85pt;width:609.3pt;mso-position-horizontal-relative:page;z-index:-251656192;v-text-anchor:middle;mso-width-relative:page;mso-height-relative:page;" fillcolor="#007DA0" filled="t" stroked="t" coordsize="21600,21600" o:gfxdata="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IBrB1toAAAAKAQAA&#10;DwAAAAAAAAABACAAAAAiAAAAZHJzL2Rvd25yZXYueG1sUEsBAhQAFAAAAAgAh07iQNWVnxY0AwAA&#10;UAcAAA4AAAAAAAAAAQAgAAAAKQEAAGRycy9lMm9Eb2MueG1sUEsFBgAAAAAGAAYAWQEAAM8GAAAA&#10;AA==&#10;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0428E873">
                    <w:pPr>
                      <w:jc w:val="left"/>
                    </w:pP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/>
        <w:b/>
        <w:sz w:val="28"/>
        <w:szCs w:val="10"/>
        <w14:ligatures w14:val="none"/>
      </w:rPr>
      <w:t>REPUBLIC OF THE PHILIPPINES</w:t>
    </w:r>
  </w:p>
  <w:p w14:paraId="1900BF98">
    <w:pPr>
      <w:widowControl w:val="0"/>
      <w:spacing w:after="0"/>
      <w:jc w:val="center"/>
      <w:rPr>
        <w:rFonts w:ascii="Times New Roman" w:hAnsi="Times New Roman"/>
        <w:b/>
        <w:sz w:val="28"/>
        <w:szCs w:val="10"/>
        <w14:ligatures w14:val="none"/>
      </w:rPr>
    </w:pPr>
    <w:r>
      <w:rPr>
        <w:rFonts w:ascii="Times New Roman" w:hAnsi="Times New Roman"/>
        <w:b/>
        <w:sz w:val="28"/>
        <w:szCs w:val="10"/>
        <w14:ligatures w14:val="none"/>
      </w:rPr>
      <w:t xml:space="preserve">PROVINCE OF PAMPANGA </w:t>
    </w:r>
  </w:p>
  <w:p w14:paraId="2B479FF6">
    <w:pPr>
      <w:widowControl w:val="0"/>
      <w:tabs>
        <w:tab w:val="left" w:pos="132"/>
      </w:tabs>
      <w:spacing w:after="0"/>
      <w:jc w:val="center"/>
      <w:rPr>
        <w:rFonts w:ascii="Times New Roman" w:hAnsi="Times New Roman"/>
        <w:b/>
        <w:sz w:val="28"/>
        <w:szCs w:val="10"/>
        <w14:ligatures w14:val="none"/>
      </w:rPr>
    </w:pPr>
    <w:r>
      <w:rPr>
        <w:rFonts w:ascii="Times New Roman" w:hAnsi="Times New Roman"/>
        <w:b/>
        <w:sz w:val="28"/>
        <w:szCs w:val="10"/>
        <w14:ligatures w14:val="none"/>
      </w:rPr>
      <w:t>MUNICIPALITY OF MEXICO</w:t>
    </w:r>
  </w:p>
  <w:p w14:paraId="54567C9D">
    <w:pPr>
      <w:widowControl w:val="0"/>
      <w:spacing w:after="0"/>
      <w:jc w:val="center"/>
      <w:rPr>
        <w:rFonts w:ascii="Times New Roman" w:hAnsi="Times New Roman"/>
        <w:b/>
        <w:sz w:val="28"/>
        <w:szCs w:val="10"/>
        <w14:ligatures w14:val="none"/>
      </w:rPr>
    </w:pPr>
    <w:r>
      <w:rPr>
        <w:rFonts w:ascii="Times New Roman" w:hAnsi="Times New Roman"/>
        <w:b/>
        <w:sz w:val="28"/>
        <w:szCs w:val="10"/>
        <w14:ligatures w14:val="none"/>
      </w:rPr>
      <w:t>BARANGAY BALAS</w:t>
    </w:r>
  </w:p>
  <w:p w14:paraId="28C9BC4A">
    <w:pPr>
      <w:tabs>
        <w:tab w:val="left" w:pos="3503"/>
      </w:tabs>
      <w:jc w:val="center"/>
      <w:rPr>
        <w:rFonts w:ascii="Times New Roman" w:hAnsi="Times New Roman"/>
        <w:b/>
        <w:sz w:val="36"/>
      </w:rPr>
    </w:pPr>
    <w:r>
      <w:rPr>
        <w:rFonts w:ascii="Times New Roman" w:hAnsi="Times New Roman"/>
        <w:b/>
        <w:sz w:val="36"/>
      </w:rPr>
      <w:t>OFFICE OF THE PUNONG BARANGAY</w:t>
    </w:r>
  </w:p>
  <w:p w14:paraId="335CDAE1">
    <w:pPr>
      <w:widowControl w:val="0"/>
      <w:spacing w:after="0"/>
      <w:jc w:val="center"/>
      <w:rPr>
        <w:rFonts w:ascii="Times New Roman" w:hAnsi="Times New Roman"/>
        <w:sz w:val="36"/>
        <w:szCs w:val="10"/>
        <w14:ligatures w14:val="none"/>
      </w:rPr>
    </w:pPr>
  </w:p>
  <w:p w14:paraId="580F779E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6E2E21"/>
    <w:rsid w:val="0075533D"/>
    <w:rsid w:val="3D6E2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5" w:lineRule="auto"/>
    </w:pPr>
    <w:rPr>
      <w:rFonts w:ascii="Calibri" w:hAnsi="Calibri" w:eastAsia="Times New Roman" w:cs="Times New Roman"/>
      <w:color w:val="000000"/>
      <w:kern w:val="28"/>
      <w:lang w:val="en-US" w:eastAsia="en-US" w:bidi="ar-SA"/>
      <w14:ligatures w14:val="standard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No Spacing"/>
    <w:qFormat/>
    <w:uiPriority w:val="1"/>
    <w:rPr>
      <w:rFonts w:ascii="Calibri" w:hAnsi="Calibri" w:eastAsia="Times New Roman" w:cs="Times New Roman"/>
      <w:color w:val="000000"/>
      <w:kern w:val="28"/>
      <w:lang w:val="en-US" w:eastAsia="en-US" w:bidi="ar-SA"/>
      <w14:ligatures w14:val="standar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2" Type="http://schemas.openxmlformats.org/officeDocument/2006/relationships/image" Target="media/image_rId12_document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2025-11-09T10:32:00Z</dcterms:created>
  <dc:creator>Jarshane Tolentino</dc:creator>
  <cp:lastModifiedBy>Jarshane Tolentino</cp:lastModifiedBy>
  <dcterms:modified xsi:type="dcterms:W3CDTF">2025-11-10T00:54:15Z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942A143C44AA43A3B73C768BEBAEBC3E_11</vt:lpwstr>
  </property>
</Properties>
</file>