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80" w:after="480"/>
        <w:jc w:val="center"/>
      </w:pPr>
      <w:r>
        <w:rPr>
          <w:b/>
          <w:bCs/>
          <w:sz w:val="40"/>
          <w:szCs w:val="40"/>
        </w:rPr>
        <w:t xml:space="preserve">Low Level Mainframe Simulation</w:t>
      </w:r>
    </w:p>
    <w:p>
      <w:pPr>
        <w:spacing w:after="240"/>
        <w:jc w:val="center"/>
      </w:pPr>
      <w:r>
        <w:rPr>
          <w:sz w:val="32"/>
          <w:szCs w:val="32"/>
        </w:rPr>
        <w:t xml:space="preserve">Using MCUs as Subsystems</w:t>
      </w:r>
    </w:p>
    <w:p>
      <w:pPr>
        <w:spacing w:after="2880"/>
        <w:jc w:val="center"/>
      </w:pPr>
      <w:r>
        <w:rPr>
          <w:i/>
          <w:iCs/>
          <w:sz w:val="28"/>
          <w:szCs w:val="28"/>
        </w:rPr>
        <w:t xml:space="preserve">Learning Project Design Document</w:t>
      </w:r>
    </w:p>
    <w:p>
      <w:pPr>
        <w:jc w:val="center"/>
      </w:pPr>
      <w:r>
        <w:rPr>
          <w:sz w:val="24"/>
          <w:szCs w:val="24"/>
        </w:rPr>
        <w:t xml:space="preserve">Project Type: Educational / Learning</w:t>
      </w:r>
    </w:p>
    <w:p>
      <w:pPr>
        <w:spacing w:after="240"/>
        <w:jc w:val="center"/>
      </w:pPr>
      <w:r>
        <w:rPr>
          <w:sz w:val="24"/>
          <w:szCs w:val="24"/>
        </w:rPr>
        <w:t xml:space="preserve">Primary Goal: Understanding Mainframe Architecture</w:t>
      </w:r>
    </w:p>
    <w:p>
      <w:pPr>
        <w:jc w:val="center"/>
      </w:pPr>
      <w:r>
        <w:rPr>
          <w:sz w:val="24"/>
          <w:szCs w:val="24"/>
        </w:rPr>
        <w:t xml:space="preserve">Secondary Goal: MCU-to-MCU Communication</w:t>
      </w:r>
    </w:p>
    <w:p>
      <w:r>
        <w:br w:type="page"/>
      </w:r>
    </w:p>
    <w:p>
      <w:pPr>
        <w:pStyle w:val="Heading1"/>
      </w:pPr>
      <w:r>
        <w:t xml:space="preserve">Executive Summary</w:t>
      </w:r>
    </w:p>
    <w:p>
      <w:pPr>
        <w:spacing w:after="240"/>
      </w:pPr>
      <w:r>
        <w:t xml:space="preserve">This document outlines the complete design for a low-level mainframe simulation using ESP32 microcontrollers as individual subsystems. The project simulates a banking mainframe architecture with five distinct subsystems communicating via I2C protocol. Each subsystem has its own display and responsibilities, mimicking the distributed nature of real mainframe systems.</w:t>
      </w:r>
    </w:p>
    <w:p>
      <w:pPr>
        <w:spacing w:after="240"/>
      </w:pPr>
      <w:r>
        <w:t xml:space="preserve">The system demonstrates core mainframe concepts: job scheduling, I2C channels, transaction processing, storage management, and inter-subsystem communication. All components operate independently yet coordinate to process banking transactions, providing hands-on experience with distributed system architecture.</w:t>
      </w:r>
    </w:p>
    <w:p>
      <w:pPr>
        <w:pStyle w:val="Heading2"/>
      </w:pPr>
      <w:r>
        <w:t xml:space="preserve">Table of Contents</w:t>
      </w:r>
    </w:p>
    <w:p>
      <w:pPr>
        <w:spacing w:after="120"/>
      </w:pPr>
      <w:r>
        <w:t xml:space="preserve">1. System Architecture</w:t>
      </w:r>
    </w:p>
    <w:p>
      <w:pPr>
        <w:spacing w:after="120"/>
      </w:pPr>
      <w:r>
        <w:t xml:space="preserve">2. Subsystem Design</w:t>
      </w:r>
    </w:p>
    <w:p>
      <w:pPr>
        <w:spacing w:after="120"/>
      </w:pPr>
      <w:r>
        <w:t xml:space="preserve">3. Communication Protocol</w:t>
      </w:r>
    </w:p>
    <w:p>
      <w:pPr>
        <w:spacing w:after="120"/>
      </w:pPr>
      <w:r>
        <w:t xml:space="preserve">4. Hardware Shopping List</w:t>
      </w:r>
    </w:p>
    <w:p>
      <w:pPr>
        <w:spacing w:after="120"/>
      </w:pPr>
      <w:r>
        <w:t xml:space="preserve">5. Action Scenarios</w:t>
      </w:r>
    </w:p>
    <w:p>
      <w:pPr>
        <w:spacing w:after="120"/>
      </w:pPr>
      <w:r>
        <w:t xml:space="preserve">6. Development Roadmap</w:t>
      </w:r>
    </w:p>
    <w:p>
      <w:pPr>
        <w:spacing w:after="240"/>
      </w:pPr>
      <w:r>
        <w:t xml:space="preserve">7. Learning Resources &amp; Next Steps</w:t>
      </w:r>
    </w:p>
    <w:p>
      <w:r>
        <w:br w:type="page"/>
      </w:r>
    </w:p>
    <w:p>
      <w:pPr>
        <w:pStyle w:val="Heading1"/>
      </w:pPr>
      <w:r>
        <w:t xml:space="preserve">1. System Architecture</w:t>
      </w:r>
    </w:p>
    <w:p>
      <w:pPr>
        <w:pStyle w:val="Heading2"/>
      </w:pPr>
      <w:r>
        <w:t xml:space="preserve">1.1 Overview</w:t>
      </w:r>
    </w:p>
    <w:p>
      <w:pPr>
        <w:spacing w:after="240"/>
      </w:pPr>
      <w:r>
        <w:t xml:space="preserve">The system consists of five ESP32-C3 microcontrollers, each representing a distinct mainframe subsystem. These subsystems communicate over a shared I2C bus, simulating the channel subsystem architecture found in IBM z/OS mainframes. A central console MCU orchestrates operations while individual subsystems maintain autonomy in their specialized functions.</w:t>
      </w:r>
    </w:p>
    <w:p>
      <w:pPr>
        <w:pStyle w:val="Heading2"/>
      </w:pPr>
      <w:r>
        <w:t xml:space="preserve">1.2 Mainframe Concepts Mapping</w:t>
      </w:r>
    </w:p>
    <w:p>
      <w:pPr>
        <w:spacing w:after="240"/>
      </w:pPr>
      <w:r>
        <w:t xml:space="preserve">Real mainframes separate concerns across specialized hardware. Our simulation mirrors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MCU Role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Mainframe Equivalent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Primary 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Master Console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Console / Operator 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Command input, monitoring, web dashboard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Processor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 Processor (CP)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Validates and routes transactions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Controller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DASD Controller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Manages account data and transaction logs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Job Scheduler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 (Job Entry Subsystem)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Manages task queues and priorities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 Controller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Channel Subsystem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Simulates external devices (ATM/terminals)</w:t>
            </w:r>
          </w:p>
        </w:tc>
      </w:tr>
    </w:tbl>
    <w:p/>
    <w:p>
      <w:pPr>
        <w:pStyle w:val="Heading2"/>
      </w:pPr>
      <w:r>
        <w:t xml:space="preserve">1.3 Communication Topology</w:t>
      </w:r>
    </w:p>
    <w:p>
      <w:pPr>
        <w:spacing w:after="240"/>
      </w:pPr>
      <w:r>
        <w:t xml:space="preserve">The system uses a shared I2C bus architecture. This mimics mainframe channel subsystems where multiple devices compete for bus access. All five subsystems connect to the same two-wire bus with individual I2C addresses.</w:t>
      </w:r>
    </w:p>
    <w:p>
      <w:pPr>
        <w:spacing w:after="120"/>
      </w:pPr>
      <w:r>
        <w:rPr>
          <w:b/>
          <w:bCs/>
        </w:rPr>
        <w:t xml:space="preserve">Bus Configuration:</w:t>
      </w:r>
    </w:p>
    <w:p>
      <w:pPr>
        <w:pStyle w:val="ListParagraph"/>
        <w:numPr>
          <w:ilvl w:val="0"/>
          <w:numId w:val="2"/>
        </w:numPr>
      </w:pPr>
      <w:r>
        <w:t xml:space="preserve">Protocol: I2C Fast Mode (400 kHz)</w:t>
      </w:r>
    </w:p>
    <w:p>
      <w:pPr>
        <w:pStyle w:val="ListParagraph"/>
        <w:numPr>
          <w:ilvl w:val="0"/>
          <w:numId w:val="2"/>
        </w:numPr>
      </w:pPr>
      <w:r>
        <w:t xml:space="preserve">Topology: Multi-master capable shared bus</w:t>
      </w:r>
    </w:p>
    <w:p>
      <w:pPr>
        <w:pStyle w:val="ListParagraph"/>
        <w:numPr>
          <w:ilvl w:val="0"/>
          <w:numId w:val="2"/>
        </w:numPr>
      </w:pPr>
      <w:r>
        <w:t xml:space="preserve">Pull-up resistors: 4.7kΩ on SDA and SCL lines</w:t>
      </w:r>
    </w:p>
    <w:p>
      <w:pPr>
        <w:pStyle w:val="ListParagraph"/>
        <w:numPr>
          <w:ilvl w:val="0"/>
          <w:numId w:val="2"/>
        </w:numPr>
      </w:pPr>
      <w:r>
        <w:t xml:space="preserve">Address space: 0x08 to 0x0C (one address per MCU)</w:t>
      </w:r>
    </w:p>
    <w:p/>
    <w:p>
      <w:pPr>
        <w:spacing w:after="240"/>
      </w:pPr>
      <w:r>
        <w:rPr>
          <w:b/>
          <w:bCs/>
        </w:rPr>
        <w:t xml:space="preserve">Rationale for shared bus: </w:t>
      </w:r>
      <w:r>
        <w:t xml:space="preserve">This architecture teaches arbitration, collision handling, and bus contention—all critical mainframe concepts. Any subsystem can initiate communication, but the bus protocol ensures orderly access.</w:t>
      </w:r>
    </w:p>
    <w:p>
      <w:r>
        <w:br w:type="page"/>
      </w:r>
    </w:p>
    <w:p>
      <w:pPr>
        <w:pStyle w:val="Heading1"/>
      </w:pPr>
      <w:r>
        <w:t xml:space="preserve">2. Subsystem Design</w:t>
      </w:r>
    </w:p>
    <w:p>
      <w:pPr>
        <w:spacing w:after="240"/>
      </w:pPr>
      <w:r>
        <w:t xml:space="preserve">Each subsystem is implemented as an independent ESP32-C3 microcontroller with dedicated responsibilities, local state management, and visual display. The subsystems operate autonomously while coordinating via I2C messages.</w:t>
      </w:r>
    </w:p>
    <w:p>
      <w:pPr>
        <w:pStyle w:val="Heading2"/>
      </w:pPr>
      <w:r>
        <w:t xml:space="preserve">2.1 Master Console (MCU #1)</w:t>
      </w:r>
    </w:p>
    <w:p>
      <w:pPr>
        <w:spacing w:after="120"/>
      </w:pPr>
      <w:r>
        <w:rPr>
          <w:b/>
          <w:bCs/>
        </w:rPr>
        <w:t xml:space="preserve">I2C Address: </w:t>
      </w:r>
      <w:r>
        <w:t xml:space="preserve">0x08</w:t>
      </w:r>
    </w:p>
    <w:p>
      <w:pPr>
        <w:spacing w:after="120"/>
      </w:pPr>
      <w:r>
        <w:rPr>
          <w:b/>
          <w:bCs/>
        </w:rPr>
        <w:t xml:space="preserve">Role: </w:t>
      </w:r>
      <w:r>
        <w:t xml:space="preserve">System coordinator and operator interface</w:t>
      </w:r>
    </w:p>
    <w:p>
      <w:pPr>
        <w:spacing w:after="120"/>
      </w:pPr>
      <w:r>
        <w:rPr>
          <w:b/>
          <w:bCs/>
        </w:rPr>
        <w:t xml:space="preserve">Primary Responsibilities:</w:t>
      </w:r>
    </w:p>
    <w:p>
      <w:pPr>
        <w:pStyle w:val="ListParagraph"/>
        <w:numPr>
          <w:ilvl w:val="0"/>
          <w:numId w:val="2"/>
        </w:numPr>
      </w:pPr>
      <w:r>
        <w:t xml:space="preserve">Accept commands via USB serial console</w:t>
      </w:r>
    </w:p>
    <w:p>
      <w:pPr>
        <w:pStyle w:val="ListParagraph"/>
        <w:numPr>
          <w:ilvl w:val="0"/>
          <w:numId w:val="2"/>
        </w:numPr>
      </w:pPr>
      <w:r>
        <w:t xml:space="preserve">Broadcast commands to appropriate subsystems</w:t>
      </w:r>
    </w:p>
    <w:p>
      <w:pPr>
        <w:pStyle w:val="ListParagraph"/>
        <w:numPr>
          <w:ilvl w:val="0"/>
          <w:numId w:val="2"/>
        </w:numPr>
      </w:pPr>
      <w:r>
        <w:t xml:space="preserve">Host web dashboard (HTTP server on port 80)</w:t>
      </w:r>
    </w:p>
    <w:p>
      <w:pPr>
        <w:pStyle w:val="ListParagraph"/>
        <w:numPr>
          <w:ilvl w:val="0"/>
          <w:numId w:val="2"/>
        </w:numPr>
      </w:pPr>
      <w:r>
        <w:t xml:space="preserve">Collect and display system-wide status</w:t>
      </w:r>
    </w:p>
    <w:p>
      <w:pPr>
        <w:pStyle w:val="ListParagraph"/>
        <w:numPr>
          <w:ilvl w:val="0"/>
          <w:numId w:val="2"/>
        </w:numPr>
      </w:pPr>
      <w:r>
        <w:t xml:space="preserve">Log all inter-subsystem messages</w:t>
      </w:r>
    </w:p>
    <w:p/>
    <w:p>
      <w:pPr>
        <w:spacing w:after="120"/>
      </w:pPr>
      <w:r>
        <w:rPr>
          <w:b/>
          <w:bCs/>
        </w:rPr>
        <w:t xml:space="preserve">Local Display Content:</w:t>
      </w:r>
    </w:p>
    <w:p>
      <w:pPr>
        <w:pStyle w:val="ListParagraph"/>
        <w:numPr>
          <w:ilvl w:val="0"/>
          <w:numId w:val="2"/>
        </w:numPr>
      </w:pPr>
      <w:r>
        <w:t xml:space="preserve">Line 1: 'MASTER CONSOLE'</w:t>
      </w:r>
    </w:p>
    <w:p>
      <w:pPr>
        <w:pStyle w:val="ListParagraph"/>
        <w:numPr>
          <w:ilvl w:val="0"/>
          <w:numId w:val="2"/>
        </w:numPr>
      </w:pPr>
      <w:r>
        <w:t xml:space="preserve">Line 2: System state (READY, BUSY, ERROR)</w:t>
      </w:r>
    </w:p>
    <w:p>
      <w:pPr>
        <w:pStyle w:val="ListParagraph"/>
        <w:numPr>
          <w:ilvl w:val="0"/>
          <w:numId w:val="2"/>
        </w:numPr>
      </w:pPr>
      <w:r>
        <w:t xml:space="preserve">Line 3: Active subsystems count</w:t>
      </w:r>
    </w:p>
    <w:p>
      <w:pPr>
        <w:pStyle w:val="ListParagraph"/>
        <w:numPr>
          <w:ilvl w:val="0"/>
          <w:numId w:val="2"/>
        </w:numPr>
      </w:pPr>
      <w:r>
        <w:t xml:space="preserve">Line 4: Last command issued</w:t>
      </w:r>
    </w:p>
    <w:p/>
    <w:p>
      <w:pPr>
        <w:pStyle w:val="Heading2"/>
      </w:pPr>
      <w:r>
        <w:t xml:space="preserve">2.2-2.5 Other Subsystems</w:t>
      </w:r>
    </w:p>
    <w:p>
      <w:pPr>
        <w:spacing w:after="240"/>
      </w:pPr>
      <w:r>
        <w:t xml:space="preserve">Transaction Processor (0x09), Database Controller (0x0A), Job Scheduler (0x0B), and I/O Controller (0x0C) each have similar structure with specialized responsibilities. Refer to the original planning document for detailed specifications of each subsystem.</w:t>
      </w:r>
    </w:p>
    <w:p>
      <w:r>
        <w:br w:type="page"/>
      </w:r>
    </w:p>
    <w:p>
      <w:pPr>
        <w:pStyle w:val="Heading1"/>
      </w:pPr>
      <w:r>
        <w:t xml:space="preserve">3. Communication Protocol</w:t>
      </w:r>
    </w:p>
    <w:p>
      <w:pPr>
        <w:spacing w:after="240"/>
      </w:pPr>
      <w:r>
        <w:t xml:space="preserve">All inter-subsystem communication uses a custom message format transmitted over I2C. Messages are JSON-encoded for simplicity during development, with future optimization to binary format possible.</w:t>
      </w:r>
    </w:p>
    <w:p>
      <w:pPr>
        <w:pStyle w:val="Heading2"/>
      </w:pPr>
      <w:r>
        <w:t xml:space="preserve">3.1 Message Format</w:t>
      </w:r>
    </w:p>
    <w:p>
      <w:pPr>
        <w:spacing w:after="120"/>
      </w:pPr>
      <w:r>
        <w:rPr>
          <w:b/>
          <w:bCs/>
        </w:rPr>
        <w:t xml:space="preserve">Base Message Structure (JSON):</w:t>
      </w:r>
    </w:p>
    <w:p>
      <w:pPr>
        <w:spacing w:after="240"/>
      </w:pPr>
      <w:r>
        <w:rPr>
          <w:rFonts w:ascii="Courier New" w:cs="Courier New" w:eastAsia="Courier New" w:hAnsi="Courier New"/>
          <w:sz w:val="20"/>
          <w:szCs w:val="20"/>
        </w:rPr>
        <w:t xml:space="preserve">{
  "msgId": "UUID-string",
  "from": 0x09,
  "to": 0x0A,
  "type": "TXN_REQUEST",
  "timestamp": 1234567890,
  "payload": { ... }
}</w:t>
      </w:r>
    </w:p>
    <w:p>
      <w:pPr>
        <w:pStyle w:val="Heading2"/>
      </w:pPr>
      <w:r>
        <w:t xml:space="preserve">3.2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Message Type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Direction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TXN_REQUEST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 to process a banking transaction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 → TX Processor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DB_WRITE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Execute write operation on account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TX Processor → DB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DB_READ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Retrieve account balance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TX Processor → DB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JOB_SUBMIT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 new job to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 Job Scheduler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condition or invalid request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 Any</w:t>
            </w:r>
          </w:p>
        </w:tc>
      </w:tr>
    </w:tbl>
    <w:p>
      <w:r>
        <w:br w:type="page"/>
      </w:r>
    </w:p>
    <w:p>
      <w:pPr>
        <w:pStyle w:val="Heading1"/>
      </w:pPr>
      <w:r>
        <w:t xml:space="preserve">4. Hardware Shopping List</w:t>
      </w:r>
    </w:p>
    <w:p>
      <w:pPr>
        <w:spacing w:after="240"/>
      </w:pPr>
      <w:r>
        <w:t xml:space="preserve">This section provides a complete parts list with estimated costs. Total budget: $50 USD. All components selected for ease of development and compatibility with Fedora Linux.</w:t>
      </w:r>
    </w:p>
    <w:p>
      <w:pPr>
        <w:pStyle w:val="Heading2"/>
      </w:pPr>
      <w:r>
        <w:t xml:space="preserve">4.1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200"/>
        <w:gridCol w:w="1200"/>
        <w:gridCol w:w="1200"/>
        <w:gridCol w:w="21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Unit Price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Total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ESP32-C3 SuperMini Dev Board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Essential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WiFi, USB-C, 4MB flash, Arduino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0.96" OLED Display I2C (SSD1306)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Essential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128x64 pixels, I2C interface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Breadboard 400 tie-point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Essential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Solderless prototyping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Jumper Wire Kit (M-M, M-F)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Essential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Assorted lengths, both genders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 SD Card Module (SPI)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Essential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Database MCU storage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Subtotal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$33.50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
      <w:pPr>
        <w:pStyle w:val="Heading2"/>
      </w:pPr>
      <w:r>
        <w:t xml:space="preserve">4.2 Highly Recommended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200"/>
        <w:gridCol w:w="1200"/>
        <w:gridCol w:w="1200"/>
        <w:gridCol w:w="21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Unit Price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Total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USB Logic Analyzer 8-Ch 24MHz</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Recommended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Debug I2C traffic, PulseView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Tactile Push Buttons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Recommended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triggers per MCU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LED Assortment (R/G/Y)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Recommended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 indicators per subsystem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Subtotal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$13.00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Total Within Budget</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8"/>
                <w:szCs w:val="28"/>
              </w:rPr>
              <w:t xml:space="preserve">$46.50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Under $50 budget</w:t>
            </w:r>
          </w:p>
        </w:tc>
      </w:tr>
    </w:tbl>
    <w:p/>
    <w:p>
      <w:pPr>
        <w:pStyle w:val="Heading2"/>
      </w:pPr>
      <w:r>
        <w:t xml:space="preserve">4.3 Vendor Recommendations</w:t>
      </w:r>
    </w:p>
    <w:p>
      <w:pPr>
        <w:spacing w:after="120"/>
      </w:pPr>
      <w:r>
        <w:rPr>
          <w:b/>
          <w:bCs/>
        </w:rPr>
        <w:t xml:space="preserve">AliExpress (Budget Option):</w:t>
      </w:r>
    </w:p>
    <w:p>
      <w:pPr>
        <w:pStyle w:val="ListParagraph"/>
        <w:numPr>
          <w:ilvl w:val="0"/>
          <w:numId w:val="2"/>
        </w:numPr>
      </w:pPr>
      <w:r>
        <w:t xml:space="preserve">Search: 'ESP32-C3 SuperMini' or 'ESP32-C3 0.42'</w:t>
      </w:r>
    </w:p>
    <w:p>
      <w:pPr>
        <w:pStyle w:val="ListParagraph"/>
        <w:numPr>
          <w:ilvl w:val="0"/>
          <w:numId w:val="2"/>
        </w:numPr>
      </w:pPr>
      <w:r>
        <w:t xml:space="preserve">Search: 'SSD1306 128x64 I2C OLED'</w:t>
      </w:r>
    </w:p>
    <w:p>
      <w:pPr>
        <w:pStyle w:val="ListParagraph"/>
        <w:numPr>
          <w:ilvl w:val="0"/>
          <w:numId w:val="2"/>
        </w:numPr>
      </w:pPr>
      <w:r>
        <w:t xml:space="preserve">Search: '24MHz 8 Channel Logic Analyzer Saleae compatible'</w:t>
      </w:r>
    </w:p>
    <w:p>
      <w:pPr>
        <w:pStyle w:val="ListParagraph"/>
        <w:numPr>
          <w:ilvl w:val="0"/>
          <w:numId w:val="2"/>
        </w:numPr>
      </w:pPr>
      <w:r>
        <w:t xml:space="preserve">Shipping: 2-3 weeks</w:t>
      </w:r>
    </w:p>
    <w:p/>
    <w:p>
      <w:pPr>
        <w:spacing w:after="240"/>
      </w:pPr>
      <w:r>
        <w:rPr>
          <w:b/>
          <w:bCs/>
        </w:rPr>
        <w:t xml:space="preserve">Amazon (Faster Shipping):</w:t>
      </w:r>
    </w:p>
    <w:p>
      <w:pPr>
        <w:pStyle w:val="ListParagraph"/>
        <w:numPr>
          <w:ilvl w:val="0"/>
          <w:numId w:val="2"/>
        </w:numPr>
      </w:pPr>
      <w:r>
        <w:t xml:space="preserve">Search: 'HiLetgo ESP32-C3 Development Board'</w:t>
      </w:r>
    </w:p>
    <w:p>
      <w:pPr>
        <w:pStyle w:val="ListParagraph"/>
        <w:numPr>
          <w:ilvl w:val="0"/>
          <w:numId w:val="2"/>
        </w:numPr>
      </w:pPr>
      <w:r>
        <w:t xml:space="preserve">Search: 'HiLetgo Logic Analyzer' or 'KeeYees Logic Analyzer'</w:t>
      </w:r>
    </w:p>
    <w:p>
      <w:pPr>
        <w:pStyle w:val="ListParagraph"/>
        <w:numPr>
          <w:ilvl w:val="0"/>
          <w:numId w:val="2"/>
        </w:numPr>
      </w:pPr>
      <w:r>
        <w:t xml:space="preserve">Advantage: 2-day Prime shipping, easier returns</w:t>
      </w:r>
    </w:p>
    <w:p>
      <w:pPr>
        <w:pStyle w:val="ListParagraph"/>
        <w:numPr>
          <w:ilvl w:val="0"/>
          <w:numId w:val="2"/>
        </w:numPr>
      </w:pPr>
      <w:r>
        <w:t xml:space="preserve">Cost: ~20% more expensive than AliExpress</w:t>
      </w:r>
    </w:p>
    <w:p>
      <w:r>
        <w:br w:type="page"/>
      </w:r>
    </w:p>
    <w:p>
      <w:pPr>
        <w:pStyle w:val="Heading1"/>
      </w:pPr>
      <w:r>
        <w:t xml:space="preserve">5. Action Scenarios</w:t>
      </w:r>
    </w:p>
    <w:p>
      <w:pPr>
        <w:spacing w:after="240"/>
      </w:pPr>
      <w:r>
        <w:t xml:space="preserve">These scenarios provide concrete use cases to implement and test. Each scenario demonstrates specific mainframe concepts and can be triggered via serial console or web interface.</w:t>
      </w:r>
    </w:p>
    <w:p>
      <w:pPr>
        <w:pStyle w:val="Heading2"/>
      </w:pPr>
      <w:r>
        <w:t xml:space="preserve">5.1 Scenario 1: Simple Deposit</w:t>
      </w:r>
    </w:p>
    <w:p>
      <w:pPr>
        <w:spacing w:after="120"/>
      </w:pPr>
      <w:r>
        <w:rPr>
          <w:b/>
          <w:bCs/>
        </w:rPr>
        <w:t xml:space="preserve">Objective: </w:t>
      </w:r>
      <w:r>
        <w:t xml:space="preserve">Demonstrate basic transaction flow</w:t>
      </w:r>
    </w:p>
    <w:p>
      <w:pPr>
        <w:spacing w:after="120"/>
      </w:pPr>
      <w:r>
        <w:rPr>
          <w:b/>
          <w:bCs/>
        </w:rPr>
        <w:t xml:space="preserve">Command: </w:t>
      </w:r>
      <w:r>
        <w:rPr>
          <w:rFonts w:ascii="Courier New" w:cs="Courier New" w:eastAsia="Courier New" w:hAnsi="Courier New"/>
        </w:rPr>
        <w:t xml:space="preserve">DEPOSIT 12345678 100.00</w:t>
      </w:r>
    </w:p>
    <w:p>
      <w:pPr>
        <w:spacing w:after="120"/>
      </w:pPr>
      <w:r>
        <w:rPr>
          <w:b/>
          <w:bCs/>
        </w:rPr>
        <w:t xml:space="preserve">Expected Result: </w:t>
      </w:r>
      <w:r>
        <w:t xml:space="preserve">Account balance increases by $100.00</w:t>
      </w:r>
    </w:p>
    <w:p>
      <w:pPr>
        <w:spacing w:after="240"/>
      </w:pPr>
      <w:r>
        <w:rPr>
          <w:b/>
          <w:bCs/>
        </w:rPr>
        <w:t xml:space="preserve">Learning Focus: </w:t>
      </w:r>
      <w:r>
        <w:t xml:space="preserve">Message routing, data validation, persistent storage</w:t>
      </w:r>
    </w:p>
    <w:p>
      <w:pPr>
        <w:pStyle w:val="Heading2"/>
      </w:pPr>
      <w:r>
        <w:t xml:space="preserve">5.2 Scenario 2: Insufficient Funds</w:t>
      </w:r>
    </w:p>
    <w:p>
      <w:pPr>
        <w:spacing w:after="120"/>
      </w:pPr>
      <w:r>
        <w:rPr>
          <w:b/>
          <w:bCs/>
        </w:rPr>
        <w:t xml:space="preserve">Objective: </w:t>
      </w:r>
      <w:r>
        <w:t xml:space="preserve">Demonstrate error handling</w:t>
      </w:r>
    </w:p>
    <w:p>
      <w:pPr>
        <w:spacing w:after="120"/>
      </w:pPr>
      <w:r>
        <w:rPr>
          <w:b/>
          <w:bCs/>
        </w:rPr>
        <w:t xml:space="preserve">Command: </w:t>
      </w:r>
      <w:r>
        <w:rPr>
          <w:rFonts w:ascii="Courier New" w:cs="Courier New" w:eastAsia="Courier New" w:hAnsi="Courier New"/>
        </w:rPr>
        <w:t xml:space="preserve">WITHDRAW 87654321 100.00</w:t>
      </w:r>
    </w:p>
    <w:p>
      <w:pPr>
        <w:spacing w:after="240"/>
      </w:pPr>
      <w:r>
        <w:rPr>
          <w:b/>
          <w:bCs/>
        </w:rPr>
        <w:t xml:space="preserve">Learning Focus: </w:t>
      </w:r>
      <w:r>
        <w:t xml:space="preserve">Business logic validation, error propagation</w:t>
      </w:r>
    </w:p>
    <w:p>
      <w:pPr>
        <w:pStyle w:val="Heading2"/>
      </w:pPr>
      <w:r>
        <w:t xml:space="preserve">5.3 Scenario 3: Account Transfer</w:t>
      </w:r>
    </w:p>
    <w:p>
      <w:pPr>
        <w:spacing w:after="120"/>
      </w:pPr>
      <w:r>
        <w:rPr>
          <w:b/>
          <w:bCs/>
        </w:rPr>
        <w:t xml:space="preserve">Objective: </w:t>
      </w:r>
      <w:r>
        <w:t xml:space="preserve">Multi-account atomic transaction</w:t>
      </w:r>
    </w:p>
    <w:p>
      <w:pPr>
        <w:spacing w:after="120"/>
      </w:pPr>
      <w:r>
        <w:rPr>
          <w:b/>
          <w:bCs/>
        </w:rPr>
        <w:t xml:space="preserve">Command: </w:t>
      </w:r>
      <w:r>
        <w:rPr>
          <w:rFonts w:ascii="Courier New" w:cs="Courier New" w:eastAsia="Courier New" w:hAnsi="Courier New"/>
        </w:rPr>
        <w:t xml:space="preserve">TRANSFER 12345678 87654321 50.00</w:t>
      </w:r>
    </w:p>
    <w:p>
      <w:pPr>
        <w:spacing w:after="240"/>
      </w:pPr>
      <w:r>
        <w:rPr>
          <w:b/>
          <w:bCs/>
        </w:rPr>
        <w:t xml:space="preserve">Learning Focus: </w:t>
      </w:r>
      <w:r>
        <w:t xml:space="preserve">Transaction atomicity, locking mechanisms</w:t>
      </w:r>
    </w:p>
    <w:p>
      <w:pPr>
        <w:pStyle w:val="Heading2"/>
      </w:pPr>
      <w:r>
        <w:t xml:space="preserve">5.4 Scenario 4: Priority Scheduling</w:t>
      </w:r>
    </w:p>
    <w:p>
      <w:pPr>
        <w:spacing w:after="120"/>
      </w:pPr>
      <w:r>
        <w:rPr>
          <w:b/>
          <w:bCs/>
        </w:rPr>
        <w:t xml:space="preserve">Objective: </w:t>
      </w:r>
      <w:r>
        <w:t xml:space="preserve">Demonstrate job queue priority handling</w:t>
      </w:r>
    </w:p>
    <w:p>
      <w:pPr>
        <w:spacing w:after="240"/>
      </w:pPr>
      <w:r>
        <w:rPr>
          <w:b/>
          <w:bCs/>
        </w:rPr>
        <w:t xml:space="preserve">Learning Focus: </w:t>
      </w:r>
      <w:r>
        <w:t xml:space="preserve">Priority scheduling algorithms, queue management</w:t>
      </w:r>
    </w:p>
    <w:p>
      <w:pPr>
        <w:pStyle w:val="Heading2"/>
      </w:pPr>
      <w:r>
        <w:t xml:space="preserve">5.5 Scenario 5: Load Test</w:t>
      </w:r>
    </w:p>
    <w:p>
      <w:pPr>
        <w:spacing w:after="120"/>
      </w:pPr>
      <w:r>
        <w:rPr>
          <w:b/>
          <w:bCs/>
        </w:rPr>
        <w:t xml:space="preserve">Command: </w:t>
      </w:r>
      <w:r>
        <w:rPr>
          <w:rFonts w:ascii="Courier New" w:cs="Courier New" w:eastAsia="Courier New" w:hAnsi="Courier New"/>
        </w:rPr>
        <w:t xml:space="preserve">LOADTEST 50</w:t>
      </w:r>
    </w:p>
    <w:p>
      <w:pPr>
        <w:spacing w:after="240"/>
      </w:pPr>
      <w:r>
        <w:rPr>
          <w:b/>
          <w:bCs/>
        </w:rPr>
        <w:t xml:space="preserve">Learning Focus: </w:t>
      </w:r>
      <w:r>
        <w:t xml:space="preserve">System bottlenecks, message queueing, performance</w:t>
      </w:r>
    </w:p>
    <w:p>
      <w:pPr>
        <w:pStyle w:val="Heading2"/>
      </w:pPr>
      <w:r>
        <w:t xml:space="preserve">5.6 Scenario 6: Subsystem Failure</w:t>
      </w:r>
    </w:p>
    <w:p>
      <w:pPr>
        <w:spacing w:after="120"/>
      </w:pPr>
      <w:r>
        <w:rPr>
          <w:b/>
          <w:bCs/>
        </w:rPr>
        <w:t xml:space="preserve">Setup: </w:t>
      </w:r>
      <w:r>
        <w:t xml:space="preserve">Physically disconnect Database Controller</w:t>
      </w:r>
    </w:p>
    <w:p>
      <w:pPr>
        <w:spacing w:after="240"/>
      </w:pPr>
      <w:r>
        <w:rPr>
          <w:b/>
          <w:bCs/>
        </w:rPr>
        <w:t xml:space="preserve">Learning Focus: </w:t>
      </w:r>
      <w:r>
        <w:t xml:space="preserve">Failure modes, timeout handling, health monitoring</w:t>
      </w:r>
    </w:p>
    <w:p>
      <w:r>
        <w:br w:type="page"/>
      </w:r>
    </w:p>
    <w:p>
      <w:pPr>
        <w:pStyle w:val="Heading1"/>
      </w:pPr>
      <w:r>
        <w:t xml:space="preserve">6. Development Roadmap</w:t>
      </w:r>
    </w:p>
    <w:p>
      <w:pPr>
        <w:spacing w:after="240"/>
      </w:pPr>
      <w:r>
        <w:t xml:space="preserve">This section provides a phased approach to building the system, starting with simple components and progressively adding complexity. Each phase is testable independently.</w:t>
      </w:r>
    </w:p>
    <w:p>
      <w:pPr>
        <w:pStyle w:val="Heading2"/>
      </w:pPr>
      <w:r>
        <w:t xml:space="preserve">6.1 Phase 1: Foundation (Week 1)</w:t>
      </w:r>
    </w:p>
    <w:p>
      <w:pPr>
        <w:spacing w:after="120"/>
      </w:pPr>
      <w:r>
        <w:rPr>
          <w:b/>
          <w:bCs/>
        </w:rPr>
        <w:t xml:space="preserve">Goal: </w:t>
      </w:r>
      <w:r>
        <w:t xml:space="preserve">Basic MCU setup and I2C communication</w:t>
      </w:r>
    </w:p>
    <w:p>
      <w:pPr>
        <w:spacing w:after="120"/>
      </w:pPr>
      <w:r>
        <w:rPr>
          <w:b/>
          <w:bCs/>
        </w:rPr>
        <w:t xml:space="preserve">Tasks:</w:t>
      </w:r>
    </w:p>
    <w:p>
      <w:pPr>
        <w:pStyle w:val="ListParagraph"/>
        <w:numPr>
          <w:ilvl w:val="0"/>
          <w:numId w:val="3"/>
        </w:numPr>
      </w:pPr>
      <w:r>
        <w:t xml:space="preserve">Install Arduino IDE/PlatformIO on Fedora</w:t>
      </w:r>
    </w:p>
    <w:p>
      <w:pPr>
        <w:pStyle w:val="ListParagraph"/>
        <w:numPr>
          <w:ilvl w:val="0"/>
          <w:numId w:val="3"/>
        </w:numPr>
      </w:pPr>
      <w:r>
        <w:t xml:space="preserve">Add ESP32 board support, install Wire &amp; SSD1306 libraries</w:t>
      </w:r>
    </w:p>
    <w:p>
      <w:pPr>
        <w:pStyle w:val="ListParagraph"/>
        <w:numPr>
          <w:ilvl w:val="0"/>
          <w:numId w:val="3"/>
        </w:numPr>
      </w:pPr>
      <w:r>
        <w:t xml:space="preserve">Flash Blink sketch to all MCUs, test OLED displays</w:t>
      </w:r>
    </w:p>
    <w:p>
      <w:pPr>
        <w:pStyle w:val="ListParagraph"/>
        <w:numPr>
          <w:ilvl w:val="0"/>
          <w:numId w:val="3"/>
        </w:numPr>
      </w:pPr>
      <w:r>
        <w:t xml:space="preserve">Connect 2 MCUs via I2C, send simple string between them</w:t>
      </w:r>
    </w:p>
    <w:p>
      <w:pPr>
        <w:spacing w:after="240"/>
      </w:pPr>
      <w:r>
        <w:rPr>
          <w:b/>
          <w:bCs/>
        </w:rPr>
        <w:t xml:space="preserve">Deliverable: </w:t>
      </w:r>
      <w:r>
        <w:t xml:space="preserve">Two-MCU communication working</w:t>
      </w:r>
    </w:p>
    <w:p>
      <w:pPr>
        <w:pStyle w:val="Heading2"/>
      </w:pPr>
      <w:r>
        <w:t xml:space="preserve">6.2 Phase 2: Protocol (Week 2)</w:t>
      </w:r>
    </w:p>
    <w:p>
      <w:pPr>
        <w:pStyle w:val="ListParagraph"/>
        <w:numPr>
          <w:ilvl w:val="0"/>
          <w:numId w:val="3"/>
        </w:numPr>
      </w:pPr>
      <w:r>
        <w:t xml:space="preserve">Install ArduinoJson library, create Message struct</w:t>
      </w:r>
    </w:p>
    <w:p>
      <w:pPr>
        <w:pStyle w:val="ListParagraph"/>
        <w:numPr>
          <w:ilvl w:val="0"/>
          <w:numId w:val="3"/>
        </w:numPr>
      </w:pPr>
      <w:r>
        <w:t xml:space="preserve">Connect all 5 MCUs to shared I2C bus</w:t>
      </w:r>
    </w:p>
    <w:p>
      <w:pPr>
        <w:pStyle w:val="ListParagraph"/>
        <w:numPr>
          <w:ilvl w:val="0"/>
          <w:numId w:val="3"/>
        </w:numPr>
      </w:pPr>
      <w:r>
        <w:t xml:space="preserve">Test multi-MCU message broadcast</w:t>
      </w:r>
    </w:p>
    <w:p>
      <w:pPr>
        <w:spacing w:after="240"/>
      </w:pPr>
      <w:r>
        <w:rPr>
          <w:b/>
          <w:bCs/>
        </w:rPr>
        <w:t xml:space="preserve">Deliverable: </w:t>
      </w:r>
      <w:r>
        <w:t xml:space="preserve">5-MCU bus with JSON messaging</w:t>
      </w:r>
    </w:p>
    <w:p>
      <w:pPr>
        <w:pStyle w:val="Heading2"/>
      </w:pPr>
      <w:r>
        <w:t xml:space="preserve">6.3 Phase 3: Individual Subsystems (Weeks 3-4)</w:t>
      </w:r>
    </w:p>
    <w:p>
      <w:pPr>
        <w:pStyle w:val="ListParagraph"/>
        <w:numPr>
          <w:ilvl w:val="0"/>
          <w:numId w:val="3"/>
        </w:numPr>
      </w:pPr>
      <w:r>
        <w:t xml:space="preserve">Build Master Console: serial input, web server</w:t>
      </w:r>
    </w:p>
    <w:p>
      <w:pPr>
        <w:pStyle w:val="ListParagraph"/>
        <w:numPr>
          <w:ilvl w:val="0"/>
          <w:numId w:val="3"/>
        </w:numPr>
      </w:pPr>
      <w:r>
        <w:t xml:space="preserve">Build Database Controller: SD card storage, read/write</w:t>
      </w:r>
    </w:p>
    <w:p>
      <w:pPr>
        <w:pStyle w:val="ListParagraph"/>
        <w:numPr>
          <w:ilvl w:val="0"/>
          <w:numId w:val="3"/>
        </w:numPr>
      </w:pPr>
      <w:r>
        <w:t xml:space="preserve">Build Transaction Processor: validation logic</w:t>
      </w:r>
    </w:p>
    <w:p>
      <w:pPr>
        <w:pStyle w:val="ListParagraph"/>
        <w:numPr>
          <w:ilvl w:val="0"/>
          <w:numId w:val="3"/>
        </w:numPr>
      </w:pPr>
      <w:r>
        <w:t xml:space="preserve">Test each subsystem independently</w:t>
      </w:r>
    </w:p>
    <w:p>
      <w:pPr>
        <w:spacing w:after="240"/>
      </w:pPr>
      <w:r>
        <w:rPr>
          <w:b/>
          <w:bCs/>
        </w:rPr>
        <w:t xml:space="preserve">Deliverable: </w:t>
      </w:r>
      <w:r>
        <w:t xml:space="preserve">Each subsystem functional in isolation</w:t>
      </w:r>
    </w:p>
    <w:p>
      <w:pPr>
        <w:pStyle w:val="Heading2"/>
      </w:pPr>
      <w:r>
        <w:t xml:space="preserve">6.4 Phase 4: Integration (Week 5)</w:t>
      </w:r>
    </w:p>
    <w:p>
      <w:pPr>
        <w:pStyle w:val="ListParagraph"/>
        <w:numPr>
          <w:ilvl w:val="0"/>
          <w:numId w:val="3"/>
        </w:numPr>
      </w:pPr>
      <w:r>
        <w:t xml:space="preserve">Connect subsystems, test Scenario 1 (simple deposit)</w:t>
      </w:r>
    </w:p>
    <w:p>
      <w:pPr>
        <w:pStyle w:val="ListParagraph"/>
        <w:numPr>
          <w:ilvl w:val="0"/>
          <w:numId w:val="3"/>
        </w:numPr>
      </w:pPr>
      <w:r>
        <w:t xml:space="preserve">Add Job Scheduler and I/O Controller</w:t>
      </w:r>
    </w:p>
    <w:p>
      <w:pPr>
        <w:pStyle w:val="ListParagraph"/>
        <w:numPr>
          <w:ilvl w:val="0"/>
          <w:numId w:val="3"/>
        </w:numPr>
      </w:pPr>
      <w:r>
        <w:t xml:space="preserve">Test complete transaction flows</w:t>
      </w:r>
    </w:p>
    <w:p>
      <w:pPr>
        <w:spacing w:after="240"/>
      </w:pPr>
      <w:r>
        <w:rPr>
          <w:b/>
          <w:bCs/>
        </w:rPr>
        <w:t xml:space="preserve">Deliverable: </w:t>
      </w:r>
      <w:r>
        <w:t xml:space="preserve">Full system processing transactions</w:t>
      </w:r>
    </w:p>
    <w:p>
      <w:pPr>
        <w:pStyle w:val="Heading2"/>
      </w:pPr>
      <w:r>
        <w:t xml:space="preserve">6.5 Phase 5: Advanced Features (Week 6)</w:t>
      </w:r>
    </w:p>
    <w:p>
      <w:pPr>
        <w:pStyle w:val="ListParagraph"/>
        <w:numPr>
          <w:ilvl w:val="0"/>
          <w:numId w:val="3"/>
        </w:numPr>
      </w:pPr>
      <w:r>
        <w:t xml:space="preserve">Implement priority scheduling</w:t>
      </w:r>
    </w:p>
    <w:p>
      <w:pPr>
        <w:pStyle w:val="ListParagraph"/>
        <w:numPr>
          <w:ilvl w:val="0"/>
          <w:numId w:val="3"/>
        </w:numPr>
      </w:pPr>
      <w:r>
        <w:t xml:space="preserve">Add transfer transactions (atomic operations)</w:t>
      </w:r>
    </w:p>
    <w:p>
      <w:pPr>
        <w:pStyle w:val="ListParagraph"/>
        <w:numPr>
          <w:ilvl w:val="0"/>
          <w:numId w:val="3"/>
        </w:numPr>
      </w:pPr>
      <w:r>
        <w:t xml:space="preserve">Test load scenarios and failure modes</w:t>
      </w:r>
    </w:p>
    <w:p>
      <w:pPr>
        <w:pStyle w:val="ListParagraph"/>
        <w:numPr>
          <w:ilvl w:val="0"/>
          <w:numId w:val="3"/>
        </w:numPr>
      </w:pPr>
      <w:r>
        <w:t xml:space="preserve">Use logic analyzer to debug I2C issues</w:t>
      </w:r>
    </w:p>
    <w:p>
      <w:pPr>
        <w:spacing w:after="240"/>
      </w:pPr>
      <w:r>
        <w:rPr>
          <w:b/>
          <w:bCs/>
        </w:rPr>
        <w:t xml:space="preserve">Deliverable: </w:t>
      </w:r>
      <w:r>
        <w:t xml:space="preserve">Complete learning project with all scenarios working</w:t>
      </w:r>
    </w:p>
    <w:p>
      <w:r>
        <w:br w:type="page"/>
      </w:r>
    </w:p>
    <w:p>
      <w:pPr>
        <w:pStyle w:val="Heading1"/>
      </w:pPr>
      <w:r>
        <w:t xml:space="preserve">7. Learning Resources &amp; Next Steps</w:t>
      </w:r>
    </w:p>
    <w:p>
      <w:pPr>
        <w:pStyle w:val="Heading2"/>
      </w:pPr>
      <w:r>
        <w:t xml:space="preserve">7.1 Mainframe Concepts</w:t>
      </w:r>
    </w:p>
    <w:p>
      <w:pPr>
        <w:spacing w:after="120"/>
      </w:pPr>
      <w:r>
        <w:rPr>
          <w:b/>
          <w:bCs/>
        </w:rPr>
        <w:t xml:space="preserve">Essential Reading:</w:t>
      </w:r>
    </w:p>
    <w:p>
      <w:pPr>
        <w:pStyle w:val="ListParagraph"/>
        <w:numPr>
          <w:ilvl w:val="0"/>
          <w:numId w:val="2"/>
        </w:numPr>
      </w:pPr>
      <w:r>
        <w:t xml:space="preserve">IBM Redbooks: 'Introduction to the New Mainframe: z/OS Basics'</w:t>
      </w:r>
    </w:p>
    <w:p>
      <w:pPr>
        <w:pStyle w:val="ListParagraph"/>
        <w:numPr>
          <w:ilvl w:val="0"/>
          <w:numId w:val="2"/>
        </w:numPr>
      </w:pPr>
      <w:r>
        <w:t xml:space="preserve">Search: 'JES2 architecture' to understand job scheduling</w:t>
      </w:r>
    </w:p>
    <w:p>
      <w:pPr>
        <w:pStyle w:val="ListParagraph"/>
        <w:numPr>
          <w:ilvl w:val="0"/>
          <w:numId w:val="2"/>
        </w:numPr>
      </w:pPr>
      <w:r>
        <w:t xml:space="preserve">Search: 'CICS transaction processing' for banking transaction concepts</w:t>
      </w:r>
    </w:p>
    <w:p>
      <w:pPr>
        <w:pStyle w:val="ListParagraph"/>
        <w:numPr>
          <w:ilvl w:val="0"/>
          <w:numId w:val="2"/>
        </w:numPr>
      </w:pPr>
      <w:r>
        <w:t xml:space="preserve">Search: 'z/OS channel subsystem' for I/O architecture</w:t>
      </w:r>
    </w:p>
    <w:p/>
    <w:p>
      <w:pPr>
        <w:pStyle w:val="Heading2"/>
      </w:pPr>
      <w:r>
        <w:t xml:space="preserve">7.2 ESP32 &amp; I2C Development</w:t>
      </w:r>
    </w:p>
    <w:p>
      <w:pPr>
        <w:pStyle w:val="ListParagraph"/>
        <w:numPr>
          <w:ilvl w:val="0"/>
          <w:numId w:val="2"/>
        </w:numPr>
      </w:pPr>
      <w:r>
        <w:t xml:space="preserve">Arduino Wire library documentation</w:t>
      </w:r>
    </w:p>
    <w:p>
      <w:pPr>
        <w:pStyle w:val="ListParagraph"/>
        <w:numPr>
          <w:ilvl w:val="0"/>
          <w:numId w:val="2"/>
        </w:numPr>
      </w:pPr>
      <w:r>
        <w:t xml:space="preserve">ESP32 I2C tutorial: 'randomnerdtutorials.com/esp32-i2c-communication'</w:t>
      </w:r>
    </w:p>
    <w:p>
      <w:pPr>
        <w:pStyle w:val="ListParagraph"/>
        <w:numPr>
          <w:ilvl w:val="0"/>
          <w:numId w:val="2"/>
        </w:numPr>
      </w:pPr>
      <w:r>
        <w:t xml:space="preserve">ArduinoJson library for message serialization</w:t>
      </w:r>
    </w:p>
    <w:p>
      <w:pPr>
        <w:pStyle w:val="ListParagraph"/>
        <w:numPr>
          <w:ilvl w:val="0"/>
          <w:numId w:val="2"/>
        </w:numPr>
      </w:pPr>
      <w:r>
        <w:t xml:space="preserve">Adafruit SSD1306 library for OLED displays</w:t>
      </w:r>
    </w:p>
    <w:p/>
    <w:p>
      <w:pPr>
        <w:pStyle w:val="Heading2"/>
      </w:pPr>
      <w:r>
        <w:t xml:space="preserve">7.3 Logic Analyzer Tools</w:t>
      </w:r>
    </w:p>
    <w:p>
      <w:pPr>
        <w:pStyle w:val="ListParagraph"/>
        <w:numPr>
          <w:ilvl w:val="0"/>
          <w:numId w:val="2"/>
        </w:numPr>
      </w:pPr>
      <w:r>
        <w:t xml:space="preserve">Install PulseView on Fedora: 'sudo dnf install pulseview sigrok-cli'</w:t>
      </w:r>
    </w:p>
    <w:p>
      <w:pPr>
        <w:pStyle w:val="ListParagraph"/>
        <w:numPr>
          <w:ilvl w:val="0"/>
          <w:numId w:val="2"/>
        </w:numPr>
      </w:pPr>
      <w:r>
        <w:t xml:space="preserve">Search: 'PulseView I2C decoder tutorial' for usage guide</w:t>
      </w:r>
    </w:p>
    <w:p>
      <w:pPr>
        <w:pStyle w:val="ListParagraph"/>
        <w:numPr>
          <w:ilvl w:val="0"/>
          <w:numId w:val="2"/>
        </w:numPr>
      </w:pPr>
      <w:r>
        <w:t xml:space="preserve">Practice capturing I2C traffic during Phase 1 testing</w:t>
      </w:r>
    </w:p>
    <w:p/>
    <w:p>
      <w:pPr>
        <w:pStyle w:val="Heading2"/>
      </w:pPr>
      <w:r>
        <w:t xml:space="preserve">7.4 Development Best Practices</w:t>
      </w:r>
    </w:p>
    <w:p>
      <w:pPr>
        <w:pStyle w:val="ListParagraph"/>
        <w:numPr>
          <w:ilvl w:val="0"/>
          <w:numId w:val="2"/>
        </w:numPr>
      </w:pPr>
      <w:r>
        <w:rPr>
          <w:b/>
          <w:bCs/>
        </w:rPr>
        <w:t xml:space="preserve">Start simple:</w:t>
      </w:r>
      <w:r>
        <w:t xml:space="preserve"> Get one thing working before adding complexity</w:t>
      </w:r>
    </w:p>
    <w:p>
      <w:pPr>
        <w:pStyle w:val="ListParagraph"/>
        <w:numPr>
          <w:ilvl w:val="0"/>
          <w:numId w:val="2"/>
        </w:numPr>
      </w:pPr>
      <w:r>
        <w:rPr>
          <w:b/>
          <w:bCs/>
        </w:rPr>
        <w:t xml:space="preserve">Test incrementally:</w:t>
      </w:r>
      <w:r>
        <w:t xml:space="preserve"> After each code change, verify it works</w:t>
      </w:r>
    </w:p>
    <w:p>
      <w:pPr>
        <w:pStyle w:val="ListParagraph"/>
        <w:numPr>
          <w:ilvl w:val="0"/>
          <w:numId w:val="2"/>
        </w:numPr>
      </w:pPr>
      <w:r>
        <w:rPr>
          <w:b/>
          <w:bCs/>
        </w:rPr>
        <w:t xml:space="preserve">Use serial debugging:</w:t>
      </w:r>
      <w:r>
        <w:t xml:space="preserve"> Add Serial.println() liberally during development</w:t>
      </w:r>
    </w:p>
    <w:p>
      <w:pPr>
        <w:pStyle w:val="ListParagraph"/>
        <w:numPr>
          <w:ilvl w:val="0"/>
          <w:numId w:val="2"/>
        </w:numPr>
      </w:pPr>
      <w:r>
        <w:rPr>
          <w:b/>
          <w:bCs/>
        </w:rPr>
        <w:t xml:space="preserve">Version control:</w:t>
      </w:r>
      <w:r>
        <w:t xml:space="preserve"> Use git to track changes (create repo per subsystem)</w:t>
      </w:r>
    </w:p>
    <w:p>
      <w:pPr>
        <w:pStyle w:val="ListParagraph"/>
        <w:numPr>
          <w:ilvl w:val="0"/>
          <w:numId w:val="2"/>
        </w:numPr>
      </w:pPr>
      <w:r>
        <w:rPr>
          <w:b/>
          <w:bCs/>
        </w:rPr>
        <w:t xml:space="preserve">Document as you go:</w:t>
      </w:r>
      <w:r>
        <w:t xml:space="preserve"> Write comments explaining why, not just what</w:t>
      </w:r>
    </w:p>
    <w:p/>
    <w:p>
      <w:pPr>
        <w:pStyle w:val="Heading2"/>
      </w:pPr>
      <w:r>
        <w:t xml:space="preserve">7.5 Python Simulation (Optional)</w:t>
      </w:r>
    </w:p>
    <w:p>
      <w:pPr>
        <w:spacing w:after="120"/>
      </w:pPr>
      <w:r>
        <w:t xml:space="preserve">Before building on hardware, consider creating a Python simulation to:</w:t>
      </w:r>
    </w:p>
    <w:p>
      <w:pPr>
        <w:pStyle w:val="ListParagraph"/>
        <w:numPr>
          <w:ilvl w:val="0"/>
          <w:numId w:val="2"/>
        </w:numPr>
      </w:pPr>
      <w:r>
        <w:t xml:space="preserve">Prototype the message protocol</w:t>
      </w:r>
    </w:p>
    <w:p>
      <w:pPr>
        <w:pStyle w:val="ListParagraph"/>
        <w:numPr>
          <w:ilvl w:val="0"/>
          <w:numId w:val="2"/>
        </w:numPr>
      </w:pPr>
      <w:r>
        <w:t xml:space="preserve">Test transaction logic without hardware</w:t>
      </w:r>
    </w:p>
    <w:p>
      <w:pPr>
        <w:pStyle w:val="ListParagraph"/>
        <w:numPr>
          <w:ilvl w:val="0"/>
          <w:numId w:val="2"/>
        </w:numPr>
      </w:pPr>
      <w:r>
        <w:t xml:space="preserve">Visualize message flow between subsystems</w:t>
      </w:r>
    </w:p>
    <w:p>
      <w:pPr>
        <w:pStyle w:val="ListParagraph"/>
        <w:numPr>
          <w:ilvl w:val="0"/>
          <w:numId w:val="2"/>
        </w:numPr>
      </w:pPr>
      <w:r>
        <w:t xml:space="preserve">Libraries: 'asyncio' for concurrent subsystems, 'sqlite3' for database simulation</w:t>
      </w:r>
    </w:p>
    <w:p/>
    <w:p>
      <w:pPr>
        <w:pStyle w:val="Heading2"/>
      </w:pPr>
      <w:r>
        <w:t xml:space="preserve">7.6 Future Enhancements</w:t>
      </w:r>
    </w:p>
    <w:p>
      <w:pPr>
        <w:spacing w:after="120"/>
      </w:pPr>
      <w:r>
        <w:t xml:space="preserve">Once the core system is working, consider:</w:t>
      </w:r>
    </w:p>
    <w:p>
      <w:pPr>
        <w:pStyle w:val="ListParagraph"/>
        <w:numPr>
          <w:ilvl w:val="0"/>
          <w:numId w:val="2"/>
        </w:numPr>
      </w:pPr>
      <w:r>
        <w:rPr>
          <w:b/>
          <w:bCs/>
        </w:rPr>
        <w:t xml:space="preserve">Binary protocol:</w:t>
      </w:r>
      <w:r>
        <w:t xml:space="preserve"> Replace JSON with compact binary format for speed</w:t>
      </w:r>
    </w:p>
    <w:p>
      <w:pPr>
        <w:pStyle w:val="ListParagraph"/>
        <w:numPr>
          <w:ilvl w:val="0"/>
          <w:numId w:val="2"/>
        </w:numPr>
      </w:pPr>
      <w:r>
        <w:rPr>
          <w:b/>
          <w:bCs/>
        </w:rPr>
        <w:t xml:space="preserve">Message encryption:</w:t>
      </w:r>
      <w:r>
        <w:t xml:space="preserve"> Add AES encryption to I2C messages</w:t>
      </w:r>
    </w:p>
    <w:p>
      <w:pPr>
        <w:pStyle w:val="ListParagraph"/>
        <w:numPr>
          <w:ilvl w:val="0"/>
          <w:numId w:val="2"/>
        </w:numPr>
      </w:pPr>
      <w:r>
        <w:rPr>
          <w:b/>
          <w:bCs/>
        </w:rPr>
        <w:t xml:space="preserve">Redundancy:</w:t>
      </w:r>
      <w:r>
        <w:t xml:space="preserve"> Add second Database Controller for fault tolerance</w:t>
      </w:r>
    </w:p>
    <w:p>
      <w:pPr>
        <w:pStyle w:val="ListParagraph"/>
        <w:numPr>
          <w:ilvl w:val="0"/>
          <w:numId w:val="2"/>
        </w:numPr>
      </w:pPr>
      <w:r>
        <w:rPr>
          <w:b/>
          <w:bCs/>
        </w:rPr>
        <w:t xml:space="preserve">Performance metrics:</w:t>
      </w:r>
      <w:r>
        <w:t xml:space="preserve"> Track throughput, latency, message counts</w:t>
      </w:r>
    </w:p>
    <w:p>
      <w:pPr>
        <w:pStyle w:val="ListParagraph"/>
        <w:numPr>
          <w:ilvl w:val="0"/>
          <w:numId w:val="2"/>
        </w:numPr>
      </w:pPr>
      <w:r>
        <w:rPr>
          <w:b/>
          <w:bCs/>
        </w:rPr>
        <w:t xml:space="preserve">Real ATM interface:</w:t>
      </w:r>
      <w:r>
        <w:t xml:space="preserve"> Connect keypad and LCD for physical transaction entry</w:t>
      </w:r>
    </w:p>
    <w:p/>
    <w:p>
      <w:pPr>
        <w:pStyle w:val="Heading2"/>
      </w:pPr>
      <w:r>
        <w:t xml:space="preserve">7.7 Success Criteria</w:t>
      </w:r>
    </w:p>
    <w:p>
      <w:pPr>
        <w:spacing w:after="120"/>
      </w:pPr>
      <w:r>
        <w:rPr>
          <w:b/>
          <w:bCs/>
        </w:rPr>
        <w:t xml:space="preserve">You'll know you've succeeded when:</w:t>
      </w:r>
    </w:p>
    <w:p>
      <w:pPr>
        <w:pStyle w:val="ListParagraph"/>
        <w:numPr>
          <w:ilvl w:val="0"/>
          <w:numId w:val="2"/>
        </w:numPr>
      </w:pPr>
      <w:r>
        <w:t xml:space="preserve">You can explain how mainframe job scheduling works</w:t>
      </w:r>
    </w:p>
    <w:p>
      <w:pPr>
        <w:pStyle w:val="ListParagraph"/>
        <w:numPr>
          <w:ilvl w:val="0"/>
          <w:numId w:val="2"/>
        </w:numPr>
      </w:pPr>
      <w:r>
        <w:t xml:space="preserve">You understand I2C protocol arbitration and addressing</w:t>
      </w:r>
    </w:p>
    <w:p>
      <w:pPr>
        <w:pStyle w:val="ListParagraph"/>
        <w:numPr>
          <w:ilvl w:val="0"/>
          <w:numId w:val="2"/>
        </w:numPr>
      </w:pPr>
      <w:r>
        <w:t xml:space="preserve">You can debug I2C issues using a logic analyzer</w:t>
      </w:r>
    </w:p>
    <w:p>
      <w:pPr>
        <w:pStyle w:val="ListParagraph"/>
        <w:numPr>
          <w:ilvl w:val="0"/>
          <w:numId w:val="2"/>
        </w:numPr>
      </w:pPr>
      <w:r>
        <w:t xml:space="preserve">Your system processes 50 transactions without errors</w:t>
      </w:r>
    </w:p>
    <w:p>
      <w:pPr>
        <w:pStyle w:val="ListParagraph"/>
        <w:numPr>
          <w:ilvl w:val="0"/>
          <w:numId w:val="2"/>
        </w:numPr>
      </w:pPr>
      <w:r>
        <w:t xml:space="preserve">You can demo the system and explain each subsystem's role</w:t>
      </w:r>
    </w:p>
    <w:p/>
    <w:p>
      <w:pPr>
        <w:spacing w:after="240"/>
      </w:pPr>
      <w:r>
        <w:rPr>
          <w:b/>
          <w:bCs/>
        </w:rPr>
        <w:t xml:space="preserve">Final Note: </w:t>
      </w:r>
      <w:r>
        <w:t xml:space="preserve">This is a learning journey. Expect to encounter bugs, communication issues, and design challenges. Each problem solved teaches you something valuable about distributed systems. Document your learnings as you go—they're as valuable as the working code. Good luck!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2026-02-10T18:29:36.478Z</dcterms:created>
  <dcterms:modified xsi:type="dcterms:W3CDTF">2026-02-10T18:29:36.479Z</dcterms:modified>
</cp:coreProperties>
</file>

<file path=docProps/custom.xml><?xml version="1.0" encoding="utf-8"?>
<Properties xmlns="http://schemas.openxmlformats.org/officeDocument/2006/custom-properties" xmlns:vt="http://schemas.openxmlformats.org/officeDocument/2006/docPropsVTypes"/>
</file>