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96DA" w14:textId="77777777" w:rsidR="00C562ED" w:rsidRDefault="00C562ED"/>
    <w:p w14:paraId="43A62B0C" w14:textId="77777777" w:rsidR="00C562ED" w:rsidRDefault="00C562ED"/>
    <w:p w14:paraId="58CE3CF5" w14:textId="77777777" w:rsidR="00C562ED" w:rsidRDefault="00C562ED"/>
    <w:p w14:paraId="7B05556C" w14:textId="77777777" w:rsidR="00C562ED" w:rsidRPr="006E2790" w:rsidRDefault="00000000">
      <w:pPr>
        <w:jc w:val="center"/>
        <w:rPr>
          <w:color w:val="FFC000"/>
        </w:rPr>
      </w:pPr>
      <w:r w:rsidRPr="006E2790">
        <w:rPr>
          <w:b/>
          <w:color w:val="FFC000"/>
          <w:sz w:val="72"/>
        </w:rPr>
        <w:t>QUEUEWATCH SA</w:t>
      </w:r>
    </w:p>
    <w:p w14:paraId="16AB08F2" w14:textId="77777777" w:rsidR="00C562ED" w:rsidRDefault="00000000">
      <w:pPr>
        <w:jc w:val="center"/>
      </w:pPr>
      <w:r>
        <w:rPr>
          <w:i/>
          <w:color w:val="8892A4"/>
          <w:sz w:val="26"/>
        </w:rPr>
        <w:t>Comprehensive Full-Stack Technical Architecture &amp; Software Design Documentation</w:t>
      </w:r>
    </w:p>
    <w:p w14:paraId="3A82F75E" w14:textId="77777777" w:rsidR="00C562ED" w:rsidRDefault="00C562ED"/>
    <w:p w14:paraId="4D58A79D" w14:textId="77777777" w:rsidR="00C562ED" w:rsidRDefault="00C562ED"/>
    <w:p w14:paraId="5D232366" w14:textId="77777777" w:rsidR="00C562ED" w:rsidRDefault="00C562ED"/>
    <w:p w14:paraId="2811F971" w14:textId="77777777" w:rsidR="00C562ED" w:rsidRDefault="00C562ED"/>
    <w:p w14:paraId="549B216B" w14:textId="77777777" w:rsidR="00C562ED" w:rsidRDefault="00C562ED"/>
    <w:p w14:paraId="5E5DD6A4" w14:textId="77777777" w:rsidR="00C562ED" w:rsidRDefault="00C562ED"/>
    <w:p w14:paraId="51004A70" w14:textId="77777777" w:rsidR="00C562ED" w:rsidRDefault="00C562ED"/>
    <w:p w14:paraId="13348401" w14:textId="77777777" w:rsidR="00C562ED" w:rsidRDefault="00C562ED"/>
    <w:p w14:paraId="0F6E0DCD" w14:textId="0526A9B1" w:rsidR="00B21A6C" w:rsidRPr="00B21A6C" w:rsidRDefault="00000000" w:rsidP="00B21A6C">
      <w:pPr>
        <w:spacing w:line="312" w:lineRule="auto"/>
        <w:jc w:val="center"/>
        <w:rPr>
          <w:b/>
        </w:rPr>
      </w:pPr>
      <w:r>
        <w:rPr>
          <w:b/>
        </w:rPr>
        <w:t xml:space="preserve">Module: </w:t>
      </w:r>
      <w:r>
        <w:t xml:space="preserve">DSW02A1 — </w:t>
      </w:r>
      <w:r w:rsidR="00F710A6">
        <w:t>Development Software</w:t>
      </w:r>
      <w:r>
        <w:br/>
      </w:r>
      <w:r>
        <w:rPr>
          <w:b/>
        </w:rPr>
        <w:t xml:space="preserve">Institution: </w:t>
      </w:r>
      <w:r>
        <w:t>University of Johannesburg</w:t>
      </w:r>
      <w:r>
        <w:br/>
      </w:r>
      <w:r>
        <w:rPr>
          <w:b/>
        </w:rPr>
        <w:t xml:space="preserve">Development Squad: </w:t>
      </w:r>
      <w:r>
        <w:t xml:space="preserve">Dev Squad (DSW02A1, </w:t>
      </w:r>
      <w:r w:rsidR="00F710A6">
        <w:t>Group F</w:t>
      </w:r>
      <w:r>
        <w:t>)</w:t>
      </w:r>
      <w:r w:rsidR="00666B6F">
        <w:br/>
      </w:r>
      <w:r>
        <w:br/>
      </w:r>
      <w:r w:rsidR="00F710A6">
        <w:rPr>
          <w:b/>
        </w:rPr>
        <w:t xml:space="preserve">Compiled &amp; </w:t>
      </w:r>
      <w:r>
        <w:rPr>
          <w:b/>
        </w:rPr>
        <w:t>Maintained By:</w:t>
      </w:r>
      <w:r w:rsidR="00B21A6C">
        <w:rPr>
          <w:b/>
        </w:rPr>
        <w:br/>
      </w:r>
      <w:r>
        <w:rPr>
          <w:b/>
        </w:rPr>
        <w:t xml:space="preserve"> </w:t>
      </w:r>
      <w:r>
        <w:t>Shanita</w:t>
      </w:r>
      <w:r w:rsidR="00B21A6C">
        <w:t>-Mimsiima Mugimbi (221049640)</w:t>
      </w:r>
      <w:r w:rsidR="00CA0162">
        <w:br/>
      </w:r>
      <w:r w:rsidR="00CA0162" w:rsidRPr="00CA0162">
        <w:t>Teboho E</w:t>
      </w:r>
      <w:r w:rsidR="00CA0162">
        <w:t>than</w:t>
      </w:r>
      <w:r w:rsidR="00CA0162" w:rsidRPr="00CA0162">
        <w:t xml:space="preserve"> Kokong</w:t>
      </w:r>
      <w:r w:rsidR="00CA0162">
        <w:t xml:space="preserve"> (</w:t>
      </w:r>
      <w:r w:rsidR="00CA0162" w:rsidRPr="00CA0162">
        <w:t>225003137</w:t>
      </w:r>
      <w:r w:rsidR="00CA0162">
        <w:t>)</w:t>
      </w:r>
      <w:r w:rsidR="00EF6076">
        <w:br/>
        <w:t>Sbusiso Qagana (</w:t>
      </w:r>
      <w:r w:rsidR="00EF6076" w:rsidRPr="00EF6076">
        <w:t>223011367</w:t>
      </w:r>
      <w:r w:rsidR="00EF6076">
        <w:t>)</w:t>
      </w:r>
      <w:r w:rsidR="00666B6F">
        <w:br/>
      </w:r>
      <w:r w:rsidR="00666B6F" w:rsidRPr="00CA0162">
        <w:t xml:space="preserve">Tokollo Phakoe </w:t>
      </w:r>
      <w:r w:rsidR="00666B6F">
        <w:t>(</w:t>
      </w:r>
      <w:r w:rsidR="00666B6F" w:rsidRPr="00CA0162">
        <w:t>223222580</w:t>
      </w:r>
      <w:r w:rsidR="00666B6F">
        <w:t>)</w:t>
      </w:r>
      <w:r w:rsidR="00CA0162">
        <w:br/>
      </w:r>
      <w:r w:rsidR="00CA0162" w:rsidRPr="00CA0162">
        <w:t xml:space="preserve">Sifiso Mvimbe </w:t>
      </w:r>
      <w:r w:rsidR="00CA0162">
        <w:t>(</w:t>
      </w:r>
      <w:r w:rsidR="00CA0162" w:rsidRPr="00CA0162">
        <w:t>222006949</w:t>
      </w:r>
      <w:r w:rsidR="00CA0162">
        <w:t>)</w:t>
      </w:r>
      <w:r w:rsidR="00CA0162">
        <w:br/>
      </w:r>
      <w:r>
        <w:br/>
      </w:r>
      <w:r>
        <w:rPr>
          <w:b/>
        </w:rPr>
        <w:t xml:space="preserve">Date: </w:t>
      </w:r>
      <w:r>
        <w:t>June 2026</w:t>
      </w:r>
    </w:p>
    <w:p w14:paraId="7B0E3921" w14:textId="77777777" w:rsidR="00B21A6C" w:rsidRDefault="00B21A6C">
      <w:r>
        <w:br w:type="page"/>
      </w:r>
    </w:p>
    <w:sdt>
      <w:sdtPr>
        <w:rPr>
          <w:rFonts w:ascii="Arial" w:eastAsiaTheme="minorEastAsia" w:hAnsi="Arial" w:cstheme="minorBidi"/>
          <w:b w:val="0"/>
          <w:bCs w:val="0"/>
          <w:color w:val="0D0F14"/>
          <w:sz w:val="22"/>
          <w:szCs w:val="22"/>
          <w:lang w:val="en-GB"/>
        </w:rPr>
        <w:id w:val="-45146854"/>
        <w:docPartObj>
          <w:docPartGallery w:val="Table of Contents"/>
          <w:docPartUnique/>
        </w:docPartObj>
      </w:sdtPr>
      <w:sdtEndPr>
        <w:rPr>
          <w:rFonts w:cs="Arial"/>
          <w:i/>
          <w:iCs/>
        </w:rPr>
      </w:sdtEndPr>
      <w:sdtContent>
        <w:p w14:paraId="6BB2986D" w14:textId="741FAFCB" w:rsidR="00B21A6C" w:rsidRPr="00B21A6C" w:rsidRDefault="00B21A6C">
          <w:pPr>
            <w:pStyle w:val="TOCHeading"/>
            <w:rPr>
              <w:rFonts w:ascii="Arial" w:hAnsi="Arial" w:cs="Arial"/>
              <w:i/>
              <w:iCs/>
              <w:color w:val="auto"/>
            </w:rPr>
          </w:pPr>
          <w:r w:rsidRPr="00B21A6C">
            <w:rPr>
              <w:rFonts w:ascii="Arial" w:hAnsi="Arial" w:cs="Arial"/>
              <w:i/>
              <w:iCs/>
              <w:color w:val="auto"/>
              <w:lang w:val="en-GB"/>
            </w:rPr>
            <w:t>Table of Contents</w:t>
          </w:r>
        </w:p>
        <w:p w14:paraId="3FB5C425" w14:textId="57C85E97" w:rsidR="00666B6F" w:rsidRDefault="00B21A6C">
          <w:pPr>
            <w:pStyle w:val="TOC1"/>
            <w:tabs>
              <w:tab w:val="right" w:leader="dot" w:pos="9019"/>
            </w:tabs>
            <w:rPr>
              <w:rFonts w:asciiTheme="minorHAnsi" w:hAnsiTheme="minorHAnsi"/>
              <w:noProof/>
              <w:color w:val="auto"/>
              <w:kern w:val="2"/>
              <w:sz w:val="24"/>
              <w:szCs w:val="24"/>
              <w:lang w:val="en-ZA" w:eastAsia="en-ZA"/>
              <w14:ligatures w14:val="standardContextual"/>
            </w:rPr>
          </w:pPr>
          <w:r w:rsidRPr="00B21A6C">
            <w:rPr>
              <w:rFonts w:cs="Arial"/>
              <w:i/>
              <w:iCs/>
              <w:sz w:val="28"/>
              <w:szCs w:val="28"/>
            </w:rPr>
            <w:fldChar w:fldCharType="begin"/>
          </w:r>
          <w:r w:rsidRPr="00B21A6C">
            <w:rPr>
              <w:rFonts w:cs="Arial"/>
              <w:i/>
              <w:iCs/>
              <w:sz w:val="28"/>
              <w:szCs w:val="28"/>
            </w:rPr>
            <w:instrText xml:space="preserve"> TOC \o "1-3" \h \z \u </w:instrText>
          </w:r>
          <w:r w:rsidRPr="00B21A6C">
            <w:rPr>
              <w:rFonts w:cs="Arial"/>
              <w:i/>
              <w:iCs/>
              <w:sz w:val="28"/>
              <w:szCs w:val="28"/>
            </w:rPr>
            <w:fldChar w:fldCharType="separate"/>
          </w:r>
          <w:hyperlink w:anchor="_Toc231420011" w:history="1">
            <w:r w:rsidR="00666B6F" w:rsidRPr="00902A43">
              <w:rPr>
                <w:rStyle w:val="Hyperlink"/>
                <w:rFonts w:cs="Arial"/>
                <w:noProof/>
              </w:rPr>
              <w:t>2. Project Overview</w:t>
            </w:r>
            <w:r w:rsidR="00666B6F">
              <w:rPr>
                <w:noProof/>
                <w:webHidden/>
              </w:rPr>
              <w:tab/>
            </w:r>
            <w:r w:rsidR="00666B6F">
              <w:rPr>
                <w:noProof/>
                <w:webHidden/>
              </w:rPr>
              <w:fldChar w:fldCharType="begin"/>
            </w:r>
            <w:r w:rsidR="00666B6F">
              <w:rPr>
                <w:noProof/>
                <w:webHidden/>
              </w:rPr>
              <w:instrText xml:space="preserve"> PAGEREF _Toc231420011 \h </w:instrText>
            </w:r>
            <w:r w:rsidR="00666B6F">
              <w:rPr>
                <w:noProof/>
                <w:webHidden/>
              </w:rPr>
            </w:r>
            <w:r w:rsidR="00666B6F">
              <w:rPr>
                <w:noProof/>
                <w:webHidden/>
              </w:rPr>
              <w:fldChar w:fldCharType="separate"/>
            </w:r>
            <w:r w:rsidR="00666B6F">
              <w:rPr>
                <w:noProof/>
                <w:webHidden/>
              </w:rPr>
              <w:t>3</w:t>
            </w:r>
            <w:r w:rsidR="00666B6F">
              <w:rPr>
                <w:noProof/>
                <w:webHidden/>
              </w:rPr>
              <w:fldChar w:fldCharType="end"/>
            </w:r>
          </w:hyperlink>
        </w:p>
        <w:p w14:paraId="3B328EB7" w14:textId="38F82627"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12" w:history="1">
            <w:r w:rsidRPr="00902A43">
              <w:rPr>
                <w:rStyle w:val="Hyperlink"/>
                <w:rFonts w:cs="Arial"/>
                <w:noProof/>
              </w:rPr>
              <w:t>3. Functional &amp; Non-Functional Requirements</w:t>
            </w:r>
            <w:r>
              <w:rPr>
                <w:noProof/>
                <w:webHidden/>
              </w:rPr>
              <w:tab/>
            </w:r>
            <w:r>
              <w:rPr>
                <w:noProof/>
                <w:webHidden/>
              </w:rPr>
              <w:fldChar w:fldCharType="begin"/>
            </w:r>
            <w:r>
              <w:rPr>
                <w:noProof/>
                <w:webHidden/>
              </w:rPr>
              <w:instrText xml:space="preserve"> PAGEREF _Toc231420012 \h </w:instrText>
            </w:r>
            <w:r>
              <w:rPr>
                <w:noProof/>
                <w:webHidden/>
              </w:rPr>
            </w:r>
            <w:r>
              <w:rPr>
                <w:noProof/>
                <w:webHidden/>
              </w:rPr>
              <w:fldChar w:fldCharType="separate"/>
            </w:r>
            <w:r>
              <w:rPr>
                <w:noProof/>
                <w:webHidden/>
              </w:rPr>
              <w:t>3</w:t>
            </w:r>
            <w:r>
              <w:rPr>
                <w:noProof/>
                <w:webHidden/>
              </w:rPr>
              <w:fldChar w:fldCharType="end"/>
            </w:r>
          </w:hyperlink>
        </w:p>
        <w:p w14:paraId="1D99E311" w14:textId="7F9504FE" w:rsidR="00666B6F" w:rsidRDefault="00666B6F">
          <w:pPr>
            <w:pStyle w:val="TOC2"/>
            <w:tabs>
              <w:tab w:val="right" w:leader="dot" w:pos="9019"/>
            </w:tabs>
            <w:rPr>
              <w:rFonts w:asciiTheme="minorHAnsi" w:hAnsiTheme="minorHAnsi"/>
              <w:noProof/>
              <w:color w:val="auto"/>
              <w:kern w:val="2"/>
              <w:sz w:val="24"/>
              <w:szCs w:val="24"/>
              <w:lang w:val="en-ZA" w:eastAsia="en-ZA"/>
              <w14:ligatures w14:val="standardContextual"/>
            </w:rPr>
          </w:pPr>
          <w:hyperlink w:anchor="_Toc231420013" w:history="1">
            <w:r w:rsidRPr="00902A43">
              <w:rPr>
                <w:rStyle w:val="Hyperlink"/>
                <w:rFonts w:cs="Arial"/>
                <w:noProof/>
              </w:rPr>
              <w:t>3.1 Functional Requirements</w:t>
            </w:r>
            <w:r>
              <w:rPr>
                <w:noProof/>
                <w:webHidden/>
              </w:rPr>
              <w:tab/>
            </w:r>
            <w:r>
              <w:rPr>
                <w:noProof/>
                <w:webHidden/>
              </w:rPr>
              <w:fldChar w:fldCharType="begin"/>
            </w:r>
            <w:r>
              <w:rPr>
                <w:noProof/>
                <w:webHidden/>
              </w:rPr>
              <w:instrText xml:space="preserve"> PAGEREF _Toc231420013 \h </w:instrText>
            </w:r>
            <w:r>
              <w:rPr>
                <w:noProof/>
                <w:webHidden/>
              </w:rPr>
            </w:r>
            <w:r>
              <w:rPr>
                <w:noProof/>
                <w:webHidden/>
              </w:rPr>
              <w:fldChar w:fldCharType="separate"/>
            </w:r>
            <w:r>
              <w:rPr>
                <w:noProof/>
                <w:webHidden/>
              </w:rPr>
              <w:t>3</w:t>
            </w:r>
            <w:r>
              <w:rPr>
                <w:noProof/>
                <w:webHidden/>
              </w:rPr>
              <w:fldChar w:fldCharType="end"/>
            </w:r>
          </w:hyperlink>
        </w:p>
        <w:p w14:paraId="33A8BBD3" w14:textId="39EF5173" w:rsidR="00666B6F" w:rsidRDefault="00666B6F">
          <w:pPr>
            <w:pStyle w:val="TOC2"/>
            <w:tabs>
              <w:tab w:val="right" w:leader="dot" w:pos="9019"/>
            </w:tabs>
            <w:rPr>
              <w:rFonts w:asciiTheme="minorHAnsi" w:hAnsiTheme="minorHAnsi"/>
              <w:noProof/>
              <w:color w:val="auto"/>
              <w:kern w:val="2"/>
              <w:sz w:val="24"/>
              <w:szCs w:val="24"/>
              <w:lang w:val="en-ZA" w:eastAsia="en-ZA"/>
              <w14:ligatures w14:val="standardContextual"/>
            </w:rPr>
          </w:pPr>
          <w:hyperlink w:anchor="_Toc231420014" w:history="1">
            <w:r w:rsidRPr="00902A43">
              <w:rPr>
                <w:rStyle w:val="Hyperlink"/>
                <w:rFonts w:cs="Arial"/>
                <w:noProof/>
              </w:rPr>
              <w:t>3.2 Non-Functional Requirements</w:t>
            </w:r>
            <w:r>
              <w:rPr>
                <w:noProof/>
                <w:webHidden/>
              </w:rPr>
              <w:tab/>
            </w:r>
            <w:r>
              <w:rPr>
                <w:noProof/>
                <w:webHidden/>
              </w:rPr>
              <w:fldChar w:fldCharType="begin"/>
            </w:r>
            <w:r>
              <w:rPr>
                <w:noProof/>
                <w:webHidden/>
              </w:rPr>
              <w:instrText xml:space="preserve"> PAGEREF _Toc231420014 \h </w:instrText>
            </w:r>
            <w:r>
              <w:rPr>
                <w:noProof/>
                <w:webHidden/>
              </w:rPr>
            </w:r>
            <w:r>
              <w:rPr>
                <w:noProof/>
                <w:webHidden/>
              </w:rPr>
              <w:fldChar w:fldCharType="separate"/>
            </w:r>
            <w:r>
              <w:rPr>
                <w:noProof/>
                <w:webHidden/>
              </w:rPr>
              <w:t>3</w:t>
            </w:r>
            <w:r>
              <w:rPr>
                <w:noProof/>
                <w:webHidden/>
              </w:rPr>
              <w:fldChar w:fldCharType="end"/>
            </w:r>
          </w:hyperlink>
        </w:p>
        <w:p w14:paraId="6B3A4D6A" w14:textId="05096E6A"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15" w:history="1">
            <w:r w:rsidRPr="00902A43">
              <w:rPr>
                <w:rStyle w:val="Hyperlink"/>
                <w:rFonts w:cs="Arial"/>
                <w:noProof/>
              </w:rPr>
              <w:t>4. User Roles</w:t>
            </w:r>
            <w:r>
              <w:rPr>
                <w:noProof/>
                <w:webHidden/>
              </w:rPr>
              <w:tab/>
            </w:r>
            <w:r>
              <w:rPr>
                <w:noProof/>
                <w:webHidden/>
              </w:rPr>
              <w:fldChar w:fldCharType="begin"/>
            </w:r>
            <w:r>
              <w:rPr>
                <w:noProof/>
                <w:webHidden/>
              </w:rPr>
              <w:instrText xml:space="preserve"> PAGEREF _Toc231420015 \h </w:instrText>
            </w:r>
            <w:r>
              <w:rPr>
                <w:noProof/>
                <w:webHidden/>
              </w:rPr>
            </w:r>
            <w:r>
              <w:rPr>
                <w:noProof/>
                <w:webHidden/>
              </w:rPr>
              <w:fldChar w:fldCharType="separate"/>
            </w:r>
            <w:r>
              <w:rPr>
                <w:noProof/>
                <w:webHidden/>
              </w:rPr>
              <w:t>4</w:t>
            </w:r>
            <w:r>
              <w:rPr>
                <w:noProof/>
                <w:webHidden/>
              </w:rPr>
              <w:fldChar w:fldCharType="end"/>
            </w:r>
          </w:hyperlink>
        </w:p>
        <w:p w14:paraId="36B8CB74" w14:textId="2DA9873B"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16" w:history="1">
            <w:r w:rsidRPr="00902A43">
              <w:rPr>
                <w:rStyle w:val="Hyperlink"/>
                <w:rFonts w:cs="Arial"/>
                <w:noProof/>
              </w:rPr>
              <w:t>5. Permissions Matrix</w:t>
            </w:r>
            <w:r>
              <w:rPr>
                <w:noProof/>
                <w:webHidden/>
              </w:rPr>
              <w:tab/>
            </w:r>
            <w:r>
              <w:rPr>
                <w:noProof/>
                <w:webHidden/>
              </w:rPr>
              <w:fldChar w:fldCharType="begin"/>
            </w:r>
            <w:r>
              <w:rPr>
                <w:noProof/>
                <w:webHidden/>
              </w:rPr>
              <w:instrText xml:space="preserve"> PAGEREF _Toc231420016 \h </w:instrText>
            </w:r>
            <w:r>
              <w:rPr>
                <w:noProof/>
                <w:webHidden/>
              </w:rPr>
            </w:r>
            <w:r>
              <w:rPr>
                <w:noProof/>
                <w:webHidden/>
              </w:rPr>
              <w:fldChar w:fldCharType="separate"/>
            </w:r>
            <w:r>
              <w:rPr>
                <w:noProof/>
                <w:webHidden/>
              </w:rPr>
              <w:t>4</w:t>
            </w:r>
            <w:r>
              <w:rPr>
                <w:noProof/>
                <w:webHidden/>
              </w:rPr>
              <w:fldChar w:fldCharType="end"/>
            </w:r>
          </w:hyperlink>
        </w:p>
        <w:p w14:paraId="6A61E300" w14:textId="64BFC9B7"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17" w:history="1">
            <w:r w:rsidRPr="00902A43">
              <w:rPr>
                <w:rStyle w:val="Hyperlink"/>
                <w:rFonts w:cs="Arial"/>
                <w:noProof/>
              </w:rPr>
              <w:t>6. Use Cases</w:t>
            </w:r>
            <w:r>
              <w:rPr>
                <w:noProof/>
                <w:webHidden/>
              </w:rPr>
              <w:tab/>
            </w:r>
            <w:r>
              <w:rPr>
                <w:noProof/>
                <w:webHidden/>
              </w:rPr>
              <w:fldChar w:fldCharType="begin"/>
            </w:r>
            <w:r>
              <w:rPr>
                <w:noProof/>
                <w:webHidden/>
              </w:rPr>
              <w:instrText xml:space="preserve"> PAGEREF _Toc231420017 \h </w:instrText>
            </w:r>
            <w:r>
              <w:rPr>
                <w:noProof/>
                <w:webHidden/>
              </w:rPr>
            </w:r>
            <w:r>
              <w:rPr>
                <w:noProof/>
                <w:webHidden/>
              </w:rPr>
              <w:fldChar w:fldCharType="separate"/>
            </w:r>
            <w:r>
              <w:rPr>
                <w:noProof/>
                <w:webHidden/>
              </w:rPr>
              <w:t>5</w:t>
            </w:r>
            <w:r>
              <w:rPr>
                <w:noProof/>
                <w:webHidden/>
              </w:rPr>
              <w:fldChar w:fldCharType="end"/>
            </w:r>
          </w:hyperlink>
        </w:p>
        <w:p w14:paraId="484E6A3D" w14:textId="1CD3320F"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18" w:history="1">
            <w:r w:rsidRPr="00902A43">
              <w:rPr>
                <w:rStyle w:val="Hyperlink"/>
                <w:rFonts w:cs="Arial"/>
                <w:noProof/>
              </w:rPr>
              <w:t>7. Process Flow</w:t>
            </w:r>
            <w:r>
              <w:rPr>
                <w:noProof/>
                <w:webHidden/>
              </w:rPr>
              <w:tab/>
            </w:r>
            <w:r>
              <w:rPr>
                <w:noProof/>
                <w:webHidden/>
              </w:rPr>
              <w:fldChar w:fldCharType="begin"/>
            </w:r>
            <w:r>
              <w:rPr>
                <w:noProof/>
                <w:webHidden/>
              </w:rPr>
              <w:instrText xml:space="preserve"> PAGEREF _Toc231420018 \h </w:instrText>
            </w:r>
            <w:r>
              <w:rPr>
                <w:noProof/>
                <w:webHidden/>
              </w:rPr>
            </w:r>
            <w:r>
              <w:rPr>
                <w:noProof/>
                <w:webHidden/>
              </w:rPr>
              <w:fldChar w:fldCharType="separate"/>
            </w:r>
            <w:r>
              <w:rPr>
                <w:noProof/>
                <w:webHidden/>
              </w:rPr>
              <w:t>6</w:t>
            </w:r>
            <w:r>
              <w:rPr>
                <w:noProof/>
                <w:webHidden/>
              </w:rPr>
              <w:fldChar w:fldCharType="end"/>
            </w:r>
          </w:hyperlink>
        </w:p>
        <w:p w14:paraId="034E8DF1" w14:textId="034F2163"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19" w:history="1">
            <w:r w:rsidRPr="00902A43">
              <w:rPr>
                <w:rStyle w:val="Hyperlink"/>
                <w:rFonts w:cs="Arial"/>
                <w:noProof/>
              </w:rPr>
              <w:t>8. Sequence Diagram</w:t>
            </w:r>
            <w:r>
              <w:rPr>
                <w:noProof/>
                <w:webHidden/>
              </w:rPr>
              <w:tab/>
            </w:r>
            <w:r>
              <w:rPr>
                <w:noProof/>
                <w:webHidden/>
              </w:rPr>
              <w:fldChar w:fldCharType="begin"/>
            </w:r>
            <w:r>
              <w:rPr>
                <w:noProof/>
                <w:webHidden/>
              </w:rPr>
              <w:instrText xml:space="preserve"> PAGEREF _Toc231420019 \h </w:instrText>
            </w:r>
            <w:r>
              <w:rPr>
                <w:noProof/>
                <w:webHidden/>
              </w:rPr>
            </w:r>
            <w:r>
              <w:rPr>
                <w:noProof/>
                <w:webHidden/>
              </w:rPr>
              <w:fldChar w:fldCharType="separate"/>
            </w:r>
            <w:r>
              <w:rPr>
                <w:noProof/>
                <w:webHidden/>
              </w:rPr>
              <w:t>7</w:t>
            </w:r>
            <w:r>
              <w:rPr>
                <w:noProof/>
                <w:webHidden/>
              </w:rPr>
              <w:fldChar w:fldCharType="end"/>
            </w:r>
          </w:hyperlink>
        </w:p>
        <w:p w14:paraId="77A7F99D" w14:textId="2C09C4B6"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20" w:history="1">
            <w:r w:rsidRPr="00902A43">
              <w:rPr>
                <w:rStyle w:val="Hyperlink"/>
                <w:rFonts w:cs="Arial"/>
                <w:noProof/>
              </w:rPr>
              <w:t>9. UML Class Diagram</w:t>
            </w:r>
            <w:r>
              <w:rPr>
                <w:noProof/>
                <w:webHidden/>
              </w:rPr>
              <w:tab/>
            </w:r>
            <w:r>
              <w:rPr>
                <w:noProof/>
                <w:webHidden/>
              </w:rPr>
              <w:fldChar w:fldCharType="begin"/>
            </w:r>
            <w:r>
              <w:rPr>
                <w:noProof/>
                <w:webHidden/>
              </w:rPr>
              <w:instrText xml:space="preserve"> PAGEREF _Toc231420020 \h </w:instrText>
            </w:r>
            <w:r>
              <w:rPr>
                <w:noProof/>
                <w:webHidden/>
              </w:rPr>
            </w:r>
            <w:r>
              <w:rPr>
                <w:noProof/>
                <w:webHidden/>
              </w:rPr>
              <w:fldChar w:fldCharType="separate"/>
            </w:r>
            <w:r>
              <w:rPr>
                <w:noProof/>
                <w:webHidden/>
              </w:rPr>
              <w:t>8</w:t>
            </w:r>
            <w:r>
              <w:rPr>
                <w:noProof/>
                <w:webHidden/>
              </w:rPr>
              <w:fldChar w:fldCharType="end"/>
            </w:r>
          </w:hyperlink>
        </w:p>
        <w:p w14:paraId="021FFC8B" w14:textId="71E059A2"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21" w:history="1">
            <w:r w:rsidRPr="00902A43">
              <w:rPr>
                <w:rStyle w:val="Hyperlink"/>
                <w:rFonts w:cs="Arial"/>
                <w:noProof/>
              </w:rPr>
              <w:t>10. System Architecture</w:t>
            </w:r>
            <w:r>
              <w:rPr>
                <w:noProof/>
                <w:webHidden/>
              </w:rPr>
              <w:tab/>
            </w:r>
            <w:r>
              <w:rPr>
                <w:noProof/>
                <w:webHidden/>
              </w:rPr>
              <w:fldChar w:fldCharType="begin"/>
            </w:r>
            <w:r>
              <w:rPr>
                <w:noProof/>
                <w:webHidden/>
              </w:rPr>
              <w:instrText xml:space="preserve"> PAGEREF _Toc231420021 \h </w:instrText>
            </w:r>
            <w:r>
              <w:rPr>
                <w:noProof/>
                <w:webHidden/>
              </w:rPr>
            </w:r>
            <w:r>
              <w:rPr>
                <w:noProof/>
                <w:webHidden/>
              </w:rPr>
              <w:fldChar w:fldCharType="separate"/>
            </w:r>
            <w:r>
              <w:rPr>
                <w:noProof/>
                <w:webHidden/>
              </w:rPr>
              <w:t>8</w:t>
            </w:r>
            <w:r>
              <w:rPr>
                <w:noProof/>
                <w:webHidden/>
              </w:rPr>
              <w:fldChar w:fldCharType="end"/>
            </w:r>
          </w:hyperlink>
        </w:p>
        <w:p w14:paraId="20281852" w14:textId="6DBD27C5"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22" w:history="1">
            <w:r w:rsidRPr="00902A43">
              <w:rPr>
                <w:rStyle w:val="Hyperlink"/>
                <w:rFonts w:cs="Arial"/>
                <w:noProof/>
              </w:rPr>
              <w:t>11. Navigation Structure</w:t>
            </w:r>
            <w:r>
              <w:rPr>
                <w:noProof/>
                <w:webHidden/>
              </w:rPr>
              <w:tab/>
            </w:r>
            <w:r>
              <w:rPr>
                <w:noProof/>
                <w:webHidden/>
              </w:rPr>
              <w:fldChar w:fldCharType="begin"/>
            </w:r>
            <w:r>
              <w:rPr>
                <w:noProof/>
                <w:webHidden/>
              </w:rPr>
              <w:instrText xml:space="preserve"> PAGEREF _Toc231420022 \h </w:instrText>
            </w:r>
            <w:r>
              <w:rPr>
                <w:noProof/>
                <w:webHidden/>
              </w:rPr>
            </w:r>
            <w:r>
              <w:rPr>
                <w:noProof/>
                <w:webHidden/>
              </w:rPr>
              <w:fldChar w:fldCharType="separate"/>
            </w:r>
            <w:r>
              <w:rPr>
                <w:noProof/>
                <w:webHidden/>
              </w:rPr>
              <w:t>8</w:t>
            </w:r>
            <w:r>
              <w:rPr>
                <w:noProof/>
                <w:webHidden/>
              </w:rPr>
              <w:fldChar w:fldCharType="end"/>
            </w:r>
          </w:hyperlink>
        </w:p>
        <w:p w14:paraId="3D39C1A1" w14:textId="2FF17B2D"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23" w:history="1">
            <w:r w:rsidRPr="00902A43">
              <w:rPr>
                <w:rStyle w:val="Hyperlink"/>
                <w:rFonts w:cs="Arial"/>
                <w:noProof/>
              </w:rPr>
              <w:t>12. API Requirements</w:t>
            </w:r>
            <w:r>
              <w:rPr>
                <w:noProof/>
                <w:webHidden/>
              </w:rPr>
              <w:tab/>
            </w:r>
            <w:r>
              <w:rPr>
                <w:noProof/>
                <w:webHidden/>
              </w:rPr>
              <w:fldChar w:fldCharType="begin"/>
            </w:r>
            <w:r>
              <w:rPr>
                <w:noProof/>
                <w:webHidden/>
              </w:rPr>
              <w:instrText xml:space="preserve"> PAGEREF _Toc231420023 \h </w:instrText>
            </w:r>
            <w:r>
              <w:rPr>
                <w:noProof/>
                <w:webHidden/>
              </w:rPr>
            </w:r>
            <w:r>
              <w:rPr>
                <w:noProof/>
                <w:webHidden/>
              </w:rPr>
              <w:fldChar w:fldCharType="separate"/>
            </w:r>
            <w:r>
              <w:rPr>
                <w:noProof/>
                <w:webHidden/>
              </w:rPr>
              <w:t>9</w:t>
            </w:r>
            <w:r>
              <w:rPr>
                <w:noProof/>
                <w:webHidden/>
              </w:rPr>
              <w:fldChar w:fldCharType="end"/>
            </w:r>
          </w:hyperlink>
        </w:p>
        <w:p w14:paraId="6BC62509" w14:textId="09F17C36" w:rsidR="00666B6F" w:rsidRDefault="00666B6F">
          <w:pPr>
            <w:pStyle w:val="TOC2"/>
            <w:tabs>
              <w:tab w:val="right" w:leader="dot" w:pos="9019"/>
            </w:tabs>
            <w:rPr>
              <w:rFonts w:asciiTheme="minorHAnsi" w:hAnsiTheme="minorHAnsi"/>
              <w:noProof/>
              <w:color w:val="auto"/>
              <w:kern w:val="2"/>
              <w:sz w:val="24"/>
              <w:szCs w:val="24"/>
              <w:lang w:val="en-ZA" w:eastAsia="en-ZA"/>
              <w14:ligatures w14:val="standardContextual"/>
            </w:rPr>
          </w:pPr>
          <w:hyperlink w:anchor="_Toc231420024" w:history="1">
            <w:r w:rsidRPr="00902A43">
              <w:rPr>
                <w:rStyle w:val="Hyperlink"/>
                <w:rFonts w:cs="Arial"/>
                <w:noProof/>
              </w:rPr>
              <w:t>12.1 Authentication Framework /api/auth</w:t>
            </w:r>
            <w:r>
              <w:rPr>
                <w:noProof/>
                <w:webHidden/>
              </w:rPr>
              <w:tab/>
            </w:r>
            <w:r>
              <w:rPr>
                <w:noProof/>
                <w:webHidden/>
              </w:rPr>
              <w:fldChar w:fldCharType="begin"/>
            </w:r>
            <w:r>
              <w:rPr>
                <w:noProof/>
                <w:webHidden/>
              </w:rPr>
              <w:instrText xml:space="preserve"> PAGEREF _Toc231420024 \h </w:instrText>
            </w:r>
            <w:r>
              <w:rPr>
                <w:noProof/>
                <w:webHidden/>
              </w:rPr>
            </w:r>
            <w:r>
              <w:rPr>
                <w:noProof/>
                <w:webHidden/>
              </w:rPr>
              <w:fldChar w:fldCharType="separate"/>
            </w:r>
            <w:r>
              <w:rPr>
                <w:noProof/>
                <w:webHidden/>
              </w:rPr>
              <w:t>9</w:t>
            </w:r>
            <w:r>
              <w:rPr>
                <w:noProof/>
                <w:webHidden/>
              </w:rPr>
              <w:fldChar w:fldCharType="end"/>
            </w:r>
          </w:hyperlink>
        </w:p>
        <w:p w14:paraId="2B87CB86" w14:textId="2128F970" w:rsidR="00666B6F" w:rsidRDefault="00666B6F">
          <w:pPr>
            <w:pStyle w:val="TOC2"/>
            <w:tabs>
              <w:tab w:val="right" w:leader="dot" w:pos="9019"/>
            </w:tabs>
            <w:rPr>
              <w:rFonts w:asciiTheme="minorHAnsi" w:hAnsiTheme="minorHAnsi"/>
              <w:noProof/>
              <w:color w:val="auto"/>
              <w:kern w:val="2"/>
              <w:sz w:val="24"/>
              <w:szCs w:val="24"/>
              <w:lang w:val="en-ZA" w:eastAsia="en-ZA"/>
              <w14:ligatures w14:val="standardContextual"/>
            </w:rPr>
          </w:pPr>
          <w:hyperlink w:anchor="_Toc231420025" w:history="1">
            <w:r w:rsidRPr="00902A43">
              <w:rPr>
                <w:rStyle w:val="Hyperlink"/>
                <w:rFonts w:cs="Arial"/>
                <w:noProof/>
              </w:rPr>
              <w:t>12.2 Public Telemetry Entities /api/branches</w:t>
            </w:r>
            <w:r>
              <w:rPr>
                <w:noProof/>
                <w:webHidden/>
              </w:rPr>
              <w:tab/>
            </w:r>
            <w:r>
              <w:rPr>
                <w:noProof/>
                <w:webHidden/>
              </w:rPr>
              <w:fldChar w:fldCharType="begin"/>
            </w:r>
            <w:r>
              <w:rPr>
                <w:noProof/>
                <w:webHidden/>
              </w:rPr>
              <w:instrText xml:space="preserve"> PAGEREF _Toc231420025 \h </w:instrText>
            </w:r>
            <w:r>
              <w:rPr>
                <w:noProof/>
                <w:webHidden/>
              </w:rPr>
            </w:r>
            <w:r>
              <w:rPr>
                <w:noProof/>
                <w:webHidden/>
              </w:rPr>
              <w:fldChar w:fldCharType="separate"/>
            </w:r>
            <w:r>
              <w:rPr>
                <w:noProof/>
                <w:webHidden/>
              </w:rPr>
              <w:t>10</w:t>
            </w:r>
            <w:r>
              <w:rPr>
                <w:noProof/>
                <w:webHidden/>
              </w:rPr>
              <w:fldChar w:fldCharType="end"/>
            </w:r>
          </w:hyperlink>
        </w:p>
        <w:p w14:paraId="139793E5" w14:textId="68DD9FA3" w:rsidR="00666B6F" w:rsidRDefault="00666B6F">
          <w:pPr>
            <w:pStyle w:val="TOC2"/>
            <w:tabs>
              <w:tab w:val="right" w:leader="dot" w:pos="9019"/>
            </w:tabs>
            <w:rPr>
              <w:rFonts w:asciiTheme="minorHAnsi" w:hAnsiTheme="minorHAnsi"/>
              <w:noProof/>
              <w:color w:val="auto"/>
              <w:kern w:val="2"/>
              <w:sz w:val="24"/>
              <w:szCs w:val="24"/>
              <w:lang w:val="en-ZA" w:eastAsia="en-ZA"/>
              <w14:ligatures w14:val="standardContextual"/>
            </w:rPr>
          </w:pPr>
          <w:hyperlink w:anchor="_Toc231420026" w:history="1">
            <w:r w:rsidRPr="00902A43">
              <w:rPr>
                <w:rStyle w:val="Hyperlink"/>
                <w:rFonts w:cs="Arial"/>
                <w:noProof/>
              </w:rPr>
              <w:t>12.3 Crowd Reports Pipeline /api/reports</w:t>
            </w:r>
            <w:r>
              <w:rPr>
                <w:noProof/>
                <w:webHidden/>
              </w:rPr>
              <w:tab/>
            </w:r>
            <w:r>
              <w:rPr>
                <w:noProof/>
                <w:webHidden/>
              </w:rPr>
              <w:fldChar w:fldCharType="begin"/>
            </w:r>
            <w:r>
              <w:rPr>
                <w:noProof/>
                <w:webHidden/>
              </w:rPr>
              <w:instrText xml:space="preserve"> PAGEREF _Toc231420026 \h </w:instrText>
            </w:r>
            <w:r>
              <w:rPr>
                <w:noProof/>
                <w:webHidden/>
              </w:rPr>
            </w:r>
            <w:r>
              <w:rPr>
                <w:noProof/>
                <w:webHidden/>
              </w:rPr>
              <w:fldChar w:fldCharType="separate"/>
            </w:r>
            <w:r>
              <w:rPr>
                <w:noProof/>
                <w:webHidden/>
              </w:rPr>
              <w:t>10</w:t>
            </w:r>
            <w:r>
              <w:rPr>
                <w:noProof/>
                <w:webHidden/>
              </w:rPr>
              <w:fldChar w:fldCharType="end"/>
            </w:r>
          </w:hyperlink>
        </w:p>
        <w:p w14:paraId="39118538" w14:textId="1A7C33BA"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27" w:history="1">
            <w:r w:rsidRPr="00902A43">
              <w:rPr>
                <w:rStyle w:val="Hyperlink"/>
                <w:rFonts w:cs="Arial"/>
                <w:noProof/>
              </w:rPr>
              <w:t>13. Design Justification</w:t>
            </w:r>
            <w:r>
              <w:rPr>
                <w:noProof/>
                <w:webHidden/>
              </w:rPr>
              <w:tab/>
            </w:r>
            <w:r>
              <w:rPr>
                <w:noProof/>
                <w:webHidden/>
              </w:rPr>
              <w:fldChar w:fldCharType="begin"/>
            </w:r>
            <w:r>
              <w:rPr>
                <w:noProof/>
                <w:webHidden/>
              </w:rPr>
              <w:instrText xml:space="preserve"> PAGEREF _Toc231420027 \h </w:instrText>
            </w:r>
            <w:r>
              <w:rPr>
                <w:noProof/>
                <w:webHidden/>
              </w:rPr>
            </w:r>
            <w:r>
              <w:rPr>
                <w:noProof/>
                <w:webHidden/>
              </w:rPr>
              <w:fldChar w:fldCharType="separate"/>
            </w:r>
            <w:r>
              <w:rPr>
                <w:noProof/>
                <w:webHidden/>
              </w:rPr>
              <w:t>11</w:t>
            </w:r>
            <w:r>
              <w:rPr>
                <w:noProof/>
                <w:webHidden/>
              </w:rPr>
              <w:fldChar w:fldCharType="end"/>
            </w:r>
          </w:hyperlink>
        </w:p>
        <w:p w14:paraId="703084B1" w14:textId="0C52874C"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28" w:history="1">
            <w:r w:rsidRPr="00902A43">
              <w:rPr>
                <w:rStyle w:val="Hyperlink"/>
                <w:rFonts w:cs="Arial"/>
                <w:noProof/>
              </w:rPr>
              <w:t>14. Solution Design</w:t>
            </w:r>
            <w:r>
              <w:rPr>
                <w:noProof/>
                <w:webHidden/>
              </w:rPr>
              <w:tab/>
            </w:r>
            <w:r>
              <w:rPr>
                <w:noProof/>
                <w:webHidden/>
              </w:rPr>
              <w:fldChar w:fldCharType="begin"/>
            </w:r>
            <w:r>
              <w:rPr>
                <w:noProof/>
                <w:webHidden/>
              </w:rPr>
              <w:instrText xml:space="preserve"> PAGEREF _Toc231420028 \h </w:instrText>
            </w:r>
            <w:r>
              <w:rPr>
                <w:noProof/>
                <w:webHidden/>
              </w:rPr>
            </w:r>
            <w:r>
              <w:rPr>
                <w:noProof/>
                <w:webHidden/>
              </w:rPr>
              <w:fldChar w:fldCharType="separate"/>
            </w:r>
            <w:r>
              <w:rPr>
                <w:noProof/>
                <w:webHidden/>
              </w:rPr>
              <w:t>12</w:t>
            </w:r>
            <w:r>
              <w:rPr>
                <w:noProof/>
                <w:webHidden/>
              </w:rPr>
              <w:fldChar w:fldCharType="end"/>
            </w:r>
          </w:hyperlink>
        </w:p>
        <w:p w14:paraId="105F61DB" w14:textId="5A8ECDB4" w:rsidR="00666B6F" w:rsidRDefault="00666B6F">
          <w:pPr>
            <w:pStyle w:val="TOC2"/>
            <w:tabs>
              <w:tab w:val="right" w:leader="dot" w:pos="9019"/>
            </w:tabs>
            <w:rPr>
              <w:rFonts w:asciiTheme="minorHAnsi" w:hAnsiTheme="minorHAnsi"/>
              <w:noProof/>
              <w:color w:val="auto"/>
              <w:kern w:val="2"/>
              <w:sz w:val="24"/>
              <w:szCs w:val="24"/>
              <w:lang w:val="en-ZA" w:eastAsia="en-ZA"/>
              <w14:ligatures w14:val="standardContextual"/>
            </w:rPr>
          </w:pPr>
          <w:hyperlink w:anchor="_Toc231420029" w:history="1">
            <w:r w:rsidRPr="00902A43">
              <w:rPr>
                <w:rStyle w:val="Hyperlink"/>
                <w:rFonts w:cs="Arial"/>
                <w:noProof/>
              </w:rPr>
              <w:t>14.1 Complete Database Tables Mapping Schema</w:t>
            </w:r>
            <w:r>
              <w:rPr>
                <w:noProof/>
                <w:webHidden/>
              </w:rPr>
              <w:tab/>
            </w:r>
            <w:r>
              <w:rPr>
                <w:noProof/>
                <w:webHidden/>
              </w:rPr>
              <w:fldChar w:fldCharType="begin"/>
            </w:r>
            <w:r>
              <w:rPr>
                <w:noProof/>
                <w:webHidden/>
              </w:rPr>
              <w:instrText xml:space="preserve"> PAGEREF _Toc231420029 \h </w:instrText>
            </w:r>
            <w:r>
              <w:rPr>
                <w:noProof/>
                <w:webHidden/>
              </w:rPr>
            </w:r>
            <w:r>
              <w:rPr>
                <w:noProof/>
                <w:webHidden/>
              </w:rPr>
              <w:fldChar w:fldCharType="separate"/>
            </w:r>
            <w:r>
              <w:rPr>
                <w:noProof/>
                <w:webHidden/>
              </w:rPr>
              <w:t>12</w:t>
            </w:r>
            <w:r>
              <w:rPr>
                <w:noProof/>
                <w:webHidden/>
              </w:rPr>
              <w:fldChar w:fldCharType="end"/>
            </w:r>
          </w:hyperlink>
        </w:p>
        <w:p w14:paraId="3639C33C" w14:textId="607635A4"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30" w:history="1">
            <w:r w:rsidRPr="00902A43">
              <w:rPr>
                <w:rStyle w:val="Hyperlink"/>
                <w:rFonts w:cs="Arial"/>
                <w:noProof/>
              </w:rPr>
              <w:t>15. Figma (Prototype) Fully Functional</w:t>
            </w:r>
            <w:r>
              <w:rPr>
                <w:noProof/>
                <w:webHidden/>
              </w:rPr>
              <w:tab/>
            </w:r>
            <w:r>
              <w:rPr>
                <w:noProof/>
                <w:webHidden/>
              </w:rPr>
              <w:fldChar w:fldCharType="begin"/>
            </w:r>
            <w:r>
              <w:rPr>
                <w:noProof/>
                <w:webHidden/>
              </w:rPr>
              <w:instrText xml:space="preserve"> PAGEREF _Toc231420030 \h </w:instrText>
            </w:r>
            <w:r>
              <w:rPr>
                <w:noProof/>
                <w:webHidden/>
              </w:rPr>
            </w:r>
            <w:r>
              <w:rPr>
                <w:noProof/>
                <w:webHidden/>
              </w:rPr>
              <w:fldChar w:fldCharType="separate"/>
            </w:r>
            <w:r>
              <w:rPr>
                <w:noProof/>
                <w:webHidden/>
              </w:rPr>
              <w:t>12</w:t>
            </w:r>
            <w:r>
              <w:rPr>
                <w:noProof/>
                <w:webHidden/>
              </w:rPr>
              <w:fldChar w:fldCharType="end"/>
            </w:r>
          </w:hyperlink>
        </w:p>
        <w:p w14:paraId="6103A2DF" w14:textId="1612CB2C"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31" w:history="1">
            <w:r w:rsidRPr="00902A43">
              <w:rPr>
                <w:rStyle w:val="Hyperlink"/>
                <w:rFonts w:cs="Arial"/>
                <w:noProof/>
              </w:rPr>
              <w:t>16. Main Streams</w:t>
            </w:r>
            <w:r>
              <w:rPr>
                <w:noProof/>
                <w:webHidden/>
              </w:rPr>
              <w:tab/>
            </w:r>
            <w:r>
              <w:rPr>
                <w:noProof/>
                <w:webHidden/>
              </w:rPr>
              <w:fldChar w:fldCharType="begin"/>
            </w:r>
            <w:r>
              <w:rPr>
                <w:noProof/>
                <w:webHidden/>
              </w:rPr>
              <w:instrText xml:space="preserve"> PAGEREF _Toc231420031 \h </w:instrText>
            </w:r>
            <w:r>
              <w:rPr>
                <w:noProof/>
                <w:webHidden/>
              </w:rPr>
            </w:r>
            <w:r>
              <w:rPr>
                <w:noProof/>
                <w:webHidden/>
              </w:rPr>
              <w:fldChar w:fldCharType="separate"/>
            </w:r>
            <w:r>
              <w:rPr>
                <w:noProof/>
                <w:webHidden/>
              </w:rPr>
              <w:t>19</w:t>
            </w:r>
            <w:r>
              <w:rPr>
                <w:noProof/>
                <w:webHidden/>
              </w:rPr>
              <w:fldChar w:fldCharType="end"/>
            </w:r>
          </w:hyperlink>
        </w:p>
        <w:p w14:paraId="638C2930" w14:textId="778FC649"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32" w:history="1">
            <w:r w:rsidRPr="00902A43">
              <w:rPr>
                <w:rStyle w:val="Hyperlink"/>
                <w:rFonts w:cs="Arial"/>
                <w:noProof/>
              </w:rPr>
              <w:t>17. User Interface Must Be User-Friendly</w:t>
            </w:r>
            <w:r>
              <w:rPr>
                <w:noProof/>
                <w:webHidden/>
              </w:rPr>
              <w:tab/>
            </w:r>
            <w:r>
              <w:rPr>
                <w:noProof/>
                <w:webHidden/>
              </w:rPr>
              <w:fldChar w:fldCharType="begin"/>
            </w:r>
            <w:r>
              <w:rPr>
                <w:noProof/>
                <w:webHidden/>
              </w:rPr>
              <w:instrText xml:space="preserve"> PAGEREF _Toc231420032 \h </w:instrText>
            </w:r>
            <w:r>
              <w:rPr>
                <w:noProof/>
                <w:webHidden/>
              </w:rPr>
            </w:r>
            <w:r>
              <w:rPr>
                <w:noProof/>
                <w:webHidden/>
              </w:rPr>
              <w:fldChar w:fldCharType="separate"/>
            </w:r>
            <w:r>
              <w:rPr>
                <w:noProof/>
                <w:webHidden/>
              </w:rPr>
              <w:t>19</w:t>
            </w:r>
            <w:r>
              <w:rPr>
                <w:noProof/>
                <w:webHidden/>
              </w:rPr>
              <w:fldChar w:fldCharType="end"/>
            </w:r>
          </w:hyperlink>
        </w:p>
        <w:p w14:paraId="13151106" w14:textId="40238A06"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33" w:history="1">
            <w:r w:rsidRPr="00902A43">
              <w:rPr>
                <w:rStyle w:val="Hyperlink"/>
                <w:rFonts w:cs="Arial"/>
                <w:noProof/>
              </w:rPr>
              <w:t>18. User Experience Flow</w:t>
            </w:r>
            <w:r>
              <w:rPr>
                <w:noProof/>
                <w:webHidden/>
              </w:rPr>
              <w:tab/>
            </w:r>
            <w:r>
              <w:rPr>
                <w:noProof/>
                <w:webHidden/>
              </w:rPr>
              <w:fldChar w:fldCharType="begin"/>
            </w:r>
            <w:r>
              <w:rPr>
                <w:noProof/>
                <w:webHidden/>
              </w:rPr>
              <w:instrText xml:space="preserve"> PAGEREF _Toc231420033 \h </w:instrText>
            </w:r>
            <w:r>
              <w:rPr>
                <w:noProof/>
                <w:webHidden/>
              </w:rPr>
            </w:r>
            <w:r>
              <w:rPr>
                <w:noProof/>
                <w:webHidden/>
              </w:rPr>
              <w:fldChar w:fldCharType="separate"/>
            </w:r>
            <w:r>
              <w:rPr>
                <w:noProof/>
                <w:webHidden/>
              </w:rPr>
              <w:t>19</w:t>
            </w:r>
            <w:r>
              <w:rPr>
                <w:noProof/>
                <w:webHidden/>
              </w:rPr>
              <w:fldChar w:fldCharType="end"/>
            </w:r>
          </w:hyperlink>
        </w:p>
        <w:p w14:paraId="2A3ACCF3" w14:textId="0A07B7F7" w:rsidR="00666B6F" w:rsidRDefault="00666B6F">
          <w:pPr>
            <w:pStyle w:val="TOC1"/>
            <w:tabs>
              <w:tab w:val="right" w:leader="dot" w:pos="9019"/>
            </w:tabs>
            <w:rPr>
              <w:rFonts w:asciiTheme="minorHAnsi" w:hAnsiTheme="minorHAnsi"/>
              <w:noProof/>
              <w:color w:val="auto"/>
              <w:kern w:val="2"/>
              <w:sz w:val="24"/>
              <w:szCs w:val="24"/>
              <w:lang w:val="en-ZA" w:eastAsia="en-ZA"/>
              <w14:ligatures w14:val="standardContextual"/>
            </w:rPr>
          </w:pPr>
          <w:hyperlink w:anchor="_Toc231420034" w:history="1">
            <w:r w:rsidRPr="00902A43">
              <w:rPr>
                <w:rStyle w:val="Hyperlink"/>
                <w:rFonts w:cs="Arial"/>
                <w:noProof/>
              </w:rPr>
              <w:t>19. Clickable Interaction</w:t>
            </w:r>
            <w:r>
              <w:rPr>
                <w:noProof/>
                <w:webHidden/>
              </w:rPr>
              <w:tab/>
            </w:r>
            <w:r>
              <w:rPr>
                <w:noProof/>
                <w:webHidden/>
              </w:rPr>
              <w:fldChar w:fldCharType="begin"/>
            </w:r>
            <w:r>
              <w:rPr>
                <w:noProof/>
                <w:webHidden/>
              </w:rPr>
              <w:instrText xml:space="preserve"> PAGEREF _Toc231420034 \h </w:instrText>
            </w:r>
            <w:r>
              <w:rPr>
                <w:noProof/>
                <w:webHidden/>
              </w:rPr>
            </w:r>
            <w:r>
              <w:rPr>
                <w:noProof/>
                <w:webHidden/>
              </w:rPr>
              <w:fldChar w:fldCharType="separate"/>
            </w:r>
            <w:r>
              <w:rPr>
                <w:noProof/>
                <w:webHidden/>
              </w:rPr>
              <w:t>20</w:t>
            </w:r>
            <w:r>
              <w:rPr>
                <w:noProof/>
                <w:webHidden/>
              </w:rPr>
              <w:fldChar w:fldCharType="end"/>
            </w:r>
          </w:hyperlink>
        </w:p>
        <w:p w14:paraId="3D8E8E1A" w14:textId="2CD561D7" w:rsidR="00B21A6C" w:rsidRPr="00B21A6C" w:rsidRDefault="00B21A6C">
          <w:pPr>
            <w:rPr>
              <w:rFonts w:cs="Arial"/>
              <w:i/>
              <w:iCs/>
              <w:sz w:val="28"/>
              <w:szCs w:val="28"/>
            </w:rPr>
          </w:pPr>
          <w:r w:rsidRPr="00B21A6C">
            <w:rPr>
              <w:rFonts w:cs="Arial"/>
              <w:b/>
              <w:bCs/>
              <w:i/>
              <w:iCs/>
              <w:sz w:val="28"/>
              <w:szCs w:val="28"/>
              <w:lang w:val="en-GB"/>
            </w:rPr>
            <w:fldChar w:fldCharType="end"/>
          </w:r>
        </w:p>
      </w:sdtContent>
    </w:sdt>
    <w:p w14:paraId="60B8E19E" w14:textId="0C141FA2" w:rsidR="00C562ED" w:rsidRDefault="00000000">
      <w:pPr>
        <w:spacing w:line="312" w:lineRule="auto"/>
        <w:jc w:val="center"/>
      </w:pPr>
      <w:r>
        <w:br/>
      </w:r>
    </w:p>
    <w:p w14:paraId="2FB460A3" w14:textId="77777777" w:rsidR="00C562ED" w:rsidRDefault="00000000">
      <w:r>
        <w:br w:type="page"/>
      </w:r>
    </w:p>
    <w:p w14:paraId="35EC18D2" w14:textId="65BC4C22" w:rsidR="00C562ED" w:rsidRPr="00B21A6C" w:rsidRDefault="00000000" w:rsidP="00B21A6C">
      <w:pPr>
        <w:pStyle w:val="Heading1"/>
        <w:rPr>
          <w:rFonts w:ascii="Arial" w:hAnsi="Arial" w:cs="Arial"/>
          <w:color w:val="FFC000"/>
          <w:sz w:val="36"/>
          <w:szCs w:val="36"/>
        </w:rPr>
      </w:pPr>
      <w:bookmarkStart w:id="0" w:name="_Toc231420011"/>
      <w:r w:rsidRPr="00B21A6C">
        <w:rPr>
          <w:rFonts w:ascii="Arial" w:hAnsi="Arial" w:cs="Arial"/>
          <w:color w:val="FFC000"/>
          <w:sz w:val="36"/>
          <w:szCs w:val="36"/>
        </w:rPr>
        <w:lastRenderedPageBreak/>
        <w:t>2. Project Overview</w:t>
      </w:r>
      <w:bookmarkEnd w:id="0"/>
    </w:p>
    <w:p w14:paraId="3D80EE55" w14:textId="77777777" w:rsidR="00C562ED" w:rsidRDefault="00000000">
      <w:r>
        <w:t>QueueWatch SA is a full-stack, community-driven queue-reporting and monitoring web application explicitly customized for South African public service offices (including the Department of Home Affairs, SASSA, community clinics, and road traffic licensing departments). Long queues and extended waiting times represent major structural bottlenecks within South African civic infrastructure, often resulting in lost productivity and severe public frustration. QueueWatch SA resolves this issue by empowering citizens who are physically present inside a branch to update and publish live queue conditions (e.g., status classification and estimated waiting intervals) directly onto an open database.</w:t>
      </w:r>
    </w:p>
    <w:p w14:paraId="1643F5A5" w14:textId="77777777" w:rsidR="00C562ED" w:rsidRDefault="00000000">
      <w:r>
        <w:t>By crowdsourcing real-time service conditions, the application provides a transparent tracking utility that enables other community members to make well-informed decisions regarding when it is optimal to visit a specific branch. The platform emphasizes structural simplicity, rapid loading capability, zero commercial tracking dependencies, and mobile responsiveness via a customized dark user interface theme designed to mirror structural dashboard system configurations.</w:t>
      </w:r>
    </w:p>
    <w:p w14:paraId="48336859" w14:textId="77777777" w:rsidR="00C562ED" w:rsidRPr="00B21A6C" w:rsidRDefault="00000000" w:rsidP="00B21A6C">
      <w:pPr>
        <w:pStyle w:val="Heading1"/>
        <w:rPr>
          <w:rFonts w:ascii="Arial" w:hAnsi="Arial" w:cs="Arial"/>
          <w:color w:val="FFC000"/>
          <w:sz w:val="36"/>
          <w:szCs w:val="36"/>
        </w:rPr>
      </w:pPr>
      <w:bookmarkStart w:id="1" w:name="_Toc231420012"/>
      <w:r w:rsidRPr="00B21A6C">
        <w:rPr>
          <w:rFonts w:ascii="Arial" w:hAnsi="Arial" w:cs="Arial"/>
          <w:color w:val="FFC000"/>
          <w:sz w:val="36"/>
          <w:szCs w:val="36"/>
        </w:rPr>
        <w:t>3. Functional &amp; Non-Functional Requirements</w:t>
      </w:r>
      <w:bookmarkEnd w:id="1"/>
    </w:p>
    <w:p w14:paraId="7736FB04" w14:textId="77777777" w:rsidR="00C562ED" w:rsidRPr="00B21A6C" w:rsidRDefault="00000000" w:rsidP="00B21A6C">
      <w:pPr>
        <w:pStyle w:val="Heading2"/>
        <w:rPr>
          <w:rFonts w:ascii="Arial" w:hAnsi="Arial" w:cs="Arial"/>
          <w:color w:val="auto"/>
          <w:sz w:val="28"/>
          <w:szCs w:val="28"/>
        </w:rPr>
      </w:pPr>
      <w:bookmarkStart w:id="2" w:name="_Toc231420013"/>
      <w:r w:rsidRPr="00B21A6C">
        <w:rPr>
          <w:rFonts w:ascii="Arial" w:hAnsi="Arial" w:cs="Arial"/>
          <w:color w:val="auto"/>
          <w:sz w:val="28"/>
          <w:szCs w:val="28"/>
        </w:rPr>
        <w:t>3.1 Functional Requirements</w:t>
      </w:r>
      <w:bookmarkEnd w:id="2"/>
    </w:p>
    <w:p w14:paraId="1348BCBF" w14:textId="77777777" w:rsidR="00C562ED" w:rsidRDefault="00000000">
      <w:pPr>
        <w:pStyle w:val="ListBullet"/>
        <w:spacing w:after="60"/>
      </w:pPr>
      <w:r>
        <w:rPr>
          <w:b/>
        </w:rPr>
        <w:t>Branch Discovery &amp; Navigation:</w:t>
      </w:r>
      <w:r>
        <w:t xml:space="preserve"> Citizens must be able to view an expansive collection of registered public service branch locations in Gauteng filtered dynamically by regional branch types and operational crowd levels.</w:t>
      </w:r>
    </w:p>
    <w:p w14:paraId="687D9B44" w14:textId="77777777" w:rsidR="00C562ED" w:rsidRDefault="00000000">
      <w:pPr>
        <w:pStyle w:val="ListBullet"/>
        <w:spacing w:after="60"/>
      </w:pPr>
      <w:r>
        <w:rPr>
          <w:b/>
        </w:rPr>
        <w:t>Real-Time Crowdsourced Status Panel:</w:t>
      </w:r>
      <w:r>
        <w:t xml:space="preserve"> Provides an internal custom-developed sub-panel that displays global service indicators, sorting facilities into categories of 'Quiet', 'Busy', 'Very Busy', or 'System Offline'.</w:t>
      </w:r>
    </w:p>
    <w:p w14:paraId="35BA5C2A" w14:textId="6349614E" w:rsidR="00C562ED" w:rsidRDefault="00000000">
      <w:pPr>
        <w:pStyle w:val="ListBullet"/>
        <w:spacing w:after="60"/>
      </w:pPr>
      <w:r>
        <w:rPr>
          <w:b/>
        </w:rPr>
        <w:t>Queue Report Submission Form:</w:t>
      </w:r>
      <w:r>
        <w:t xml:space="preserve"> Authenticated users can transmit active reports outlining </w:t>
      </w:r>
      <w:r w:rsidR="00CA0162">
        <w:t>waiting</w:t>
      </w:r>
      <w:r>
        <w:t xml:space="preserve"> minutes, structural queues status, and contextual notes.</w:t>
      </w:r>
    </w:p>
    <w:p w14:paraId="496E96A4" w14:textId="77777777" w:rsidR="00C562ED" w:rsidRDefault="00000000">
      <w:pPr>
        <w:pStyle w:val="ListBullet"/>
        <w:spacing w:after="60"/>
      </w:pPr>
      <w:r>
        <w:rPr>
          <w:b/>
        </w:rPr>
        <w:t>Live Aggregated Branch Profiles:</w:t>
      </w:r>
      <w:r>
        <w:t xml:space="preserve"> Incorporates an automated algorithmic evaluation of a specific branch to update structural statistics metrics (average delay, peak operational times, total submittals).</w:t>
      </w:r>
    </w:p>
    <w:p w14:paraId="3295F42F" w14:textId="77777777" w:rsidR="00C562ED" w:rsidRDefault="00000000">
      <w:pPr>
        <w:pStyle w:val="ListBullet"/>
        <w:spacing w:after="60"/>
      </w:pPr>
      <w:r>
        <w:rPr>
          <w:b/>
        </w:rPr>
        <w:t>Automated Bot Prevention (CAPTCHA):</w:t>
      </w:r>
      <w:r>
        <w:t xml:space="preserve"> Protects registration and contact panels against automated malicious submittals utilizing an asynchronous alphanumeric inline SVG CAPTCHA generator.</w:t>
      </w:r>
    </w:p>
    <w:p w14:paraId="3DC58A6A" w14:textId="77777777" w:rsidR="00C562ED" w:rsidRDefault="00000000">
      <w:pPr>
        <w:pStyle w:val="ListBullet"/>
        <w:spacing w:after="60"/>
      </w:pPr>
      <w:r>
        <w:rPr>
          <w:b/>
        </w:rPr>
        <w:t>User Profile &amp; Personal Submission Feed:</w:t>
      </w:r>
      <w:r>
        <w:t xml:space="preserve"> Facilitates account monitoring, full tracking history, error rate calculations, and configuration of security profiles.</w:t>
      </w:r>
    </w:p>
    <w:p w14:paraId="5E5BC817" w14:textId="77777777" w:rsidR="00C562ED" w:rsidRDefault="00000000">
      <w:pPr>
        <w:pStyle w:val="ListBullet"/>
        <w:spacing w:after="60"/>
      </w:pPr>
      <w:r>
        <w:rPr>
          <w:b/>
        </w:rPr>
        <w:t>Admin Moderation Hub:</w:t>
      </w:r>
      <w:r>
        <w:t xml:space="preserve"> Grants global access control permitting structural deletion or administrative flagging of misleading reporting indicators.</w:t>
      </w:r>
    </w:p>
    <w:p w14:paraId="0218146B" w14:textId="77777777" w:rsidR="00C562ED" w:rsidRDefault="00000000">
      <w:pPr>
        <w:pStyle w:val="ListBullet"/>
        <w:spacing w:after="60"/>
      </w:pPr>
      <w:r>
        <w:rPr>
          <w:b/>
        </w:rPr>
        <w:t>Civic Engagement Mini-Game:</w:t>
      </w:r>
      <w:r>
        <w:t xml:space="preserve"> To keep users engaged while standing in long queues, a fully functional client-side Tic-Tac-Toe mini-game is embedded beneath the main dashboard.</w:t>
      </w:r>
    </w:p>
    <w:p w14:paraId="70D3FC39" w14:textId="77777777" w:rsidR="00C562ED" w:rsidRPr="00B21A6C" w:rsidRDefault="00000000" w:rsidP="00B21A6C">
      <w:pPr>
        <w:pStyle w:val="Heading2"/>
        <w:rPr>
          <w:rFonts w:ascii="Arial" w:hAnsi="Arial" w:cs="Arial"/>
          <w:color w:val="FFC000"/>
          <w:sz w:val="28"/>
          <w:szCs w:val="28"/>
        </w:rPr>
      </w:pPr>
      <w:bookmarkStart w:id="3" w:name="_Toc231420014"/>
      <w:r w:rsidRPr="00B21A6C">
        <w:rPr>
          <w:rFonts w:ascii="Arial" w:hAnsi="Arial" w:cs="Arial"/>
          <w:color w:val="FFC000"/>
          <w:sz w:val="28"/>
          <w:szCs w:val="28"/>
        </w:rPr>
        <w:t>3.2 Non-Functional Requirements</w:t>
      </w:r>
      <w:bookmarkEnd w:id="3"/>
    </w:p>
    <w:p w14:paraId="0F800F1F" w14:textId="77777777" w:rsidR="00C562ED" w:rsidRDefault="00000000">
      <w:pPr>
        <w:pStyle w:val="ListBullet"/>
        <w:spacing w:after="60"/>
      </w:pPr>
      <w:r>
        <w:rPr>
          <w:b/>
        </w:rPr>
        <w:t>Visual Usability (Theme Adaptability):</w:t>
      </w:r>
      <w:r>
        <w:t xml:space="preserve"> The user interface must employ deep background tones paired with high-contrast elements, compliant with WCAG AAA structural readability specifications under poor sunlight conditions.</w:t>
      </w:r>
    </w:p>
    <w:p w14:paraId="3ED0DEC5" w14:textId="77777777" w:rsidR="00C562ED" w:rsidRDefault="00000000">
      <w:pPr>
        <w:pStyle w:val="ListBullet"/>
        <w:spacing w:after="60"/>
      </w:pPr>
      <w:r>
        <w:rPr>
          <w:b/>
        </w:rPr>
        <w:lastRenderedPageBreak/>
        <w:t>Performance &amp; Speed Constraints:</w:t>
      </w:r>
      <w:r>
        <w:t xml:space="preserve"> Application response times for data fetching requests must not exceed 2.5 seconds on active mobile data connections.</w:t>
      </w:r>
    </w:p>
    <w:p w14:paraId="6DFF027B" w14:textId="77777777" w:rsidR="00C562ED" w:rsidRDefault="00000000">
      <w:pPr>
        <w:pStyle w:val="ListBullet"/>
        <w:spacing w:after="60"/>
      </w:pPr>
      <w:r>
        <w:rPr>
          <w:b/>
        </w:rPr>
        <w:t>Cryptographic Data Protection:</w:t>
      </w:r>
      <w:r>
        <w:t xml:space="preserve"> User credentials must be cryptographically protected using the blowfish-backed bcryptjs engine configured with a computational work factor index of 10.</w:t>
      </w:r>
    </w:p>
    <w:p w14:paraId="6B0F1D7F" w14:textId="77777777" w:rsidR="00C562ED" w:rsidRDefault="00000000">
      <w:pPr>
        <w:pStyle w:val="ListBullet"/>
        <w:spacing w:after="60"/>
      </w:pPr>
      <w:r>
        <w:rPr>
          <w:b/>
        </w:rPr>
        <w:t>System Security &amp; Session Integrity:</w:t>
      </w:r>
      <w:r>
        <w:t xml:space="preserve"> Access to administrative routing blocks must be verified at the data transaction layer via server-side session guards to prevent vertical privilege escalation.</w:t>
      </w:r>
    </w:p>
    <w:p w14:paraId="3DEB71DF" w14:textId="77777777" w:rsidR="00C562ED" w:rsidRDefault="00000000">
      <w:pPr>
        <w:pStyle w:val="ListBullet"/>
        <w:spacing w:after="60"/>
      </w:pPr>
      <w:r>
        <w:rPr>
          <w:b/>
        </w:rPr>
        <w:t>Framework Independence:</w:t>
      </w:r>
      <w:r>
        <w:t xml:space="preserve"> The technical build must depend on vanilla web technologies, omitting heavy frameworks to ensure optimal performance on low-tier consumer smartphones.</w:t>
      </w:r>
    </w:p>
    <w:p w14:paraId="0C7C3EAC" w14:textId="77777777" w:rsidR="00C562ED" w:rsidRPr="00B21A6C" w:rsidRDefault="00000000" w:rsidP="00B21A6C">
      <w:pPr>
        <w:pStyle w:val="Heading1"/>
        <w:rPr>
          <w:rFonts w:ascii="Arial" w:hAnsi="Arial" w:cs="Arial"/>
          <w:color w:val="FFC000"/>
          <w:sz w:val="36"/>
          <w:szCs w:val="36"/>
        </w:rPr>
      </w:pPr>
      <w:bookmarkStart w:id="4" w:name="_Toc231420015"/>
      <w:r w:rsidRPr="00B21A6C">
        <w:rPr>
          <w:rFonts w:ascii="Arial" w:hAnsi="Arial" w:cs="Arial"/>
          <w:color w:val="FFC000"/>
          <w:sz w:val="36"/>
          <w:szCs w:val="36"/>
        </w:rPr>
        <w:t>4. User Roles</w:t>
      </w:r>
      <w:bookmarkEnd w:id="4"/>
    </w:p>
    <w:p w14:paraId="157D0AFA" w14:textId="77777777" w:rsidR="00C562ED" w:rsidRDefault="00000000">
      <w:r>
        <w:t>The application defines three specific actor categories with strict operational bounds:</w:t>
      </w:r>
    </w:p>
    <w:p w14:paraId="791ADF06" w14:textId="77777777" w:rsidR="00C562ED" w:rsidRDefault="00000000">
      <w:pPr>
        <w:pStyle w:val="ListBullet"/>
        <w:spacing w:after="60"/>
      </w:pPr>
      <w:r>
        <w:rPr>
          <w:b/>
        </w:rPr>
        <w:t>Unauthenticated Public Guest:</w:t>
      </w:r>
      <w:r>
        <w:t xml:space="preserve"> Anonymous web consumers who can access the landing page, explore public office listings, adjust dynamic filters, and observe historical feeds. They cannot submit reports or view profile views.</w:t>
      </w:r>
    </w:p>
    <w:p w14:paraId="16EAF0F4" w14:textId="77777777" w:rsidR="00C562ED" w:rsidRDefault="00000000">
      <w:pPr>
        <w:pStyle w:val="ListBullet"/>
        <w:spacing w:after="60"/>
      </w:pPr>
      <w:r>
        <w:rPr>
          <w:b/>
        </w:rPr>
        <w:t>Registered Community Member (User Role):</w:t>
      </w:r>
      <w:r>
        <w:t xml:space="preserve"> Verified community members possessing an active, authenticated system session. They enjoy all guest rights, can transmit queue reports, track active personal history, and modify profile account data.</w:t>
      </w:r>
    </w:p>
    <w:p w14:paraId="4E2A7936" w14:textId="77777777" w:rsidR="00C562ED" w:rsidRDefault="00000000">
      <w:pPr>
        <w:pStyle w:val="ListBullet"/>
        <w:spacing w:after="60"/>
      </w:pPr>
      <w:r>
        <w:rPr>
          <w:b/>
        </w:rPr>
        <w:t>System Administrator (Admin Role):</w:t>
      </w:r>
      <w:r>
        <w:t xml:space="preserve"> High-privilege operators managing overall data compliance. They look over system analytics, access the full report stream, flag erroneous metrics, and execute hard record deletions.</w:t>
      </w:r>
    </w:p>
    <w:p w14:paraId="4E78EBC7" w14:textId="77777777" w:rsidR="00C562ED" w:rsidRPr="00B21A6C" w:rsidRDefault="00000000" w:rsidP="00B21A6C">
      <w:pPr>
        <w:pStyle w:val="Heading1"/>
        <w:rPr>
          <w:rFonts w:ascii="Arial" w:hAnsi="Arial" w:cs="Arial"/>
          <w:color w:val="FFC000"/>
          <w:sz w:val="36"/>
          <w:szCs w:val="36"/>
        </w:rPr>
      </w:pPr>
      <w:bookmarkStart w:id="5" w:name="_Toc231420016"/>
      <w:r w:rsidRPr="00B21A6C">
        <w:rPr>
          <w:rFonts w:ascii="Arial" w:hAnsi="Arial" w:cs="Arial"/>
          <w:color w:val="FFC000"/>
          <w:sz w:val="36"/>
          <w:szCs w:val="36"/>
        </w:rPr>
        <w:t>5. Permissions Matrix</w:t>
      </w:r>
      <w:bookmarkEnd w:id="5"/>
    </w:p>
    <w:p w14:paraId="0FF9FEFF" w14:textId="77777777" w:rsidR="00C562ED" w:rsidRDefault="00000000">
      <w:r>
        <w:t>The following matrix maps user roles to application actions:</w:t>
      </w:r>
    </w:p>
    <w:tbl>
      <w:tblPr>
        <w:tblW w:w="0" w:type="auto"/>
        <w:jc w:val="center"/>
        <w:tblBorders>
          <w:top w:val="single" w:sz="4" w:space="0" w:color="252A3A"/>
          <w:bottom w:val="single" w:sz="4" w:space="0" w:color="252A3A"/>
          <w:insideH w:val="single" w:sz="4" w:space="0" w:color="252A3A"/>
        </w:tblBorders>
        <w:tblLook w:val="04A0" w:firstRow="1" w:lastRow="0" w:firstColumn="1" w:lastColumn="0" w:noHBand="0" w:noVBand="1"/>
      </w:tblPr>
      <w:tblGrid>
        <w:gridCol w:w="3600"/>
        <w:gridCol w:w="1728"/>
        <w:gridCol w:w="1728"/>
        <w:gridCol w:w="1728"/>
      </w:tblGrid>
      <w:tr w:rsidR="00C562ED" w14:paraId="2A6AE4A4" w14:textId="77777777">
        <w:trPr>
          <w:jc w:val="center"/>
        </w:trPr>
        <w:tc>
          <w:tcPr>
            <w:tcW w:w="3600" w:type="dxa"/>
            <w:shd w:val="clear" w:color="auto" w:fill="13161E"/>
            <w:tcMar>
              <w:top w:w="120" w:type="dxa"/>
              <w:left w:w="120" w:type="dxa"/>
              <w:bottom w:w="120" w:type="dxa"/>
              <w:right w:w="120" w:type="dxa"/>
            </w:tcMar>
          </w:tcPr>
          <w:p w14:paraId="04B83DFA" w14:textId="77777777" w:rsidR="00C562ED" w:rsidRDefault="00000000">
            <w:r>
              <w:rPr>
                <w:b/>
                <w:color w:val="F5C518"/>
              </w:rPr>
              <w:t>Functional Endpoint / Action</w:t>
            </w:r>
          </w:p>
        </w:tc>
        <w:tc>
          <w:tcPr>
            <w:tcW w:w="1728" w:type="dxa"/>
            <w:shd w:val="clear" w:color="auto" w:fill="13161E"/>
            <w:tcMar>
              <w:top w:w="120" w:type="dxa"/>
              <w:left w:w="120" w:type="dxa"/>
              <w:bottom w:w="120" w:type="dxa"/>
              <w:right w:w="120" w:type="dxa"/>
            </w:tcMar>
          </w:tcPr>
          <w:p w14:paraId="2B2E6249" w14:textId="77777777" w:rsidR="00C562ED" w:rsidRDefault="00000000">
            <w:r>
              <w:rPr>
                <w:b/>
                <w:color w:val="F5C518"/>
              </w:rPr>
              <w:t>Public Guest</w:t>
            </w:r>
          </w:p>
        </w:tc>
        <w:tc>
          <w:tcPr>
            <w:tcW w:w="1728" w:type="dxa"/>
            <w:shd w:val="clear" w:color="auto" w:fill="13161E"/>
            <w:tcMar>
              <w:top w:w="120" w:type="dxa"/>
              <w:left w:w="120" w:type="dxa"/>
              <w:bottom w:w="120" w:type="dxa"/>
              <w:right w:w="120" w:type="dxa"/>
            </w:tcMar>
          </w:tcPr>
          <w:p w14:paraId="2D7D426B" w14:textId="77777777" w:rsidR="00C562ED" w:rsidRDefault="00000000">
            <w:r>
              <w:rPr>
                <w:b/>
                <w:color w:val="F5C518"/>
              </w:rPr>
              <w:t>Registered User</w:t>
            </w:r>
          </w:p>
        </w:tc>
        <w:tc>
          <w:tcPr>
            <w:tcW w:w="1728" w:type="dxa"/>
            <w:shd w:val="clear" w:color="auto" w:fill="13161E"/>
            <w:tcMar>
              <w:top w:w="120" w:type="dxa"/>
              <w:left w:w="120" w:type="dxa"/>
              <w:bottom w:w="120" w:type="dxa"/>
              <w:right w:w="120" w:type="dxa"/>
            </w:tcMar>
          </w:tcPr>
          <w:p w14:paraId="3969C9AE" w14:textId="77777777" w:rsidR="00C562ED" w:rsidRDefault="00000000">
            <w:r>
              <w:rPr>
                <w:b/>
                <w:color w:val="F5C518"/>
              </w:rPr>
              <w:t>System Admin</w:t>
            </w:r>
          </w:p>
        </w:tc>
      </w:tr>
      <w:tr w:rsidR="00C562ED" w14:paraId="5E74CEC9" w14:textId="77777777">
        <w:trPr>
          <w:jc w:val="center"/>
        </w:trPr>
        <w:tc>
          <w:tcPr>
            <w:tcW w:w="3600" w:type="dxa"/>
            <w:shd w:val="clear" w:color="auto" w:fill="1A1D23"/>
            <w:tcMar>
              <w:top w:w="100" w:type="dxa"/>
              <w:left w:w="120" w:type="dxa"/>
              <w:bottom w:w="100" w:type="dxa"/>
              <w:right w:w="120" w:type="dxa"/>
            </w:tcMar>
          </w:tcPr>
          <w:p w14:paraId="61D2258B" w14:textId="77777777" w:rsidR="00C562ED" w:rsidRDefault="00000000">
            <w:r>
              <w:rPr>
                <w:color w:val="F0F2F8"/>
              </w:rPr>
              <w:t>Browse Branches &amp; Apply Search Filters</w:t>
            </w:r>
          </w:p>
        </w:tc>
        <w:tc>
          <w:tcPr>
            <w:tcW w:w="1728" w:type="dxa"/>
            <w:shd w:val="clear" w:color="auto" w:fill="1A1D23"/>
            <w:tcMar>
              <w:top w:w="100" w:type="dxa"/>
              <w:left w:w="120" w:type="dxa"/>
              <w:bottom w:w="100" w:type="dxa"/>
              <w:right w:w="120" w:type="dxa"/>
            </w:tcMar>
          </w:tcPr>
          <w:p w14:paraId="55F727A7" w14:textId="77777777" w:rsidR="00C562ED" w:rsidRDefault="00000000">
            <w:r>
              <w:rPr>
                <w:b/>
                <w:color w:val="00B894"/>
              </w:rPr>
              <w:t>ALLOWED</w:t>
            </w:r>
          </w:p>
        </w:tc>
        <w:tc>
          <w:tcPr>
            <w:tcW w:w="1728" w:type="dxa"/>
            <w:shd w:val="clear" w:color="auto" w:fill="1A1D23"/>
            <w:tcMar>
              <w:top w:w="100" w:type="dxa"/>
              <w:left w:w="120" w:type="dxa"/>
              <w:bottom w:w="100" w:type="dxa"/>
              <w:right w:w="120" w:type="dxa"/>
            </w:tcMar>
          </w:tcPr>
          <w:p w14:paraId="05B90990" w14:textId="77777777" w:rsidR="00C562ED" w:rsidRDefault="00000000">
            <w:r>
              <w:rPr>
                <w:b/>
                <w:color w:val="00B894"/>
              </w:rPr>
              <w:t>ALLOWED</w:t>
            </w:r>
          </w:p>
        </w:tc>
        <w:tc>
          <w:tcPr>
            <w:tcW w:w="1728" w:type="dxa"/>
            <w:shd w:val="clear" w:color="auto" w:fill="1A1D23"/>
            <w:tcMar>
              <w:top w:w="100" w:type="dxa"/>
              <w:left w:w="120" w:type="dxa"/>
              <w:bottom w:w="100" w:type="dxa"/>
              <w:right w:w="120" w:type="dxa"/>
            </w:tcMar>
          </w:tcPr>
          <w:p w14:paraId="26B08F43" w14:textId="77777777" w:rsidR="00C562ED" w:rsidRDefault="00000000">
            <w:r>
              <w:rPr>
                <w:b/>
                <w:color w:val="00B894"/>
              </w:rPr>
              <w:t>ALLOWED</w:t>
            </w:r>
          </w:p>
        </w:tc>
      </w:tr>
      <w:tr w:rsidR="00C562ED" w14:paraId="6013AD11" w14:textId="77777777">
        <w:trPr>
          <w:jc w:val="center"/>
        </w:trPr>
        <w:tc>
          <w:tcPr>
            <w:tcW w:w="3600" w:type="dxa"/>
            <w:shd w:val="clear" w:color="auto" w:fill="0D0F14"/>
            <w:tcMar>
              <w:top w:w="100" w:type="dxa"/>
              <w:left w:w="120" w:type="dxa"/>
              <w:bottom w:w="100" w:type="dxa"/>
              <w:right w:w="120" w:type="dxa"/>
            </w:tcMar>
          </w:tcPr>
          <w:p w14:paraId="422DDFDE" w14:textId="77777777" w:rsidR="00C562ED" w:rsidRDefault="00000000">
            <w:r>
              <w:rPr>
                <w:color w:val="F0F2F8"/>
              </w:rPr>
              <w:t>Inspect Individual Branch Timeline Feed</w:t>
            </w:r>
          </w:p>
        </w:tc>
        <w:tc>
          <w:tcPr>
            <w:tcW w:w="1728" w:type="dxa"/>
            <w:shd w:val="clear" w:color="auto" w:fill="0D0F14"/>
            <w:tcMar>
              <w:top w:w="100" w:type="dxa"/>
              <w:left w:w="120" w:type="dxa"/>
              <w:bottom w:w="100" w:type="dxa"/>
              <w:right w:w="120" w:type="dxa"/>
            </w:tcMar>
          </w:tcPr>
          <w:p w14:paraId="74F2223C" w14:textId="77777777" w:rsidR="00C562ED" w:rsidRDefault="00000000">
            <w:r>
              <w:rPr>
                <w:b/>
                <w:color w:val="00B894"/>
              </w:rPr>
              <w:t>ALLOWED</w:t>
            </w:r>
          </w:p>
        </w:tc>
        <w:tc>
          <w:tcPr>
            <w:tcW w:w="1728" w:type="dxa"/>
            <w:shd w:val="clear" w:color="auto" w:fill="0D0F14"/>
            <w:tcMar>
              <w:top w:w="100" w:type="dxa"/>
              <w:left w:w="120" w:type="dxa"/>
              <w:bottom w:w="100" w:type="dxa"/>
              <w:right w:w="120" w:type="dxa"/>
            </w:tcMar>
          </w:tcPr>
          <w:p w14:paraId="081848CB" w14:textId="77777777" w:rsidR="00C562ED" w:rsidRDefault="00000000">
            <w:r>
              <w:rPr>
                <w:b/>
                <w:color w:val="00B894"/>
              </w:rPr>
              <w:t>ALLOWED</w:t>
            </w:r>
          </w:p>
        </w:tc>
        <w:tc>
          <w:tcPr>
            <w:tcW w:w="1728" w:type="dxa"/>
            <w:shd w:val="clear" w:color="auto" w:fill="0D0F14"/>
            <w:tcMar>
              <w:top w:w="100" w:type="dxa"/>
              <w:left w:w="120" w:type="dxa"/>
              <w:bottom w:w="100" w:type="dxa"/>
              <w:right w:w="120" w:type="dxa"/>
            </w:tcMar>
          </w:tcPr>
          <w:p w14:paraId="26AD43ED" w14:textId="77777777" w:rsidR="00C562ED" w:rsidRDefault="00000000">
            <w:r>
              <w:rPr>
                <w:b/>
                <w:color w:val="00B894"/>
              </w:rPr>
              <w:t>ALLOWED</w:t>
            </w:r>
          </w:p>
        </w:tc>
      </w:tr>
      <w:tr w:rsidR="00C562ED" w14:paraId="01A94605" w14:textId="77777777">
        <w:trPr>
          <w:jc w:val="center"/>
        </w:trPr>
        <w:tc>
          <w:tcPr>
            <w:tcW w:w="3600" w:type="dxa"/>
            <w:shd w:val="clear" w:color="auto" w:fill="1A1D23"/>
            <w:tcMar>
              <w:top w:w="100" w:type="dxa"/>
              <w:left w:w="120" w:type="dxa"/>
              <w:bottom w:w="100" w:type="dxa"/>
              <w:right w:w="120" w:type="dxa"/>
            </w:tcMar>
          </w:tcPr>
          <w:p w14:paraId="6DE35A70" w14:textId="77777777" w:rsidR="00C562ED" w:rsidRDefault="00000000">
            <w:r>
              <w:rPr>
                <w:color w:val="F0F2F8"/>
              </w:rPr>
              <w:t>Play Queue Tic-Tac-Toe Mini-Game</w:t>
            </w:r>
          </w:p>
        </w:tc>
        <w:tc>
          <w:tcPr>
            <w:tcW w:w="1728" w:type="dxa"/>
            <w:shd w:val="clear" w:color="auto" w:fill="1A1D23"/>
            <w:tcMar>
              <w:top w:w="100" w:type="dxa"/>
              <w:left w:w="120" w:type="dxa"/>
              <w:bottom w:w="100" w:type="dxa"/>
              <w:right w:w="120" w:type="dxa"/>
            </w:tcMar>
          </w:tcPr>
          <w:p w14:paraId="46115ECB" w14:textId="77777777" w:rsidR="00C562ED" w:rsidRDefault="00000000">
            <w:r>
              <w:rPr>
                <w:b/>
                <w:color w:val="00B894"/>
              </w:rPr>
              <w:t>ALLOWED</w:t>
            </w:r>
          </w:p>
        </w:tc>
        <w:tc>
          <w:tcPr>
            <w:tcW w:w="1728" w:type="dxa"/>
            <w:shd w:val="clear" w:color="auto" w:fill="1A1D23"/>
            <w:tcMar>
              <w:top w:w="100" w:type="dxa"/>
              <w:left w:w="120" w:type="dxa"/>
              <w:bottom w:w="100" w:type="dxa"/>
              <w:right w:w="120" w:type="dxa"/>
            </w:tcMar>
          </w:tcPr>
          <w:p w14:paraId="236E5F00" w14:textId="77777777" w:rsidR="00C562ED" w:rsidRDefault="00000000">
            <w:r>
              <w:rPr>
                <w:b/>
                <w:color w:val="00B894"/>
              </w:rPr>
              <w:t>ALLOWED</w:t>
            </w:r>
          </w:p>
        </w:tc>
        <w:tc>
          <w:tcPr>
            <w:tcW w:w="1728" w:type="dxa"/>
            <w:shd w:val="clear" w:color="auto" w:fill="1A1D23"/>
            <w:tcMar>
              <w:top w:w="100" w:type="dxa"/>
              <w:left w:w="120" w:type="dxa"/>
              <w:bottom w:w="100" w:type="dxa"/>
              <w:right w:w="120" w:type="dxa"/>
            </w:tcMar>
          </w:tcPr>
          <w:p w14:paraId="5C3F40E4" w14:textId="77777777" w:rsidR="00C562ED" w:rsidRDefault="00000000">
            <w:r>
              <w:rPr>
                <w:b/>
                <w:color w:val="00B894"/>
              </w:rPr>
              <w:t>ALLOWED</w:t>
            </w:r>
          </w:p>
        </w:tc>
      </w:tr>
      <w:tr w:rsidR="00C562ED" w14:paraId="4C00F8D9" w14:textId="77777777">
        <w:trPr>
          <w:jc w:val="center"/>
        </w:trPr>
        <w:tc>
          <w:tcPr>
            <w:tcW w:w="3600" w:type="dxa"/>
            <w:shd w:val="clear" w:color="auto" w:fill="0D0F14"/>
            <w:tcMar>
              <w:top w:w="100" w:type="dxa"/>
              <w:left w:w="120" w:type="dxa"/>
              <w:bottom w:w="100" w:type="dxa"/>
              <w:right w:w="120" w:type="dxa"/>
            </w:tcMar>
          </w:tcPr>
          <w:p w14:paraId="55EFE377" w14:textId="77777777" w:rsidR="00C562ED" w:rsidRDefault="00000000">
            <w:r>
              <w:rPr>
                <w:color w:val="F0F2F8"/>
              </w:rPr>
              <w:t>Register Account &amp; Resolve Captcha</w:t>
            </w:r>
          </w:p>
        </w:tc>
        <w:tc>
          <w:tcPr>
            <w:tcW w:w="1728" w:type="dxa"/>
            <w:shd w:val="clear" w:color="auto" w:fill="0D0F14"/>
            <w:tcMar>
              <w:top w:w="100" w:type="dxa"/>
              <w:left w:w="120" w:type="dxa"/>
              <w:bottom w:w="100" w:type="dxa"/>
              <w:right w:w="120" w:type="dxa"/>
            </w:tcMar>
          </w:tcPr>
          <w:p w14:paraId="6EF6282B" w14:textId="77777777" w:rsidR="00C562ED" w:rsidRDefault="00000000">
            <w:r>
              <w:rPr>
                <w:b/>
                <w:color w:val="00B894"/>
              </w:rPr>
              <w:t>ALLOWED</w:t>
            </w:r>
          </w:p>
        </w:tc>
        <w:tc>
          <w:tcPr>
            <w:tcW w:w="1728" w:type="dxa"/>
            <w:shd w:val="clear" w:color="auto" w:fill="0D0F14"/>
            <w:tcMar>
              <w:top w:w="100" w:type="dxa"/>
              <w:left w:w="120" w:type="dxa"/>
              <w:bottom w:w="100" w:type="dxa"/>
              <w:right w:w="120" w:type="dxa"/>
            </w:tcMar>
          </w:tcPr>
          <w:p w14:paraId="746FDA0D" w14:textId="77777777" w:rsidR="00C562ED" w:rsidRDefault="00000000">
            <w:r>
              <w:rPr>
                <w:b/>
                <w:color w:val="00B894"/>
              </w:rPr>
              <w:t>ALLOWED</w:t>
            </w:r>
          </w:p>
        </w:tc>
        <w:tc>
          <w:tcPr>
            <w:tcW w:w="1728" w:type="dxa"/>
            <w:shd w:val="clear" w:color="auto" w:fill="0D0F14"/>
            <w:tcMar>
              <w:top w:w="100" w:type="dxa"/>
              <w:left w:w="120" w:type="dxa"/>
              <w:bottom w:w="100" w:type="dxa"/>
              <w:right w:w="120" w:type="dxa"/>
            </w:tcMar>
          </w:tcPr>
          <w:p w14:paraId="020D1C3D" w14:textId="77777777" w:rsidR="00C562ED" w:rsidRDefault="00000000">
            <w:r>
              <w:rPr>
                <w:b/>
                <w:color w:val="EB5E28"/>
              </w:rPr>
              <w:t>DENIED (Implicit)</w:t>
            </w:r>
          </w:p>
        </w:tc>
      </w:tr>
      <w:tr w:rsidR="00C562ED" w14:paraId="0FC092A2" w14:textId="77777777">
        <w:trPr>
          <w:jc w:val="center"/>
        </w:trPr>
        <w:tc>
          <w:tcPr>
            <w:tcW w:w="3600" w:type="dxa"/>
            <w:shd w:val="clear" w:color="auto" w:fill="1A1D23"/>
            <w:tcMar>
              <w:top w:w="100" w:type="dxa"/>
              <w:left w:w="120" w:type="dxa"/>
              <w:bottom w:w="100" w:type="dxa"/>
              <w:right w:w="120" w:type="dxa"/>
            </w:tcMar>
          </w:tcPr>
          <w:p w14:paraId="5C576883" w14:textId="77777777" w:rsidR="00C562ED" w:rsidRDefault="00000000">
            <w:r>
              <w:rPr>
                <w:color w:val="F0F2F8"/>
              </w:rPr>
              <w:lastRenderedPageBreak/>
              <w:t>Submit New Real-Time Queue Report</w:t>
            </w:r>
          </w:p>
        </w:tc>
        <w:tc>
          <w:tcPr>
            <w:tcW w:w="1728" w:type="dxa"/>
            <w:shd w:val="clear" w:color="auto" w:fill="1A1D23"/>
            <w:tcMar>
              <w:top w:w="100" w:type="dxa"/>
              <w:left w:w="120" w:type="dxa"/>
              <w:bottom w:w="100" w:type="dxa"/>
              <w:right w:w="120" w:type="dxa"/>
            </w:tcMar>
          </w:tcPr>
          <w:p w14:paraId="2051459B" w14:textId="77777777" w:rsidR="00C562ED" w:rsidRDefault="00000000">
            <w:r>
              <w:rPr>
                <w:b/>
                <w:color w:val="EB5E28"/>
              </w:rPr>
              <w:t>DENIED (Redirect)</w:t>
            </w:r>
          </w:p>
        </w:tc>
        <w:tc>
          <w:tcPr>
            <w:tcW w:w="1728" w:type="dxa"/>
            <w:shd w:val="clear" w:color="auto" w:fill="1A1D23"/>
            <w:tcMar>
              <w:top w:w="100" w:type="dxa"/>
              <w:left w:w="120" w:type="dxa"/>
              <w:bottom w:w="100" w:type="dxa"/>
              <w:right w:w="120" w:type="dxa"/>
            </w:tcMar>
          </w:tcPr>
          <w:p w14:paraId="68E800E1" w14:textId="77777777" w:rsidR="00C562ED" w:rsidRDefault="00000000">
            <w:r>
              <w:rPr>
                <w:b/>
                <w:color w:val="00B894"/>
              </w:rPr>
              <w:t>ALLOWED</w:t>
            </w:r>
          </w:p>
        </w:tc>
        <w:tc>
          <w:tcPr>
            <w:tcW w:w="1728" w:type="dxa"/>
            <w:shd w:val="clear" w:color="auto" w:fill="1A1D23"/>
            <w:tcMar>
              <w:top w:w="100" w:type="dxa"/>
              <w:left w:w="120" w:type="dxa"/>
              <w:bottom w:w="100" w:type="dxa"/>
              <w:right w:w="120" w:type="dxa"/>
            </w:tcMar>
          </w:tcPr>
          <w:p w14:paraId="2776B312" w14:textId="77777777" w:rsidR="00C562ED" w:rsidRDefault="00000000">
            <w:r>
              <w:rPr>
                <w:b/>
                <w:color w:val="00B894"/>
              </w:rPr>
              <w:t>ALLOWED</w:t>
            </w:r>
          </w:p>
        </w:tc>
      </w:tr>
      <w:tr w:rsidR="00C562ED" w14:paraId="57D4C48E" w14:textId="77777777">
        <w:trPr>
          <w:jc w:val="center"/>
        </w:trPr>
        <w:tc>
          <w:tcPr>
            <w:tcW w:w="3600" w:type="dxa"/>
            <w:shd w:val="clear" w:color="auto" w:fill="0D0F14"/>
            <w:tcMar>
              <w:top w:w="100" w:type="dxa"/>
              <w:left w:w="120" w:type="dxa"/>
              <w:bottom w:w="100" w:type="dxa"/>
              <w:right w:w="120" w:type="dxa"/>
            </w:tcMar>
          </w:tcPr>
          <w:p w14:paraId="69C60333" w14:textId="77777777" w:rsidR="00C562ED" w:rsidRDefault="00000000">
            <w:r>
              <w:rPr>
                <w:color w:val="F0F2F8"/>
              </w:rPr>
              <w:t>Access User Dashboard &amp; Settings</w:t>
            </w:r>
          </w:p>
        </w:tc>
        <w:tc>
          <w:tcPr>
            <w:tcW w:w="1728" w:type="dxa"/>
            <w:shd w:val="clear" w:color="auto" w:fill="0D0F14"/>
            <w:tcMar>
              <w:top w:w="100" w:type="dxa"/>
              <w:left w:w="120" w:type="dxa"/>
              <w:bottom w:w="100" w:type="dxa"/>
              <w:right w:w="120" w:type="dxa"/>
            </w:tcMar>
          </w:tcPr>
          <w:p w14:paraId="6C75BE20" w14:textId="77777777" w:rsidR="00C562ED" w:rsidRDefault="00000000">
            <w:r>
              <w:rPr>
                <w:b/>
                <w:color w:val="EB5E28"/>
              </w:rPr>
              <w:t>DENIED (Redirect)</w:t>
            </w:r>
          </w:p>
        </w:tc>
        <w:tc>
          <w:tcPr>
            <w:tcW w:w="1728" w:type="dxa"/>
            <w:shd w:val="clear" w:color="auto" w:fill="0D0F14"/>
            <w:tcMar>
              <w:top w:w="100" w:type="dxa"/>
              <w:left w:w="120" w:type="dxa"/>
              <w:bottom w:w="100" w:type="dxa"/>
              <w:right w:w="120" w:type="dxa"/>
            </w:tcMar>
          </w:tcPr>
          <w:p w14:paraId="7C0BC277" w14:textId="77777777" w:rsidR="00C562ED" w:rsidRDefault="00000000">
            <w:r>
              <w:rPr>
                <w:b/>
                <w:color w:val="00B894"/>
              </w:rPr>
              <w:t>ALLOWED</w:t>
            </w:r>
          </w:p>
        </w:tc>
        <w:tc>
          <w:tcPr>
            <w:tcW w:w="1728" w:type="dxa"/>
            <w:shd w:val="clear" w:color="auto" w:fill="0D0F14"/>
            <w:tcMar>
              <w:top w:w="100" w:type="dxa"/>
              <w:left w:w="120" w:type="dxa"/>
              <w:bottom w:w="100" w:type="dxa"/>
              <w:right w:w="120" w:type="dxa"/>
            </w:tcMar>
          </w:tcPr>
          <w:p w14:paraId="6A303E59" w14:textId="77777777" w:rsidR="00C562ED" w:rsidRDefault="00000000">
            <w:r>
              <w:rPr>
                <w:b/>
                <w:color w:val="00B894"/>
              </w:rPr>
              <w:t>ALLOWED</w:t>
            </w:r>
          </w:p>
        </w:tc>
      </w:tr>
      <w:tr w:rsidR="00C562ED" w14:paraId="2DAB19DA" w14:textId="77777777">
        <w:trPr>
          <w:jc w:val="center"/>
        </w:trPr>
        <w:tc>
          <w:tcPr>
            <w:tcW w:w="3600" w:type="dxa"/>
            <w:shd w:val="clear" w:color="auto" w:fill="1A1D23"/>
            <w:tcMar>
              <w:top w:w="100" w:type="dxa"/>
              <w:left w:w="120" w:type="dxa"/>
              <w:bottom w:w="100" w:type="dxa"/>
              <w:right w:w="120" w:type="dxa"/>
            </w:tcMar>
          </w:tcPr>
          <w:p w14:paraId="18856ED4" w14:textId="77777777" w:rsidR="00C562ED" w:rsidRDefault="00000000">
            <w:r>
              <w:rPr>
                <w:color w:val="F0F2F8"/>
              </w:rPr>
              <w:t>View Comprehensive Global Analytics</w:t>
            </w:r>
          </w:p>
        </w:tc>
        <w:tc>
          <w:tcPr>
            <w:tcW w:w="1728" w:type="dxa"/>
            <w:shd w:val="clear" w:color="auto" w:fill="1A1D23"/>
            <w:tcMar>
              <w:top w:w="100" w:type="dxa"/>
              <w:left w:w="120" w:type="dxa"/>
              <w:bottom w:w="100" w:type="dxa"/>
              <w:right w:w="120" w:type="dxa"/>
            </w:tcMar>
          </w:tcPr>
          <w:p w14:paraId="51F97C6D" w14:textId="77777777" w:rsidR="00C562ED" w:rsidRDefault="00000000">
            <w:r>
              <w:rPr>
                <w:b/>
                <w:color w:val="EB5E28"/>
              </w:rPr>
              <w:t>DENIED (401)</w:t>
            </w:r>
          </w:p>
        </w:tc>
        <w:tc>
          <w:tcPr>
            <w:tcW w:w="1728" w:type="dxa"/>
            <w:shd w:val="clear" w:color="auto" w:fill="1A1D23"/>
            <w:tcMar>
              <w:top w:w="100" w:type="dxa"/>
              <w:left w:w="120" w:type="dxa"/>
              <w:bottom w:w="100" w:type="dxa"/>
              <w:right w:w="120" w:type="dxa"/>
            </w:tcMar>
          </w:tcPr>
          <w:p w14:paraId="6B275163" w14:textId="77777777" w:rsidR="00C562ED" w:rsidRDefault="00000000">
            <w:r>
              <w:rPr>
                <w:b/>
                <w:color w:val="EB5E28"/>
              </w:rPr>
              <w:t>DENIED (401)</w:t>
            </w:r>
          </w:p>
        </w:tc>
        <w:tc>
          <w:tcPr>
            <w:tcW w:w="1728" w:type="dxa"/>
            <w:shd w:val="clear" w:color="auto" w:fill="1A1D23"/>
            <w:tcMar>
              <w:top w:w="100" w:type="dxa"/>
              <w:left w:w="120" w:type="dxa"/>
              <w:bottom w:w="100" w:type="dxa"/>
              <w:right w:w="120" w:type="dxa"/>
            </w:tcMar>
          </w:tcPr>
          <w:p w14:paraId="5E6A4377" w14:textId="77777777" w:rsidR="00C562ED" w:rsidRDefault="00000000">
            <w:r>
              <w:rPr>
                <w:b/>
                <w:color w:val="00B894"/>
              </w:rPr>
              <w:t>ALLOWED</w:t>
            </w:r>
          </w:p>
        </w:tc>
      </w:tr>
      <w:tr w:rsidR="00C562ED" w14:paraId="18D6CAF9" w14:textId="77777777">
        <w:trPr>
          <w:jc w:val="center"/>
        </w:trPr>
        <w:tc>
          <w:tcPr>
            <w:tcW w:w="3600" w:type="dxa"/>
            <w:shd w:val="clear" w:color="auto" w:fill="0D0F14"/>
            <w:tcMar>
              <w:top w:w="100" w:type="dxa"/>
              <w:left w:w="120" w:type="dxa"/>
              <w:bottom w:w="100" w:type="dxa"/>
              <w:right w:w="120" w:type="dxa"/>
            </w:tcMar>
          </w:tcPr>
          <w:p w14:paraId="180B9012" w14:textId="77777777" w:rsidR="00C562ED" w:rsidRDefault="00000000">
            <w:r>
              <w:rPr>
                <w:color w:val="F0F2F8"/>
              </w:rPr>
              <w:t>Flag / Mark Report as Questionable</w:t>
            </w:r>
          </w:p>
        </w:tc>
        <w:tc>
          <w:tcPr>
            <w:tcW w:w="1728" w:type="dxa"/>
            <w:shd w:val="clear" w:color="auto" w:fill="0D0F14"/>
            <w:tcMar>
              <w:top w:w="100" w:type="dxa"/>
              <w:left w:w="120" w:type="dxa"/>
              <w:bottom w:w="100" w:type="dxa"/>
              <w:right w:w="120" w:type="dxa"/>
            </w:tcMar>
          </w:tcPr>
          <w:p w14:paraId="0EA2CE25" w14:textId="77777777" w:rsidR="00C562ED" w:rsidRDefault="00000000">
            <w:r>
              <w:rPr>
                <w:b/>
                <w:color w:val="EB5E28"/>
              </w:rPr>
              <w:t>DENIED (401)</w:t>
            </w:r>
          </w:p>
        </w:tc>
        <w:tc>
          <w:tcPr>
            <w:tcW w:w="1728" w:type="dxa"/>
            <w:shd w:val="clear" w:color="auto" w:fill="0D0F14"/>
            <w:tcMar>
              <w:top w:w="100" w:type="dxa"/>
              <w:left w:w="120" w:type="dxa"/>
              <w:bottom w:w="100" w:type="dxa"/>
              <w:right w:w="120" w:type="dxa"/>
            </w:tcMar>
          </w:tcPr>
          <w:p w14:paraId="16CB1F7C" w14:textId="77777777" w:rsidR="00C562ED" w:rsidRDefault="00000000">
            <w:r>
              <w:rPr>
                <w:b/>
                <w:color w:val="EB5E28"/>
              </w:rPr>
              <w:t>DENIED (401)</w:t>
            </w:r>
          </w:p>
        </w:tc>
        <w:tc>
          <w:tcPr>
            <w:tcW w:w="1728" w:type="dxa"/>
            <w:shd w:val="clear" w:color="auto" w:fill="0D0F14"/>
            <w:tcMar>
              <w:top w:w="100" w:type="dxa"/>
              <w:left w:w="120" w:type="dxa"/>
              <w:bottom w:w="100" w:type="dxa"/>
              <w:right w:w="120" w:type="dxa"/>
            </w:tcMar>
          </w:tcPr>
          <w:p w14:paraId="09839AD0" w14:textId="77777777" w:rsidR="00C562ED" w:rsidRDefault="00000000">
            <w:r>
              <w:rPr>
                <w:b/>
                <w:color w:val="00B894"/>
              </w:rPr>
              <w:t>ALLOWED</w:t>
            </w:r>
          </w:p>
        </w:tc>
      </w:tr>
      <w:tr w:rsidR="00C562ED" w14:paraId="57A22023" w14:textId="77777777">
        <w:trPr>
          <w:jc w:val="center"/>
        </w:trPr>
        <w:tc>
          <w:tcPr>
            <w:tcW w:w="3600" w:type="dxa"/>
            <w:shd w:val="clear" w:color="auto" w:fill="1A1D23"/>
            <w:tcMar>
              <w:top w:w="100" w:type="dxa"/>
              <w:left w:w="120" w:type="dxa"/>
              <w:bottom w:w="100" w:type="dxa"/>
              <w:right w:w="120" w:type="dxa"/>
            </w:tcMar>
          </w:tcPr>
          <w:p w14:paraId="033568C9" w14:textId="77777777" w:rsidR="00C562ED" w:rsidRDefault="00000000">
            <w:r>
              <w:rPr>
                <w:color w:val="F0F2F8"/>
              </w:rPr>
              <w:t>Hard Delete Malicious Queue Reports</w:t>
            </w:r>
          </w:p>
        </w:tc>
        <w:tc>
          <w:tcPr>
            <w:tcW w:w="1728" w:type="dxa"/>
            <w:shd w:val="clear" w:color="auto" w:fill="1A1D23"/>
            <w:tcMar>
              <w:top w:w="100" w:type="dxa"/>
              <w:left w:w="120" w:type="dxa"/>
              <w:bottom w:w="100" w:type="dxa"/>
              <w:right w:w="120" w:type="dxa"/>
            </w:tcMar>
          </w:tcPr>
          <w:p w14:paraId="33018E95" w14:textId="77777777" w:rsidR="00C562ED" w:rsidRDefault="00000000">
            <w:r>
              <w:rPr>
                <w:b/>
                <w:color w:val="EB5E28"/>
              </w:rPr>
              <w:t>DENIED (401)</w:t>
            </w:r>
          </w:p>
        </w:tc>
        <w:tc>
          <w:tcPr>
            <w:tcW w:w="1728" w:type="dxa"/>
            <w:shd w:val="clear" w:color="auto" w:fill="1A1D23"/>
            <w:tcMar>
              <w:top w:w="100" w:type="dxa"/>
              <w:left w:w="120" w:type="dxa"/>
              <w:bottom w:w="100" w:type="dxa"/>
              <w:right w:w="120" w:type="dxa"/>
            </w:tcMar>
          </w:tcPr>
          <w:p w14:paraId="5DC7C05F" w14:textId="77777777" w:rsidR="00C562ED" w:rsidRDefault="00000000">
            <w:r>
              <w:rPr>
                <w:b/>
                <w:color w:val="EB5E28"/>
              </w:rPr>
              <w:t>DENIED (401)</w:t>
            </w:r>
          </w:p>
        </w:tc>
        <w:tc>
          <w:tcPr>
            <w:tcW w:w="1728" w:type="dxa"/>
            <w:shd w:val="clear" w:color="auto" w:fill="1A1D23"/>
            <w:tcMar>
              <w:top w:w="100" w:type="dxa"/>
              <w:left w:w="120" w:type="dxa"/>
              <w:bottom w:w="100" w:type="dxa"/>
              <w:right w:w="120" w:type="dxa"/>
            </w:tcMar>
          </w:tcPr>
          <w:p w14:paraId="532BEFFA" w14:textId="77777777" w:rsidR="00C562ED" w:rsidRDefault="00000000">
            <w:r>
              <w:rPr>
                <w:b/>
                <w:color w:val="00B894"/>
              </w:rPr>
              <w:t>ALLOWED</w:t>
            </w:r>
          </w:p>
        </w:tc>
      </w:tr>
    </w:tbl>
    <w:p w14:paraId="01B7C226" w14:textId="77777777" w:rsidR="00C562ED" w:rsidRDefault="00C562ED"/>
    <w:p w14:paraId="019FE0B5" w14:textId="77777777" w:rsidR="00C562ED" w:rsidRPr="00B21A6C" w:rsidRDefault="00000000" w:rsidP="00B21A6C">
      <w:pPr>
        <w:pStyle w:val="Heading1"/>
        <w:rPr>
          <w:rFonts w:ascii="Arial" w:hAnsi="Arial" w:cs="Arial"/>
          <w:color w:val="FFC000"/>
          <w:sz w:val="36"/>
          <w:szCs w:val="36"/>
        </w:rPr>
      </w:pPr>
      <w:bookmarkStart w:id="6" w:name="_Toc231420017"/>
      <w:r w:rsidRPr="00B21A6C">
        <w:rPr>
          <w:rFonts w:ascii="Arial" w:hAnsi="Arial" w:cs="Arial"/>
          <w:color w:val="FFC000"/>
          <w:sz w:val="36"/>
          <w:szCs w:val="36"/>
        </w:rPr>
        <w:t>6. Use Cases</w:t>
      </w:r>
      <w:bookmarkEnd w:id="6"/>
    </w:p>
    <w:p w14:paraId="6D7C3C5F" w14:textId="77777777" w:rsidR="00C562ED" w:rsidRDefault="00000000">
      <w:pPr>
        <w:keepNext/>
        <w:spacing w:before="160" w:after="40"/>
      </w:pPr>
      <w:r>
        <w:rPr>
          <w:b/>
          <w:i/>
          <w:color w:val="1A1D23"/>
          <w:sz w:val="24"/>
        </w:rPr>
        <w:t>Use Case 1: Dynamic Branch Analysis &amp; Verification</w:t>
      </w:r>
    </w:p>
    <w:p w14:paraId="5224F753" w14:textId="6BA271A7" w:rsidR="00C562ED" w:rsidRDefault="00000000">
      <w:pPr>
        <w:pStyle w:val="ListBullet"/>
        <w:spacing w:after="60"/>
      </w:pPr>
      <w:r>
        <w:rPr>
          <w:b/>
        </w:rPr>
        <w:t xml:space="preserve">Primary </w:t>
      </w:r>
      <w:r w:rsidR="00CA0162">
        <w:rPr>
          <w:b/>
        </w:rPr>
        <w:t>Actor:</w:t>
      </w:r>
      <w:r w:rsidR="00CA0162">
        <w:t xml:space="preserve"> Citizens</w:t>
      </w:r>
      <w:r>
        <w:t xml:space="preserve"> seeking public facility wait profiles.</w:t>
      </w:r>
    </w:p>
    <w:p w14:paraId="6F310AAF" w14:textId="5E046B1D" w:rsidR="00C562ED" w:rsidRDefault="00CA0162">
      <w:pPr>
        <w:pStyle w:val="ListBullet"/>
        <w:spacing w:after="60"/>
      </w:pPr>
      <w:r>
        <w:rPr>
          <w:b/>
        </w:rPr>
        <w:t>Goal:</w:t>
      </w:r>
      <w:r>
        <w:t xml:space="preserve"> The actor filters regional facilities on the platform to verify if their intended destination is heavily congested.</w:t>
      </w:r>
    </w:p>
    <w:p w14:paraId="4773CC1E" w14:textId="77777777" w:rsidR="00C562ED" w:rsidRDefault="00000000">
      <w:pPr>
        <w:pStyle w:val="ListBullet"/>
        <w:spacing w:after="60"/>
      </w:pPr>
      <w:r>
        <w:rPr>
          <w:b/>
        </w:rPr>
        <w:t>Flow of Events:</w:t>
      </w:r>
      <w:r>
        <w:t>1. Actor opens the application and clicks on the 'Browse Branches' catalog.</w:t>
      </w:r>
      <w:r>
        <w:br/>
        <w:t>2. System extracts data structures via GET /api/branches and returns records.</w:t>
      </w:r>
      <w:r>
        <w:br/>
        <w:t>3. Actor chooses 'Home Affairs' from the type dropdown and inputs text string 'Soweto'.</w:t>
      </w:r>
      <w:r>
        <w:br/>
        <w:t>4. Interface parses metadata variables and re-renders matching branch cards.</w:t>
      </w:r>
      <w:r>
        <w:br/>
        <w:t>5. Actor reviews the status label ('Very Busy' - 140 min average delay) and decides to stay home.</w:t>
      </w:r>
    </w:p>
    <w:p w14:paraId="406A6E25" w14:textId="77777777" w:rsidR="00C562ED" w:rsidRDefault="00000000">
      <w:pPr>
        <w:keepNext/>
        <w:spacing w:before="160" w:after="40"/>
      </w:pPr>
      <w:r>
        <w:rPr>
          <w:b/>
          <w:i/>
          <w:color w:val="1A1D23"/>
          <w:sz w:val="24"/>
        </w:rPr>
        <w:t>Use Case 2: Verification and Submission of Live Queue Report</w:t>
      </w:r>
    </w:p>
    <w:p w14:paraId="4E1053B6" w14:textId="45008254" w:rsidR="00C562ED" w:rsidRDefault="00000000">
      <w:pPr>
        <w:pStyle w:val="ListBullet"/>
        <w:spacing w:after="60"/>
      </w:pPr>
      <w:r>
        <w:rPr>
          <w:b/>
        </w:rPr>
        <w:t xml:space="preserve">Primary </w:t>
      </w:r>
      <w:r w:rsidR="00CA0162">
        <w:rPr>
          <w:b/>
        </w:rPr>
        <w:t>Actor:</w:t>
      </w:r>
      <w:r w:rsidR="00CA0162">
        <w:t xml:space="preserve"> Registered</w:t>
      </w:r>
      <w:r>
        <w:t xml:space="preserve"> Community Member.</w:t>
      </w:r>
    </w:p>
    <w:p w14:paraId="636857E3" w14:textId="3167A422" w:rsidR="00C562ED" w:rsidRDefault="00CA0162">
      <w:pPr>
        <w:pStyle w:val="ListBullet"/>
        <w:spacing w:after="60"/>
      </w:pPr>
      <w:r>
        <w:rPr>
          <w:b/>
        </w:rPr>
        <w:t>Goal:</w:t>
      </w:r>
      <w:r>
        <w:t xml:space="preserve"> To publish active crowd conditions at a specific branch.</w:t>
      </w:r>
    </w:p>
    <w:p w14:paraId="35009973" w14:textId="77777777" w:rsidR="00C562ED" w:rsidRDefault="00000000">
      <w:pPr>
        <w:pStyle w:val="ListBullet"/>
        <w:spacing w:after="60"/>
      </w:pPr>
      <w:r>
        <w:rPr>
          <w:b/>
        </w:rPr>
        <w:t>Flow of Events:</w:t>
      </w:r>
      <w:r>
        <w:t>1. Actor accesses branch.html and hits '+ Add Report'.</w:t>
      </w:r>
      <w:r>
        <w:br/>
        <w:t>2. Script executes auth check validation via GET /api/auth/me.</w:t>
      </w:r>
      <w:r>
        <w:br/>
        <w:t>3. The platform reveals the submittal structure, auto-selecting the specific facility identifier.</w:t>
      </w:r>
      <w:r>
        <w:br/>
        <w:t>4. Actor sets status designation to 'Busy', inputs '45' for wait minutes, and clicks submit.</w:t>
      </w:r>
      <w:r>
        <w:br/>
        <w:t>5. Backend processes the payload via POST /api/reports, stores the record, and displays a success toast.</w:t>
      </w:r>
    </w:p>
    <w:p w14:paraId="730B9F86" w14:textId="77777777" w:rsidR="00C562ED" w:rsidRDefault="00000000">
      <w:pPr>
        <w:keepNext/>
        <w:spacing w:before="160" w:after="40"/>
      </w:pPr>
      <w:r>
        <w:rPr>
          <w:b/>
          <w:i/>
          <w:color w:val="1A1D23"/>
          <w:sz w:val="24"/>
        </w:rPr>
        <w:t>Use Case 3: Admin Moderation &amp; Record Removal</w:t>
      </w:r>
    </w:p>
    <w:p w14:paraId="1FF3D436" w14:textId="013F2CD9" w:rsidR="00C562ED" w:rsidRDefault="00000000">
      <w:pPr>
        <w:pStyle w:val="ListBullet"/>
        <w:spacing w:after="60"/>
      </w:pPr>
      <w:r>
        <w:rPr>
          <w:b/>
        </w:rPr>
        <w:t xml:space="preserve">Primary </w:t>
      </w:r>
      <w:r w:rsidR="00CA0162">
        <w:rPr>
          <w:b/>
        </w:rPr>
        <w:t>Actor:</w:t>
      </w:r>
      <w:r w:rsidR="00CA0162">
        <w:t xml:space="preserve"> System</w:t>
      </w:r>
      <w:r>
        <w:t xml:space="preserve"> Administrator.</w:t>
      </w:r>
    </w:p>
    <w:p w14:paraId="6820F142" w14:textId="6E8340BA" w:rsidR="00C562ED" w:rsidRDefault="00CA0162">
      <w:pPr>
        <w:pStyle w:val="ListBullet"/>
        <w:spacing w:after="60"/>
      </w:pPr>
      <w:r>
        <w:rPr>
          <w:b/>
        </w:rPr>
        <w:lastRenderedPageBreak/>
        <w:t>Goal:</w:t>
      </w:r>
      <w:r>
        <w:t xml:space="preserve"> To purge malicious data and clean the reporting metrics.</w:t>
      </w:r>
    </w:p>
    <w:p w14:paraId="52D4626B" w14:textId="77777777" w:rsidR="00C562ED" w:rsidRDefault="00000000">
      <w:pPr>
        <w:pStyle w:val="ListBullet"/>
        <w:spacing w:after="60"/>
      </w:pPr>
      <w:r>
        <w:rPr>
          <w:b/>
        </w:rPr>
        <w:t>Flow of Events:</w:t>
      </w:r>
      <w:r>
        <w:t>1. Administrator logs into admin.html.</w:t>
      </w:r>
      <w:r>
        <w:br/>
        <w:t>2. Dashboard extracts metrics from /api/reports and highlights a report flagged for trolling.</w:t>
      </w:r>
      <w:r>
        <w:br/>
        <w:t>3. Administrator presses the 'Remove' toggle.</w:t>
      </w:r>
      <w:r>
        <w:br/>
        <w:t>4. Endpoint handles transaction via DELETE /api/reports/:id.</w:t>
      </w:r>
      <w:r>
        <w:br/>
        <w:t>5. System confirms deletion, removes the item from the data view, and recalculates live statistics.</w:t>
      </w:r>
    </w:p>
    <w:p w14:paraId="38D07CDC" w14:textId="77777777" w:rsidR="00C562ED" w:rsidRPr="00B21A6C" w:rsidRDefault="00000000" w:rsidP="00B21A6C">
      <w:pPr>
        <w:pStyle w:val="Heading1"/>
        <w:rPr>
          <w:rFonts w:ascii="Arial" w:hAnsi="Arial" w:cs="Arial"/>
          <w:color w:val="FFC000"/>
          <w:sz w:val="36"/>
          <w:szCs w:val="36"/>
        </w:rPr>
      </w:pPr>
      <w:bookmarkStart w:id="7" w:name="_Toc231420018"/>
      <w:r w:rsidRPr="00B21A6C">
        <w:rPr>
          <w:rFonts w:ascii="Arial" w:hAnsi="Arial" w:cs="Arial"/>
          <w:color w:val="FFC000"/>
          <w:sz w:val="36"/>
          <w:szCs w:val="36"/>
        </w:rPr>
        <w:t>7. Process Flow</w:t>
      </w:r>
      <w:bookmarkEnd w:id="7"/>
    </w:p>
    <w:p w14:paraId="3152E388" w14:textId="77777777" w:rsidR="00C562ED" w:rsidRDefault="00000000">
      <w:r>
        <w:t>The application's core logic governs how incoming telemetry loops update public listings and handle user navigation:</w:t>
      </w:r>
    </w:p>
    <w:p w14:paraId="53EFA98D" w14:textId="4DED8DE1" w:rsidR="00C562ED" w:rsidRDefault="006C321B">
      <w:pPr>
        <w:ind w:left="360"/>
      </w:pPr>
      <w:r>
        <w:rPr>
          <w:noProof/>
        </w:rPr>
        <w:drawing>
          <wp:inline distT="0" distB="0" distL="0" distR="0" wp14:anchorId="2D31D35D" wp14:editId="6AAD3005">
            <wp:extent cx="4036934" cy="5897880"/>
            <wp:effectExtent l="0" t="0" r="1905" b="7620"/>
            <wp:docPr id="1294342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8462" cy="5929332"/>
                    </a:xfrm>
                    <a:prstGeom prst="rect">
                      <a:avLst/>
                    </a:prstGeom>
                    <a:noFill/>
                    <a:ln>
                      <a:noFill/>
                    </a:ln>
                  </pic:spPr>
                </pic:pic>
              </a:graphicData>
            </a:graphic>
          </wp:inline>
        </w:drawing>
      </w:r>
      <w:r>
        <w:br/>
      </w:r>
    </w:p>
    <w:p w14:paraId="2C487B90" w14:textId="77777777" w:rsidR="00C562ED" w:rsidRPr="00B21A6C" w:rsidRDefault="00000000" w:rsidP="00B21A6C">
      <w:pPr>
        <w:pStyle w:val="Heading1"/>
        <w:rPr>
          <w:rFonts w:ascii="Arial" w:hAnsi="Arial" w:cs="Arial"/>
          <w:color w:val="FFC000"/>
          <w:sz w:val="36"/>
          <w:szCs w:val="36"/>
        </w:rPr>
      </w:pPr>
      <w:bookmarkStart w:id="8" w:name="_Toc231420019"/>
      <w:r w:rsidRPr="00B21A6C">
        <w:rPr>
          <w:rFonts w:ascii="Arial" w:hAnsi="Arial" w:cs="Arial"/>
          <w:color w:val="FFC000"/>
          <w:sz w:val="36"/>
          <w:szCs w:val="36"/>
        </w:rPr>
        <w:lastRenderedPageBreak/>
        <w:t>8. Sequence Diagram</w:t>
      </w:r>
      <w:bookmarkEnd w:id="8"/>
    </w:p>
    <w:p w14:paraId="73B90805" w14:textId="77777777" w:rsidR="00C562ED" w:rsidRDefault="00000000">
      <w:r>
        <w:t>This text-based sequence diagram traces the complete network transaction lifecycle during a new report submission:</w:t>
      </w:r>
    </w:p>
    <w:p w14:paraId="1C759750" w14:textId="089E19E5" w:rsidR="00C562ED" w:rsidRDefault="006C321B">
      <w:pPr>
        <w:ind w:left="360"/>
      </w:pPr>
      <w:r>
        <w:rPr>
          <w:noProof/>
        </w:rPr>
        <w:drawing>
          <wp:inline distT="0" distB="0" distL="0" distR="0" wp14:anchorId="63E43F82" wp14:editId="38BEEB93">
            <wp:extent cx="4936102" cy="7246620"/>
            <wp:effectExtent l="0" t="0" r="0" b="0"/>
            <wp:docPr id="1176252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5830" cy="7275582"/>
                    </a:xfrm>
                    <a:prstGeom prst="rect">
                      <a:avLst/>
                    </a:prstGeom>
                    <a:noFill/>
                    <a:ln>
                      <a:noFill/>
                    </a:ln>
                  </pic:spPr>
                </pic:pic>
              </a:graphicData>
            </a:graphic>
          </wp:inline>
        </w:drawing>
      </w:r>
      <w:r>
        <w:br/>
      </w:r>
    </w:p>
    <w:p w14:paraId="663A9653" w14:textId="77777777" w:rsidR="00C562ED" w:rsidRPr="00904A79" w:rsidRDefault="00000000" w:rsidP="00B21A6C">
      <w:pPr>
        <w:pStyle w:val="Heading1"/>
        <w:rPr>
          <w:rFonts w:ascii="Arial" w:hAnsi="Arial" w:cs="Arial"/>
          <w:color w:val="FFC000"/>
          <w:sz w:val="36"/>
          <w:szCs w:val="36"/>
        </w:rPr>
      </w:pPr>
      <w:bookmarkStart w:id="9" w:name="_Toc231420020"/>
      <w:r w:rsidRPr="00904A79">
        <w:rPr>
          <w:rFonts w:ascii="Arial" w:hAnsi="Arial" w:cs="Arial"/>
          <w:color w:val="FFC000"/>
          <w:sz w:val="36"/>
          <w:szCs w:val="36"/>
        </w:rPr>
        <w:lastRenderedPageBreak/>
        <w:t>9. UML Class Diagram</w:t>
      </w:r>
      <w:bookmarkEnd w:id="9"/>
    </w:p>
    <w:p w14:paraId="70A5EC2E" w14:textId="77777777" w:rsidR="00C562ED" w:rsidRDefault="00000000">
      <w:r>
        <w:t>The underlying logic utilizes structural entity associations outlined below via relational entity fields:</w:t>
      </w:r>
    </w:p>
    <w:p w14:paraId="28628E7C" w14:textId="0B5309DC" w:rsidR="00C562ED" w:rsidRDefault="006C321B">
      <w:pPr>
        <w:ind w:left="360"/>
      </w:pPr>
      <w:r>
        <w:rPr>
          <w:noProof/>
        </w:rPr>
        <w:drawing>
          <wp:inline distT="0" distB="0" distL="0" distR="0" wp14:anchorId="44620BEF" wp14:editId="67990E20">
            <wp:extent cx="5318760" cy="2638162"/>
            <wp:effectExtent l="0" t="0" r="0" b="0"/>
            <wp:docPr id="1203690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9675" cy="2643576"/>
                    </a:xfrm>
                    <a:prstGeom prst="rect">
                      <a:avLst/>
                    </a:prstGeom>
                    <a:noFill/>
                    <a:ln>
                      <a:noFill/>
                    </a:ln>
                  </pic:spPr>
                </pic:pic>
              </a:graphicData>
            </a:graphic>
          </wp:inline>
        </w:drawing>
      </w:r>
      <w:r>
        <w:br/>
      </w:r>
    </w:p>
    <w:p w14:paraId="6800E291" w14:textId="77777777" w:rsidR="00C562ED" w:rsidRPr="00904A79" w:rsidRDefault="00000000" w:rsidP="00904A79">
      <w:pPr>
        <w:pStyle w:val="Heading1"/>
        <w:rPr>
          <w:rFonts w:ascii="Arial" w:hAnsi="Arial" w:cs="Arial"/>
          <w:color w:val="FFC000"/>
          <w:sz w:val="36"/>
          <w:szCs w:val="36"/>
        </w:rPr>
      </w:pPr>
      <w:bookmarkStart w:id="10" w:name="_Toc231420021"/>
      <w:r w:rsidRPr="00904A79">
        <w:rPr>
          <w:rFonts w:ascii="Arial" w:hAnsi="Arial" w:cs="Arial"/>
          <w:color w:val="FFC000"/>
          <w:sz w:val="36"/>
          <w:szCs w:val="36"/>
        </w:rPr>
        <w:t>10. System Architecture</w:t>
      </w:r>
      <w:bookmarkEnd w:id="10"/>
    </w:p>
    <w:p w14:paraId="0500C55F" w14:textId="77777777" w:rsidR="00C562ED" w:rsidRDefault="00000000">
      <w:r>
        <w:t>QueueWatch SA uses a layered client-server architecture deployed on Render.com:</w:t>
      </w:r>
    </w:p>
    <w:p w14:paraId="09A0882F" w14:textId="73319A48" w:rsidR="00C562ED" w:rsidRDefault="00000000">
      <w:pPr>
        <w:pStyle w:val="ListBullet"/>
        <w:spacing w:after="60"/>
      </w:pPr>
      <w:r>
        <w:rPr>
          <w:b/>
        </w:rPr>
        <w:t>Client Presentation Layer (Frontend):</w:t>
      </w:r>
      <w:r>
        <w:t xml:space="preserve"> High-contrast static layouts constructed in pure HTML5, layout rules in CSS3, and application flow managed via vanilla ES6 </w:t>
      </w:r>
      <w:r w:rsidR="00CA0162">
        <w:t>JavaScript</w:t>
      </w:r>
      <w:r>
        <w:t>. No single-page framework overhead is introduced.</w:t>
      </w:r>
    </w:p>
    <w:p w14:paraId="6E952F2A" w14:textId="77777777" w:rsidR="00C562ED" w:rsidRDefault="00000000">
      <w:pPr>
        <w:pStyle w:val="ListBullet"/>
        <w:spacing w:after="60"/>
      </w:pPr>
      <w:r>
        <w:rPr>
          <w:b/>
        </w:rPr>
        <w:t>Application Logic Gateway (Backend):</w:t>
      </w:r>
      <w:r>
        <w:t xml:space="preserve"> Node.js engine running an Express.js server instance. Governs session states, route bindings, validation checks, and secure JSON delivery headers.</w:t>
      </w:r>
    </w:p>
    <w:p w14:paraId="6C3F5205" w14:textId="77777777" w:rsidR="00C562ED" w:rsidRDefault="00000000">
      <w:pPr>
        <w:pStyle w:val="ListBullet"/>
        <w:spacing w:after="60"/>
      </w:pPr>
      <w:r>
        <w:rPr>
          <w:b/>
        </w:rPr>
        <w:t>Data Storage Subsystem (Database):</w:t>
      </w:r>
      <w:r>
        <w:t xml:space="preserve"> Structured SQLite transactional engine running local persistent storage tables. Status aggregations are resolved dynamically on-demand using performant SQL subqueries.</w:t>
      </w:r>
    </w:p>
    <w:p w14:paraId="543A7C15" w14:textId="77777777" w:rsidR="00C562ED" w:rsidRDefault="00000000">
      <w:pPr>
        <w:pStyle w:val="ListBullet"/>
        <w:spacing w:after="60"/>
      </w:pPr>
      <w:r>
        <w:rPr>
          <w:b/>
        </w:rPr>
        <w:t>External Messaging Framework:</w:t>
      </w:r>
      <w:r>
        <w:t xml:space="preserve"> Interfaced directly with the Brevo HTTP API via secure network requests to deliver transactional registration messages, completely bypassing Render's outbound SMTP blocks.</w:t>
      </w:r>
    </w:p>
    <w:p w14:paraId="62B70B9E" w14:textId="77777777" w:rsidR="00C562ED" w:rsidRPr="00904A79" w:rsidRDefault="00000000" w:rsidP="00904A79">
      <w:pPr>
        <w:pStyle w:val="Heading1"/>
        <w:rPr>
          <w:rFonts w:ascii="Arial" w:hAnsi="Arial" w:cs="Arial"/>
          <w:color w:val="FFC000"/>
          <w:sz w:val="36"/>
          <w:szCs w:val="36"/>
        </w:rPr>
      </w:pPr>
      <w:bookmarkStart w:id="11" w:name="_Toc231420022"/>
      <w:r w:rsidRPr="00904A79">
        <w:rPr>
          <w:rFonts w:ascii="Arial" w:hAnsi="Arial" w:cs="Arial"/>
          <w:color w:val="FFC000"/>
          <w:sz w:val="36"/>
          <w:szCs w:val="36"/>
        </w:rPr>
        <w:t>11. Navigation Structure</w:t>
      </w:r>
      <w:bookmarkEnd w:id="11"/>
    </w:p>
    <w:p w14:paraId="23458C02" w14:textId="77777777" w:rsidR="00C562ED" w:rsidRDefault="00000000">
      <w:r>
        <w:t>The navigation tree adapts fluidly across 11 discrete paths based on user authorization profiles:</w:t>
      </w:r>
    </w:p>
    <w:p w14:paraId="3E18F9E0" w14:textId="77777777" w:rsidR="00C562ED" w:rsidRDefault="00000000">
      <w:pPr>
        <w:pStyle w:val="ListBullet"/>
        <w:spacing w:after="60"/>
      </w:pPr>
      <w:r>
        <w:rPr>
          <w:b/>
        </w:rPr>
        <w:t>Universal Content Route Tree:</w:t>
      </w:r>
      <w:r>
        <w:t xml:space="preserve"> index.html (Landing Hub) ──► branches.html (Advanced Multi-Filter) ──► branch.html (Detailed Insights &amp; Timeline Feed) ──► about.html (Mission Context) ──► contact.html (Inquiries Panel).</w:t>
      </w:r>
    </w:p>
    <w:p w14:paraId="5F36D559" w14:textId="77777777" w:rsidR="00C562ED" w:rsidRDefault="00000000">
      <w:pPr>
        <w:pStyle w:val="ListBullet"/>
        <w:spacing w:after="60"/>
      </w:pPr>
      <w:r>
        <w:rPr>
          <w:b/>
        </w:rPr>
        <w:lastRenderedPageBreak/>
        <w:t>Authenticated Member Progression View:</w:t>
      </w:r>
      <w:r>
        <w:t xml:space="preserve"> If Unauthenticated ──► Shows Login/Register Tabs on auth.html. After authorization, user session state unlocks profile.html (History Log &amp; Profile Controls) and report.html (Submission Panel).</w:t>
      </w:r>
    </w:p>
    <w:p w14:paraId="55A3A267" w14:textId="77777777" w:rsidR="00C562ED" w:rsidRDefault="00000000">
      <w:pPr>
        <w:pStyle w:val="ListBullet"/>
        <w:spacing w:after="60"/>
      </w:pPr>
      <w:r>
        <w:rPr>
          <w:b/>
        </w:rPr>
        <w:t>Administrative Control Isolation:</w:t>
      </w:r>
      <w:r>
        <w:t xml:space="preserve"> If Admin ──► Global nav shifts exclusively to admin.html, hiding general consumer panels to secure management workflows.</w:t>
      </w:r>
    </w:p>
    <w:p w14:paraId="019A38EA" w14:textId="77777777" w:rsidR="00C562ED" w:rsidRPr="00904A79" w:rsidRDefault="00000000" w:rsidP="00904A79">
      <w:pPr>
        <w:pStyle w:val="Heading1"/>
        <w:rPr>
          <w:rFonts w:ascii="Arial" w:hAnsi="Arial" w:cs="Arial"/>
          <w:color w:val="FFC000"/>
          <w:sz w:val="36"/>
          <w:szCs w:val="36"/>
        </w:rPr>
      </w:pPr>
      <w:bookmarkStart w:id="12" w:name="_Toc231420023"/>
      <w:r w:rsidRPr="00904A79">
        <w:rPr>
          <w:rFonts w:ascii="Arial" w:hAnsi="Arial" w:cs="Arial"/>
          <w:color w:val="FFC000"/>
          <w:sz w:val="36"/>
          <w:szCs w:val="36"/>
        </w:rPr>
        <w:t>12. API Requirements</w:t>
      </w:r>
      <w:bookmarkEnd w:id="12"/>
    </w:p>
    <w:p w14:paraId="14862747" w14:textId="01F95477" w:rsidR="00C562ED" w:rsidRPr="00904A79" w:rsidRDefault="00000000" w:rsidP="00904A79">
      <w:pPr>
        <w:pStyle w:val="Heading2"/>
        <w:rPr>
          <w:rFonts w:ascii="Arial" w:hAnsi="Arial" w:cs="Arial"/>
        </w:rPr>
      </w:pPr>
      <w:bookmarkStart w:id="13" w:name="_Toc231420024"/>
      <w:r w:rsidRPr="00904A79">
        <w:rPr>
          <w:rFonts w:ascii="Arial" w:hAnsi="Arial" w:cs="Arial"/>
          <w:color w:val="auto"/>
          <w:sz w:val="28"/>
          <w:szCs w:val="28"/>
        </w:rPr>
        <w:t xml:space="preserve">12.1 Authentication </w:t>
      </w:r>
      <w:r w:rsidR="00904A79" w:rsidRPr="00904A79">
        <w:rPr>
          <w:rFonts w:ascii="Arial" w:hAnsi="Arial" w:cs="Arial"/>
          <w:color w:val="auto"/>
          <w:sz w:val="28"/>
          <w:szCs w:val="28"/>
        </w:rPr>
        <w:t>Framework /</w:t>
      </w:r>
      <w:r w:rsidRPr="00904A79">
        <w:rPr>
          <w:rFonts w:ascii="Arial" w:hAnsi="Arial" w:cs="Arial"/>
          <w:color w:val="auto"/>
          <w:sz w:val="28"/>
          <w:szCs w:val="28"/>
        </w:rPr>
        <w:t>api/auth</w:t>
      </w:r>
      <w:bookmarkEnd w:id="13"/>
    </w:p>
    <w:tbl>
      <w:tblPr>
        <w:tblW w:w="0" w:type="auto"/>
        <w:jc w:val="center"/>
        <w:tblBorders>
          <w:top w:val="single" w:sz="4" w:space="0" w:color="252A3A"/>
          <w:bottom w:val="single" w:sz="4" w:space="0" w:color="252A3A"/>
          <w:insideH w:val="single" w:sz="4" w:space="0" w:color="252A3A"/>
        </w:tblBorders>
        <w:tblLook w:val="04A0" w:firstRow="1" w:lastRow="0" w:firstColumn="1" w:lastColumn="0" w:noHBand="0" w:noVBand="1"/>
      </w:tblPr>
      <w:tblGrid>
        <w:gridCol w:w="2257"/>
        <w:gridCol w:w="2257"/>
        <w:gridCol w:w="2257"/>
        <w:gridCol w:w="2257"/>
      </w:tblGrid>
      <w:tr w:rsidR="00C562ED" w14:paraId="4BE8BC4A" w14:textId="77777777">
        <w:trPr>
          <w:jc w:val="center"/>
        </w:trPr>
        <w:tc>
          <w:tcPr>
            <w:tcW w:w="2257" w:type="dxa"/>
            <w:shd w:val="clear" w:color="auto" w:fill="13161E"/>
          </w:tcPr>
          <w:p w14:paraId="799D8018" w14:textId="77777777" w:rsidR="00C562ED" w:rsidRDefault="00000000">
            <w:r>
              <w:rPr>
                <w:b/>
                <w:color w:val="F5C518"/>
              </w:rPr>
              <w:t>Method</w:t>
            </w:r>
          </w:p>
        </w:tc>
        <w:tc>
          <w:tcPr>
            <w:tcW w:w="2257" w:type="dxa"/>
            <w:shd w:val="clear" w:color="auto" w:fill="13161E"/>
          </w:tcPr>
          <w:p w14:paraId="2A4811FE" w14:textId="77777777" w:rsidR="00C562ED" w:rsidRDefault="00000000">
            <w:r>
              <w:rPr>
                <w:b/>
                <w:color w:val="F5C518"/>
              </w:rPr>
              <w:t>Endpoint</w:t>
            </w:r>
          </w:p>
        </w:tc>
        <w:tc>
          <w:tcPr>
            <w:tcW w:w="2257" w:type="dxa"/>
            <w:shd w:val="clear" w:color="auto" w:fill="13161E"/>
          </w:tcPr>
          <w:p w14:paraId="29E7037C" w14:textId="77777777" w:rsidR="00C562ED" w:rsidRDefault="00000000">
            <w:r>
              <w:rPr>
                <w:b/>
                <w:color w:val="F5C518"/>
              </w:rPr>
              <w:t>Auth Required</w:t>
            </w:r>
          </w:p>
        </w:tc>
        <w:tc>
          <w:tcPr>
            <w:tcW w:w="2257" w:type="dxa"/>
            <w:shd w:val="clear" w:color="auto" w:fill="13161E"/>
          </w:tcPr>
          <w:p w14:paraId="1E7D6718" w14:textId="77777777" w:rsidR="00C562ED" w:rsidRDefault="00000000">
            <w:r>
              <w:rPr>
                <w:b/>
                <w:color w:val="F5C518"/>
              </w:rPr>
              <w:t>Operational Purpose</w:t>
            </w:r>
          </w:p>
        </w:tc>
      </w:tr>
      <w:tr w:rsidR="00C562ED" w14:paraId="7B7C0BEE" w14:textId="77777777">
        <w:trPr>
          <w:jc w:val="center"/>
        </w:trPr>
        <w:tc>
          <w:tcPr>
            <w:tcW w:w="2257" w:type="dxa"/>
            <w:shd w:val="clear" w:color="auto" w:fill="1A1D23"/>
          </w:tcPr>
          <w:p w14:paraId="3A8C420B" w14:textId="77777777" w:rsidR="00C562ED" w:rsidRDefault="00000000">
            <w:r>
              <w:rPr>
                <w:color w:val="F0F2F8"/>
              </w:rPr>
              <w:t>POST</w:t>
            </w:r>
          </w:p>
        </w:tc>
        <w:tc>
          <w:tcPr>
            <w:tcW w:w="2257" w:type="dxa"/>
            <w:shd w:val="clear" w:color="auto" w:fill="1A1D23"/>
          </w:tcPr>
          <w:p w14:paraId="31CE6DB3" w14:textId="77777777" w:rsidR="00C562ED" w:rsidRDefault="00000000">
            <w:r>
              <w:rPr>
                <w:color w:val="F0F2F8"/>
              </w:rPr>
              <w:t>/register</w:t>
            </w:r>
          </w:p>
        </w:tc>
        <w:tc>
          <w:tcPr>
            <w:tcW w:w="2257" w:type="dxa"/>
            <w:shd w:val="clear" w:color="auto" w:fill="1A1D23"/>
          </w:tcPr>
          <w:p w14:paraId="57532D5D" w14:textId="77777777" w:rsidR="00C562ED" w:rsidRDefault="00000000">
            <w:r>
              <w:rPr>
                <w:color w:val="F0F2F8"/>
              </w:rPr>
              <w:t>No</w:t>
            </w:r>
          </w:p>
        </w:tc>
        <w:tc>
          <w:tcPr>
            <w:tcW w:w="2257" w:type="dxa"/>
            <w:shd w:val="clear" w:color="auto" w:fill="1A1D23"/>
          </w:tcPr>
          <w:p w14:paraId="2D00319C" w14:textId="77777777" w:rsidR="00C562ED" w:rsidRDefault="00000000">
            <w:r>
              <w:rPr>
                <w:color w:val="F0F2F8"/>
              </w:rPr>
              <w:t>Registers a user. Requires password validation and server-side CAPTCHA verification.</w:t>
            </w:r>
          </w:p>
        </w:tc>
      </w:tr>
      <w:tr w:rsidR="00C562ED" w14:paraId="559AD8F7" w14:textId="77777777">
        <w:trPr>
          <w:jc w:val="center"/>
        </w:trPr>
        <w:tc>
          <w:tcPr>
            <w:tcW w:w="2257" w:type="dxa"/>
            <w:shd w:val="clear" w:color="auto" w:fill="0D0F14"/>
          </w:tcPr>
          <w:p w14:paraId="60E296A1" w14:textId="77777777" w:rsidR="00C562ED" w:rsidRDefault="00000000">
            <w:r>
              <w:rPr>
                <w:color w:val="F0F2F8"/>
              </w:rPr>
              <w:t>POST</w:t>
            </w:r>
          </w:p>
        </w:tc>
        <w:tc>
          <w:tcPr>
            <w:tcW w:w="2257" w:type="dxa"/>
            <w:shd w:val="clear" w:color="auto" w:fill="0D0F14"/>
          </w:tcPr>
          <w:p w14:paraId="6FB9915A" w14:textId="77777777" w:rsidR="00C562ED" w:rsidRDefault="00000000">
            <w:r>
              <w:rPr>
                <w:color w:val="F0F2F8"/>
              </w:rPr>
              <w:t>/login</w:t>
            </w:r>
          </w:p>
        </w:tc>
        <w:tc>
          <w:tcPr>
            <w:tcW w:w="2257" w:type="dxa"/>
            <w:shd w:val="clear" w:color="auto" w:fill="0D0F14"/>
          </w:tcPr>
          <w:p w14:paraId="3D0A14FE" w14:textId="77777777" w:rsidR="00C562ED" w:rsidRDefault="00000000">
            <w:r>
              <w:rPr>
                <w:color w:val="F0F2F8"/>
              </w:rPr>
              <w:t>No</w:t>
            </w:r>
          </w:p>
        </w:tc>
        <w:tc>
          <w:tcPr>
            <w:tcW w:w="2257" w:type="dxa"/>
            <w:shd w:val="clear" w:color="auto" w:fill="0D0F14"/>
          </w:tcPr>
          <w:p w14:paraId="46D4324F" w14:textId="77777777" w:rsidR="00C562ED" w:rsidRDefault="00000000">
            <w:r>
              <w:rPr>
                <w:color w:val="F0F2F8"/>
              </w:rPr>
              <w:t>Verifies credentials via bcrypt and creates an express-session instance.</w:t>
            </w:r>
          </w:p>
        </w:tc>
      </w:tr>
      <w:tr w:rsidR="00C562ED" w14:paraId="799E21B9" w14:textId="77777777">
        <w:trPr>
          <w:jc w:val="center"/>
        </w:trPr>
        <w:tc>
          <w:tcPr>
            <w:tcW w:w="2257" w:type="dxa"/>
            <w:shd w:val="clear" w:color="auto" w:fill="1A1D23"/>
          </w:tcPr>
          <w:p w14:paraId="30825486" w14:textId="77777777" w:rsidR="00C562ED" w:rsidRDefault="00000000">
            <w:r>
              <w:rPr>
                <w:color w:val="F0F2F8"/>
              </w:rPr>
              <w:t>POST</w:t>
            </w:r>
          </w:p>
        </w:tc>
        <w:tc>
          <w:tcPr>
            <w:tcW w:w="2257" w:type="dxa"/>
            <w:shd w:val="clear" w:color="auto" w:fill="1A1D23"/>
          </w:tcPr>
          <w:p w14:paraId="12F15586" w14:textId="77777777" w:rsidR="00C562ED" w:rsidRDefault="00000000">
            <w:r>
              <w:rPr>
                <w:color w:val="F0F2F8"/>
              </w:rPr>
              <w:t>/logout</w:t>
            </w:r>
          </w:p>
        </w:tc>
        <w:tc>
          <w:tcPr>
            <w:tcW w:w="2257" w:type="dxa"/>
            <w:shd w:val="clear" w:color="auto" w:fill="1A1D23"/>
          </w:tcPr>
          <w:p w14:paraId="4F6ABC09" w14:textId="77777777" w:rsidR="00C562ED" w:rsidRDefault="00000000">
            <w:r>
              <w:rPr>
                <w:color w:val="F0F2F8"/>
              </w:rPr>
              <w:t>Yes</w:t>
            </w:r>
          </w:p>
        </w:tc>
        <w:tc>
          <w:tcPr>
            <w:tcW w:w="2257" w:type="dxa"/>
            <w:shd w:val="clear" w:color="auto" w:fill="1A1D23"/>
          </w:tcPr>
          <w:p w14:paraId="4CBC949D" w14:textId="77777777" w:rsidR="00C562ED" w:rsidRDefault="00000000">
            <w:r>
              <w:rPr>
                <w:color w:val="F0F2F8"/>
              </w:rPr>
              <w:t>Destroys the current user session and clears authentication cookies.</w:t>
            </w:r>
          </w:p>
        </w:tc>
      </w:tr>
      <w:tr w:rsidR="00C562ED" w14:paraId="27519E50" w14:textId="77777777">
        <w:trPr>
          <w:jc w:val="center"/>
        </w:trPr>
        <w:tc>
          <w:tcPr>
            <w:tcW w:w="2257" w:type="dxa"/>
            <w:shd w:val="clear" w:color="auto" w:fill="0D0F14"/>
          </w:tcPr>
          <w:p w14:paraId="4280BC7B" w14:textId="77777777" w:rsidR="00C562ED" w:rsidRDefault="00000000">
            <w:r>
              <w:rPr>
                <w:color w:val="F0F2F8"/>
              </w:rPr>
              <w:t>GET</w:t>
            </w:r>
          </w:p>
        </w:tc>
        <w:tc>
          <w:tcPr>
            <w:tcW w:w="2257" w:type="dxa"/>
            <w:shd w:val="clear" w:color="auto" w:fill="0D0F14"/>
          </w:tcPr>
          <w:p w14:paraId="5FCB8157" w14:textId="77777777" w:rsidR="00C562ED" w:rsidRDefault="00000000">
            <w:r>
              <w:rPr>
                <w:color w:val="F0F2F8"/>
              </w:rPr>
              <w:t>/me</w:t>
            </w:r>
          </w:p>
        </w:tc>
        <w:tc>
          <w:tcPr>
            <w:tcW w:w="2257" w:type="dxa"/>
            <w:shd w:val="clear" w:color="auto" w:fill="0D0F14"/>
          </w:tcPr>
          <w:p w14:paraId="1D2DCB76" w14:textId="77777777" w:rsidR="00C562ED" w:rsidRDefault="00000000">
            <w:r>
              <w:rPr>
                <w:color w:val="F0F2F8"/>
              </w:rPr>
              <w:t>Yes</w:t>
            </w:r>
          </w:p>
        </w:tc>
        <w:tc>
          <w:tcPr>
            <w:tcW w:w="2257" w:type="dxa"/>
            <w:shd w:val="clear" w:color="auto" w:fill="0D0F14"/>
          </w:tcPr>
          <w:p w14:paraId="00E33414" w14:textId="77777777" w:rsidR="00C562ED" w:rsidRDefault="00000000">
            <w:r>
              <w:rPr>
                <w:color w:val="F0F2F8"/>
              </w:rPr>
              <w:t>Returns active session variables or triggers a 401 unauthenticated response.</w:t>
            </w:r>
          </w:p>
        </w:tc>
      </w:tr>
      <w:tr w:rsidR="00C562ED" w14:paraId="2E0FC3BA" w14:textId="77777777">
        <w:trPr>
          <w:jc w:val="center"/>
        </w:trPr>
        <w:tc>
          <w:tcPr>
            <w:tcW w:w="2257" w:type="dxa"/>
            <w:shd w:val="clear" w:color="auto" w:fill="1A1D23"/>
          </w:tcPr>
          <w:p w14:paraId="01331BA4" w14:textId="77777777" w:rsidR="00C562ED" w:rsidRDefault="00000000">
            <w:r>
              <w:rPr>
                <w:color w:val="F0F2F8"/>
              </w:rPr>
              <w:t>PUT</w:t>
            </w:r>
          </w:p>
        </w:tc>
        <w:tc>
          <w:tcPr>
            <w:tcW w:w="2257" w:type="dxa"/>
            <w:shd w:val="clear" w:color="auto" w:fill="1A1D23"/>
          </w:tcPr>
          <w:p w14:paraId="20B80084" w14:textId="77777777" w:rsidR="00C562ED" w:rsidRDefault="00000000">
            <w:r>
              <w:rPr>
                <w:color w:val="F0F2F8"/>
              </w:rPr>
              <w:t>/profile</w:t>
            </w:r>
          </w:p>
        </w:tc>
        <w:tc>
          <w:tcPr>
            <w:tcW w:w="2257" w:type="dxa"/>
            <w:shd w:val="clear" w:color="auto" w:fill="1A1D23"/>
          </w:tcPr>
          <w:p w14:paraId="4DF87DF1" w14:textId="77777777" w:rsidR="00C562ED" w:rsidRDefault="00000000">
            <w:r>
              <w:rPr>
                <w:color w:val="F0F2F8"/>
              </w:rPr>
              <w:t>Yes</w:t>
            </w:r>
          </w:p>
        </w:tc>
        <w:tc>
          <w:tcPr>
            <w:tcW w:w="2257" w:type="dxa"/>
            <w:shd w:val="clear" w:color="auto" w:fill="1A1D23"/>
          </w:tcPr>
          <w:p w14:paraId="510453CD" w14:textId="77777777" w:rsidR="00C562ED" w:rsidRDefault="00000000">
            <w:r>
              <w:rPr>
                <w:color w:val="F0F2F8"/>
              </w:rPr>
              <w:t>Modifies account metadata and optionally updates user security passwords.</w:t>
            </w:r>
          </w:p>
        </w:tc>
      </w:tr>
      <w:tr w:rsidR="00C562ED" w14:paraId="21E79811" w14:textId="77777777">
        <w:trPr>
          <w:jc w:val="center"/>
        </w:trPr>
        <w:tc>
          <w:tcPr>
            <w:tcW w:w="2257" w:type="dxa"/>
            <w:shd w:val="clear" w:color="auto" w:fill="0D0F14"/>
          </w:tcPr>
          <w:p w14:paraId="2DD491C2" w14:textId="77777777" w:rsidR="00C562ED" w:rsidRDefault="00000000">
            <w:r>
              <w:rPr>
                <w:color w:val="F0F2F8"/>
              </w:rPr>
              <w:t>POST</w:t>
            </w:r>
          </w:p>
        </w:tc>
        <w:tc>
          <w:tcPr>
            <w:tcW w:w="2257" w:type="dxa"/>
            <w:shd w:val="clear" w:color="auto" w:fill="0D0F14"/>
          </w:tcPr>
          <w:p w14:paraId="4EE89B7D" w14:textId="77777777" w:rsidR="00C562ED" w:rsidRDefault="00000000">
            <w:r>
              <w:rPr>
                <w:color w:val="F0F2F8"/>
              </w:rPr>
              <w:t>/forgot-password</w:t>
            </w:r>
          </w:p>
        </w:tc>
        <w:tc>
          <w:tcPr>
            <w:tcW w:w="2257" w:type="dxa"/>
            <w:shd w:val="clear" w:color="auto" w:fill="0D0F14"/>
          </w:tcPr>
          <w:p w14:paraId="4CA1E659" w14:textId="77777777" w:rsidR="00C562ED" w:rsidRDefault="00000000">
            <w:r>
              <w:rPr>
                <w:color w:val="F0F2F8"/>
              </w:rPr>
              <w:t>No</w:t>
            </w:r>
          </w:p>
        </w:tc>
        <w:tc>
          <w:tcPr>
            <w:tcW w:w="2257" w:type="dxa"/>
            <w:shd w:val="clear" w:color="auto" w:fill="0D0F14"/>
          </w:tcPr>
          <w:p w14:paraId="7A0EB94C" w14:textId="77777777" w:rsidR="00C562ED" w:rsidRDefault="00000000">
            <w:r>
              <w:rPr>
                <w:color w:val="F0F2F8"/>
              </w:rPr>
              <w:t>Generates a base64 account token and dispatches a reset link via Brevo.</w:t>
            </w:r>
          </w:p>
        </w:tc>
      </w:tr>
      <w:tr w:rsidR="00C562ED" w14:paraId="34FF6806" w14:textId="77777777">
        <w:trPr>
          <w:jc w:val="center"/>
        </w:trPr>
        <w:tc>
          <w:tcPr>
            <w:tcW w:w="2257" w:type="dxa"/>
            <w:shd w:val="clear" w:color="auto" w:fill="1A1D23"/>
          </w:tcPr>
          <w:p w14:paraId="4CC1769A" w14:textId="77777777" w:rsidR="00C562ED" w:rsidRDefault="00000000">
            <w:r>
              <w:rPr>
                <w:color w:val="F0F2F8"/>
              </w:rPr>
              <w:t>POST</w:t>
            </w:r>
          </w:p>
        </w:tc>
        <w:tc>
          <w:tcPr>
            <w:tcW w:w="2257" w:type="dxa"/>
            <w:shd w:val="clear" w:color="auto" w:fill="1A1D23"/>
          </w:tcPr>
          <w:p w14:paraId="34EFD527" w14:textId="77777777" w:rsidR="00C562ED" w:rsidRDefault="00000000">
            <w:r>
              <w:rPr>
                <w:color w:val="F0F2F8"/>
              </w:rPr>
              <w:t>/reset-password</w:t>
            </w:r>
          </w:p>
        </w:tc>
        <w:tc>
          <w:tcPr>
            <w:tcW w:w="2257" w:type="dxa"/>
            <w:shd w:val="clear" w:color="auto" w:fill="1A1D23"/>
          </w:tcPr>
          <w:p w14:paraId="6FD0FF86" w14:textId="77777777" w:rsidR="00C562ED" w:rsidRDefault="00000000">
            <w:r>
              <w:rPr>
                <w:color w:val="F0F2F8"/>
              </w:rPr>
              <w:t>No</w:t>
            </w:r>
          </w:p>
        </w:tc>
        <w:tc>
          <w:tcPr>
            <w:tcW w:w="2257" w:type="dxa"/>
            <w:shd w:val="clear" w:color="auto" w:fill="1A1D23"/>
          </w:tcPr>
          <w:p w14:paraId="3FE7A706" w14:textId="77777777" w:rsidR="00C562ED" w:rsidRDefault="00000000">
            <w:r>
              <w:rPr>
                <w:color w:val="F0F2F8"/>
              </w:rPr>
              <w:t xml:space="preserve">Decodes the incoming URL token </w:t>
            </w:r>
            <w:r>
              <w:rPr>
                <w:color w:val="F0F2F8"/>
              </w:rPr>
              <w:lastRenderedPageBreak/>
              <w:t>and updates database password rows.</w:t>
            </w:r>
          </w:p>
        </w:tc>
      </w:tr>
      <w:tr w:rsidR="00C562ED" w14:paraId="32D54061" w14:textId="77777777">
        <w:trPr>
          <w:jc w:val="center"/>
        </w:trPr>
        <w:tc>
          <w:tcPr>
            <w:tcW w:w="2257" w:type="dxa"/>
            <w:shd w:val="clear" w:color="auto" w:fill="0D0F14"/>
          </w:tcPr>
          <w:p w14:paraId="454675A9" w14:textId="77777777" w:rsidR="00C562ED" w:rsidRDefault="00000000">
            <w:r>
              <w:rPr>
                <w:color w:val="F0F2F8"/>
              </w:rPr>
              <w:lastRenderedPageBreak/>
              <w:t>POST</w:t>
            </w:r>
          </w:p>
        </w:tc>
        <w:tc>
          <w:tcPr>
            <w:tcW w:w="2257" w:type="dxa"/>
            <w:shd w:val="clear" w:color="auto" w:fill="0D0F14"/>
          </w:tcPr>
          <w:p w14:paraId="3B1CB92C" w14:textId="77777777" w:rsidR="00C562ED" w:rsidRDefault="00000000">
            <w:r>
              <w:rPr>
                <w:color w:val="F0F2F8"/>
              </w:rPr>
              <w:t>/contact</w:t>
            </w:r>
          </w:p>
        </w:tc>
        <w:tc>
          <w:tcPr>
            <w:tcW w:w="2257" w:type="dxa"/>
            <w:shd w:val="clear" w:color="auto" w:fill="0D0F14"/>
          </w:tcPr>
          <w:p w14:paraId="57F8B296" w14:textId="77777777" w:rsidR="00C562ED" w:rsidRDefault="00000000">
            <w:r>
              <w:rPr>
                <w:color w:val="F0F2F8"/>
              </w:rPr>
              <w:t>No</w:t>
            </w:r>
          </w:p>
        </w:tc>
        <w:tc>
          <w:tcPr>
            <w:tcW w:w="2257" w:type="dxa"/>
            <w:shd w:val="clear" w:color="auto" w:fill="0D0F14"/>
          </w:tcPr>
          <w:p w14:paraId="7AE80A04" w14:textId="77777777" w:rsidR="00C562ED" w:rsidRDefault="00000000">
            <w:r>
              <w:rPr>
                <w:color w:val="F0F2F8"/>
              </w:rPr>
              <w:t>Validates a contact form submission and forwards an inquiry email to the admin.</w:t>
            </w:r>
          </w:p>
        </w:tc>
      </w:tr>
      <w:tr w:rsidR="00C562ED" w14:paraId="172FB562" w14:textId="77777777">
        <w:trPr>
          <w:jc w:val="center"/>
        </w:trPr>
        <w:tc>
          <w:tcPr>
            <w:tcW w:w="2257" w:type="dxa"/>
            <w:shd w:val="clear" w:color="auto" w:fill="1A1D23"/>
          </w:tcPr>
          <w:p w14:paraId="3A1385B5" w14:textId="77777777" w:rsidR="00C562ED" w:rsidRDefault="00000000">
            <w:r>
              <w:rPr>
                <w:color w:val="F0F2F8"/>
              </w:rPr>
              <w:t>GET</w:t>
            </w:r>
          </w:p>
        </w:tc>
        <w:tc>
          <w:tcPr>
            <w:tcW w:w="2257" w:type="dxa"/>
            <w:shd w:val="clear" w:color="auto" w:fill="1A1D23"/>
          </w:tcPr>
          <w:p w14:paraId="19FD3AA3" w14:textId="77777777" w:rsidR="00C562ED" w:rsidRDefault="00000000">
            <w:r>
              <w:rPr>
                <w:color w:val="F0F2F8"/>
              </w:rPr>
              <w:t>/captcha</w:t>
            </w:r>
          </w:p>
        </w:tc>
        <w:tc>
          <w:tcPr>
            <w:tcW w:w="2257" w:type="dxa"/>
            <w:shd w:val="clear" w:color="auto" w:fill="1A1D23"/>
          </w:tcPr>
          <w:p w14:paraId="22BF3670" w14:textId="77777777" w:rsidR="00C562ED" w:rsidRDefault="00000000">
            <w:r>
              <w:rPr>
                <w:color w:val="F0F2F8"/>
              </w:rPr>
              <w:t>No</w:t>
            </w:r>
          </w:p>
        </w:tc>
        <w:tc>
          <w:tcPr>
            <w:tcW w:w="2257" w:type="dxa"/>
            <w:shd w:val="clear" w:color="auto" w:fill="1A1D23"/>
          </w:tcPr>
          <w:p w14:paraId="1C983B82" w14:textId="77777777" w:rsidR="00C562ED" w:rsidRDefault="00000000">
            <w:r>
              <w:rPr>
                <w:color w:val="F0F2F8"/>
              </w:rPr>
              <w:t>Generates an alphanumeric SVG string image and stores the answer in the session.</w:t>
            </w:r>
          </w:p>
        </w:tc>
      </w:tr>
    </w:tbl>
    <w:p w14:paraId="1C4E2B33" w14:textId="77777777" w:rsidR="00C562ED" w:rsidRDefault="00C562ED"/>
    <w:p w14:paraId="7DDBF8A6" w14:textId="028BEB1A" w:rsidR="00C562ED" w:rsidRPr="00904A79" w:rsidRDefault="00000000" w:rsidP="00904A79">
      <w:pPr>
        <w:pStyle w:val="Heading2"/>
        <w:rPr>
          <w:rStyle w:val="Heading2Char"/>
          <w:rFonts w:ascii="Arial" w:hAnsi="Arial" w:cs="Arial"/>
          <w:b/>
          <w:bCs/>
          <w:color w:val="auto"/>
          <w:sz w:val="28"/>
          <w:szCs w:val="28"/>
        </w:rPr>
      </w:pPr>
      <w:bookmarkStart w:id="14" w:name="_Toc231420025"/>
      <w:r w:rsidRPr="00904A79">
        <w:rPr>
          <w:rFonts w:ascii="Arial" w:hAnsi="Arial" w:cs="Arial"/>
          <w:color w:val="auto"/>
          <w:sz w:val="28"/>
          <w:szCs w:val="28"/>
        </w:rPr>
        <w:t>12</w:t>
      </w:r>
      <w:r w:rsidRPr="00904A79">
        <w:rPr>
          <w:rStyle w:val="Heading2Char"/>
          <w:rFonts w:ascii="Arial" w:hAnsi="Arial" w:cs="Arial"/>
          <w:b/>
          <w:bCs/>
          <w:color w:val="auto"/>
          <w:sz w:val="28"/>
          <w:szCs w:val="28"/>
        </w:rPr>
        <w:t xml:space="preserve">.2 Public Telemetry </w:t>
      </w:r>
      <w:r w:rsidR="00904A79" w:rsidRPr="00904A79">
        <w:rPr>
          <w:rStyle w:val="Heading2Char"/>
          <w:rFonts w:ascii="Arial" w:hAnsi="Arial" w:cs="Arial"/>
          <w:b/>
          <w:bCs/>
          <w:color w:val="auto"/>
          <w:sz w:val="28"/>
          <w:szCs w:val="28"/>
        </w:rPr>
        <w:t>Entities /</w:t>
      </w:r>
      <w:r w:rsidRPr="00904A79">
        <w:rPr>
          <w:rStyle w:val="Heading2Char"/>
          <w:rFonts w:ascii="Arial" w:hAnsi="Arial" w:cs="Arial"/>
          <w:b/>
          <w:bCs/>
          <w:color w:val="auto"/>
          <w:sz w:val="28"/>
          <w:szCs w:val="28"/>
        </w:rPr>
        <w:t>api/branches</w:t>
      </w:r>
      <w:bookmarkEnd w:id="14"/>
    </w:p>
    <w:tbl>
      <w:tblPr>
        <w:tblW w:w="0" w:type="auto"/>
        <w:jc w:val="center"/>
        <w:tblBorders>
          <w:top w:val="single" w:sz="4" w:space="0" w:color="252A3A"/>
          <w:bottom w:val="single" w:sz="4" w:space="0" w:color="252A3A"/>
          <w:insideH w:val="single" w:sz="4" w:space="0" w:color="252A3A"/>
        </w:tblBorders>
        <w:tblLook w:val="04A0" w:firstRow="1" w:lastRow="0" w:firstColumn="1" w:lastColumn="0" w:noHBand="0" w:noVBand="1"/>
      </w:tblPr>
      <w:tblGrid>
        <w:gridCol w:w="2257"/>
        <w:gridCol w:w="2257"/>
        <w:gridCol w:w="2257"/>
        <w:gridCol w:w="2257"/>
      </w:tblGrid>
      <w:tr w:rsidR="00C562ED" w14:paraId="362286C4" w14:textId="77777777">
        <w:trPr>
          <w:jc w:val="center"/>
        </w:trPr>
        <w:tc>
          <w:tcPr>
            <w:tcW w:w="2257" w:type="dxa"/>
            <w:shd w:val="clear" w:color="auto" w:fill="13161E"/>
          </w:tcPr>
          <w:p w14:paraId="7ADEF030" w14:textId="77777777" w:rsidR="00C562ED" w:rsidRDefault="00000000">
            <w:r>
              <w:rPr>
                <w:b/>
                <w:color w:val="F5C518"/>
              </w:rPr>
              <w:t>Method</w:t>
            </w:r>
          </w:p>
        </w:tc>
        <w:tc>
          <w:tcPr>
            <w:tcW w:w="2257" w:type="dxa"/>
            <w:shd w:val="clear" w:color="auto" w:fill="13161E"/>
          </w:tcPr>
          <w:p w14:paraId="55B15341" w14:textId="77777777" w:rsidR="00C562ED" w:rsidRDefault="00000000">
            <w:r>
              <w:rPr>
                <w:b/>
                <w:color w:val="F5C518"/>
              </w:rPr>
              <w:t>Endpoint</w:t>
            </w:r>
          </w:p>
        </w:tc>
        <w:tc>
          <w:tcPr>
            <w:tcW w:w="2257" w:type="dxa"/>
            <w:shd w:val="clear" w:color="auto" w:fill="13161E"/>
          </w:tcPr>
          <w:p w14:paraId="0ED3BB29" w14:textId="77777777" w:rsidR="00C562ED" w:rsidRDefault="00000000">
            <w:r>
              <w:rPr>
                <w:b/>
                <w:color w:val="F5C518"/>
              </w:rPr>
              <w:t>Auth Required</w:t>
            </w:r>
          </w:p>
        </w:tc>
        <w:tc>
          <w:tcPr>
            <w:tcW w:w="2257" w:type="dxa"/>
            <w:shd w:val="clear" w:color="auto" w:fill="13161E"/>
          </w:tcPr>
          <w:p w14:paraId="6BBFBF80" w14:textId="77777777" w:rsidR="00C562ED" w:rsidRDefault="00000000">
            <w:r>
              <w:rPr>
                <w:b/>
                <w:color w:val="F5C518"/>
              </w:rPr>
              <w:t>Operational Purpose</w:t>
            </w:r>
          </w:p>
        </w:tc>
      </w:tr>
      <w:tr w:rsidR="00C562ED" w14:paraId="5703B7D3" w14:textId="77777777">
        <w:trPr>
          <w:jc w:val="center"/>
        </w:trPr>
        <w:tc>
          <w:tcPr>
            <w:tcW w:w="2257" w:type="dxa"/>
            <w:shd w:val="clear" w:color="auto" w:fill="1A1D23"/>
          </w:tcPr>
          <w:p w14:paraId="6598CB04" w14:textId="77777777" w:rsidR="00C562ED" w:rsidRDefault="00000000">
            <w:r>
              <w:rPr>
                <w:color w:val="F0F2F8"/>
              </w:rPr>
              <w:t>GET</w:t>
            </w:r>
          </w:p>
        </w:tc>
        <w:tc>
          <w:tcPr>
            <w:tcW w:w="2257" w:type="dxa"/>
            <w:shd w:val="clear" w:color="auto" w:fill="1A1D23"/>
          </w:tcPr>
          <w:p w14:paraId="31B15309" w14:textId="77777777" w:rsidR="00C562ED" w:rsidRDefault="00000000">
            <w:r>
              <w:rPr>
                <w:color w:val="F0F2F8"/>
              </w:rPr>
              <w:t>/</w:t>
            </w:r>
          </w:p>
        </w:tc>
        <w:tc>
          <w:tcPr>
            <w:tcW w:w="2257" w:type="dxa"/>
            <w:shd w:val="clear" w:color="auto" w:fill="1A1D23"/>
          </w:tcPr>
          <w:p w14:paraId="7ACB6066" w14:textId="77777777" w:rsidR="00C562ED" w:rsidRDefault="00000000">
            <w:r>
              <w:rPr>
                <w:color w:val="F0F2F8"/>
              </w:rPr>
              <w:t>No</w:t>
            </w:r>
          </w:p>
        </w:tc>
        <w:tc>
          <w:tcPr>
            <w:tcW w:w="2257" w:type="dxa"/>
            <w:shd w:val="clear" w:color="auto" w:fill="1A1D23"/>
          </w:tcPr>
          <w:p w14:paraId="673E2AFA" w14:textId="77777777" w:rsidR="00C562ED" w:rsidRDefault="00000000">
            <w:r>
              <w:rPr>
                <w:color w:val="F0F2F8"/>
              </w:rPr>
              <w:t>Returns all branches augmented with live SQL-calculated metrics (avg wait, crowd status, total logs).</w:t>
            </w:r>
          </w:p>
        </w:tc>
      </w:tr>
      <w:tr w:rsidR="00C562ED" w14:paraId="695E790E" w14:textId="77777777">
        <w:trPr>
          <w:jc w:val="center"/>
        </w:trPr>
        <w:tc>
          <w:tcPr>
            <w:tcW w:w="2257" w:type="dxa"/>
            <w:shd w:val="clear" w:color="auto" w:fill="0D0F14"/>
          </w:tcPr>
          <w:p w14:paraId="44AFEEEC" w14:textId="77777777" w:rsidR="00C562ED" w:rsidRDefault="00000000">
            <w:r>
              <w:rPr>
                <w:color w:val="F0F2F8"/>
              </w:rPr>
              <w:t>GET</w:t>
            </w:r>
          </w:p>
        </w:tc>
        <w:tc>
          <w:tcPr>
            <w:tcW w:w="2257" w:type="dxa"/>
            <w:shd w:val="clear" w:color="auto" w:fill="0D0F14"/>
          </w:tcPr>
          <w:p w14:paraId="2C6DA256" w14:textId="77777777" w:rsidR="00C562ED" w:rsidRDefault="00000000">
            <w:r>
              <w:rPr>
                <w:color w:val="F0F2F8"/>
              </w:rPr>
              <w:t>/:id</w:t>
            </w:r>
          </w:p>
        </w:tc>
        <w:tc>
          <w:tcPr>
            <w:tcW w:w="2257" w:type="dxa"/>
            <w:shd w:val="clear" w:color="auto" w:fill="0D0F14"/>
          </w:tcPr>
          <w:p w14:paraId="04F9857A" w14:textId="77777777" w:rsidR="00C562ED" w:rsidRDefault="00000000">
            <w:r>
              <w:rPr>
                <w:color w:val="F0F2F8"/>
              </w:rPr>
              <w:t>No</w:t>
            </w:r>
          </w:p>
        </w:tc>
        <w:tc>
          <w:tcPr>
            <w:tcW w:w="2257" w:type="dxa"/>
            <w:shd w:val="clear" w:color="auto" w:fill="0D0F14"/>
          </w:tcPr>
          <w:p w14:paraId="738250B1" w14:textId="77777777" w:rsidR="00C562ED" w:rsidRDefault="00000000">
            <w:r>
              <w:rPr>
                <w:color w:val="F0F2F8"/>
              </w:rPr>
              <w:t>Extracts a single branch location profile based on its unique integer key value.</w:t>
            </w:r>
          </w:p>
        </w:tc>
      </w:tr>
    </w:tbl>
    <w:p w14:paraId="6856F782" w14:textId="77777777" w:rsidR="00C562ED" w:rsidRDefault="00C562ED"/>
    <w:p w14:paraId="6B6225DE" w14:textId="72FE273F" w:rsidR="00C562ED" w:rsidRPr="00904A79" w:rsidRDefault="00000000" w:rsidP="00904A79">
      <w:pPr>
        <w:pStyle w:val="Heading2"/>
        <w:rPr>
          <w:rFonts w:ascii="Arial" w:hAnsi="Arial" w:cs="Arial"/>
          <w:color w:val="auto"/>
          <w:sz w:val="28"/>
          <w:szCs w:val="28"/>
        </w:rPr>
      </w:pPr>
      <w:bookmarkStart w:id="15" w:name="_Toc231420026"/>
      <w:r w:rsidRPr="00904A79">
        <w:rPr>
          <w:rFonts w:ascii="Arial" w:hAnsi="Arial" w:cs="Arial"/>
          <w:color w:val="auto"/>
          <w:sz w:val="28"/>
          <w:szCs w:val="28"/>
        </w:rPr>
        <w:t xml:space="preserve">12.3 Crowd Reports </w:t>
      </w:r>
      <w:r w:rsidR="00904A79" w:rsidRPr="00904A79">
        <w:rPr>
          <w:rFonts w:ascii="Arial" w:hAnsi="Arial" w:cs="Arial"/>
          <w:color w:val="auto"/>
          <w:sz w:val="28"/>
          <w:szCs w:val="28"/>
        </w:rPr>
        <w:t>Pipeline /</w:t>
      </w:r>
      <w:r w:rsidRPr="00904A79">
        <w:rPr>
          <w:rFonts w:ascii="Arial" w:hAnsi="Arial" w:cs="Arial"/>
          <w:color w:val="auto"/>
          <w:sz w:val="28"/>
          <w:szCs w:val="28"/>
        </w:rPr>
        <w:t>api/reports</w:t>
      </w:r>
      <w:bookmarkEnd w:id="15"/>
    </w:p>
    <w:tbl>
      <w:tblPr>
        <w:tblW w:w="0" w:type="auto"/>
        <w:jc w:val="center"/>
        <w:tblBorders>
          <w:top w:val="single" w:sz="4" w:space="0" w:color="252A3A"/>
          <w:bottom w:val="single" w:sz="4" w:space="0" w:color="252A3A"/>
          <w:insideH w:val="single" w:sz="4" w:space="0" w:color="252A3A"/>
        </w:tblBorders>
        <w:tblLook w:val="04A0" w:firstRow="1" w:lastRow="0" w:firstColumn="1" w:lastColumn="0" w:noHBand="0" w:noVBand="1"/>
      </w:tblPr>
      <w:tblGrid>
        <w:gridCol w:w="2257"/>
        <w:gridCol w:w="2257"/>
        <w:gridCol w:w="2257"/>
        <w:gridCol w:w="2257"/>
      </w:tblGrid>
      <w:tr w:rsidR="00C562ED" w14:paraId="5709AEB8" w14:textId="77777777">
        <w:trPr>
          <w:jc w:val="center"/>
        </w:trPr>
        <w:tc>
          <w:tcPr>
            <w:tcW w:w="2257" w:type="dxa"/>
            <w:shd w:val="clear" w:color="auto" w:fill="13161E"/>
          </w:tcPr>
          <w:p w14:paraId="2F53A837" w14:textId="77777777" w:rsidR="00C562ED" w:rsidRDefault="00000000">
            <w:r>
              <w:rPr>
                <w:b/>
                <w:color w:val="F5C518"/>
              </w:rPr>
              <w:t>Method</w:t>
            </w:r>
          </w:p>
        </w:tc>
        <w:tc>
          <w:tcPr>
            <w:tcW w:w="2257" w:type="dxa"/>
            <w:shd w:val="clear" w:color="auto" w:fill="13161E"/>
          </w:tcPr>
          <w:p w14:paraId="3769157B" w14:textId="77777777" w:rsidR="00C562ED" w:rsidRDefault="00000000">
            <w:r>
              <w:rPr>
                <w:b/>
                <w:color w:val="F5C518"/>
              </w:rPr>
              <w:t>Endpoint</w:t>
            </w:r>
          </w:p>
        </w:tc>
        <w:tc>
          <w:tcPr>
            <w:tcW w:w="2257" w:type="dxa"/>
            <w:shd w:val="clear" w:color="auto" w:fill="13161E"/>
          </w:tcPr>
          <w:p w14:paraId="5569DECF" w14:textId="77777777" w:rsidR="00C562ED" w:rsidRDefault="00000000">
            <w:r>
              <w:rPr>
                <w:b/>
                <w:color w:val="F5C518"/>
              </w:rPr>
              <w:t>Auth Required</w:t>
            </w:r>
          </w:p>
        </w:tc>
        <w:tc>
          <w:tcPr>
            <w:tcW w:w="2257" w:type="dxa"/>
            <w:shd w:val="clear" w:color="auto" w:fill="13161E"/>
          </w:tcPr>
          <w:p w14:paraId="59957DD8" w14:textId="77777777" w:rsidR="00C562ED" w:rsidRDefault="00000000">
            <w:r>
              <w:rPr>
                <w:b/>
                <w:color w:val="F5C518"/>
              </w:rPr>
              <w:t>Operational Purpose</w:t>
            </w:r>
          </w:p>
        </w:tc>
      </w:tr>
      <w:tr w:rsidR="00C562ED" w14:paraId="55EF1765" w14:textId="77777777">
        <w:trPr>
          <w:jc w:val="center"/>
        </w:trPr>
        <w:tc>
          <w:tcPr>
            <w:tcW w:w="2257" w:type="dxa"/>
            <w:shd w:val="clear" w:color="auto" w:fill="1A1D23"/>
          </w:tcPr>
          <w:p w14:paraId="2980AE39" w14:textId="77777777" w:rsidR="00C562ED" w:rsidRDefault="00000000">
            <w:r>
              <w:rPr>
                <w:color w:val="F0F2F8"/>
              </w:rPr>
              <w:t>GET</w:t>
            </w:r>
          </w:p>
        </w:tc>
        <w:tc>
          <w:tcPr>
            <w:tcW w:w="2257" w:type="dxa"/>
            <w:shd w:val="clear" w:color="auto" w:fill="1A1D23"/>
          </w:tcPr>
          <w:p w14:paraId="48A89154" w14:textId="77777777" w:rsidR="00C562ED" w:rsidRDefault="00000000">
            <w:r>
              <w:rPr>
                <w:color w:val="F0F2F8"/>
              </w:rPr>
              <w:t>/branch/:id</w:t>
            </w:r>
          </w:p>
        </w:tc>
        <w:tc>
          <w:tcPr>
            <w:tcW w:w="2257" w:type="dxa"/>
            <w:shd w:val="clear" w:color="auto" w:fill="1A1D23"/>
          </w:tcPr>
          <w:p w14:paraId="05DC2E71" w14:textId="77777777" w:rsidR="00C562ED" w:rsidRDefault="00000000">
            <w:r>
              <w:rPr>
                <w:color w:val="F0F2F8"/>
              </w:rPr>
              <w:t>No</w:t>
            </w:r>
          </w:p>
        </w:tc>
        <w:tc>
          <w:tcPr>
            <w:tcW w:w="2257" w:type="dxa"/>
            <w:shd w:val="clear" w:color="auto" w:fill="1A1D23"/>
          </w:tcPr>
          <w:p w14:paraId="6AEE603E" w14:textId="77777777" w:rsidR="00C562ED" w:rsidRDefault="00000000">
            <w:r>
              <w:rPr>
                <w:color w:val="F0F2F8"/>
              </w:rPr>
              <w:t>Fetches all reports linked to a branch ID, ordered newest first with usernames joined.</w:t>
            </w:r>
          </w:p>
        </w:tc>
      </w:tr>
      <w:tr w:rsidR="00C562ED" w14:paraId="632484B5" w14:textId="77777777">
        <w:trPr>
          <w:jc w:val="center"/>
        </w:trPr>
        <w:tc>
          <w:tcPr>
            <w:tcW w:w="2257" w:type="dxa"/>
            <w:shd w:val="clear" w:color="auto" w:fill="0D0F14"/>
          </w:tcPr>
          <w:p w14:paraId="506154AF" w14:textId="77777777" w:rsidR="00C562ED" w:rsidRDefault="00000000">
            <w:r>
              <w:rPr>
                <w:color w:val="F0F2F8"/>
              </w:rPr>
              <w:t>GET</w:t>
            </w:r>
          </w:p>
        </w:tc>
        <w:tc>
          <w:tcPr>
            <w:tcW w:w="2257" w:type="dxa"/>
            <w:shd w:val="clear" w:color="auto" w:fill="0D0F14"/>
          </w:tcPr>
          <w:p w14:paraId="40FA92FE" w14:textId="77777777" w:rsidR="00C562ED" w:rsidRDefault="00000000">
            <w:r>
              <w:rPr>
                <w:color w:val="F0F2F8"/>
              </w:rPr>
              <w:t>/user</w:t>
            </w:r>
          </w:p>
        </w:tc>
        <w:tc>
          <w:tcPr>
            <w:tcW w:w="2257" w:type="dxa"/>
            <w:shd w:val="clear" w:color="auto" w:fill="0D0F14"/>
          </w:tcPr>
          <w:p w14:paraId="67E5F6CF" w14:textId="77777777" w:rsidR="00C562ED" w:rsidRDefault="00000000">
            <w:r>
              <w:rPr>
                <w:color w:val="F0F2F8"/>
              </w:rPr>
              <w:t>User Role</w:t>
            </w:r>
          </w:p>
        </w:tc>
        <w:tc>
          <w:tcPr>
            <w:tcW w:w="2257" w:type="dxa"/>
            <w:shd w:val="clear" w:color="auto" w:fill="0D0F14"/>
          </w:tcPr>
          <w:p w14:paraId="7C3A498C" w14:textId="77777777" w:rsidR="00C562ED" w:rsidRDefault="00000000">
            <w:r>
              <w:rPr>
                <w:color w:val="F0F2F8"/>
              </w:rPr>
              <w:t xml:space="preserve">Extracts all submittals authored by the logged-in user for accuracy </w:t>
            </w:r>
            <w:r>
              <w:rPr>
                <w:color w:val="F0F2F8"/>
              </w:rPr>
              <w:lastRenderedPageBreak/>
              <w:t>calculations.</w:t>
            </w:r>
          </w:p>
        </w:tc>
      </w:tr>
      <w:tr w:rsidR="00C562ED" w14:paraId="1E774F63" w14:textId="77777777">
        <w:trPr>
          <w:jc w:val="center"/>
        </w:trPr>
        <w:tc>
          <w:tcPr>
            <w:tcW w:w="2257" w:type="dxa"/>
            <w:shd w:val="clear" w:color="auto" w:fill="1A1D23"/>
          </w:tcPr>
          <w:p w14:paraId="0B03EF8B" w14:textId="77777777" w:rsidR="00C562ED" w:rsidRDefault="00000000">
            <w:r>
              <w:rPr>
                <w:color w:val="F0F2F8"/>
              </w:rPr>
              <w:lastRenderedPageBreak/>
              <w:t>GET</w:t>
            </w:r>
          </w:p>
        </w:tc>
        <w:tc>
          <w:tcPr>
            <w:tcW w:w="2257" w:type="dxa"/>
            <w:shd w:val="clear" w:color="auto" w:fill="1A1D23"/>
          </w:tcPr>
          <w:p w14:paraId="31096E88" w14:textId="77777777" w:rsidR="00C562ED" w:rsidRDefault="00000000">
            <w:r>
              <w:rPr>
                <w:color w:val="F0F2F8"/>
              </w:rPr>
              <w:t>/stats</w:t>
            </w:r>
          </w:p>
        </w:tc>
        <w:tc>
          <w:tcPr>
            <w:tcW w:w="2257" w:type="dxa"/>
            <w:shd w:val="clear" w:color="auto" w:fill="1A1D23"/>
          </w:tcPr>
          <w:p w14:paraId="51E21260" w14:textId="77777777" w:rsidR="00C562ED" w:rsidRDefault="00000000">
            <w:r>
              <w:rPr>
                <w:color w:val="F0F2F8"/>
              </w:rPr>
              <w:t>Admin Role</w:t>
            </w:r>
          </w:p>
        </w:tc>
        <w:tc>
          <w:tcPr>
            <w:tcW w:w="2257" w:type="dxa"/>
            <w:shd w:val="clear" w:color="auto" w:fill="1A1D23"/>
          </w:tcPr>
          <w:p w14:paraId="68E7C4D7" w14:textId="77777777" w:rsidR="00C562ED" w:rsidRDefault="00000000">
            <w:r>
              <w:rPr>
                <w:color w:val="F0F2F8"/>
              </w:rPr>
              <w:t>Returns a high-level JSON summary object displaying total users and branches.</w:t>
            </w:r>
          </w:p>
        </w:tc>
      </w:tr>
      <w:tr w:rsidR="00C562ED" w14:paraId="47F66AA4" w14:textId="77777777">
        <w:trPr>
          <w:jc w:val="center"/>
        </w:trPr>
        <w:tc>
          <w:tcPr>
            <w:tcW w:w="2257" w:type="dxa"/>
            <w:shd w:val="clear" w:color="auto" w:fill="0D0F14"/>
          </w:tcPr>
          <w:p w14:paraId="622D564A" w14:textId="77777777" w:rsidR="00C562ED" w:rsidRDefault="00000000">
            <w:r>
              <w:rPr>
                <w:color w:val="F0F2F8"/>
              </w:rPr>
              <w:t>GET</w:t>
            </w:r>
          </w:p>
        </w:tc>
        <w:tc>
          <w:tcPr>
            <w:tcW w:w="2257" w:type="dxa"/>
            <w:shd w:val="clear" w:color="auto" w:fill="0D0F14"/>
          </w:tcPr>
          <w:p w14:paraId="0054401C" w14:textId="77777777" w:rsidR="00C562ED" w:rsidRDefault="00000000">
            <w:r>
              <w:rPr>
                <w:color w:val="F0F2F8"/>
              </w:rPr>
              <w:t>/</w:t>
            </w:r>
          </w:p>
        </w:tc>
        <w:tc>
          <w:tcPr>
            <w:tcW w:w="2257" w:type="dxa"/>
            <w:shd w:val="clear" w:color="auto" w:fill="0D0F14"/>
          </w:tcPr>
          <w:p w14:paraId="3B2C22E0" w14:textId="77777777" w:rsidR="00C562ED" w:rsidRDefault="00000000">
            <w:r>
              <w:rPr>
                <w:color w:val="F0F2F8"/>
              </w:rPr>
              <w:t>Admin Role</w:t>
            </w:r>
          </w:p>
        </w:tc>
        <w:tc>
          <w:tcPr>
            <w:tcW w:w="2257" w:type="dxa"/>
            <w:shd w:val="clear" w:color="auto" w:fill="0D0F14"/>
          </w:tcPr>
          <w:p w14:paraId="2742C7C4" w14:textId="77777777" w:rsidR="00C562ED" w:rsidRDefault="00000000">
            <w:r>
              <w:rPr>
                <w:color w:val="F0F2F8"/>
              </w:rPr>
              <w:t>Returns all reports in the database for admin page dashboard visualization.</w:t>
            </w:r>
          </w:p>
        </w:tc>
      </w:tr>
      <w:tr w:rsidR="00C562ED" w14:paraId="309BADE8" w14:textId="77777777">
        <w:trPr>
          <w:jc w:val="center"/>
        </w:trPr>
        <w:tc>
          <w:tcPr>
            <w:tcW w:w="2257" w:type="dxa"/>
            <w:shd w:val="clear" w:color="auto" w:fill="1A1D23"/>
          </w:tcPr>
          <w:p w14:paraId="5365F782" w14:textId="77777777" w:rsidR="00C562ED" w:rsidRDefault="00000000">
            <w:r>
              <w:rPr>
                <w:color w:val="F0F2F8"/>
              </w:rPr>
              <w:t>POST</w:t>
            </w:r>
          </w:p>
        </w:tc>
        <w:tc>
          <w:tcPr>
            <w:tcW w:w="2257" w:type="dxa"/>
            <w:shd w:val="clear" w:color="auto" w:fill="1A1D23"/>
          </w:tcPr>
          <w:p w14:paraId="09D51F94" w14:textId="77777777" w:rsidR="00C562ED" w:rsidRDefault="00000000">
            <w:r>
              <w:rPr>
                <w:color w:val="F0F2F8"/>
              </w:rPr>
              <w:t>/</w:t>
            </w:r>
          </w:p>
        </w:tc>
        <w:tc>
          <w:tcPr>
            <w:tcW w:w="2257" w:type="dxa"/>
            <w:shd w:val="clear" w:color="auto" w:fill="1A1D23"/>
          </w:tcPr>
          <w:p w14:paraId="50293314" w14:textId="77777777" w:rsidR="00C562ED" w:rsidRDefault="00000000">
            <w:r>
              <w:rPr>
                <w:color w:val="F0F2F8"/>
              </w:rPr>
              <w:t>User Role</w:t>
            </w:r>
          </w:p>
        </w:tc>
        <w:tc>
          <w:tcPr>
            <w:tcW w:w="2257" w:type="dxa"/>
            <w:shd w:val="clear" w:color="auto" w:fill="1A1D23"/>
          </w:tcPr>
          <w:p w14:paraId="57995696" w14:textId="77777777" w:rsidR="00C562ED" w:rsidRDefault="00000000">
            <w:r>
              <w:rPr>
                <w:color w:val="F0F2F8"/>
              </w:rPr>
              <w:t>Commits a new queue status entry to the database. Requires branch ID and crowd status fields.</w:t>
            </w:r>
          </w:p>
        </w:tc>
      </w:tr>
      <w:tr w:rsidR="00C562ED" w14:paraId="3A9F0744" w14:textId="77777777">
        <w:trPr>
          <w:jc w:val="center"/>
        </w:trPr>
        <w:tc>
          <w:tcPr>
            <w:tcW w:w="2257" w:type="dxa"/>
            <w:shd w:val="clear" w:color="auto" w:fill="0D0F14"/>
          </w:tcPr>
          <w:p w14:paraId="5F6B68F5" w14:textId="77777777" w:rsidR="00C562ED" w:rsidRDefault="00000000">
            <w:r>
              <w:rPr>
                <w:color w:val="F0F2F8"/>
              </w:rPr>
              <w:t>DELETE</w:t>
            </w:r>
          </w:p>
        </w:tc>
        <w:tc>
          <w:tcPr>
            <w:tcW w:w="2257" w:type="dxa"/>
            <w:shd w:val="clear" w:color="auto" w:fill="0D0F14"/>
          </w:tcPr>
          <w:p w14:paraId="36A66A61" w14:textId="77777777" w:rsidR="00C562ED" w:rsidRDefault="00000000">
            <w:r>
              <w:rPr>
                <w:color w:val="F0F2F8"/>
              </w:rPr>
              <w:t>/:id</w:t>
            </w:r>
          </w:p>
        </w:tc>
        <w:tc>
          <w:tcPr>
            <w:tcW w:w="2257" w:type="dxa"/>
            <w:shd w:val="clear" w:color="auto" w:fill="0D0F14"/>
          </w:tcPr>
          <w:p w14:paraId="294BC9E1" w14:textId="77777777" w:rsidR="00C562ED" w:rsidRDefault="00000000">
            <w:r>
              <w:rPr>
                <w:color w:val="F0F2F8"/>
              </w:rPr>
              <w:t>Admin Role</w:t>
            </w:r>
          </w:p>
        </w:tc>
        <w:tc>
          <w:tcPr>
            <w:tcW w:w="2257" w:type="dxa"/>
            <w:shd w:val="clear" w:color="auto" w:fill="0D0F14"/>
          </w:tcPr>
          <w:p w14:paraId="5B8C90E2" w14:textId="77777777" w:rsidR="00C562ED" w:rsidRDefault="00000000">
            <w:r>
              <w:rPr>
                <w:color w:val="F0F2F8"/>
              </w:rPr>
              <w:t>Hard-deletes an erroneous report row from the database using its unique index key.</w:t>
            </w:r>
          </w:p>
        </w:tc>
      </w:tr>
      <w:tr w:rsidR="00C562ED" w14:paraId="7B130D51" w14:textId="77777777">
        <w:trPr>
          <w:jc w:val="center"/>
        </w:trPr>
        <w:tc>
          <w:tcPr>
            <w:tcW w:w="2257" w:type="dxa"/>
            <w:shd w:val="clear" w:color="auto" w:fill="1A1D23"/>
          </w:tcPr>
          <w:p w14:paraId="01E69B64" w14:textId="77777777" w:rsidR="00C562ED" w:rsidRDefault="00000000">
            <w:r>
              <w:rPr>
                <w:color w:val="F0F2F8"/>
              </w:rPr>
              <w:t>PATCH</w:t>
            </w:r>
          </w:p>
        </w:tc>
        <w:tc>
          <w:tcPr>
            <w:tcW w:w="2257" w:type="dxa"/>
            <w:shd w:val="clear" w:color="auto" w:fill="1A1D23"/>
          </w:tcPr>
          <w:p w14:paraId="06E3FD16" w14:textId="77777777" w:rsidR="00C562ED" w:rsidRDefault="00000000">
            <w:r>
              <w:rPr>
                <w:color w:val="F0F2F8"/>
              </w:rPr>
              <w:t>/:id/flag</w:t>
            </w:r>
          </w:p>
        </w:tc>
        <w:tc>
          <w:tcPr>
            <w:tcW w:w="2257" w:type="dxa"/>
            <w:shd w:val="clear" w:color="auto" w:fill="1A1D23"/>
          </w:tcPr>
          <w:p w14:paraId="7370D97B" w14:textId="77777777" w:rsidR="00C562ED" w:rsidRDefault="00000000">
            <w:r>
              <w:rPr>
                <w:color w:val="F0F2F8"/>
              </w:rPr>
              <w:t>Admin Role</w:t>
            </w:r>
          </w:p>
        </w:tc>
        <w:tc>
          <w:tcPr>
            <w:tcW w:w="2257" w:type="dxa"/>
            <w:shd w:val="clear" w:color="auto" w:fill="1A1D23"/>
          </w:tcPr>
          <w:p w14:paraId="4B544620" w14:textId="77777777" w:rsidR="00C562ED" w:rsidRDefault="00000000">
            <w:r>
              <w:rPr>
                <w:color w:val="F0F2F8"/>
              </w:rPr>
              <w:t>Updates a report row setting IsFlagged=1 to mark it as suspicious without deletion.</w:t>
            </w:r>
          </w:p>
        </w:tc>
      </w:tr>
    </w:tbl>
    <w:p w14:paraId="24F2D882" w14:textId="77777777" w:rsidR="00C562ED" w:rsidRDefault="00C562ED"/>
    <w:p w14:paraId="1368C547" w14:textId="77777777" w:rsidR="00C562ED" w:rsidRPr="00904A79" w:rsidRDefault="00000000" w:rsidP="00904A79">
      <w:pPr>
        <w:pStyle w:val="Heading1"/>
        <w:rPr>
          <w:rFonts w:ascii="Arial" w:hAnsi="Arial" w:cs="Arial"/>
          <w:color w:val="FFC000"/>
          <w:sz w:val="36"/>
          <w:szCs w:val="36"/>
        </w:rPr>
      </w:pPr>
      <w:bookmarkStart w:id="16" w:name="_Toc231420027"/>
      <w:r w:rsidRPr="00904A79">
        <w:rPr>
          <w:rFonts w:ascii="Arial" w:hAnsi="Arial" w:cs="Arial"/>
          <w:color w:val="FFC000"/>
          <w:sz w:val="36"/>
          <w:szCs w:val="36"/>
        </w:rPr>
        <w:t>13. Design Justification</w:t>
      </w:r>
      <w:bookmarkEnd w:id="16"/>
    </w:p>
    <w:p w14:paraId="3564E44C" w14:textId="77777777" w:rsidR="00C562ED" w:rsidRDefault="00000000">
      <w:pPr>
        <w:pStyle w:val="ListBullet"/>
        <w:spacing w:after="60"/>
      </w:pPr>
      <w:r>
        <w:rPr>
          <w:b/>
        </w:rPr>
        <w:t>System Dark Theme Choice:</w:t>
      </w:r>
      <w:r>
        <w:t xml:space="preserve"> Tailored with dark surface elements to accommodate users standing inside public spaces where glare is a major accessibility blocker.</w:t>
      </w:r>
    </w:p>
    <w:p w14:paraId="7A971797" w14:textId="77777777" w:rsidR="00C562ED" w:rsidRDefault="00000000">
      <w:pPr>
        <w:pStyle w:val="ListBullet"/>
        <w:spacing w:after="60"/>
      </w:pPr>
      <w:r>
        <w:rPr>
          <w:b/>
        </w:rPr>
        <w:t>Accent Token Selections:</w:t>
      </w:r>
      <w:r>
        <w:t xml:space="preserve"> High contrast primary colors (Yellow #F5C518) provide clear visual landmarks on budget mobile displays.</w:t>
      </w:r>
    </w:p>
    <w:p w14:paraId="1170EFD9" w14:textId="77777777" w:rsidR="00C562ED" w:rsidRDefault="00000000">
      <w:pPr>
        <w:pStyle w:val="ListBullet"/>
        <w:spacing w:after="60"/>
      </w:pPr>
      <w:r>
        <w:rPr>
          <w:b/>
        </w:rPr>
        <w:t>Typographic Selection Criteria:</w:t>
      </w:r>
      <w:r>
        <w:t xml:space="preserve"> Employs the distinct 'Syne' font for system headers to establish a modern identity, paired with 'Space Mono' for data listings to present analytical numbers clearly.</w:t>
      </w:r>
    </w:p>
    <w:p w14:paraId="34AE1234" w14:textId="77777777" w:rsidR="00C562ED" w:rsidRDefault="00000000">
      <w:pPr>
        <w:pStyle w:val="ListBullet"/>
        <w:spacing w:after="60"/>
      </w:pPr>
      <w:r>
        <w:rPr>
          <w:b/>
        </w:rPr>
        <w:t>Vanilla Development Architecture:</w:t>
      </w:r>
      <w:r>
        <w:t xml:space="preserve"> Eliminating client framework runtimes (React/Vue) allows pages to render instantly, minimizing mobile data costs for resource-constrained community members.</w:t>
      </w:r>
    </w:p>
    <w:p w14:paraId="14FD1B7A" w14:textId="77777777" w:rsidR="00C562ED" w:rsidRPr="00904A79" w:rsidRDefault="00000000" w:rsidP="00904A79">
      <w:pPr>
        <w:pStyle w:val="Heading1"/>
        <w:rPr>
          <w:rFonts w:ascii="Arial" w:hAnsi="Arial" w:cs="Arial"/>
          <w:color w:val="FFC000"/>
          <w:sz w:val="36"/>
          <w:szCs w:val="36"/>
        </w:rPr>
      </w:pPr>
      <w:bookmarkStart w:id="17" w:name="_Toc231420028"/>
      <w:r w:rsidRPr="00904A79">
        <w:rPr>
          <w:rFonts w:ascii="Arial" w:hAnsi="Arial" w:cs="Arial"/>
          <w:color w:val="FFC000"/>
          <w:sz w:val="36"/>
          <w:szCs w:val="36"/>
        </w:rPr>
        <w:lastRenderedPageBreak/>
        <w:t>14. Solution Design</w:t>
      </w:r>
      <w:bookmarkEnd w:id="17"/>
    </w:p>
    <w:p w14:paraId="4D13CED7" w14:textId="77777777" w:rsidR="00C562ED" w:rsidRPr="00904A79" w:rsidRDefault="00000000" w:rsidP="00904A79">
      <w:pPr>
        <w:pStyle w:val="Heading2"/>
        <w:rPr>
          <w:rFonts w:ascii="Arial" w:hAnsi="Arial" w:cs="Arial"/>
          <w:color w:val="auto"/>
          <w:sz w:val="28"/>
          <w:szCs w:val="28"/>
        </w:rPr>
      </w:pPr>
      <w:bookmarkStart w:id="18" w:name="_Toc231420029"/>
      <w:r w:rsidRPr="00904A79">
        <w:rPr>
          <w:rFonts w:ascii="Arial" w:hAnsi="Arial" w:cs="Arial"/>
          <w:color w:val="auto"/>
          <w:sz w:val="28"/>
          <w:szCs w:val="28"/>
        </w:rPr>
        <w:t>14.1 Complete Database Tables Mapping Schema</w:t>
      </w:r>
      <w:bookmarkEnd w:id="18"/>
    </w:p>
    <w:p w14:paraId="0BF2FECD" w14:textId="77777777" w:rsidR="00C562ED" w:rsidRDefault="00000000">
      <w:pPr>
        <w:keepNext/>
        <w:spacing w:before="160" w:after="40"/>
      </w:pPr>
      <w:r>
        <w:rPr>
          <w:b/>
          <w:i/>
          <w:color w:val="1A1D23"/>
          <w:sz w:val="24"/>
        </w:rPr>
        <w:t>Table Structures Overview</w:t>
      </w:r>
    </w:p>
    <w:p w14:paraId="0425B925" w14:textId="77777777" w:rsidR="00C562ED" w:rsidRDefault="00000000">
      <w:r>
        <w:rPr>
          <w:b/>
        </w:rPr>
        <w:t>1. Table: Users</w:t>
      </w:r>
      <w:r>
        <w:rPr>
          <w:b/>
        </w:rPr>
        <w:br/>
      </w:r>
      <w:r>
        <w:t xml:space="preserve">  - UserID (INTEGER, Primary Key, Autoincrement)</w:t>
      </w:r>
      <w:r>
        <w:br/>
        <w:t xml:space="preserve">  - FullName (TEXT, Not Null)</w:t>
      </w:r>
      <w:r>
        <w:br/>
        <w:t xml:space="preserve">  - Email (TEXT, Not Null, Unique Unique Constraint)</w:t>
      </w:r>
      <w:r>
        <w:br/>
        <w:t xml:space="preserve">  - Password (TEXT, Not Null — Holds Bcrypt Cryptographic Hashes)</w:t>
      </w:r>
      <w:r>
        <w:br/>
        <w:t xml:space="preserve">  - Role (TEXT, Default value set to 'user')</w:t>
      </w:r>
      <w:r>
        <w:br/>
        <w:t xml:space="preserve">  - CreatedAt (DATETIME, Defaulting to Current Timestamp)</w:t>
      </w:r>
      <w:r>
        <w:br/>
      </w:r>
    </w:p>
    <w:p w14:paraId="363C7C89" w14:textId="77777777" w:rsidR="00C562ED" w:rsidRDefault="00000000">
      <w:r>
        <w:rPr>
          <w:b/>
        </w:rPr>
        <w:t>2. Table: Branches</w:t>
      </w:r>
      <w:r>
        <w:rPr>
          <w:b/>
        </w:rPr>
        <w:br/>
      </w:r>
      <w:r>
        <w:t xml:space="preserve">  - BranchID (INTEGER, Primary Key, Autoincrement)</w:t>
      </w:r>
      <w:r>
        <w:br/>
        <w:t xml:space="preserve">  - Name (TEXT, Not Null)</w:t>
      </w:r>
      <w:r>
        <w:br/>
        <w:t xml:space="preserve">  - Type (TEXT, Not Null: 'Home Affairs' | 'SASSA' | 'Clinic' | 'Licensing')</w:t>
      </w:r>
      <w:r>
        <w:br/>
        <w:t xml:space="preserve">  - Address (TEXT)</w:t>
      </w:r>
      <w:r>
        <w:br/>
        <w:t xml:space="preserve">  - Latitude (REAL)</w:t>
      </w:r>
      <w:r>
        <w:br/>
        <w:t xml:space="preserve">  - Longitude (REAL)</w:t>
      </w:r>
      <w:r>
        <w:br/>
        <w:t xml:space="preserve">  - CreatedAt (DATETIME, Defaulting to Current Timestamp)</w:t>
      </w:r>
      <w:r>
        <w:br/>
      </w:r>
    </w:p>
    <w:p w14:paraId="29E41E83" w14:textId="1BAD72A4" w:rsidR="00C562ED" w:rsidRDefault="00000000" w:rsidP="003F503E">
      <w:r>
        <w:rPr>
          <w:b/>
        </w:rPr>
        <w:t>3. Table: WaitingTimeReports</w:t>
      </w:r>
      <w:r>
        <w:rPr>
          <w:b/>
        </w:rPr>
        <w:br/>
      </w:r>
      <w:r>
        <w:t xml:space="preserve">  - ReportID (INTEGER, Primary Key, Autoincrement)</w:t>
      </w:r>
      <w:r>
        <w:br/>
        <w:t xml:space="preserve">  - BranchID (INTEGER, Not Null, References Branches table)</w:t>
      </w:r>
      <w:r>
        <w:br/>
        <w:t xml:space="preserve">  - UserID (INTEGER, Not Null, References Users table)</w:t>
      </w:r>
      <w:r>
        <w:br/>
        <w:t xml:space="preserve">  - Status (TEXT, Not Null: 'Quiet' | 'Busy' | 'Very Busy' | 'System Offline')</w:t>
      </w:r>
      <w:r>
        <w:br/>
        <w:t xml:space="preserve">  - WaitMinutes (INTEGER, Default value 0)</w:t>
      </w:r>
      <w:r>
        <w:br/>
        <w:t xml:space="preserve">  - Notes (TEXT, Optional open text field)</w:t>
      </w:r>
      <w:r>
        <w:br/>
        <w:t xml:space="preserve">  - IsFlagged (INTEGER, Default value 0 — Binary boolean indicator for admin flagging)</w:t>
      </w:r>
      <w:r>
        <w:br/>
        <w:t xml:space="preserve">  - CreatedAt (DATETIME, Defaulting to Current Timestamp)</w:t>
      </w:r>
      <w:r>
        <w:br/>
      </w:r>
    </w:p>
    <w:p w14:paraId="2F733DFD" w14:textId="77777777" w:rsidR="00C562ED" w:rsidRPr="006C321B" w:rsidRDefault="00000000" w:rsidP="006C321B">
      <w:pPr>
        <w:pStyle w:val="Heading1"/>
        <w:rPr>
          <w:rFonts w:ascii="Arial" w:hAnsi="Arial" w:cs="Arial"/>
          <w:color w:val="FFC000"/>
          <w:sz w:val="36"/>
          <w:szCs w:val="36"/>
        </w:rPr>
      </w:pPr>
      <w:bookmarkStart w:id="19" w:name="_Toc231420030"/>
      <w:r w:rsidRPr="006C321B">
        <w:rPr>
          <w:rFonts w:ascii="Arial" w:hAnsi="Arial" w:cs="Arial"/>
          <w:color w:val="FFC000"/>
          <w:sz w:val="36"/>
          <w:szCs w:val="36"/>
        </w:rPr>
        <w:t>15. Figma (Prototype) Fully Functional</w:t>
      </w:r>
      <w:bookmarkEnd w:id="19"/>
    </w:p>
    <w:p w14:paraId="731DE7CD" w14:textId="6D9647E5" w:rsidR="00C562ED" w:rsidRDefault="00000000">
      <w:r>
        <w:t xml:space="preserve">The visual user interface architecture was </w:t>
      </w:r>
      <w:r w:rsidR="004C611F">
        <w:t>compiled</w:t>
      </w:r>
      <w:r>
        <w:t xml:space="preserve"> </w:t>
      </w:r>
      <w:r w:rsidR="004C611F">
        <w:t xml:space="preserve">after </w:t>
      </w:r>
      <w:r>
        <w:t>physical implementation. It models exact operational views including reactive component state definitions, element hierarchies, and viewport breakpoints across mobile and desktop platforms.</w:t>
      </w:r>
    </w:p>
    <w:p w14:paraId="159F3A18" w14:textId="3AAED655" w:rsidR="004C611F" w:rsidRDefault="004C611F">
      <w:pPr>
        <w:rPr>
          <w:noProof/>
        </w:rPr>
      </w:pPr>
      <w:r>
        <w:rPr>
          <w:noProof/>
        </w:rPr>
        <w:lastRenderedPageBreak/>
        <w:drawing>
          <wp:inline distT="0" distB="0" distL="0" distR="0" wp14:anchorId="189B285F" wp14:editId="76779BA1">
            <wp:extent cx="5722620" cy="7856220"/>
            <wp:effectExtent l="0" t="0" r="0" b="0"/>
            <wp:docPr id="15742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7856220"/>
                    </a:xfrm>
                    <a:prstGeom prst="rect">
                      <a:avLst/>
                    </a:prstGeom>
                    <a:noFill/>
                    <a:ln>
                      <a:noFill/>
                    </a:ln>
                  </pic:spPr>
                </pic:pic>
              </a:graphicData>
            </a:graphic>
          </wp:inline>
        </w:drawing>
      </w:r>
      <w:r>
        <w:rPr>
          <w:noProof/>
        </w:rPr>
        <w:lastRenderedPageBreak/>
        <w:drawing>
          <wp:inline distT="0" distB="0" distL="0" distR="0" wp14:anchorId="7A8F9ADE" wp14:editId="743109BF">
            <wp:extent cx="5722620" cy="8161020"/>
            <wp:effectExtent l="0" t="0" r="0" b="0"/>
            <wp:docPr id="1456618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8161020"/>
                    </a:xfrm>
                    <a:prstGeom prst="rect">
                      <a:avLst/>
                    </a:prstGeom>
                    <a:noFill/>
                    <a:ln>
                      <a:noFill/>
                    </a:ln>
                  </pic:spPr>
                </pic:pic>
              </a:graphicData>
            </a:graphic>
          </wp:inline>
        </w:drawing>
      </w:r>
      <w:r>
        <w:rPr>
          <w:noProof/>
        </w:rPr>
        <w:lastRenderedPageBreak/>
        <w:drawing>
          <wp:inline distT="0" distB="0" distL="0" distR="0" wp14:anchorId="62A42D8F" wp14:editId="0CB3F2A7">
            <wp:extent cx="5722620" cy="4366260"/>
            <wp:effectExtent l="0" t="0" r="0" b="0"/>
            <wp:docPr id="1608706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4366260"/>
                    </a:xfrm>
                    <a:prstGeom prst="rect">
                      <a:avLst/>
                    </a:prstGeom>
                    <a:noFill/>
                    <a:ln>
                      <a:noFill/>
                    </a:ln>
                  </pic:spPr>
                </pic:pic>
              </a:graphicData>
            </a:graphic>
          </wp:inline>
        </w:drawing>
      </w:r>
      <w:r>
        <w:rPr>
          <w:noProof/>
        </w:rPr>
        <w:lastRenderedPageBreak/>
        <w:drawing>
          <wp:inline distT="0" distB="0" distL="0" distR="0" wp14:anchorId="2373A332" wp14:editId="3508D01C">
            <wp:extent cx="5722620" cy="4602480"/>
            <wp:effectExtent l="0" t="0" r="0" b="7620"/>
            <wp:docPr id="1633561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4602480"/>
                    </a:xfrm>
                    <a:prstGeom prst="rect">
                      <a:avLst/>
                    </a:prstGeom>
                    <a:noFill/>
                    <a:ln>
                      <a:noFill/>
                    </a:ln>
                  </pic:spPr>
                </pic:pic>
              </a:graphicData>
            </a:graphic>
          </wp:inline>
        </w:drawing>
      </w:r>
      <w:r w:rsidR="00CA0162">
        <w:rPr>
          <w:noProof/>
        </w:rPr>
        <w:br/>
      </w:r>
      <w:r w:rsidR="00CA0162">
        <w:rPr>
          <w:noProof/>
        </w:rPr>
        <w:br/>
      </w:r>
      <w:r>
        <w:rPr>
          <w:noProof/>
        </w:rPr>
        <w:drawing>
          <wp:inline distT="0" distB="0" distL="0" distR="0" wp14:anchorId="483D0812" wp14:editId="6015A081">
            <wp:extent cx="5722620" cy="2743200"/>
            <wp:effectExtent l="0" t="0" r="0" b="0"/>
            <wp:docPr id="868587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2743200"/>
                    </a:xfrm>
                    <a:prstGeom prst="rect">
                      <a:avLst/>
                    </a:prstGeom>
                    <a:noFill/>
                    <a:ln>
                      <a:noFill/>
                    </a:ln>
                  </pic:spPr>
                </pic:pic>
              </a:graphicData>
            </a:graphic>
          </wp:inline>
        </w:drawing>
      </w:r>
      <w:r>
        <w:rPr>
          <w:noProof/>
        </w:rPr>
        <w:lastRenderedPageBreak/>
        <w:drawing>
          <wp:inline distT="0" distB="0" distL="0" distR="0" wp14:anchorId="1ECA523C" wp14:editId="1E36771E">
            <wp:extent cx="5722620" cy="3718560"/>
            <wp:effectExtent l="0" t="0" r="0" b="0"/>
            <wp:docPr id="993708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3718560"/>
                    </a:xfrm>
                    <a:prstGeom prst="rect">
                      <a:avLst/>
                    </a:prstGeom>
                    <a:noFill/>
                    <a:ln>
                      <a:noFill/>
                    </a:ln>
                  </pic:spPr>
                </pic:pic>
              </a:graphicData>
            </a:graphic>
          </wp:inline>
        </w:drawing>
      </w:r>
      <w:r>
        <w:rPr>
          <w:noProof/>
        </w:rPr>
        <w:br/>
      </w:r>
      <w:r>
        <w:rPr>
          <w:noProof/>
        </w:rPr>
        <w:br/>
      </w:r>
      <w:r>
        <w:rPr>
          <w:noProof/>
        </w:rPr>
        <w:br/>
      </w:r>
      <w:r>
        <w:rPr>
          <w:noProof/>
        </w:rPr>
        <w:drawing>
          <wp:inline distT="0" distB="0" distL="0" distR="0" wp14:anchorId="2E6110C0" wp14:editId="025FD446">
            <wp:extent cx="5722620" cy="3314700"/>
            <wp:effectExtent l="0" t="0" r="0" b="0"/>
            <wp:docPr id="2117068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3314700"/>
                    </a:xfrm>
                    <a:prstGeom prst="rect">
                      <a:avLst/>
                    </a:prstGeom>
                    <a:noFill/>
                    <a:ln>
                      <a:noFill/>
                    </a:ln>
                  </pic:spPr>
                </pic:pic>
              </a:graphicData>
            </a:graphic>
          </wp:inline>
        </w:drawing>
      </w:r>
    </w:p>
    <w:p w14:paraId="2D18080E" w14:textId="77777777" w:rsidR="004C611F" w:rsidRDefault="004C611F">
      <w:pPr>
        <w:rPr>
          <w:noProof/>
        </w:rPr>
      </w:pPr>
      <w:r>
        <w:rPr>
          <w:noProof/>
        </w:rPr>
        <w:br w:type="page"/>
      </w:r>
    </w:p>
    <w:p w14:paraId="78171C4C" w14:textId="17E2BB79" w:rsidR="004C611F" w:rsidRDefault="004C611F">
      <w:r>
        <w:rPr>
          <w:noProof/>
        </w:rPr>
        <w:lastRenderedPageBreak/>
        <w:drawing>
          <wp:inline distT="0" distB="0" distL="0" distR="0" wp14:anchorId="62F4AF13" wp14:editId="0BC6B4C1">
            <wp:extent cx="5722620" cy="3535680"/>
            <wp:effectExtent l="0" t="0" r="0" b="7620"/>
            <wp:docPr id="605742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3535680"/>
                    </a:xfrm>
                    <a:prstGeom prst="rect">
                      <a:avLst/>
                    </a:prstGeom>
                    <a:noFill/>
                    <a:ln>
                      <a:noFill/>
                    </a:ln>
                  </pic:spPr>
                </pic:pic>
              </a:graphicData>
            </a:graphic>
          </wp:inline>
        </w:drawing>
      </w:r>
      <w:r>
        <w:rPr>
          <w:noProof/>
        </w:rPr>
        <w:br/>
      </w:r>
      <w:r>
        <w:rPr>
          <w:noProof/>
        </w:rPr>
        <w:br/>
      </w:r>
      <w:r>
        <w:rPr>
          <w:noProof/>
        </w:rPr>
        <w:br/>
      </w:r>
      <w:r>
        <w:rPr>
          <w:noProof/>
        </w:rPr>
        <w:drawing>
          <wp:inline distT="0" distB="0" distL="0" distR="0" wp14:anchorId="565811CA" wp14:editId="5268711A">
            <wp:extent cx="5722620" cy="4015740"/>
            <wp:effectExtent l="0" t="0" r="0" b="3810"/>
            <wp:docPr id="42289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4015740"/>
                    </a:xfrm>
                    <a:prstGeom prst="rect">
                      <a:avLst/>
                    </a:prstGeom>
                    <a:noFill/>
                    <a:ln>
                      <a:noFill/>
                    </a:ln>
                  </pic:spPr>
                </pic:pic>
              </a:graphicData>
            </a:graphic>
          </wp:inline>
        </w:drawing>
      </w:r>
    </w:p>
    <w:p w14:paraId="3F4C2DF8" w14:textId="77777777" w:rsidR="00C562ED" w:rsidRPr="006C321B" w:rsidRDefault="00000000" w:rsidP="006C321B">
      <w:pPr>
        <w:pStyle w:val="Heading1"/>
        <w:rPr>
          <w:rFonts w:ascii="Arial" w:hAnsi="Arial" w:cs="Arial"/>
          <w:color w:val="FFC000"/>
          <w:sz w:val="36"/>
          <w:szCs w:val="36"/>
        </w:rPr>
      </w:pPr>
      <w:bookmarkStart w:id="20" w:name="_Toc231420031"/>
      <w:r w:rsidRPr="006C321B">
        <w:rPr>
          <w:rFonts w:ascii="Arial" w:hAnsi="Arial" w:cs="Arial"/>
          <w:color w:val="FFC000"/>
          <w:sz w:val="36"/>
          <w:szCs w:val="36"/>
        </w:rPr>
        <w:lastRenderedPageBreak/>
        <w:t>16. Main Streams</w:t>
      </w:r>
      <w:bookmarkEnd w:id="20"/>
    </w:p>
    <w:p w14:paraId="688C5118" w14:textId="77777777" w:rsidR="00C562ED" w:rsidRDefault="00000000">
      <w:r>
        <w:t>The application operates across three fundamental data processing and transaction streams:</w:t>
      </w:r>
    </w:p>
    <w:p w14:paraId="6A0FE2ED" w14:textId="6E25EC35" w:rsidR="00C562ED" w:rsidRDefault="00000000">
      <w:pPr>
        <w:pStyle w:val="ListBullet"/>
        <w:spacing w:after="60"/>
      </w:pPr>
      <w:r>
        <w:rPr>
          <w:b/>
        </w:rPr>
        <w:t>The Public Telemetry Consumption Stream:</w:t>
      </w:r>
      <w:r>
        <w:t xml:space="preserve"> Unauthenticated request for branches -&gt; API aggregates rows via complex subqueries -&gt; </w:t>
      </w:r>
      <w:r w:rsidR="00CA0162">
        <w:t>JavaScript</w:t>
      </w:r>
      <w:r>
        <w:t xml:space="preserve"> formats numerical data objects -&gt; Cards update instantly inside the DOM grid layout view.</w:t>
      </w:r>
    </w:p>
    <w:p w14:paraId="7E819CCC" w14:textId="1B76DF5B" w:rsidR="00C562ED" w:rsidRDefault="00000000">
      <w:pPr>
        <w:pStyle w:val="ListBullet"/>
        <w:spacing w:after="60"/>
      </w:pPr>
      <w:r>
        <w:rPr>
          <w:b/>
        </w:rPr>
        <w:t>The Crowdsourced Reporting Submission Stream:</w:t>
      </w:r>
      <w:r>
        <w:t xml:space="preserve"> User triggers report submission -&gt; </w:t>
      </w:r>
      <w:r w:rsidR="00CA0162">
        <w:t>JavaScript</w:t>
      </w:r>
      <w:r>
        <w:t xml:space="preserve"> checks credentials status -&gt; Form content converts to a JSON payload -&gt; Express handles field validation -&gt; Transaction commits to SQLite file.</w:t>
      </w:r>
    </w:p>
    <w:p w14:paraId="4D69443B" w14:textId="77777777" w:rsidR="00C562ED" w:rsidRDefault="00000000">
      <w:pPr>
        <w:pStyle w:val="ListBullet"/>
        <w:spacing w:after="60"/>
      </w:pPr>
      <w:r>
        <w:rPr>
          <w:b/>
        </w:rPr>
        <w:t>The Data Moderation &amp; Compliance Stream:</w:t>
      </w:r>
      <w:r>
        <w:t xml:space="preserve"> Admin logs onto system panel -&gt; Backend validates session variables -&gt; System surfaces all reporting data -&gt; Operator hits deletion control -&gt; Row is purged, and statistics recalculate immediately.</w:t>
      </w:r>
    </w:p>
    <w:p w14:paraId="5A6B6AAB" w14:textId="77777777" w:rsidR="00C562ED" w:rsidRPr="006C321B" w:rsidRDefault="00000000" w:rsidP="006C321B">
      <w:pPr>
        <w:pStyle w:val="Heading1"/>
        <w:rPr>
          <w:rFonts w:ascii="Arial" w:hAnsi="Arial" w:cs="Arial"/>
          <w:color w:val="FFC000"/>
          <w:sz w:val="36"/>
          <w:szCs w:val="36"/>
        </w:rPr>
      </w:pPr>
      <w:bookmarkStart w:id="21" w:name="_Toc231420032"/>
      <w:r w:rsidRPr="006C321B">
        <w:rPr>
          <w:rFonts w:ascii="Arial" w:hAnsi="Arial" w:cs="Arial"/>
          <w:color w:val="FFC000"/>
          <w:sz w:val="36"/>
          <w:szCs w:val="36"/>
        </w:rPr>
        <w:t>17. User Interface Must Be User-Friendly</w:t>
      </w:r>
      <w:bookmarkEnd w:id="21"/>
    </w:p>
    <w:p w14:paraId="65E7F6CA" w14:textId="77777777" w:rsidR="00C562ED" w:rsidRDefault="00000000">
      <w:r>
        <w:t>The system design adheres strictly to the following visual usability principles to ensure accessible operation for all South African citizens:</w:t>
      </w:r>
    </w:p>
    <w:p w14:paraId="0EF386F7" w14:textId="77777777" w:rsidR="00C562ED" w:rsidRDefault="00000000">
      <w:pPr>
        <w:pStyle w:val="ListBullet"/>
        <w:spacing w:after="60"/>
      </w:pPr>
      <w:r>
        <w:rPr>
          <w:b/>
        </w:rPr>
        <w:t>High-Contrast Status Badging:</w:t>
      </w:r>
      <w:r>
        <w:t xml:space="preserve"> Visual indicators update their color state instantly according to current queue density: Green indicates 'Quiet' conditions, Orange indicates 'Busy', Red-Orange alerts to 'Very Busy' lines, and Slate Grey denotes system failures.</w:t>
      </w:r>
    </w:p>
    <w:p w14:paraId="2F8D7491" w14:textId="77777777" w:rsidR="00C562ED" w:rsidRDefault="00000000">
      <w:pPr>
        <w:pStyle w:val="ListBullet"/>
        <w:spacing w:after="60"/>
      </w:pPr>
      <w:r>
        <w:rPr>
          <w:b/>
        </w:rPr>
        <w:t>Thumb-Optimized Target Zones:</w:t>
      </w:r>
      <w:r>
        <w:t xml:space="preserve"> All interactive buttons and input controls feature a touch target size of at least 44x44 points, ensuring easy selection on low-cost smartphones with unstable displays.</w:t>
      </w:r>
    </w:p>
    <w:p w14:paraId="60BDB96A" w14:textId="77777777" w:rsidR="00C562ED" w:rsidRDefault="00000000">
      <w:pPr>
        <w:pStyle w:val="ListBullet"/>
        <w:spacing w:after="60"/>
      </w:pPr>
      <w:r>
        <w:rPr>
          <w:b/>
        </w:rPr>
        <w:t>Simplified Time Context:</w:t>
      </w:r>
      <w:r>
        <w:t xml:space="preserve"> Long timestamps convert automatically into relative text labels (e.g., '5 mins ago') using client-side formatting logic, removing cognitive friction for users evaluating information relevance.</w:t>
      </w:r>
    </w:p>
    <w:p w14:paraId="697EF012" w14:textId="77777777" w:rsidR="00C562ED" w:rsidRDefault="00000000">
      <w:pPr>
        <w:pStyle w:val="ListBullet"/>
        <w:spacing w:after="60"/>
      </w:pPr>
      <w:r>
        <w:rPr>
          <w:b/>
        </w:rPr>
        <w:t>Layout-Stabilized Load Indicators:</w:t>
      </w:r>
      <w:r>
        <w:t xml:space="preserve"> Network loading events display an animated pulsing skeleton layout block matching the exact dimensions of incoming branch cards, eliminating layout shift and providing immediate system feedback.</w:t>
      </w:r>
    </w:p>
    <w:p w14:paraId="45CCD734" w14:textId="77777777" w:rsidR="00C562ED" w:rsidRPr="006C321B" w:rsidRDefault="00000000" w:rsidP="006C321B">
      <w:pPr>
        <w:pStyle w:val="Heading1"/>
        <w:rPr>
          <w:rFonts w:ascii="Arial" w:hAnsi="Arial" w:cs="Arial"/>
          <w:color w:val="FFC000"/>
          <w:sz w:val="36"/>
          <w:szCs w:val="36"/>
        </w:rPr>
      </w:pPr>
      <w:bookmarkStart w:id="22" w:name="_Toc231420033"/>
      <w:r w:rsidRPr="006C321B">
        <w:rPr>
          <w:rFonts w:ascii="Arial" w:hAnsi="Arial" w:cs="Arial"/>
          <w:color w:val="FFC000"/>
          <w:sz w:val="36"/>
          <w:szCs w:val="36"/>
        </w:rPr>
        <w:t>18. User Experience Flow</w:t>
      </w:r>
      <w:bookmarkEnd w:id="22"/>
    </w:p>
    <w:p w14:paraId="5E68B89C" w14:textId="77777777" w:rsidR="00C562ED" w:rsidRDefault="00000000">
      <w:r>
        <w:t>The citizen journey is designed to minimize interactions, allowing users to find critical queue information in under three taps:</w:t>
      </w:r>
    </w:p>
    <w:p w14:paraId="727F26E3" w14:textId="77777777" w:rsidR="00C562ED" w:rsidRDefault="00000000">
      <w:pPr>
        <w:pStyle w:val="ListBullet"/>
        <w:spacing w:after="60"/>
      </w:pPr>
      <w:r>
        <w:rPr>
          <w:b/>
        </w:rPr>
        <w:t>Tap 1 (Discovery):</w:t>
      </w:r>
      <w:r>
        <w:t xml:space="preserve"> Consumer arrives on index.html, checks the global statistics counter summary bar, and immediately sees current service metrics without navigating off the landing page.</w:t>
      </w:r>
    </w:p>
    <w:p w14:paraId="1303DA17" w14:textId="77777777" w:rsidR="00C562ED" w:rsidRDefault="00000000">
      <w:pPr>
        <w:pStyle w:val="ListBullet"/>
        <w:spacing w:after="60"/>
      </w:pPr>
      <w:r>
        <w:rPr>
          <w:b/>
        </w:rPr>
        <w:t>Tap 2 (Target Isolation):</w:t>
      </w:r>
      <w:r>
        <w:t xml:space="preserve"> Consumer opens the advanced search dropdown filters on branches.html, filtering listings down to nearby offices instantly via dynamic client-side filtering.</w:t>
      </w:r>
    </w:p>
    <w:p w14:paraId="15D24F24" w14:textId="77777777" w:rsidR="00C562ED" w:rsidRDefault="00000000">
      <w:pPr>
        <w:pStyle w:val="ListBullet"/>
        <w:spacing w:after="60"/>
      </w:pPr>
      <w:r>
        <w:rPr>
          <w:b/>
        </w:rPr>
        <w:t>Tap 3 (Verification Summary):</w:t>
      </w:r>
      <w:r>
        <w:t xml:space="preserve"> Consumer clicks an operational office card, opening branch.html to view active timelines, crowd logs, and location context grids.</w:t>
      </w:r>
    </w:p>
    <w:p w14:paraId="4032E70E" w14:textId="77777777" w:rsidR="00C562ED" w:rsidRPr="006C321B" w:rsidRDefault="00000000" w:rsidP="006C321B">
      <w:pPr>
        <w:pStyle w:val="Heading1"/>
        <w:rPr>
          <w:rFonts w:ascii="Arial" w:hAnsi="Arial" w:cs="Arial"/>
          <w:color w:val="FFC000"/>
          <w:sz w:val="36"/>
          <w:szCs w:val="36"/>
        </w:rPr>
      </w:pPr>
      <w:bookmarkStart w:id="23" w:name="_Toc231420034"/>
      <w:r w:rsidRPr="006C321B">
        <w:rPr>
          <w:rFonts w:ascii="Arial" w:hAnsi="Arial" w:cs="Arial"/>
          <w:color w:val="FFC000"/>
          <w:sz w:val="36"/>
          <w:szCs w:val="36"/>
        </w:rPr>
        <w:lastRenderedPageBreak/>
        <w:t>19. Clickable Interaction</w:t>
      </w:r>
      <w:bookmarkEnd w:id="23"/>
    </w:p>
    <w:p w14:paraId="7BD6C8CB" w14:textId="77777777" w:rsidR="00C562ED" w:rsidRDefault="00000000">
      <w:r>
        <w:t>The system features highly responsive client-side visual interactions to deliver immediate feedback when elements are selected:</w:t>
      </w:r>
    </w:p>
    <w:p w14:paraId="79E2033C" w14:textId="77777777" w:rsidR="00C562ED" w:rsidRDefault="00000000">
      <w:pPr>
        <w:pStyle w:val="ListBullet"/>
        <w:spacing w:after="60"/>
      </w:pPr>
      <w:r>
        <w:rPr>
          <w:b/>
        </w:rPr>
        <w:t>Asynchronous Filter Switchers:</w:t>
      </w:r>
      <w:r>
        <w:t xml:space="preserve"> Tab headers swap visual states instantly on selection by adjusting CSS class labels, filtering display grids smoothly without triggering full-page web reloads.</w:t>
      </w:r>
    </w:p>
    <w:p w14:paraId="6EA31FC9" w14:textId="77777777" w:rsidR="00C562ED" w:rsidRDefault="00000000">
      <w:pPr>
        <w:pStyle w:val="ListBullet"/>
        <w:spacing w:after="60"/>
      </w:pPr>
      <w:r>
        <w:rPr>
          <w:b/>
        </w:rPr>
        <w:t>Contextual Data Forwarding:</w:t>
      </w:r>
      <w:r>
        <w:t xml:space="preserve"> Pressing '+ Add Report' dynamically reads the active branch identifier object from local storage, pre-populating the target input dropdown automatically to avoid user error.</w:t>
      </w:r>
    </w:p>
    <w:p w14:paraId="03076021" w14:textId="77777777" w:rsidR="00C562ED" w:rsidRDefault="00000000">
      <w:pPr>
        <w:pStyle w:val="ListBullet"/>
        <w:spacing w:after="60"/>
      </w:pPr>
      <w:r>
        <w:rPr>
          <w:b/>
        </w:rPr>
        <w:t>Non-Blocking Toast System Alerts:</w:t>
      </w:r>
      <w:r>
        <w:t xml:space="preserve"> Form submissions trigger an animated toast notification box that slides out from the side margins, giving clear feedback before executing page changes.</w:t>
      </w:r>
    </w:p>
    <w:p w14:paraId="4CFF7A13" w14:textId="77777777" w:rsidR="00C562ED" w:rsidRDefault="00000000">
      <w:pPr>
        <w:pStyle w:val="ListBullet"/>
        <w:spacing w:after="60"/>
      </w:pPr>
      <w:r>
        <w:rPr>
          <w:b/>
        </w:rPr>
        <w:t>Instant-Response Mini-Game Inputs:</w:t>
      </w:r>
      <w:r>
        <w:t xml:space="preserve"> The embedded Tic-Tac-Toe mini-game handles grid selection updates completely locally, providing an instant distraction for users waiting in physical public office queues.</w:t>
      </w:r>
    </w:p>
    <w:sectPr w:rsidR="00C562ED" w:rsidSect="006C321B">
      <w:headerReference w:type="default" r:id="rId20"/>
      <w:footerReference w:type="default" r:id="rId21"/>
      <w:pgSz w:w="11909" w:h="16834"/>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664D6" w14:textId="77777777" w:rsidR="00C56600" w:rsidRDefault="00C56600" w:rsidP="00904A79">
      <w:pPr>
        <w:spacing w:after="0" w:line="240" w:lineRule="auto"/>
      </w:pPr>
      <w:r>
        <w:separator/>
      </w:r>
    </w:p>
  </w:endnote>
  <w:endnote w:type="continuationSeparator" w:id="0">
    <w:p w14:paraId="63F55579" w14:textId="77777777" w:rsidR="00C56600" w:rsidRDefault="00C56600" w:rsidP="00904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500491"/>
      <w:docPartObj>
        <w:docPartGallery w:val="Page Numbers (Bottom of Page)"/>
        <w:docPartUnique/>
      </w:docPartObj>
    </w:sdtPr>
    <w:sdtContent>
      <w:p w14:paraId="77009519" w14:textId="4FA2535E" w:rsidR="006C321B" w:rsidRDefault="006C321B">
        <w:pPr>
          <w:pStyle w:val="Footer"/>
          <w:jc w:val="right"/>
        </w:pPr>
        <w:r>
          <w:fldChar w:fldCharType="begin"/>
        </w:r>
        <w:r>
          <w:instrText>PAGE   \* MERGEFORMAT</w:instrText>
        </w:r>
        <w:r>
          <w:fldChar w:fldCharType="separate"/>
        </w:r>
        <w:r>
          <w:rPr>
            <w:lang w:val="en-GB"/>
          </w:rPr>
          <w:t>2</w:t>
        </w:r>
        <w:r>
          <w:fldChar w:fldCharType="end"/>
        </w:r>
      </w:p>
    </w:sdtContent>
  </w:sdt>
  <w:p w14:paraId="3EA222C3" w14:textId="77777777" w:rsidR="00904A79" w:rsidRDefault="00904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8D288" w14:textId="77777777" w:rsidR="00C56600" w:rsidRDefault="00C56600" w:rsidP="00904A79">
      <w:pPr>
        <w:spacing w:after="0" w:line="240" w:lineRule="auto"/>
      </w:pPr>
      <w:r>
        <w:separator/>
      </w:r>
    </w:p>
  </w:footnote>
  <w:footnote w:type="continuationSeparator" w:id="0">
    <w:p w14:paraId="0CAC5A9A" w14:textId="77777777" w:rsidR="00C56600" w:rsidRDefault="00C56600" w:rsidP="00904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E05C" w14:textId="1927ABAF" w:rsidR="00904A79" w:rsidRDefault="00904A79">
    <w:pPr>
      <w:pStyle w:val="Header"/>
    </w:pPr>
  </w:p>
  <w:p w14:paraId="1FFB55AC" w14:textId="77777777" w:rsidR="00904A79" w:rsidRDefault="00904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60228">
    <w:abstractNumId w:val="8"/>
  </w:num>
  <w:num w:numId="2" w16cid:durableId="89938695">
    <w:abstractNumId w:val="6"/>
  </w:num>
  <w:num w:numId="3" w16cid:durableId="376659484">
    <w:abstractNumId w:val="5"/>
  </w:num>
  <w:num w:numId="4" w16cid:durableId="347295969">
    <w:abstractNumId w:val="4"/>
  </w:num>
  <w:num w:numId="5" w16cid:durableId="2041514183">
    <w:abstractNumId w:val="7"/>
  </w:num>
  <w:num w:numId="6" w16cid:durableId="1876312026">
    <w:abstractNumId w:val="3"/>
  </w:num>
  <w:num w:numId="7" w16cid:durableId="1811287269">
    <w:abstractNumId w:val="2"/>
  </w:num>
  <w:num w:numId="8" w16cid:durableId="157696189">
    <w:abstractNumId w:val="1"/>
  </w:num>
  <w:num w:numId="9" w16cid:durableId="44820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F8D"/>
    <w:rsid w:val="0015074B"/>
    <w:rsid w:val="0029639D"/>
    <w:rsid w:val="00326F90"/>
    <w:rsid w:val="003F503E"/>
    <w:rsid w:val="004C611F"/>
    <w:rsid w:val="00520558"/>
    <w:rsid w:val="0064661C"/>
    <w:rsid w:val="00666B6F"/>
    <w:rsid w:val="006B33C5"/>
    <w:rsid w:val="006C321B"/>
    <w:rsid w:val="006E2790"/>
    <w:rsid w:val="00740BFF"/>
    <w:rsid w:val="00904A79"/>
    <w:rsid w:val="00962962"/>
    <w:rsid w:val="00AA1D8D"/>
    <w:rsid w:val="00B21A6C"/>
    <w:rsid w:val="00B47730"/>
    <w:rsid w:val="00C562ED"/>
    <w:rsid w:val="00C56600"/>
    <w:rsid w:val="00CA0162"/>
    <w:rsid w:val="00CB0664"/>
    <w:rsid w:val="00CD2496"/>
    <w:rsid w:val="00E142D7"/>
    <w:rsid w:val="00EF6076"/>
    <w:rsid w:val="00F710A6"/>
    <w:rsid w:val="00FA4A53"/>
    <w:rsid w:val="00FC693F"/>
    <w:rsid w:val="00FF4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44233"/>
  <w14:defaultImageDpi w14:val="300"/>
  <w15:docId w15:val="{FF37D8D3-EC3B-4C1D-AA69-DD11360E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D0F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21A6C"/>
    <w:pPr>
      <w:spacing w:after="100"/>
    </w:pPr>
  </w:style>
  <w:style w:type="paragraph" w:styleId="TOC2">
    <w:name w:val="toc 2"/>
    <w:basedOn w:val="Normal"/>
    <w:next w:val="Normal"/>
    <w:autoRedefine/>
    <w:uiPriority w:val="39"/>
    <w:unhideWhenUsed/>
    <w:rsid w:val="00B21A6C"/>
    <w:pPr>
      <w:spacing w:after="100"/>
      <w:ind w:left="220"/>
    </w:pPr>
  </w:style>
  <w:style w:type="character" w:styleId="Hyperlink">
    <w:name w:val="Hyperlink"/>
    <w:basedOn w:val="DefaultParagraphFont"/>
    <w:uiPriority w:val="99"/>
    <w:unhideWhenUsed/>
    <w:rsid w:val="00B21A6C"/>
    <w:rPr>
      <w:color w:val="0000FF" w:themeColor="hyperlink"/>
      <w:u w:val="single"/>
    </w:rPr>
  </w:style>
  <w:style w:type="character" w:styleId="CommentReference">
    <w:name w:val="annotation reference"/>
    <w:basedOn w:val="DefaultParagraphFont"/>
    <w:uiPriority w:val="99"/>
    <w:semiHidden/>
    <w:unhideWhenUsed/>
    <w:rsid w:val="006C321B"/>
    <w:rPr>
      <w:sz w:val="16"/>
      <w:szCs w:val="16"/>
    </w:rPr>
  </w:style>
  <w:style w:type="paragraph" w:styleId="CommentText">
    <w:name w:val="annotation text"/>
    <w:basedOn w:val="Normal"/>
    <w:link w:val="CommentTextChar"/>
    <w:uiPriority w:val="99"/>
    <w:unhideWhenUsed/>
    <w:rsid w:val="006C321B"/>
    <w:pPr>
      <w:spacing w:line="240" w:lineRule="auto"/>
    </w:pPr>
    <w:rPr>
      <w:sz w:val="20"/>
      <w:szCs w:val="20"/>
    </w:rPr>
  </w:style>
  <w:style w:type="character" w:customStyle="1" w:styleId="CommentTextChar">
    <w:name w:val="Comment Text Char"/>
    <w:basedOn w:val="DefaultParagraphFont"/>
    <w:link w:val="CommentText"/>
    <w:uiPriority w:val="99"/>
    <w:rsid w:val="006C321B"/>
    <w:rPr>
      <w:rFonts w:ascii="Arial" w:hAnsi="Arial"/>
      <w:color w:val="0D0F14"/>
      <w:sz w:val="20"/>
      <w:szCs w:val="20"/>
    </w:rPr>
  </w:style>
  <w:style w:type="paragraph" w:styleId="CommentSubject">
    <w:name w:val="annotation subject"/>
    <w:basedOn w:val="CommentText"/>
    <w:next w:val="CommentText"/>
    <w:link w:val="CommentSubjectChar"/>
    <w:uiPriority w:val="99"/>
    <w:semiHidden/>
    <w:unhideWhenUsed/>
    <w:rsid w:val="006C321B"/>
    <w:rPr>
      <w:b/>
      <w:bCs/>
    </w:rPr>
  </w:style>
  <w:style w:type="character" w:customStyle="1" w:styleId="CommentSubjectChar">
    <w:name w:val="Comment Subject Char"/>
    <w:basedOn w:val="CommentTextChar"/>
    <w:link w:val="CommentSubject"/>
    <w:uiPriority w:val="99"/>
    <w:semiHidden/>
    <w:rsid w:val="006C321B"/>
    <w:rPr>
      <w:rFonts w:ascii="Arial" w:hAnsi="Arial"/>
      <w:b/>
      <w:bCs/>
      <w:color w:val="0D0F1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20</Pages>
  <Words>2920</Words>
  <Characters>16647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SHANITA MIMSIIMA MUGIMBI</cp:lastModifiedBy>
  <cp:revision>6</cp:revision>
  <dcterms:created xsi:type="dcterms:W3CDTF">2013-12-23T23:15:00Z</dcterms:created>
  <dcterms:modified xsi:type="dcterms:W3CDTF">2026-06-03T21:06:00Z</dcterms:modified>
  <cp:category/>
</cp:coreProperties>
</file>