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800"/>
        <w:jc w:val="center"/>
        <w:widowControl w:val="true"/>
      </w:pPr>
      <w:r>
        <w:rPr>
          <w:rFonts w:ascii="Noto Sans CJK SC" w:hAnsi="Noto Sans CJK SC" w:eastAsia="Noto Sans CJK SC"/>
          <w:b/>
          <w:color w:val="18345D"/>
          <w:sz w:val="50"/>
        </w:rPr>
        <w:t>庆喜儿 AI 情感陪伴玩具</w:t>
      </w:r>
    </w:p>
    <w:p>
      <w:pPr>
        <w:spacing w:before="360"/>
        <w:jc w:val="center"/>
        <w:widowControl w:val="true"/>
      </w:pPr>
      <w:r>
        <w:rPr>
          <w:rFonts w:ascii="Noto Sans CJK SC" w:hAnsi="Noto Sans CJK SC" w:eastAsia="Noto Sans CJK SC"/>
          <w:color w:val="434C5E"/>
          <w:sz w:val="30"/>
        </w:rPr>
        <w:t>多方言自动识别、克隆音色合成与“阿西”唤醒词技术方案</w:t>
      </w:r>
    </w:p>
    <w:p>
      <w:pPr>
        <w:spacing w:before="1400"/>
        <w:jc w:val="center"/>
        <w:widowControl w:val="true"/>
      </w:pPr>
      <w:r>
        <w:rPr>
          <w:rFonts w:ascii="Noto Sans CJK SC" w:hAnsi="Noto Sans CJK SC" w:eastAsia="Noto Sans CJK SC"/>
          <w:sz w:val="22"/>
        </w:rPr>
        <w:t>文档版本：V1.1</w:t>
        <w:br/>
      </w:r>
      <w:r>
        <w:rPr>
          <w:rFonts w:ascii="Noto Sans CJK SC" w:hAnsi="Noto Sans CJK SC" w:eastAsia="Noto Sans CJK SC"/>
          <w:sz w:val="22"/>
        </w:rPr>
        <w:t>文档类型：技术方案设计</w:t>
        <w:br/>
      </w:r>
      <w:r>
        <w:rPr>
          <w:rFonts w:ascii="Noto Sans CJK SC" w:hAnsi="Noto Sans CJK SC" w:eastAsia="Noto Sans CJK SC"/>
          <w:sz w:val="22"/>
        </w:rPr>
        <w:t>编制日期：2026-07-17</w:t>
        <w:br/>
      </w:r>
      <w:r>
        <w:rPr>
          <w:rFonts w:ascii="Noto Sans CJK SC" w:hAnsi="Noto Sans CJK SC" w:eastAsia="Noto Sans CJK SC"/>
          <w:sz w:val="22"/>
        </w:rPr>
        <w:t>项目仓库：shanjun-8399/qingxier</w:t>
        <w:br/>
      </w:r>
      <w:r>
        <w:rPr>
          <w:rFonts w:ascii="Noto Sans CJK SC" w:hAnsi="Noto Sans CJK SC" w:eastAsia="Noto Sans CJK SC"/>
          <w:sz w:val="22"/>
        </w:rPr>
        <w:t>状态：V1.1 契约完成；真实实施测试待环境补齐</w:t>
        <w:br/>
      </w:r>
    </w:p>
    <w:p>
      <w:pPr>
        <w:spacing w:before="1600"/>
        <w:jc w:val="center"/>
        <w:widowControl w:val="true"/>
      </w:pPr>
      <w:r>
        <w:rPr>
          <w:rFonts w:ascii="Noto Sans CJK SC" w:hAnsi="Noto Sans CJK SC" w:eastAsia="Noto Sans CJK SC"/>
          <w:color w:val="5A6473"/>
          <w:sz w:val="20"/>
        </w:rPr>
        <w:t>内部评审与实施基线</w:t>
      </w:r>
    </w:p>
    <w:p>
      <w:pPr>
        <w:widowControl w:val="true"/>
      </w:pPr>
      <w:r>
        <w:rPr>
          <w:rFonts w:ascii="Noto Sans CJK SC" w:hAnsi="Noto Sans CJK SC" w:eastAsia="Noto Sans CJK SC"/>
        </w:rPr>
        <w:br w:type="page"/>
      </w:r>
    </w:p>
    <w:p>
      <w:pPr>
        <w:pStyle w:val="Title"/>
        <w:widowControl w:val="true"/>
      </w:pPr>
      <w:r>
        <w:rPr>
          <w:rFonts w:ascii="Noto Sans CJK SC" w:hAnsi="Noto Sans CJK SC" w:eastAsia="Noto Sans CJK SC"/>
        </w:rPr>
        <w:t xml:space="preserve">庆喜儿 AI 情感陪伴玩具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庆喜儿-ai-情感陪伴玩具技术方案设计-v11"/>
    <w:p>
      <w:pPr>
        <w:pStyle w:val="Heading1"/>
        <w:keepNext/>
        <w:widowControl w:val="true"/>
      </w:pPr>
      <w:r>
        <w:rPr>
          <w:rFonts w:ascii="Noto Sans CJK SC" w:hAnsi="Noto Sans CJK SC" w:eastAsia="Noto Sans CJK SC"/>
        </w:rPr>
        <w:t xml:space="preserve">庆喜儿 AI 情感陪伴玩具技术方案设计 V1.1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  <w:b/>
          <w:bCs/>
        </w:rPr>
        <w:t xml:space="preserve">版本日期：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2026-07-17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变更范围：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多方言自动识别与克隆音色合成；唤醒词由“庆喜儿”改为“阿西”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适用范围：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设备固件、云端服务、微信小程序、运营后台、测试与验收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状态：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可开发/可联调方案；真实验收仍需服务器源码、小程序源码、固件、测试环境、第三方账号及设备</w:t>
      </w:r>
    </w:p>
    <w:bookmarkStart w:id="20" w:name="X3e92813d1f822bba8f41a42d3e4f79c05eeb20f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1. 变更摘要与决策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README 新需求包含两项：</w:t>
      </w:r>
    </w:p>
    <w:p>
      <w:pPr>
        <w:pStyle w:val="Compact"/>
        <w:numPr>
          <w:ilvl w:val="0"/>
          <w:numId w:val="1001"/>
        </w:numPr>
        <w:widowControl w:val="true"/>
      </w:pPr>
      <w:r>
        <w:rPr>
          <w:rFonts w:ascii="Noto Sans CJK SC" w:hAnsi="Noto Sans CJK SC" w:eastAsia="Noto Sans CJK SC"/>
        </w:rPr>
        <w:t xml:space="preserve">支持闽南语、吴语、粤语、四川话、陕西话、河南话、上海话等多种方言的识别与合成；设备自动检测，不要求用户手动切换；合成时保持同一克隆音色。</w:t>
      </w:r>
    </w:p>
    <w:p>
      <w:pPr>
        <w:pStyle w:val="Compact"/>
        <w:numPr>
          <w:ilvl w:val="0"/>
          <w:numId w:val="1001"/>
        </w:numPr>
        <w:widowControl w:val="true"/>
      </w:pPr>
      <w:r>
        <w:rPr>
          <w:rFonts w:ascii="Noto Sans CJK SC" w:hAnsi="Noto Sans CJK SC" w:eastAsia="Noto Sans CJK SC"/>
        </w:rPr>
        <w:t xml:space="preserve">唤醒词改为“阿西”。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本方案形成以下核心决策：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rHeight w:hRule="auto"/>
          <w:tblHeader w:val="on"/>
          <w:tblHeader w:val="true"/>
          <w:cantSplit w:val="true"/>
        </w:trPr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决策项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V1.1 方案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说明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实时 ASR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阿里云 DashScope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fun-asr-realtime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官方能力覆盖普通话、粤语、吴语、闽南语及河南、陕西、四川等地区官话口音，适合作为主识别链路。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方言自动判定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新增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dialect-router</w:t>
            </w:r>
            <w:r>
              <w:rPr>
                <w:rFonts w:ascii="Noto Sans CJK SC" w:hAnsi="Noto Sans CJK SC" w:eastAsia="Noto Sans CJK SC"/>
                <w:sz w:val="16"/>
              </w:rPr>
              <w:t xml:space="preserve">，结合音频声学特征、ASR 文本特征和会话滞回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ASR 的自动语种识别不等于稳定输出细粒度方言标签，因此不能只依赖供应商语言字段。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克隆音色方言 TTS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cosyvoice-v3.5-flash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主路由；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cosyvoice-v3-flash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兼容备选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两者支持声音复刻及方言指令控制，能够满足“统一克隆音色 + 方言输出”。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系统音色降级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qwen3-tts-flash-realtime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仅用于克隆音色不可用时的系统音色降级；该模型不支持声音克隆，不能作为主方案。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泛吴语处理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ASR 保留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wu</w:t>
            </w:r>
            <w:r>
              <w:rPr>
                <w:rFonts w:ascii="Noto Sans CJK SC" w:hAnsi="Noto Sans CJK SC" w:eastAsia="Noto Sans CJK SC"/>
                <w:sz w:val="16"/>
              </w:rPr>
              <w:t xml:space="preserve">；TTS 当前映射到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shanghai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并显式返回降级原因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供应商明确支持上海话克隆音色，但未承诺覆盖所有吴语次方言。正式验收应增加苏州/杭州等目标口音语料，并在供应商能力确认后取消降级。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ESP32-S3 本地 WakeNet9 定制模型，固定“阿西”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“阿西”只有两音节，低于常见 3-6 音节建议，需强化负样本、阈值、AFE/AEC/NS 和二次声学确认。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升级与回滚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唤醒词模型作为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wake_words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OTA 包独立发布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支持灰度、哈希校验、失败回滚及版本可观测。</w:t>
            </w:r>
          </w:p>
        </w:tc>
      </w:tr>
    </w:tbl>
    <w:bookmarkEnd w:id="20"/>
    <w:bookmarkStart w:id="23" w:name="X0bb92e60252899b10c5febc7453153bca191620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2. 需求口径与边界</w:t>
      </w:r>
    </w:p>
    <w:bookmarkStart w:id="21" w:name="X0a398df2e63739be77c33f9770c96a1e1a17c16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2.1 目标方言枚举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V1.1 的业务枚举固定为：</w:t>
      </w:r>
    </w:p>
    <w:p>
      <w:pPr>
        <w:pStyle w:val="SourceCode"/>
        <w:keepLines/>
        <w:shd w:fill="F4F6F8"/>
        <w:widowControl w:val="true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mandarin   普通话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minnan     闽南语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wu         泛吴语（非上海细分类或未能细分的吴语）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cantonese  粤语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sichuan    四川话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shaanxi    陕西话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henan      河南话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shanghai   上海话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unknown    无法可靠判定（只用于内部中间态，不直接进入 TTS）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“吴语”和“上海话”同时存在是为了符合产品需求并保留可扩展性。上海话作为明确子类单独验收；其他吴语口音先归入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wu</w:t>
      </w:r>
      <w:r>
        <w:rPr>
          <w:rFonts w:ascii="Noto Sans CJK SC" w:hAnsi="Noto Sans CJK SC" w:eastAsia="Noto Sans CJK SC"/>
        </w:rPr>
        <w:t xml:space="preserve">。不能把“供应商支持吴语识别”误写成“已支持所有吴语克隆合成”。</w:t>
      </w:r>
    </w:p>
    <w:bookmarkEnd w:id="21"/>
    <w:bookmarkStart w:id="22" w:name="X355c15c54cb8331322b02ed5d5928692cf8aa21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2.2 用户体验约束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默认和正常流程中不出现“请选择方言”步骤。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设备在每次语音会话开始后自动判断方言，并在会话内保持稳定，避免逐句跳变。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置信度低时自动使用本轮稳定方言或用户语音配置的兜底方言，不中断对话。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小程序可显示“当前识别为粤语/四川话”等状态，但该状态是可解释信息，不是强制手动选择器。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仅在诊断页或客服排障页提供受控的临时覆盖能力；生产普通用户页保持自动模式。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克隆音色不可用时必须明确记录降级到系统音色，不能静默伪装为克隆音色。</w:t>
      </w:r>
    </w:p>
    <w:bookmarkEnd w:id="22"/>
    <w:bookmarkEnd w:id="23"/>
    <w:bookmarkStart w:id="24" w:name="X181bbdf2c0d87a2f948d76a124838f4cc5879fd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3. 总体架构调整</w:t>
      </w:r>
    </w:p>
    <w:p>
      <w:pPr>
        <w:pStyle w:val="SourceCode"/>
        <w:keepLines/>
        <w:shd w:fill="F4F6F8"/>
        <w:widowControl w:val="true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设备 ESP32-S3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├─ AFE/AEC/NS/VAD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├─ WakeNet9 “阿西”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├─ 音频采集与 WSS 上行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└─ MQTT 状态/事件/OTA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   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   ▼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语音接入网关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├─ 鉴权、限流、会话、音频分片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├─ Fun-ASR-Realtime 适配器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├─ Dialect Router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├─ 会话滞回与用户语音配置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├─ LLM/安全/记忆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└─ TTS Router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├─ CosyVoice v3.5 Flash（克隆主路由）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└─ Qwen3-TTS Flash Realtime（系统音色降级）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   │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   ▼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设备播放 / 小程序状态 / 观测平台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新增或调整的服务：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rHeight w:hRule="auto"/>
          <w:tblHeader w:val="on"/>
          <w:tblHeader w:val="true"/>
          <w:cantSplit w:val="true"/>
        </w:trPr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服务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V1.1 职责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speech-gateway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WSS 会话、音频流、VAD 事件、ASR/TTS 分片、超时和 Trace。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dialect-router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方言候选、置信度、会话滞回、用户兜底、路由决策及可解释原因。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tts-router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根据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voiceId</w:t>
            </w:r>
            <w:r>
              <w:rPr>
                <w:rFonts w:ascii="Noto Sans CJK SC" w:hAnsi="Noto Sans CJK SC" w:eastAsia="Noto Sans CJK SC"/>
                <w:sz w:val="16"/>
              </w:rPr>
              <w:t xml:space="preserve">、方言、供应商健康度和成本选择 CosyVoice/Qwen；产生降级信息。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voice-clone-service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授权、样本上传、训练回调、统一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voiceId</w:t>
            </w:r>
            <w:r>
              <w:rPr>
                <w:rFonts w:ascii="Noto Sans CJK SC" w:hAnsi="Noto Sans CJK SC" w:eastAsia="Noto Sans CJK SC"/>
                <w:sz w:val="16"/>
              </w:rPr>
              <w:t xml:space="preserve">、删除、审计和套餐额度。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speech-model-admin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ASR/TTS/唤醒模型版本、灰度比例、阈值、回滚、供应商开关。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device-service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增加语音配置、唤醒词状态、模型版本、阈值和 OTA 状态。</w:t>
            </w:r>
          </w:p>
        </w:tc>
      </w:tr>
    </w:tbl>
    <w:bookmarkEnd w:id="24"/>
    <w:bookmarkStart w:id="28" w:name="Xd8ddeaa3649cc72222cedc5aa744fdfe56f3c6b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4. 多方言自动识别设计</w:t>
      </w:r>
    </w:p>
    <w:bookmarkStart w:id="25" w:name="Xd7ec5cfc9ae160d6999546279b563393bf1063f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4.1 处理流程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</w:rPr>
        <w:t xml:space="preserve">设备本地识别“阿西”，启动录音并发送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start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帧。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</w:rPr>
        <w:t xml:space="preserve">网关创建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speechSessionId</w:t>
      </w:r>
      <w:r>
        <w:rPr>
          <w:rFonts w:ascii="Noto Sans CJK SC" w:hAnsi="Noto Sans CJK SC" w:eastAsia="Noto Sans CJK SC"/>
        </w:rPr>
        <w:t xml:space="preserve">，加载设备语音配置、用户上一轮稳定方言和当前模型配置。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</w:rPr>
        <w:t xml:space="preserve">ASR 调用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fun-asr-realtime</w:t>
      </w:r>
      <w:r>
        <w:rPr>
          <w:rFonts w:ascii="Noto Sans CJK SC" w:hAnsi="Noto Sans CJK SC" w:eastAsia="Noto Sans CJK SC"/>
        </w:rPr>
        <w:t xml:space="preserve">。不设置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language_hints</w:t>
      </w:r>
      <w:r>
        <w:rPr>
          <w:rFonts w:ascii="Noto Sans CJK SC" w:hAnsi="Noto Sans CJK SC" w:eastAsia="Noto Sans CJK SC"/>
        </w:rPr>
        <w:t xml:space="preserve">，由模型自动识别语种；中文会话继续进入细粒度方言判断。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dialect-router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对前 2-4 秒有效语音计算声学 embedding，并结合 ASR 文本中的词汇、语气词、音系特征和用户历史生成方言候选。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</w:rPr>
        <w:t xml:space="preserve">使用置信度阈值与会话滞回确定稳定方言：</w:t>
      </w:r>
    </w:p>
    <w:p>
      <w:pPr>
        <w:pStyle w:val="Compact"/>
        <w:numPr>
          <w:ilvl w:val="1"/>
          <w:numId w:val="1004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confidence &gt;= 0.75</w:t>
      </w:r>
      <w:r>
        <w:rPr>
          <w:rFonts w:ascii="Noto Sans CJK SC" w:hAnsi="Noto Sans CJK SC" w:eastAsia="Noto Sans CJK SC"/>
        </w:rPr>
        <w:t xml:space="preserve">：锁定候选方言；</w:t>
      </w:r>
    </w:p>
    <w:p>
      <w:pPr>
        <w:pStyle w:val="Compact"/>
        <w:numPr>
          <w:ilvl w:val="1"/>
          <w:numId w:val="1004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0.55 &lt;= confidence &lt; 0.75</w:t>
      </w:r>
      <w:r>
        <w:rPr>
          <w:rFonts w:ascii="Noto Sans CJK SC" w:hAnsi="Noto Sans CJK SC" w:eastAsia="Noto Sans CJK SC"/>
        </w:rPr>
        <w:t xml:space="preserve">：优先沿用本轮已锁定方言；无已锁定值时采用用户历史稳定方言；</w:t>
      </w:r>
    </w:p>
    <w:p>
      <w:pPr>
        <w:pStyle w:val="Compact"/>
        <w:numPr>
          <w:ilvl w:val="1"/>
          <w:numId w:val="1004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confidence &lt; 0.55</w:t>
      </w:r>
      <w:r>
        <w:rPr>
          <w:rFonts w:ascii="Noto Sans CJK SC" w:hAnsi="Noto Sans CJK SC" w:eastAsia="Noto Sans CJK SC"/>
        </w:rPr>
        <w:t xml:space="preserve">：采用设备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fallbackDialect</w:t>
      </w:r>
      <w:r>
        <w:rPr>
          <w:rFonts w:ascii="Noto Sans CJK SC" w:hAnsi="Noto Sans CJK SC" w:eastAsia="Noto Sans CJK SC"/>
        </w:rPr>
        <w:t xml:space="preserve">，默认普通话；</w:t>
      </w:r>
    </w:p>
    <w:p>
      <w:pPr>
        <w:pStyle w:val="Compact"/>
        <w:numPr>
          <w:ilvl w:val="1"/>
          <w:numId w:val="1004"/>
        </w:numPr>
        <w:widowControl w:val="true"/>
      </w:pPr>
      <w:r>
        <w:rPr>
          <w:rFonts w:ascii="Noto Sans CJK SC" w:hAnsi="Noto Sans CJK SC" w:eastAsia="Noto Sans CJK SC"/>
        </w:rPr>
        <w:t xml:space="preserve">连续两轮高置信度与当前锁定值不一致时才允许切换。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</w:rPr>
        <w:t xml:space="preserve">方言决策随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asr_result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帧返回，LLM 和 TTS 共享同一决策，避免“识别为一种方言、合成为另一种方言”。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</w:rPr>
        <w:t xml:space="preserve">会话结束后只保存必要的统计、方言结果和脱敏文本；原始音频按用户授权及保存周期处理。</w:t>
      </w:r>
    </w:p>
    <w:bookmarkEnd w:id="25"/>
    <w:bookmarkStart w:id="26" w:name="Xc7bc81b11932649c2066f7baab86b865e58a60b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4.2 方言分类器实现建议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MVP 采用“供应商 ASR + 自有轻量分类器”而非重新训练完整 ASR：</w:t>
      </w:r>
    </w:p>
    <w:p>
      <w:pPr>
        <w:pStyle w:val="Compact"/>
        <w:numPr>
          <w:ilvl w:val="0"/>
          <w:numId w:val="1005"/>
        </w:numPr>
        <w:widowControl w:val="true"/>
      </w:pPr>
      <w:r>
        <w:rPr>
          <w:rFonts w:ascii="Noto Sans CJK SC" w:hAnsi="Noto Sans CJK SC" w:eastAsia="Noto Sans CJK SC"/>
        </w:rPr>
        <w:t xml:space="preserve">输入：16kHz/16bit/mono 音频片段、ASR 文本、ASR 置信度、设备区域（可选且需授权）、历史稳定方言。</w:t>
      </w:r>
    </w:p>
    <w:p>
      <w:pPr>
        <w:pStyle w:val="Compact"/>
        <w:numPr>
          <w:ilvl w:val="0"/>
          <w:numId w:val="1005"/>
        </w:numPr>
        <w:widowControl w:val="true"/>
      </w:pPr>
      <w:r>
        <w:rPr>
          <w:rFonts w:ascii="Noto Sans CJK SC" w:hAnsi="Noto Sans CJK SC" w:eastAsia="Noto Sans CJK SC"/>
        </w:rPr>
        <w:t xml:space="preserve">模型：ECAPA-TDNN/Whisper embedding 等声学特征 + 轻量文本分类器，最终用加权融合或小型分类头输出。</w:t>
      </w:r>
    </w:p>
    <w:p>
      <w:pPr>
        <w:pStyle w:val="Compact"/>
        <w:numPr>
          <w:ilvl w:val="0"/>
          <w:numId w:val="1005"/>
        </w:numPr>
        <w:widowControl w:val="true"/>
      </w:pPr>
      <w:r>
        <w:rPr>
          <w:rFonts w:ascii="Noto Sans CJK SC" w:hAnsi="Noto Sans CJK SC" w:eastAsia="Noto Sans CJK SC"/>
        </w:rPr>
        <w:t xml:space="preserve">训练集：每类至少覆盖男女、儿童/成人、不同语速、1m/3m、安静/电视/音乐背景；禁止只使用单一城市单一说话人。</w:t>
      </w:r>
    </w:p>
    <w:p>
      <w:pPr>
        <w:pStyle w:val="Compact"/>
        <w:numPr>
          <w:ilvl w:val="0"/>
          <w:numId w:val="1005"/>
        </w:numPr>
        <w:widowControl w:val="true"/>
      </w:pPr>
      <w:r>
        <w:rPr>
          <w:rFonts w:ascii="Noto Sans CJK SC" w:hAnsi="Noto Sans CJK SC" w:eastAsia="Noto Sans CJK SC"/>
        </w:rPr>
        <w:t xml:space="preserve">上海话与泛吴语必须分层标注，避免训练标签互相污染。</w:t>
      </w:r>
    </w:p>
    <w:p>
      <w:pPr>
        <w:pStyle w:val="Compact"/>
        <w:numPr>
          <w:ilvl w:val="0"/>
          <w:numId w:val="1005"/>
        </w:numPr>
        <w:widowControl w:val="true"/>
      </w:pPr>
      <w:r>
        <w:rPr>
          <w:rFonts w:ascii="Noto Sans CJK SC" w:hAnsi="Noto Sans CJK SC" w:eastAsia="Noto Sans CJK SC"/>
        </w:rPr>
        <w:t xml:space="preserve">线上只保留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dialect</w:t>
      </w:r>
      <w:r>
        <w:rPr>
          <w:rFonts w:ascii="Noto Sans CJK SC" w:hAnsi="Noto Sans CJK SC" w:eastAsia="Noto Sans CJK SC"/>
        </w:rPr>
        <w:t xml:space="preserve">,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confidence</w:t>
      </w:r>
      <w:r>
        <w:rPr>
          <w:rFonts w:ascii="Noto Sans CJK SC" w:hAnsi="Noto Sans CJK SC" w:eastAsia="Noto Sans CJK SC"/>
        </w:rPr>
        <w:t xml:space="preserve">,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modelVersion</w:t>
      </w:r>
      <w:r>
        <w:rPr>
          <w:rFonts w:ascii="Noto Sans CJK SC" w:hAnsi="Noto Sans CJK SC" w:eastAsia="Noto Sans CJK SC"/>
        </w:rPr>
        <w:t xml:space="preserve">,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decisionSource</w:t>
      </w:r>
      <w:r>
        <w:rPr>
          <w:rFonts w:ascii="Noto Sans CJK SC" w:hAnsi="Noto Sans CJK SC" w:eastAsia="Noto Sans CJK SC"/>
        </w:rPr>
        <w:t xml:space="preserve">；调试音频必须经过授权并设置 TTL。</w:t>
      </w:r>
    </w:p>
    <w:bookmarkEnd w:id="26"/>
    <w:bookmarkStart w:id="27" w:name="X3f6bbb7f2a296ac4c4a413b01c3befefe7bec66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4.3 自动识别失败策略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rHeight w:hRule="auto"/>
          <w:tblHeader w:val="on"/>
          <w:tblHeader w:val="true"/>
          <w:cantSplit w:val="true"/>
        </w:trPr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场景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处理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ASR 供应商超时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500ms 内切备用 ASR 或返回离线/网络兜底话术；不阻塞设备状态机。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方言分类置信度低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沿用会话方言；无会话方言时采用配置兜底。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混合普通话与方言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会话级保持主方言；仅在连续两轮出现高置信度变化时切换。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供应商不支持目标方言 TTS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degraded=true</w:t>
            </w:r>
            <w:r>
              <w:rPr>
                <w:rFonts w:ascii="Noto Sans CJK SC" w:hAnsi="Noto Sans CJK SC" w:eastAsia="Noto Sans CJK SC"/>
                <w:sz w:val="16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fallbackReason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和实际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providerDialect</w:t>
            </w:r>
            <w:r>
              <w:rPr>
                <w:rFonts w:ascii="Noto Sans CJK SC" w:hAnsi="Noto Sans CJK SC" w:eastAsia="Noto Sans CJK SC"/>
                <w:sz w:val="16"/>
              </w:rPr>
              <w:t xml:space="preserve">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克隆音色训练失败或已删除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使用同人格系统音色；小程序显示“已临时使用默认音色”。</w:t>
            </w:r>
          </w:p>
        </w:tc>
      </w:tr>
    </w:tbl>
    <w:bookmarkEnd w:id="27"/>
    <w:bookmarkEnd w:id="28"/>
    <w:bookmarkStart w:id="32" w:name="X0b45dfcef115db04d16ea932cb092b0d250b1c4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5. 方言克隆音色合成设计</w:t>
      </w:r>
    </w:p>
    <w:bookmarkStart w:id="29" w:name="X3beedf84f4f72d021bcd1e822323ca1de8bc74a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5.1 模型路由</w:t>
      </w:r>
    </w:p>
    <w:p>
      <w:pPr>
        <w:pStyle w:val="SourceCode"/>
        <w:keepLines/>
        <w:shd w:fill="F4F6F8"/>
        <w:widowControl w:val="true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voiceId 存在且状态 succeeded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└─ CosyVoice v3.5 Flash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├─ 目标方言在供应商指令支持表中 -&gt; 克隆音色 + 方言指令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└─ 泛吴语 wu -&gt; providerDialect=上海话，degraded=true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voiceId 不存在 / 已删除 / 供应商克隆服务不可用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└─ Qwen3-TTS Flash Realtime 系统音色降级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       └─ response.voiceMode=system_voice，必须写入 fallbackReason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严禁出现以下错误组合：</w:t>
      </w:r>
    </w:p>
    <w:p>
      <w:pPr>
        <w:pStyle w:val="SourceCode"/>
        <w:keepLines/>
        <w:shd w:fill="F4F6F8"/>
        <w:widowControl w:val="true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model = qwen3-tts-flash* AND voiceId != null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服务端应返回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409101 VOICE_CLONE_UNSUPPORTED_BY_MODEL</w:t>
      </w:r>
      <w:r>
        <w:rPr>
          <w:rFonts w:ascii="Noto Sans CJK SC" w:hAnsi="Noto Sans CJK SC" w:eastAsia="Noto Sans CJK SC"/>
        </w:rPr>
        <w:t xml:space="preserve">，避免调用后才发现能力不匹配。</w:t>
      </w:r>
    </w:p>
    <w:bookmarkEnd w:id="29"/>
    <w:bookmarkStart w:id="30" w:name="X09ec305d4a07815485c48ccf6636038f435926c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5.2 音色统一与数据模型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一个用户/人格只绑定一个平台无关的业务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voiceId</w:t>
      </w:r>
      <w:r>
        <w:rPr>
          <w:rFonts w:ascii="Noto Sans CJK SC" w:hAnsi="Noto Sans CJK SC" w:eastAsia="Noto Sans CJK SC"/>
        </w:rPr>
        <w:t xml:space="preserve">；供应商任务 ID、模型版本和样本 URL 是内部实现字段。建议数据结构：</w:t>
      </w:r>
    </w:p>
    <w:p>
      <w:pPr>
        <w:pStyle w:val="SourceCode"/>
        <w:keepLines/>
        <w:shd w:fill="F4F6F8"/>
        <w:widowControl w:val="true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{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"voiceId"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"voice_clone_mom_001"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"userId"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"u_001"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"persona"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"mom"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"provider"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"aliyun-dashscope"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"providerVoiceId"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"provider_voice_xxx"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"modelFamily"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"cosyvoice-v3.5"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"status"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"succeeded"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"supportedDialects"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"minnan"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"cantonese"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"sichuan"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"shaanxi"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"henan"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"shanghai"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"consentRecordId"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"consent_001"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"sampleDeletedAt"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/>
          <w:sz w:val="16"/>
        </w:rPr>
        <w:t xml:space="preserve">null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"createdAt"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"2026-07-17T00:00:00Z"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}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不同方言合成仍使用同一个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providerVoiceId</w:t>
      </w:r>
      <w:r>
        <w:rPr>
          <w:rFonts w:ascii="Noto Sans CJK SC" w:hAnsi="Noto Sans CJK SC" w:eastAsia="Noto Sans CJK SC"/>
        </w:rPr>
        <w:t xml:space="preserve">，通过方言指令控制发音风格。需要对同一批文本在不同方言下做说话人相似度与自然度双重验收。</w:t>
      </w:r>
    </w:p>
    <w:bookmarkEnd w:id="30"/>
    <w:bookmarkStart w:id="31" w:name="Xd60a3564beb6c67b541175fc0c3178afb52f52c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5.3 合成缓存与延迟</w:t>
      </w:r>
    </w:p>
    <w:p>
      <w:pPr>
        <w:pStyle w:val="Compact"/>
        <w:numPr>
          <w:ilvl w:val="0"/>
          <w:numId w:val="1006"/>
        </w:numPr>
        <w:widowControl w:val="true"/>
      </w:pPr>
      <w:r>
        <w:rPr>
          <w:rFonts w:ascii="Noto Sans CJK SC" w:hAnsi="Noto Sans CJK SC" w:eastAsia="Noto Sans CJK SC"/>
        </w:rPr>
        <w:t xml:space="preserve">常见问候、联网成功、低电量、提醒等固定文本按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voiceId + dialect + textHash + modelVersion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缓存。</w:t>
      </w:r>
    </w:p>
    <w:p>
      <w:pPr>
        <w:pStyle w:val="Compact"/>
        <w:numPr>
          <w:ilvl w:val="0"/>
          <w:numId w:val="1006"/>
        </w:numPr>
        <w:widowControl w:val="true"/>
      </w:pPr>
      <w:r>
        <w:rPr>
          <w:rFonts w:ascii="Noto Sans CJK SC" w:hAnsi="Noto Sans CJK SC" w:eastAsia="Noto Sans CJK SC"/>
        </w:rPr>
        <w:t xml:space="preserve">对话链路采用 WebSocket 流式合成，首句先播，长回复分句生成。</w:t>
      </w:r>
    </w:p>
    <w:p>
      <w:pPr>
        <w:pStyle w:val="Compact"/>
        <w:numPr>
          <w:ilvl w:val="0"/>
          <w:numId w:val="1006"/>
        </w:numPr>
        <w:widowControl w:val="true"/>
      </w:pPr>
      <w:r>
        <w:rPr>
          <w:rFonts w:ascii="Noto Sans CJK SC" w:hAnsi="Noto Sans CJK SC" w:eastAsia="Noto Sans CJK SC"/>
        </w:rPr>
        <w:t xml:space="preserve">缓存文件设置生命周期；克隆音色删除后必须清理相关缓存。</w:t>
      </w:r>
    </w:p>
    <w:p>
      <w:pPr>
        <w:pStyle w:val="Compact"/>
        <w:numPr>
          <w:ilvl w:val="0"/>
          <w:numId w:val="1006"/>
        </w:numPr>
        <w:widowControl w:val="true"/>
      </w:pPr>
      <w:r>
        <w:rPr>
          <w:rFonts w:ascii="Noto Sans CJK SC" w:hAnsi="Noto Sans CJK SC" w:eastAsia="Noto Sans CJK SC"/>
        </w:rPr>
        <w:t xml:space="preserve">建议链路预算：</w:t>
      </w:r>
    </w:p>
    <w:p>
      <w:pPr>
        <w:pStyle w:val="Compact"/>
        <w:numPr>
          <w:ilvl w:val="1"/>
          <w:numId w:val="1007"/>
        </w:numPr>
        <w:widowControl w:val="true"/>
      </w:pPr>
      <w:r>
        <w:rPr>
          <w:rFonts w:ascii="Noto Sans CJK SC" w:hAnsi="Noto Sans CJK SC" w:eastAsia="Noto Sans CJK SC"/>
        </w:rPr>
        <w:t xml:space="preserve">终止点/VAD：200ms；</w:t>
      </w:r>
    </w:p>
    <w:p>
      <w:pPr>
        <w:pStyle w:val="Compact"/>
        <w:numPr>
          <w:ilvl w:val="1"/>
          <w:numId w:val="1007"/>
        </w:numPr>
        <w:widowControl w:val="true"/>
      </w:pPr>
      <w:r>
        <w:rPr>
          <w:rFonts w:ascii="Noto Sans CJK SC" w:hAnsi="Noto Sans CJK SC" w:eastAsia="Noto Sans CJK SC"/>
        </w:rPr>
        <w:t xml:space="preserve">ASR 最终结果：350ms；</w:t>
      </w:r>
    </w:p>
    <w:p>
      <w:pPr>
        <w:pStyle w:val="Compact"/>
        <w:numPr>
          <w:ilvl w:val="1"/>
          <w:numId w:val="1007"/>
        </w:numPr>
        <w:widowControl w:val="true"/>
      </w:pPr>
      <w:r>
        <w:rPr>
          <w:rFonts w:ascii="Noto Sans CJK SC" w:hAnsi="Noto Sans CJK SC" w:eastAsia="Noto Sans CJK SC"/>
        </w:rPr>
        <w:t xml:space="preserve">方言路由：&lt;=100ms；</w:t>
      </w:r>
    </w:p>
    <w:p>
      <w:pPr>
        <w:pStyle w:val="Compact"/>
        <w:numPr>
          <w:ilvl w:val="1"/>
          <w:numId w:val="1007"/>
        </w:numPr>
        <w:widowControl w:val="true"/>
      </w:pPr>
      <w:r>
        <w:rPr>
          <w:rFonts w:ascii="Noto Sans CJK SC" w:hAnsi="Noto Sans CJK SC" w:eastAsia="Noto Sans CJK SC"/>
        </w:rPr>
        <w:t xml:space="preserve">LLM 首句：&lt;=400ms；</w:t>
      </w:r>
    </w:p>
    <w:p>
      <w:pPr>
        <w:pStyle w:val="Compact"/>
        <w:numPr>
          <w:ilvl w:val="1"/>
          <w:numId w:val="1007"/>
        </w:numPr>
        <w:widowControl w:val="true"/>
      </w:pPr>
      <w:r>
        <w:rPr>
          <w:rFonts w:ascii="Noto Sans CJK SC" w:hAnsi="Noto Sans CJK SC" w:eastAsia="Noto Sans CJK SC"/>
        </w:rPr>
        <w:t xml:space="preserve">TTS 首音频：&lt;=450ms；</w:t>
      </w:r>
    </w:p>
    <w:p>
      <w:pPr>
        <w:pStyle w:val="Compact"/>
        <w:numPr>
          <w:ilvl w:val="1"/>
          <w:numId w:val="1007"/>
        </w:numPr>
        <w:widowControl w:val="true"/>
      </w:pPr>
      <w:r>
        <w:rPr>
          <w:rFonts w:ascii="Noto Sans CJK SC" w:hAnsi="Noto Sans CJK SC" w:eastAsia="Noto Sans CJK SC"/>
        </w:rPr>
        <w:t xml:space="preserve">端到端首音频 P95：&lt;=1.5s（保留原验收目标）。</w:t>
      </w:r>
    </w:p>
    <w:bookmarkEnd w:id="31"/>
    <w:bookmarkEnd w:id="32"/>
    <w:bookmarkStart w:id="36" w:name="Xdfbb6ce4f71d8bbf410e35e0302622c7e0dfcea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6. “阿西”唤醒词设计</w:t>
      </w:r>
    </w:p>
    <w:bookmarkStart w:id="33" w:name="X8eb97ddfe6f1efec2e27926cac564189be8e914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6.1 固件方案</w:t>
      </w:r>
    </w:p>
    <w:p>
      <w:pPr>
        <w:pStyle w:val="Compact"/>
        <w:numPr>
          <w:ilvl w:val="0"/>
          <w:numId w:val="1008"/>
        </w:numPr>
        <w:widowControl w:val="true"/>
      </w:pPr>
      <w:r>
        <w:rPr>
          <w:rFonts w:ascii="Noto Sans CJK SC" w:hAnsi="Noto Sans CJK SC" w:eastAsia="Noto Sans CJK SC"/>
        </w:rPr>
        <w:t xml:space="preserve">芯片：ESP32-S3-WROOM-1。</w:t>
      </w:r>
    </w:p>
    <w:p>
      <w:pPr>
        <w:pStyle w:val="Compact"/>
        <w:numPr>
          <w:ilvl w:val="0"/>
          <w:numId w:val="1008"/>
        </w:numPr>
        <w:widowControl w:val="true"/>
      </w:pPr>
      <w:r>
        <w:rPr>
          <w:rFonts w:ascii="Noto Sans CJK SC" w:hAnsi="Noto Sans CJK SC" w:eastAsia="Noto Sans CJK SC"/>
        </w:rPr>
        <w:t xml:space="preserve">引擎：ESP-SR WakeNet9 定制模型。</w:t>
      </w:r>
    </w:p>
    <w:p>
      <w:pPr>
        <w:pStyle w:val="Compact"/>
        <w:numPr>
          <w:ilvl w:val="0"/>
          <w:numId w:val="1008"/>
        </w:numPr>
        <w:widowControl w:val="true"/>
      </w:pPr>
      <w:r>
        <w:rPr>
          <w:rFonts w:ascii="Noto Sans CJK SC" w:hAnsi="Noto Sans CJK SC" w:eastAsia="Noto Sans CJK SC"/>
        </w:rPr>
        <w:t xml:space="preserve">输入：16kHz、16-bit signed、mono PCM。</w:t>
      </w:r>
    </w:p>
    <w:p>
      <w:pPr>
        <w:pStyle w:val="Compact"/>
        <w:numPr>
          <w:ilvl w:val="0"/>
          <w:numId w:val="1008"/>
        </w:numPr>
        <w:widowControl w:val="true"/>
      </w:pPr>
      <w:r>
        <w:rPr>
          <w:rFonts w:ascii="Noto Sans CJK SC" w:hAnsi="Noto Sans CJK SC" w:eastAsia="Noto Sans CJK SC"/>
        </w:rPr>
        <w:t xml:space="preserve">前端：AFE + AEC + NS + VAD；播放 TTS 时使用回声参考信号，避免自唤醒。</w:t>
      </w:r>
    </w:p>
    <w:p>
      <w:pPr>
        <w:pStyle w:val="Compact"/>
        <w:numPr>
          <w:ilvl w:val="0"/>
          <w:numId w:val="1008"/>
        </w:numPr>
        <w:widowControl w:val="true"/>
      </w:pPr>
      <w:r>
        <w:rPr>
          <w:rFonts w:ascii="Noto Sans CJK SC" w:hAnsi="Noto Sans CJK SC" w:eastAsia="Noto Sans CJK SC"/>
        </w:rPr>
        <w:t xml:space="preserve">固定唤醒词：</w:t>
      </w:r>
      <w:r>
        <w:rPr>
          <w:rStyle w:val="VerbatimChar"/>
          <w:rFonts w:ascii="Noto Sans CJK SC" w:hAnsi="Noto Sans CJK SC" w:eastAsia="Noto Sans CJK SC"/>
        </w:rPr>
        <w:t xml:space="preserve">阿西</w:t>
      </w:r>
      <w:r>
        <w:rPr>
          <w:rFonts w:ascii="Noto Sans CJK SC" w:hAnsi="Noto Sans CJK SC" w:eastAsia="Noto Sans CJK SC"/>
        </w:rPr>
        <w:t xml:space="preserve">；旧词“庆喜儿”从生产模型和产品文案中移除。</w:t>
      </w:r>
    </w:p>
    <w:p>
      <w:pPr>
        <w:pStyle w:val="Compact"/>
        <w:numPr>
          <w:ilvl w:val="0"/>
          <w:numId w:val="1008"/>
        </w:numPr>
        <w:widowControl w:val="true"/>
      </w:pPr>
      <w:r>
        <w:rPr>
          <w:rFonts w:ascii="Noto Sans CJK SC" w:hAnsi="Noto Sans CJK SC" w:eastAsia="Noto Sans CJK SC"/>
        </w:rPr>
        <w:t xml:space="preserve">唤醒后设备上报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wakeWord</w:t>
      </w:r>
      <w:r>
        <w:rPr>
          <w:rFonts w:ascii="Noto Sans CJK SC" w:hAnsi="Noto Sans CJK SC" w:eastAsia="Noto Sans CJK SC"/>
        </w:rPr>
        <w:t xml:space="preserve">,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score</w:t>
      </w:r>
      <w:r>
        <w:rPr>
          <w:rFonts w:ascii="Noto Sans CJK SC" w:hAnsi="Noto Sans CJK SC" w:eastAsia="Noto Sans CJK SC"/>
        </w:rPr>
        <w:t xml:space="preserve">,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modelVersion</w:t>
      </w:r>
      <w:r>
        <w:rPr>
          <w:rFonts w:ascii="Noto Sans CJK SC" w:hAnsi="Noto Sans CJK SC" w:eastAsia="Noto Sans CJK SC"/>
        </w:rPr>
        <w:t xml:space="preserve">,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noiseLevel</w:t>
      </w:r>
      <w:r>
        <w:rPr>
          <w:rFonts w:ascii="Noto Sans CJK SC" w:hAnsi="Noto Sans CJK SC" w:eastAsia="Noto Sans CJK SC"/>
        </w:rPr>
        <w:t xml:space="preserve">,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playbackActive</w:t>
      </w:r>
      <w:r>
        <w:rPr>
          <w:rFonts w:ascii="Noto Sans CJK SC" w:hAnsi="Noto Sans CJK SC" w:eastAsia="Noto Sans CJK SC"/>
        </w:rPr>
        <w:t xml:space="preserve">。</w:t>
      </w:r>
    </w:p>
    <w:bookmarkEnd w:id="33"/>
    <w:bookmarkStart w:id="34" w:name="X7d5b5bbd8433c79bae9e405bbd56433e4780146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6.2 两音节风险控制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“阿西”仅两音节，短词更容易与自然对话、电视音频和近音词混淆。采取以下措施：</w:t>
      </w:r>
    </w:p>
    <w:p>
      <w:pPr>
        <w:pStyle w:val="Compact"/>
        <w:numPr>
          <w:ilvl w:val="0"/>
          <w:numId w:val="1009"/>
        </w:numPr>
        <w:widowControl w:val="true"/>
      </w:pPr>
      <w:r>
        <w:rPr>
          <w:rFonts w:ascii="Noto Sans CJK SC" w:hAnsi="Noto Sans CJK SC" w:eastAsia="Noto Sans CJK SC"/>
        </w:rPr>
        <w:t xml:space="preserve">采集不少于 2 万条合格正样本作为正式定制训练目标，覆盖 500 名以上说话人更佳，并包含儿童样本。</w:t>
      </w:r>
    </w:p>
    <w:p>
      <w:pPr>
        <w:pStyle w:val="Compact"/>
        <w:numPr>
          <w:ilvl w:val="0"/>
          <w:numId w:val="1009"/>
        </w:numPr>
        <w:widowControl w:val="true"/>
      </w:pPr>
      <w:r>
        <w:rPr>
          <w:rFonts w:ascii="Noto Sans CJK SC" w:hAnsi="Noto Sans CJK SC" w:eastAsia="Noto Sans CJK SC"/>
        </w:rPr>
        <w:t xml:space="preserve">构建至少 5 倍于正样本的 hard-negative 集：阿姨、阿喜、阿七、阿星、可惜、东西、电视对白、音乐歌词及设备自身 TTS。</w:t>
      </w:r>
    </w:p>
    <w:p>
      <w:pPr>
        <w:pStyle w:val="Compact"/>
        <w:numPr>
          <w:ilvl w:val="0"/>
          <w:numId w:val="1009"/>
        </w:numPr>
        <w:widowControl w:val="true"/>
      </w:pPr>
      <w:r>
        <w:rPr>
          <w:rFonts w:ascii="Noto Sans CJK SC" w:hAnsi="Noto Sans CJK SC" w:eastAsia="Noto Sans CJK SC"/>
        </w:rPr>
        <w:t xml:space="preserve">按 0.5m/1.5m/3m、快/中/慢语速、30/50/65dBA 噪声分桶调阈值。</w:t>
      </w:r>
    </w:p>
    <w:p>
      <w:pPr>
        <w:pStyle w:val="Compact"/>
        <w:numPr>
          <w:ilvl w:val="0"/>
          <w:numId w:val="1009"/>
        </w:numPr>
        <w:widowControl w:val="true"/>
      </w:pPr>
      <w:r>
        <w:rPr>
          <w:rFonts w:ascii="Noto Sans CJK SC" w:hAnsi="Noto Sans CJK SC" w:eastAsia="Noto Sans CJK SC"/>
        </w:rPr>
        <w:t xml:space="preserve">第一阶段 WakeNet 命中后，增加 150-250ms 轻量声学/音素复核；复核失败不进入云端录音。</w:t>
      </w:r>
    </w:p>
    <w:p>
      <w:pPr>
        <w:pStyle w:val="Compact"/>
        <w:numPr>
          <w:ilvl w:val="0"/>
          <w:numId w:val="1009"/>
        </w:numPr>
        <w:widowControl w:val="true"/>
      </w:pPr>
      <w:r>
        <w:rPr>
          <w:rFonts w:ascii="Noto Sans CJK SC" w:hAnsi="Noto Sans CJK SC" w:eastAsia="Noto Sans CJK SC"/>
        </w:rPr>
        <w:t xml:space="preserve">播放态提高阈值并启用 AEC，防止设备说出近音内容后自唤醒。</w:t>
      </w:r>
    </w:p>
    <w:p>
      <w:pPr>
        <w:pStyle w:val="Compact"/>
        <w:numPr>
          <w:ilvl w:val="0"/>
          <w:numId w:val="1009"/>
        </w:numPr>
        <w:widowControl w:val="true"/>
      </w:pPr>
      <w:r>
        <w:rPr>
          <w:rFonts w:ascii="Noto Sans CJK SC" w:hAnsi="Noto Sans CJK SC" w:eastAsia="Noto Sans CJK SC"/>
        </w:rPr>
        <w:t xml:space="preserve">阈值和模型版本支持远程灰度，不把阈值硬编码在固件业务逻辑中。</w:t>
      </w:r>
    </w:p>
    <w:bookmarkEnd w:id="34"/>
    <w:bookmarkStart w:id="35" w:name="Xbcfe913e88006896e867ac56a4726c3ff2a4625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6.3 OTA 与回滚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唤醒词包结构：</w:t>
      </w:r>
    </w:p>
    <w:p>
      <w:pPr>
        <w:pStyle w:val="SourceCode"/>
        <w:keepLines/>
        <w:shd w:fill="F4F6F8"/>
        <w:widowControl w:val="true"/>
      </w:pPr>
      <w:r>
        <w:rPr>
          <w:rStyle w:val="FunctionTok"/>
          <w:rFonts w:ascii="Noto Sans Mono CJK SC" w:hAnsi="Noto Sans Mono CJK SC" w:eastAsia="Noto Sans Mono CJK SC"/>
          <w:sz w:val="16"/>
        </w:rPr>
        <w:t xml:space="preserve">{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"packageType"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"wake_words"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"wakeWord"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"阿西"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"modelFamily"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"WakeNet9"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"version"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"1.0.1"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"hardwareRevisions"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"A1"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"A2"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"sha256"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"..."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"threshold"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sz w:val="16"/>
        </w:rPr>
        <w:t xml:space="preserve">0</w:t>
      </w:r>
      <w:r>
        <w:rPr>
          <w:rStyle w:val="ErrorTok"/>
          <w:rFonts w:ascii="Noto Sans Mono CJK SC" w:hAnsi="Noto Sans Mono CJK SC" w:eastAsia="Noto Sans Mono CJK SC"/>
          <w:sz w:val="16"/>
        </w:rPr>
        <w:t xml:space="preserve">.</w:t>
      </w:r>
      <w:r>
        <w:rPr>
          <w:rStyle w:val="DecValTok"/>
          <w:rFonts w:ascii="Noto Sans Mono CJK SC" w:hAnsi="Noto Sans Mono CJK SC" w:eastAsia="Noto Sans Mono CJK SC"/>
          <w:sz w:val="16"/>
        </w:rPr>
        <w:t xml:space="preserve">72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"rollout"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"percent"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/>
          <w:sz w:val="16"/>
        </w:rPr>
        <w:t xml:space="preserve">10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"batches"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"pilot"</w:t>
      </w:r>
      <w:r>
        <w:rPr>
          <w:rStyle w:val="OtherTok"/>
          <w:rFonts w:ascii="Noto Sans Mono CJK SC" w:hAnsi="Noto Sans Mono CJK SC" w:eastAsia="Noto Sans Mono CJK SC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},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/>
          <w:sz w:val="16"/>
        </w:rPr>
        <w:t xml:space="preserve">"rollbackVersion"</w:t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/>
          <w:sz w:val="16"/>
        </w:rPr>
        <w:t xml:space="preserve">"1.0.0"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FunctionTok"/>
          <w:rFonts w:ascii="Noto Sans Mono CJK SC" w:hAnsi="Noto Sans Mono CJK SC" w:eastAsia="Noto Sans Mono CJK SC"/>
          <w:sz w:val="16"/>
        </w:rPr>
        <w:t xml:space="preserve">}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设备下载后先校验哈希与硬件版本，在备用资源分区加载自检；连续启动失败或唤醒模型加载失败时自动回滚，并上报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rolled_back</w:t>
      </w:r>
      <w:r>
        <w:rPr>
          <w:rFonts w:ascii="Noto Sans CJK SC" w:hAnsi="Noto Sans CJK SC" w:eastAsia="Noto Sans CJK SC"/>
        </w:rPr>
        <w:t xml:space="preserve">。</w:t>
      </w:r>
    </w:p>
    <w:bookmarkEnd w:id="35"/>
    <w:bookmarkEnd w:id="36"/>
    <w:bookmarkStart w:id="40" w:name="X542b62e199c3006ce96ff46acf25bb6de8f36d4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7. 服务器设计调整</w:t>
      </w:r>
    </w:p>
    <w:bookmarkStart w:id="37" w:name="Xa0653afe045c98107fd41e7ae24c3fad6eaf6ef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7.1 新增配置</w:t>
      </w:r>
    </w:p>
    <w:p>
      <w:pPr>
        <w:pStyle w:val="SourceCode"/>
        <w:keepLines/>
        <w:shd w:fill="F4F6F8"/>
        <w:widowControl w:val="true"/>
      </w:pPr>
      <w:r>
        <w:rPr>
          <w:rStyle w:val="VerbatimChar"/>
          <w:rFonts w:ascii="Noto Sans Mono CJK SC" w:hAnsi="Noto Sans Mono CJK SC" w:eastAsia="Noto Sans Mono CJK SC"/>
          <w:sz w:val="16"/>
        </w:rPr>
        <w:t xml:space="preserve">ASR_PROVIDER=aliyun-dashscope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ASR_MODEL=fun-asr-realtime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DIALECT_ROUTER_MODEL=qingxier-dialect-router-v1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DIALECT_HIGH_THRESHOLD=0.75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DIALECT_MEDIUM_THRESHOLD=0.55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TTS_CLONE_MODEL=cosyvoice-v3.5-flash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TTS_SYSTEM_FALLBACK_MODEL=qwen3-tts-flash-realtime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WAKE_WORD=阿西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WAKE_WORD_MODEL_FAMILY=WakeNet9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WAKE_WORD_MIN_VERSION=wakenet9-axi-1.0.0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SPEECH_PROVIDER_TIMEOUT_MS=1500</w:t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/>
          <w:sz w:val="16"/>
        </w:rPr>
        <w:t xml:space="preserve">SPEECH_PROVIDER_CIRCUIT_BREAKER=true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生产密钥仍应进入 KMS/CI Secret，不得写入仓库或小程序。</w:t>
      </w:r>
    </w:p>
    <w:bookmarkEnd w:id="37"/>
    <w:bookmarkStart w:id="38" w:name="Xf08ac95f8282b8bc859c8257a82e1b749f1330d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7.2 数据库调整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rHeight w:hRule="auto"/>
          <w:tblHeader w:val="on"/>
          <w:tblHeader w:val="true"/>
          <w:cantSplit w:val="true"/>
        </w:trPr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集合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关键字段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用途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speech_profiles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userId/deviceId, autoDialect, fallbackDialect, cloneVoiceId, thresholds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用户/设备语音偏好与兜底。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speech_sessions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sessionId, dialect, confidence, source, modelVersion, latency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会话级方言锁定与观测。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speech_model_configs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provider, model, capability, status, rollout, cost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ASR/TTS 模型路由及灰度。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wake_word_packages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version, wakeWord, modelFamily, sha256, threshold, hardwareMatrix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唤醒词模型 OTA。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wake_word_events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deviceId, score, noise, modelVersion, accepted, falseWakeFeedback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唤醒效果分析。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conversation_turns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增量字段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language, dialect, dialectConfidence, asrModel, ttsModel, voiceId, fallbackReason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全链路可解释性。</w:t>
            </w:r>
          </w:p>
        </w:tc>
      </w:tr>
    </w:tbl>
    <w:p>
      <w:pPr>
        <w:pStyle w:val="BodyText"/>
        <w:widowControl w:val="true"/>
      </w:pPr>
      <w:r>
        <w:rPr>
          <w:rFonts w:ascii="Noto Sans CJK SC" w:hAnsi="Noto Sans CJK SC" w:eastAsia="Noto Sans CJK SC"/>
        </w:rPr>
        <w:t xml:space="preserve">索引建议：</w:t>
      </w:r>
    </w:p>
    <w:p>
      <w:pPr>
        <w:pStyle w:val="Compact"/>
        <w:numPr>
          <w:ilvl w:val="0"/>
          <w:numId w:val="1010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speech_profiles(deviceId)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唯一；</w:t>
      </w:r>
    </w:p>
    <w:p>
      <w:pPr>
        <w:pStyle w:val="Compact"/>
        <w:numPr>
          <w:ilvl w:val="0"/>
          <w:numId w:val="1010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speech_sessions(deviceId, createdAt desc)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10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wake_word_events(modelVersion, createdAt)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10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wake_word_packages(version, hardwareRevision)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唯一；</w:t>
      </w:r>
    </w:p>
    <w:p>
      <w:pPr>
        <w:pStyle w:val="Compact"/>
        <w:numPr>
          <w:ilvl w:val="0"/>
          <w:numId w:val="1010"/>
        </w:numPr>
        <w:widowControl w:val="true"/>
      </w:pPr>
      <w:r>
        <w:rPr>
          <w:rFonts w:ascii="Noto Sans CJK SC" w:hAnsi="Noto Sans CJK SC" w:eastAsia="Noto Sans CJK SC"/>
        </w:rPr>
        <w:t xml:space="preserve">调试事件按 7-30 天 TTL，业务统计按脱敏策略保留。</w:t>
      </w:r>
    </w:p>
    <w:bookmarkEnd w:id="38"/>
    <w:bookmarkStart w:id="39" w:name="Xe494774773b6e1884512a000517ea56a476dc9e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7.3 安全与合规</w:t>
      </w:r>
    </w:p>
    <w:p>
      <w:pPr>
        <w:pStyle w:val="Compact"/>
        <w:numPr>
          <w:ilvl w:val="0"/>
          <w:numId w:val="1011"/>
        </w:numPr>
        <w:widowControl w:val="true"/>
      </w:pPr>
      <w:r>
        <w:rPr>
          <w:rFonts w:ascii="Noto Sans CJK SC" w:hAnsi="Noto Sans CJK SC" w:eastAsia="Noto Sans CJK SC"/>
        </w:rPr>
        <w:t xml:space="preserve">声音克隆必须记录本人或监护人授权、用途、有效期和删除入口。</w:t>
      </w:r>
    </w:p>
    <w:p>
      <w:pPr>
        <w:pStyle w:val="Compact"/>
        <w:numPr>
          <w:ilvl w:val="0"/>
          <w:numId w:val="1011"/>
        </w:numPr>
        <w:widowControl w:val="true"/>
      </w:pPr>
      <w:r>
        <w:rPr>
          <w:rFonts w:ascii="Noto Sans CJK SC" w:hAnsi="Noto Sans CJK SC" w:eastAsia="Noto Sans CJK SC"/>
        </w:rPr>
        <w:t xml:space="preserve">未成年人声音样本默认不用于模型再训练；供应商数据使用条款需法务确认。</w:t>
      </w:r>
    </w:p>
    <w:p>
      <w:pPr>
        <w:pStyle w:val="Compact"/>
        <w:numPr>
          <w:ilvl w:val="0"/>
          <w:numId w:val="1011"/>
        </w:numPr>
        <w:widowControl w:val="true"/>
      </w:pPr>
      <w:r>
        <w:rPr>
          <w:rFonts w:ascii="Noto Sans CJK SC" w:hAnsi="Noto Sans CJK SC" w:eastAsia="Noto Sans CJK SC"/>
        </w:rPr>
        <w:t xml:space="preserve">方言识别不得隐式推断籍贯并用于营销画像；区域信息只作为可选技术特征且需授权。</w:t>
      </w:r>
    </w:p>
    <w:p>
      <w:pPr>
        <w:pStyle w:val="Compact"/>
        <w:numPr>
          <w:ilvl w:val="0"/>
          <w:numId w:val="1011"/>
        </w:numPr>
        <w:widowControl w:val="true"/>
      </w:pPr>
      <w:r>
        <w:rPr>
          <w:rFonts w:ascii="Noto Sans CJK SC" w:hAnsi="Noto Sans CJK SC" w:eastAsia="Noto Sans CJK SC"/>
        </w:rPr>
        <w:t xml:space="preserve">声音样本、TTS 音频和原始对话音频使用独立桶、短期签名 URL、服务端加密和审计日志。</w:t>
      </w:r>
    </w:p>
    <w:p>
      <w:pPr>
        <w:pStyle w:val="Compact"/>
        <w:numPr>
          <w:ilvl w:val="0"/>
          <w:numId w:val="1011"/>
        </w:numPr>
        <w:widowControl w:val="true"/>
      </w:pPr>
      <w:r>
        <w:rPr>
          <w:rFonts w:ascii="Noto Sans CJK SC" w:hAnsi="Noto Sans CJK SC" w:eastAsia="Noto Sans CJK SC"/>
        </w:rPr>
        <w:t xml:space="preserve">删除克隆音色时同步删除供应商音色、样本、缓存和人格绑定。</w:t>
      </w:r>
    </w:p>
    <w:bookmarkEnd w:id="39"/>
    <w:bookmarkEnd w:id="40"/>
    <w:bookmarkStart w:id="43" w:name="Xf16d735deea695078387c77507da7209765bd25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8. 小程序设计调整</w:t>
      </w:r>
    </w:p>
    <w:bookmarkStart w:id="41" w:name="X4d430d69f918451b5bff48962a468845452bee6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8.1 页面变化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rHeight w:hRule="auto"/>
          <w:tblHeader w:val="on"/>
          <w:tblHeader w:val="true"/>
          <w:cantSplit w:val="true"/>
        </w:trPr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页面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V1.1 变化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设备控制台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显示“自动识别方言：已开启”、最近识别方言、唤醒词“阿西”和模型状态；不显示手动切换器。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人格与音色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展示克隆音色状态、支持方言、试听入口、当前降级状态和删除入口。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语音诊断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仅开发/客服角色可见：方言置信度、路由来源、ASR/TTS 模型、Trace ID。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OTA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增加“唤醒词模型”资源类型、版本、下载/安装/回滚状态。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隐私授权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增加声音克隆授权、样本删除和方言识别用途说明。</w:t>
            </w:r>
          </w:p>
        </w:tc>
      </w:tr>
    </w:tbl>
    <w:bookmarkEnd w:id="41"/>
    <w:bookmarkStart w:id="42" w:name="Xa6699a6635ee40d478cf2daa4e791815eb99c9b"/>
    <w:p>
      <w:pPr>
        <w:pStyle w:val="Heading3"/>
        <w:keepNext/>
        <w:widowControl w:val="true"/>
      </w:pPr>
      <w:r>
        <w:rPr>
          <w:rFonts w:ascii="Noto Sans CJK SC" w:hAnsi="Noto Sans CJK SC" w:eastAsia="Noto Sans CJK SC"/>
        </w:rPr>
        <w:t xml:space="preserve">8.2 前端状态约束</w:t>
      </w:r>
    </w:p>
    <w:p>
      <w:pPr>
        <w:pStyle w:val="Compact"/>
        <w:numPr>
          <w:ilvl w:val="0"/>
          <w:numId w:val="1012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manualDialectSelectorVisible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必须为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false</w:t>
      </w:r>
      <w:r>
        <w:rPr>
          <w:rFonts w:ascii="Noto Sans CJK SC" w:hAnsi="Noto Sans CJK SC" w:eastAsia="Noto Sans CJK SC"/>
        </w:rPr>
        <w:t xml:space="preserve">（普通用户态）。</w:t>
      </w:r>
    </w:p>
    <w:p>
      <w:pPr>
        <w:pStyle w:val="Compact"/>
        <w:numPr>
          <w:ilvl w:val="0"/>
          <w:numId w:val="1012"/>
        </w:numPr>
        <w:widowControl w:val="true"/>
      </w:pPr>
      <w:r>
        <w:rPr>
          <w:rFonts w:ascii="Noto Sans CJK SC" w:hAnsi="Noto Sans CJK SC" w:eastAsia="Noto Sans CJK SC"/>
        </w:rPr>
        <w:t xml:space="preserve">用户可配置的是“低置信度兜底方言”，不是每次对话的手动方言。</w:t>
      </w:r>
    </w:p>
    <w:p>
      <w:pPr>
        <w:pStyle w:val="Compact"/>
        <w:numPr>
          <w:ilvl w:val="0"/>
          <w:numId w:val="1012"/>
        </w:numPr>
        <w:widowControl w:val="true"/>
      </w:pPr>
      <w:r>
        <w:rPr>
          <w:rFonts w:ascii="Noto Sans CJK SC" w:hAnsi="Noto Sans CJK SC" w:eastAsia="Noto Sans CJK SC"/>
        </w:rPr>
        <w:t xml:space="preserve">服务端返回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degraded=true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时展示轻量提示，并允许上报问题，不阻断播放。</w:t>
      </w:r>
    </w:p>
    <w:p>
      <w:pPr>
        <w:pStyle w:val="Compact"/>
        <w:numPr>
          <w:ilvl w:val="0"/>
          <w:numId w:val="1012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401001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跳转登录；</w:t>
      </w:r>
      <w:r>
        <w:rPr>
          <w:rStyle w:val="VerbatimChar"/>
          <w:rFonts w:ascii="Noto Sans CJK SC" w:hAnsi="Noto Sans CJK SC" w:eastAsia="Noto Sans CJK SC"/>
        </w:rPr>
        <w:t xml:space="preserve">409101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提示当前模型不支持克隆；</w:t>
      </w:r>
      <w:r>
        <w:rPr>
          <w:rStyle w:val="VerbatimChar"/>
          <w:rFonts w:ascii="Noto Sans CJK SC" w:hAnsi="Noto Sans CJK SC" w:eastAsia="Noto Sans CJK SC"/>
        </w:rPr>
        <w:t xml:space="preserve">503001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提示语音服务繁忙并使用默认音色。</w:t>
      </w:r>
    </w:p>
    <w:p>
      <w:pPr>
        <w:pStyle w:val="Compact"/>
        <w:numPr>
          <w:ilvl w:val="0"/>
          <w:numId w:val="1012"/>
        </w:numPr>
        <w:widowControl w:val="true"/>
      </w:pPr>
      <w:r>
        <w:rPr>
          <w:rFonts w:ascii="Noto Sans CJK SC" w:hAnsi="Noto Sans CJK SC" w:eastAsia="Noto Sans CJK SC"/>
        </w:rPr>
        <w:t xml:space="preserve">前端只保存业务 Token，严禁保存设备密钥、第三方 API Key 或供应商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providerVoiceId</w:t>
      </w:r>
      <w:r>
        <w:rPr>
          <w:rFonts w:ascii="Noto Sans CJK SC" w:hAnsi="Noto Sans CJK SC" w:eastAsia="Noto Sans CJK SC"/>
        </w:rPr>
        <w:t xml:space="preserve">。</w:t>
      </w:r>
    </w:p>
    <w:bookmarkEnd w:id="42"/>
    <w:bookmarkEnd w:id="43"/>
    <w:bookmarkStart w:id="44" w:name="X9821788e3194f4e850c73cccff5fe85306ee063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9. 接口、WSS 与 MQTT 变更概览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详细定义见《庆喜儿AI玩具_接口变更说明_V1.1》；主要新增：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GET /api/v1/speech/capabilities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GET/PATCH /api/v1/devices/{deviceId}/speech-profile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POST /api/v1/speech/sessions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POST /api/v1/speech/route</w:t>
      </w:r>
      <w:r>
        <w:rPr>
          <w:rFonts w:ascii="Noto Sans CJK SC" w:hAnsi="Noto Sans CJK SC" w:eastAsia="Noto Sans CJK SC"/>
        </w:rPr>
        <w:t xml:space="preserve">（内部/测试接口，生产可由 WSS 网关内聚）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POST /api/v1/speech/tts</w:t>
      </w:r>
      <w:r>
        <w:rPr>
          <w:rFonts w:ascii="Noto Sans CJK SC" w:hAnsi="Noto Sans CJK SC" w:eastAsia="Noto Sans CJK SC"/>
        </w:rPr>
        <w:t xml:space="preserve">（内部/调试）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GET /api/v1/devices/{deviceId}/wake-word/status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Style w:val="VerbatimChar"/>
          <w:rFonts w:ascii="Noto Sans CJK SC" w:hAnsi="Noto Sans CJK SC" w:eastAsia="Noto Sans CJK SC"/>
        </w:rPr>
        <w:t xml:space="preserve">POST /api/v1/admin/wake-word-packages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Fonts w:ascii="Noto Sans CJK SC" w:hAnsi="Noto Sans CJK SC" w:eastAsia="Noto Sans CJK SC"/>
        </w:rPr>
        <w:t xml:space="preserve">WSS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start/asr_result/tts_start/tts_chunk/error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增加方言和模型字段。</w:t>
      </w:r>
    </w:p>
    <w:p>
      <w:pPr>
        <w:pStyle w:val="Compact"/>
        <w:numPr>
          <w:ilvl w:val="0"/>
          <w:numId w:val="1013"/>
        </w:numPr>
        <w:widowControl w:val="true"/>
      </w:pPr>
      <w:r>
        <w:rPr>
          <w:rFonts w:ascii="Noto Sans CJK SC" w:hAnsi="Noto Sans CJK SC" w:eastAsia="Noto Sans CJK SC"/>
        </w:rPr>
        <w:t xml:space="preserve">MQTT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wake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事件增加模型版本、分数和噪声；OTA 包支持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wake_words</w:t>
      </w:r>
      <w:r>
        <w:rPr>
          <w:rFonts w:ascii="Noto Sans CJK SC" w:hAnsi="Noto Sans CJK SC" w:eastAsia="Noto Sans CJK SC"/>
        </w:rPr>
        <w:t xml:space="preserve">。</w:t>
      </w:r>
    </w:p>
    <w:bookmarkEnd w:id="44"/>
    <w:bookmarkStart w:id="45" w:name="Xe0fd84eb701efbbc62dd08ec3842de602886582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10. 监控、告警与 SLO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rHeight w:hRule="auto"/>
          <w:tblHeader w:val="on"/>
          <w:tblHeader w:val="true"/>
          <w:cantSplit w:val="true"/>
        </w:trPr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指标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建议验收/告警口径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唤醒成功率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保留原标准：1.5m，幼儿版 &gt;=90%，成人版 &gt;=95%；按模型版本、噪声、距离分桶。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误唤醒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电视/音乐背景 1 小时 &lt;=2 次；近音词专项误触发率建议 &lt;=3%。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方言分类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验收集 macro-F1 &gt;=0.85；各目标方言 recall &gt;=0.80；上海话/泛吴语单列混淆矩阵。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ASR 质量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安静场景字符错误率 CER &lt;=15%；65dBA 背景噪声 CER &lt;=25%（各方言分别统计）。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 方言自然度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5 分制 MOS &gt;=4.0；方言正确性专家评分 &gt;=4.0。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克隆相似度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统一量表/模型相似度 &gt;=0.85，且各方言间差异不超过 0.08。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端到端延迟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从用户停说到首音频 P95 &lt;=1.5s；超时率 &lt;1%。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降级率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克隆到系统音色降级 &lt;2%；泛吴语到上海话映射单独统计，不混入故障率。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稳定性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72 小时无崩溃、无持续内存增长；WSS 重连成功率 &gt;=99%。</w:t>
            </w:r>
          </w:p>
        </w:tc>
      </w:tr>
    </w:tbl>
    <w:p>
      <w:pPr>
        <w:pStyle w:val="BodyText"/>
        <w:widowControl w:val="true"/>
      </w:pPr>
      <w:r>
        <w:rPr>
          <w:rFonts w:ascii="Noto Sans CJK SC" w:hAnsi="Noto Sans CJK SC" w:eastAsia="Noto Sans CJK SC"/>
        </w:rPr>
        <w:t xml:space="preserve">所有指标必须带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traceId/deviceIdHash/modelVersion/dialect/provider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标签，便于定位供应商、模型或特定方言问题。</w:t>
      </w:r>
    </w:p>
    <w:bookmarkEnd w:id="45"/>
    <w:bookmarkStart w:id="46" w:name="X172f04230b1dc0e4c3f055a095dae08bccde002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11. 新增验收用例</w:t>
      </w:r>
    </w:p>
    <w:tbl>
      <w:tblPr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rHeight w:hRule="auto"/>
          <w:tblHeader w:val="on"/>
          <w:tblHeader w:val="true"/>
          <w:cantSplit w:val="true"/>
        </w:trPr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ID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测试项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方法</w:t>
            </w:r>
          </w:p>
        </w:tc>
        <w:tc>
          <w:tcPr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通过标准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DIA-01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七类目标方言自动识别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每类至少 100 条多人语料，设备不做手动选择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macro-F1 &gt;=0.85，各类 recall &gt;=0.80。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DIA-02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无手动切换流程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从唤醒到连续 10 轮对话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不出现选择方言提示，路由可稳定完成。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DIA-03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会话滞回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方言中夹杂一轮普通话/低置信度音频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不发生单轮抖动；沿用会话主方言。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DIA-04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低置信度兜底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噪声/短语音使置信度 &lt;0.55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使用配置兜底并返回原因。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DIA-05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上海话与泛吴语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上海、苏州/杭州目标语料分别测试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上海话单独识别；泛吴语不错误标记为高置信度上海话。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TTS-DIA-01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七类方言合成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同一克隆音色朗读统一文本集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方言正确性与自然度达标。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TTS-DIA-02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音色一致性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同一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voiceId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跨方言对比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相似度 &gt;=0.85，方言间差异 &lt;=0.08。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TTS-DIA-03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模型能力冲突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Qwen3-TTS-Flash + voiceId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服务端拒绝并返回 409101。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TTS-DIA-04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泛吴语降级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请求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wu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克隆音色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返回实际 providerDialect 和 fallbackReason，不静默降级。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WAK-01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“阿西”唤醒成功率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1.5m 各喊 20 次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幼儿 &gt;=18，成人 &gt;=19。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WAK-02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近音/电视误唤醒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近音词集 + 电视/音乐 1 小时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误唤醒 &lt;=2 次/小时，近音误触发率 &lt;=3%。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WAK-03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播放态防自唤醒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设备播放含近音词 TTS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不自唤醒。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WAK-04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 OTA 回滚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下发损坏或不兼容模型包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自动回滚且设备仍可使用上一模型。</w:t>
            </w:r>
          </w:p>
        </w:tc>
      </w:tr>
      <w:tr>
        <w:trPr>
          <w:trHeight w:hRule="auto"/>
          <w:cantSplit w:val="true"/>
        </w:trPr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WAK-05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模型版本观测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唤醒并检查云端事件</w:t>
            </w:r>
          </w:p>
        </w:tc>
        <w:tc>
          <w:tcPr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事件包含 score/modelVersion/noiseLevel。</w:t>
            </w:r>
          </w:p>
        </w:tc>
      </w:tr>
    </w:tbl>
    <w:p>
      <w:pPr>
        <w:pStyle w:val="BodyText"/>
        <w:widowControl w:val="true"/>
      </w:pPr>
      <w:r>
        <w:rPr>
          <w:rFonts w:ascii="Noto Sans CJK SC" w:hAnsi="Noto Sans CJK SC" w:eastAsia="Noto Sans CJK SC"/>
        </w:rPr>
        <w:t xml:space="preserve">以上阈值是项目验收建议值，不是第三方供应商 SLA；上线前应由产品、算法、硬件和甲方共同冻结。</w:t>
      </w:r>
    </w:p>
    <w:bookmarkEnd w:id="46"/>
    <w:bookmarkStart w:id="47" w:name="Xd851a6010b67738e7a45ec272ddcbb62aea9471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12. 实施顺序</w:t>
      </w:r>
    </w:p>
    <w:p>
      <w:pPr>
        <w:pStyle w:val="Compact"/>
        <w:numPr>
          <w:ilvl w:val="0"/>
          <w:numId w:val="1014"/>
        </w:numPr>
        <w:widowControl w:val="true"/>
      </w:pPr>
      <w:r>
        <w:rPr>
          <w:rFonts w:ascii="Noto Sans CJK SC" w:hAnsi="Noto Sans CJK SC" w:eastAsia="Noto Sans CJK SC"/>
        </w:rPr>
        <w:t xml:space="preserve">冻结方言枚举、验收语料范围与上海话/泛吴语边界。</w:t>
      </w:r>
    </w:p>
    <w:p>
      <w:pPr>
        <w:pStyle w:val="Compact"/>
        <w:numPr>
          <w:ilvl w:val="0"/>
          <w:numId w:val="1014"/>
        </w:numPr>
        <w:widowControl w:val="true"/>
      </w:pPr>
      <w:r>
        <w:rPr>
          <w:rFonts w:ascii="Noto Sans CJK SC" w:hAnsi="Noto Sans CJK SC" w:eastAsia="Noto Sans CJK SC"/>
        </w:rPr>
        <w:t xml:space="preserve">开通 DashScope ASR、CosyVoice、Qwen3-TTS 账号与测试额度；完成数据合规审查。</w:t>
      </w:r>
    </w:p>
    <w:p>
      <w:pPr>
        <w:pStyle w:val="Compact"/>
        <w:numPr>
          <w:ilvl w:val="0"/>
          <w:numId w:val="1014"/>
        </w:numPr>
        <w:widowControl w:val="true"/>
      </w:pPr>
      <w:r>
        <w:rPr>
          <w:rFonts w:ascii="Noto Sans CJK SC" w:hAnsi="Noto Sans CJK SC" w:eastAsia="Noto Sans CJK SC"/>
        </w:rPr>
        <w:t xml:space="preserve">固件集成 AFE/AEC/NS、WakeNet9“阿西”模型、事件上报和唤醒词 OTA。</w:t>
      </w:r>
    </w:p>
    <w:p>
      <w:pPr>
        <w:pStyle w:val="Compact"/>
        <w:numPr>
          <w:ilvl w:val="0"/>
          <w:numId w:val="1014"/>
        </w:numPr>
        <w:widowControl w:val="true"/>
      </w:pPr>
      <w:r>
        <w:rPr>
          <w:rFonts w:ascii="Noto Sans CJK SC" w:hAnsi="Noto Sans CJK SC" w:eastAsia="Noto Sans CJK SC"/>
        </w:rPr>
        <w:t xml:space="preserve">云端实现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speech-gateway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dialect-router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tts-router</w:t>
      </w:r>
      <w:r>
        <w:rPr>
          <w:rFonts w:ascii="Noto Sans CJK SC" w:hAnsi="Noto Sans CJK SC" w:eastAsia="Noto Sans CJK SC"/>
        </w:rPr>
        <w:t xml:space="preserve">、配置与数据模型。</w:t>
      </w:r>
    </w:p>
    <w:p>
      <w:pPr>
        <w:pStyle w:val="Compact"/>
        <w:numPr>
          <w:ilvl w:val="0"/>
          <w:numId w:val="1014"/>
        </w:numPr>
        <w:widowControl w:val="true"/>
      </w:pPr>
      <w:r>
        <w:rPr>
          <w:rFonts w:ascii="Noto Sans CJK SC" w:hAnsi="Noto Sans CJK SC" w:eastAsia="Noto Sans CJK SC"/>
        </w:rPr>
        <w:t xml:space="preserve">小程序实现能力发现、自动识别状态、克隆音色、诊断和唤醒词 OTA 展示。</w:t>
      </w:r>
    </w:p>
    <w:p>
      <w:pPr>
        <w:pStyle w:val="Compact"/>
        <w:numPr>
          <w:ilvl w:val="0"/>
          <w:numId w:val="1014"/>
        </w:numPr>
        <w:widowControl w:val="true"/>
      </w:pPr>
      <w:r>
        <w:rPr>
          <w:rFonts w:ascii="Noto Sans CJK SC" w:hAnsi="Noto Sans CJK SC" w:eastAsia="Noto Sans CJK SC"/>
        </w:rPr>
        <w:t xml:space="preserve">建立多人多环境音频集，先离线基准，再设备真机测试。</w:t>
      </w:r>
    </w:p>
    <w:p>
      <w:pPr>
        <w:pStyle w:val="Compact"/>
        <w:numPr>
          <w:ilvl w:val="0"/>
          <w:numId w:val="1014"/>
        </w:numPr>
        <w:widowControl w:val="true"/>
      </w:pPr>
      <w:r>
        <w:rPr>
          <w:rFonts w:ascii="Noto Sans CJK SC" w:hAnsi="Noto Sans CJK SC" w:eastAsia="Noto Sans CJK SC"/>
        </w:rPr>
        <w:t xml:space="preserve">执行接口、WSS、MQTT、真实语音、BLE、OTA、72 小时长稳和灰度回滚测试。</w:t>
      </w:r>
    </w:p>
    <w:p>
      <w:pPr>
        <w:pStyle w:val="Compact"/>
        <w:numPr>
          <w:ilvl w:val="0"/>
          <w:numId w:val="1014"/>
        </w:numPr>
        <w:widowControl w:val="true"/>
      </w:pPr>
      <w:r>
        <w:rPr>
          <w:rFonts w:ascii="Noto Sans CJK SC" w:hAnsi="Noto Sans CJK SC" w:eastAsia="Noto Sans CJK SC"/>
        </w:rPr>
        <w:t xml:space="preserve">达到验收指标后逐步扩大设备比例；异常时按模型版本快速回滚。</w:t>
      </w:r>
    </w:p>
    <w:bookmarkEnd w:id="47"/>
    <w:bookmarkStart w:id="48" w:name="X5345c1b812eff7c1c608d70e1191a1bd2d26f29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13. 当前实施阻塞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截至 2026-07-17，仓库仅包含 README 和设计/验收 Word 文档，没有服务器源码、小程序源码、设备固件、Docker/部署脚本、测试域名、第三方密钥、微信小程序账号、测试设备和音频语料。因此本次能够真实完成的是：</w:t>
      </w:r>
    </w:p>
    <w:p>
      <w:pPr>
        <w:pStyle w:val="Compact"/>
        <w:numPr>
          <w:ilvl w:val="0"/>
          <w:numId w:val="1015"/>
        </w:numPr>
        <w:widowControl w:val="true"/>
      </w:pPr>
      <w:r>
        <w:rPr>
          <w:rFonts w:ascii="Noto Sans CJK SC" w:hAnsi="Noto Sans CJK SC" w:eastAsia="Noto Sans CJK SC"/>
        </w:rPr>
        <w:t xml:space="preserve">文档评审与 V1.1 技术方案；</w:t>
      </w:r>
    </w:p>
    <w:p>
      <w:pPr>
        <w:pStyle w:val="Compact"/>
        <w:numPr>
          <w:ilvl w:val="0"/>
          <w:numId w:val="1015"/>
        </w:numPr>
        <w:widowControl w:val="true"/>
      </w:pPr>
      <w:r>
        <w:rPr>
          <w:rFonts w:ascii="Noto Sans CJK SC" w:hAnsi="Noto Sans CJK SC" w:eastAsia="Noto Sans CJK SC"/>
        </w:rPr>
        <w:t xml:space="preserve">新接口契约参考实现；</w:t>
      </w:r>
    </w:p>
    <w:p>
      <w:pPr>
        <w:pStyle w:val="Compact"/>
        <w:numPr>
          <w:ilvl w:val="0"/>
          <w:numId w:val="1015"/>
        </w:numPr>
        <w:widowControl w:val="true"/>
      </w:pPr>
      <w:r>
        <w:rPr>
          <w:rFonts w:ascii="Noto Sans CJK SC" w:hAnsi="Noto Sans CJK SC" w:eastAsia="Noto Sans CJK SC"/>
        </w:rPr>
        <w:t xml:space="preserve">服务器与小程序的契约/状态流自动化测试；</w:t>
      </w:r>
    </w:p>
    <w:p>
      <w:pPr>
        <w:pStyle w:val="Compact"/>
        <w:numPr>
          <w:ilvl w:val="0"/>
          <w:numId w:val="1015"/>
        </w:numPr>
        <w:widowControl w:val="true"/>
      </w:pPr>
      <w:r>
        <w:rPr>
          <w:rFonts w:ascii="Noto Sans CJK SC" w:hAnsi="Noto Sans CJK SC" w:eastAsia="Noto Sans CJK SC"/>
        </w:rPr>
        <w:t xml:space="preserve">完整报告模板和逐项阻塞记录。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真实服务器、小程序真机及设备验收不得在上述条件补齐前标记为通过。</w:t>
      </w:r>
    </w:p>
    <w:bookmarkEnd w:id="48"/>
    <w:bookmarkStart w:id="49" w:name="X51b3f9595a2896014fb941064e9c5e6e4458b21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14. 参考资料</w:t>
      </w:r>
    </w:p>
    <w:p>
      <w:pPr>
        <w:pStyle w:val="Compact"/>
        <w:numPr>
          <w:ilvl w:val="0"/>
          <w:numId w:val="1016"/>
        </w:numPr>
        <w:widowControl w:val="true"/>
      </w:pPr>
      <w:r>
        <w:rPr>
          <w:rFonts w:ascii="Noto Sans CJK SC" w:hAnsi="Noto Sans CJK SC" w:eastAsia="Noto Sans CJK SC"/>
        </w:rPr>
        <w:t xml:space="preserve">仓库 README 与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docs/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下 V1.0 技术方案、API、部署清单、产品功能清单、硬件说明、验收标准。</w:t>
      </w:r>
    </w:p>
    <w:p>
      <w:pPr>
        <w:pStyle w:val="Compact"/>
        <w:numPr>
          <w:ilvl w:val="0"/>
          <w:numId w:val="1016"/>
        </w:numPr>
        <w:widowControl w:val="true"/>
      </w:pPr>
      <w:r>
        <w:rPr>
          <w:rFonts w:ascii="Noto Sans CJK SC" w:hAnsi="Noto Sans CJK SC" w:eastAsia="Noto Sans CJK SC"/>
        </w:rPr>
        <w:t xml:space="preserve">阿里云 Model Studio 语音识别模型说明（2026-07-17 核验）：Fun-ASR-Realtime 支持多语种及中文方言/地区口音。</w:t>
      </w:r>
    </w:p>
    <w:p>
      <w:pPr>
        <w:pStyle w:val="Compact"/>
        <w:numPr>
          <w:ilvl w:val="0"/>
          <w:numId w:val="1016"/>
        </w:numPr>
        <w:widowControl w:val="true"/>
      </w:pPr>
      <w:r>
        <w:rPr>
          <w:rFonts w:ascii="Noto Sans CJK SC" w:hAnsi="Noto Sans CJK SC" w:eastAsia="Noto Sans CJK SC"/>
        </w:rPr>
        <w:t xml:space="preserve">阿里云 Model Studio Fun-ASR-Realtime SDK 说明（2026-07-17 核验）：未设置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language_hints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时自动识别语种。</w:t>
      </w:r>
    </w:p>
    <w:p>
      <w:pPr>
        <w:pStyle w:val="Compact"/>
        <w:numPr>
          <w:ilvl w:val="0"/>
          <w:numId w:val="1016"/>
        </w:numPr>
        <w:widowControl w:val="true"/>
      </w:pPr>
      <w:r>
        <w:rPr>
          <w:rFonts w:ascii="Noto Sans CJK SC" w:hAnsi="Noto Sans CJK SC" w:eastAsia="Noto Sans CJK SC"/>
        </w:rPr>
        <w:t xml:space="preserve">阿里云 Model Studio 语音合成模型说明（2026-07-17 核验）：CosyVoice v3.5/v3 Flash 支持声音复刻与方言指令；Qwen3-TTS-Flash 不支持声音复刻。</w:t>
      </w:r>
    </w:p>
    <w:p>
      <w:pPr>
        <w:pStyle w:val="Compact"/>
        <w:numPr>
          <w:ilvl w:val="0"/>
          <w:numId w:val="1016"/>
        </w:numPr>
        <w:widowControl w:val="true"/>
      </w:pPr>
      <w:r>
        <w:rPr>
          <w:rFonts w:ascii="Noto Sans CJK SC" w:hAnsi="Noto Sans CJK SC" w:eastAsia="Noto Sans CJK SC"/>
        </w:rPr>
        <w:t xml:space="preserve">Espressif ESP-SR 唤醒词定制说明（2026-07-17 核验）：WakeNet 定制语料、3-6 音节常规建议、16kHz/16bit/mono 输入和硬件声学测试要求。</w:t>
      </w:r>
    </w:p>
    <w:bookmarkEnd w:id="49"/>
    <w:bookmarkEnd w:id="50"/>
    <w:sectPr>
      <w:headerReference w:type="default" r:id="rId9"/>
      <w:footerReference w:type="default" r:id="rId10"/>
      <w:pgMar w:top="964" w:bottom="907" w:left="1020" w:right="1020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第 </w:t>
    </w:r>
    <w:fldSimple w:instr="PAGE"/>
    <w:r>
      <w:rPr>
        <w:rFonts w:ascii="Noto Sans CJK SC" w:hAnsi="Noto Sans CJK SC" w:eastAsia="Noto Sans CJK SC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E7D"/>
        <w:sz w:val="16"/>
      </w:rPr>
      <w:t>庆喜儿 AI 玩具 | 技术方案设计 |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80"/>
    </w:pPr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8345D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00"/>
      <w:ind w:left="170" w:right="170"/>
    </w:pPr>
    <w:rPr>
      <w:rFonts w:ascii="Noto Sans Mono CJK SC" w:hAnsi="Noto Sans Mono CJK SC" w:eastAsia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庆喜儿 AI 情感陪伴玩具</dc:title>
  <dc:creator>OpenAI - GPT-5.6 Pro</dc:creator>
  <dc:language>zh-CN</dc:language>
  <cp:keywords>庆喜儿, 方言, 语音识别, TTS, WakeNet9, 测试报告</cp:keywords>
  <dcterms:created xsi:type="dcterms:W3CDTF">2026-07-17T15:32:19Z</dcterms:created>
  <dcterms:modified xsi:type="dcterms:W3CDTF">2026-07-17T15:32:19Z</dcterms:modified>
  <dc:subject>多方言自动识别、克隆音色合成与“阿西”唤醒词技术方案</dc:subject>
  <dc:description>Generated from reviewed repository documentation and executed reference contract tests.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