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231F"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Test Case - how to design a test case</w:t>
      </w:r>
    </w:p>
    <w:p w14:paraId="2A403BCC" w14:textId="77777777" w:rsidR="0015723F" w:rsidRPr="0015723F" w:rsidRDefault="0015723F" w:rsidP="0015723F">
      <w:pPr>
        <w:rPr>
          <w:rFonts w:ascii="Times New Roman" w:hAnsi="Times New Roman" w:cs="Times New Roman"/>
          <w:sz w:val="24"/>
          <w:szCs w:val="24"/>
        </w:rPr>
      </w:pPr>
    </w:p>
    <w:p w14:paraId="7D42CB49"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Before design a test case you should know the following questions</w:t>
      </w:r>
    </w:p>
    <w:p w14:paraId="067DA8FB" w14:textId="77777777" w:rsidR="0015723F" w:rsidRPr="0015723F" w:rsidRDefault="0015723F" w:rsidP="0015723F">
      <w:pPr>
        <w:rPr>
          <w:rFonts w:ascii="Times New Roman" w:hAnsi="Times New Roman" w:cs="Times New Roman"/>
          <w:sz w:val="24"/>
          <w:szCs w:val="24"/>
        </w:rPr>
      </w:pPr>
    </w:p>
    <w:p w14:paraId="1DC86998"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What you want to test</w:t>
      </w:r>
    </w:p>
    <w:p w14:paraId="2C87BFD7"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How will you cover your requirements or user stories?</w:t>
      </w:r>
    </w:p>
    <w:p w14:paraId="6ED769DA"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Will you conduct functional tests only, or are you testing other aspects?</w:t>
      </w:r>
    </w:p>
    <w:p w14:paraId="5904CCBA" w14:textId="77777777" w:rsidR="0015723F" w:rsidRPr="0015723F" w:rsidRDefault="0015723F" w:rsidP="0015723F">
      <w:pPr>
        <w:rPr>
          <w:rFonts w:ascii="Times New Roman" w:hAnsi="Times New Roman" w:cs="Times New Roman"/>
          <w:sz w:val="24"/>
          <w:szCs w:val="24"/>
        </w:rPr>
      </w:pPr>
    </w:p>
    <w:p w14:paraId="282ED137"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How you will test</w:t>
      </w:r>
    </w:p>
    <w:p w14:paraId="271CF60F"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What are the steps to test a functionality? </w:t>
      </w:r>
    </w:p>
    <w:p w14:paraId="1D187771"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What test data will you use?</w:t>
      </w:r>
    </w:p>
    <w:p w14:paraId="4EAAE34C"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What is needed to test</w:t>
      </w:r>
    </w:p>
    <w:p w14:paraId="0CDEABC3"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What are the required preconditions to execute a test?</w:t>
      </w:r>
    </w:p>
    <w:p w14:paraId="55700073" w14:textId="77777777" w:rsidR="0015723F" w:rsidRPr="0015723F" w:rsidRDefault="0015723F" w:rsidP="0015723F">
      <w:pPr>
        <w:rPr>
          <w:rFonts w:ascii="Times New Roman" w:hAnsi="Times New Roman" w:cs="Times New Roman"/>
          <w:sz w:val="24"/>
          <w:szCs w:val="24"/>
        </w:rPr>
      </w:pPr>
    </w:p>
    <w:p w14:paraId="44CE26DA"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Where you want to test</w:t>
      </w:r>
    </w:p>
    <w:p w14:paraId="33B54254"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What environments are you going to run the test on?</w:t>
      </w:r>
    </w:p>
    <w:p w14:paraId="4BBE4EC8"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Do you need any particular hardware to run the tests on?</w:t>
      </w:r>
    </w:p>
    <w:p w14:paraId="5EE12652" w14:textId="77777777" w:rsidR="0015723F" w:rsidRPr="0015723F" w:rsidRDefault="0015723F" w:rsidP="0015723F">
      <w:pPr>
        <w:rPr>
          <w:rFonts w:ascii="Times New Roman" w:hAnsi="Times New Roman" w:cs="Times New Roman"/>
          <w:sz w:val="24"/>
          <w:szCs w:val="24"/>
        </w:rPr>
      </w:pPr>
    </w:p>
    <w:p w14:paraId="7E88058E"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When you want to test</w:t>
      </w:r>
    </w:p>
    <w:p w14:paraId="434A1CC2"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What is the importance or priority of each test?</w:t>
      </w:r>
    </w:p>
    <w:p w14:paraId="0D3E2834" w14:textId="77777777"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 xml:space="preserve">  In which stages of development will you run each test?</w:t>
      </w:r>
    </w:p>
    <w:p w14:paraId="249911AF" w14:textId="77777777" w:rsidR="0015723F" w:rsidRPr="0015723F" w:rsidRDefault="0015723F" w:rsidP="0015723F">
      <w:pPr>
        <w:rPr>
          <w:rFonts w:ascii="Times New Roman" w:hAnsi="Times New Roman" w:cs="Times New Roman"/>
          <w:sz w:val="24"/>
          <w:szCs w:val="24"/>
        </w:rPr>
      </w:pPr>
    </w:p>
    <w:p w14:paraId="2D58682C" w14:textId="5A36EEB9" w:rsidR="0015723F"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Test cases (or just Cases) are the items in TestRail used to design and document your testing strategy for your application.</w:t>
      </w:r>
      <w:r w:rsidRPr="0015723F">
        <w:rPr>
          <w:rFonts w:ascii="Times New Roman" w:hAnsi="Times New Roman" w:cs="Times New Roman"/>
          <w:sz w:val="24"/>
          <w:szCs w:val="24"/>
        </w:rPr>
        <w:t xml:space="preserve"> These </w:t>
      </w:r>
      <w:r w:rsidRPr="0015723F">
        <w:rPr>
          <w:rFonts w:ascii="Times New Roman" w:hAnsi="Times New Roman" w:cs="Times New Roman"/>
          <w:sz w:val="24"/>
          <w:szCs w:val="24"/>
        </w:rPr>
        <w:t>cases are managed on the Test Cases page.</w:t>
      </w:r>
    </w:p>
    <w:p w14:paraId="01B2AD68" w14:textId="0840C9BC" w:rsidR="00212A3E" w:rsidRPr="0015723F" w:rsidRDefault="0015723F" w:rsidP="0015723F">
      <w:pPr>
        <w:rPr>
          <w:rFonts w:ascii="Times New Roman" w:hAnsi="Times New Roman" w:cs="Times New Roman"/>
          <w:sz w:val="24"/>
          <w:szCs w:val="24"/>
        </w:rPr>
      </w:pPr>
      <w:r w:rsidRPr="0015723F">
        <w:rPr>
          <w:rFonts w:ascii="Times New Roman" w:hAnsi="Times New Roman" w:cs="Times New Roman"/>
          <w:sz w:val="24"/>
          <w:szCs w:val="24"/>
        </w:rPr>
        <w:t>Each test case has a unique ID, usually identified with a C prefix in the TestRail UI. This unique ID can be used to reference the test case in other test cases,</w:t>
      </w:r>
      <w:r w:rsidRPr="0015723F">
        <w:rPr>
          <w:rFonts w:ascii="Times New Roman" w:hAnsi="Times New Roman" w:cs="Times New Roman"/>
          <w:sz w:val="24"/>
          <w:szCs w:val="24"/>
        </w:rPr>
        <w:t xml:space="preserve"> </w:t>
      </w:r>
      <w:r w:rsidRPr="0015723F">
        <w:rPr>
          <w:rFonts w:ascii="Times New Roman" w:hAnsi="Times New Roman" w:cs="Times New Roman"/>
          <w:sz w:val="24"/>
          <w:szCs w:val="24"/>
        </w:rPr>
        <w:t>comments, or via the API, and it cannot be changed.</w:t>
      </w:r>
    </w:p>
    <w:p w14:paraId="77C7913D" w14:textId="77777777" w:rsidR="0015723F" w:rsidRPr="0015723F" w:rsidRDefault="0015723F" w:rsidP="0015723F">
      <w:pPr>
        <w:rPr>
          <w:rFonts w:ascii="Times New Roman" w:hAnsi="Times New Roman" w:cs="Times New Roman"/>
          <w:sz w:val="24"/>
          <w:szCs w:val="24"/>
        </w:rPr>
      </w:pPr>
    </w:p>
    <w:p w14:paraId="4A1C670D" w14:textId="77777777" w:rsidR="0015723F" w:rsidRPr="0015723F" w:rsidRDefault="0015723F" w:rsidP="0015723F">
      <w:pPr>
        <w:rPr>
          <w:rFonts w:ascii="Times New Roman" w:hAnsi="Times New Roman" w:cs="Times New Roman"/>
          <w:sz w:val="24"/>
          <w:szCs w:val="24"/>
        </w:rPr>
      </w:pPr>
    </w:p>
    <w:p w14:paraId="212597E1" w14:textId="77777777" w:rsidR="0015723F" w:rsidRPr="0015723F" w:rsidRDefault="0015723F" w:rsidP="0015723F">
      <w:pPr>
        <w:rPr>
          <w:rFonts w:ascii="Times New Roman" w:hAnsi="Times New Roman" w:cs="Times New Roman"/>
          <w:sz w:val="24"/>
          <w:szCs w:val="24"/>
        </w:rPr>
      </w:pPr>
    </w:p>
    <w:p w14:paraId="4ED55D86" w14:textId="77777777" w:rsidR="0015723F" w:rsidRPr="0015723F" w:rsidRDefault="0015723F" w:rsidP="0015723F">
      <w:pPr>
        <w:rPr>
          <w:rFonts w:ascii="Times New Roman" w:hAnsi="Times New Roman" w:cs="Times New Roman"/>
          <w:sz w:val="24"/>
          <w:szCs w:val="24"/>
        </w:rPr>
      </w:pPr>
    </w:p>
    <w:p w14:paraId="26EAE2E1" w14:textId="77777777" w:rsidR="0015723F" w:rsidRPr="0015723F" w:rsidRDefault="0015723F" w:rsidP="0015723F">
      <w:pPr>
        <w:rPr>
          <w:rFonts w:ascii="Times New Roman" w:hAnsi="Times New Roman" w:cs="Times New Roman"/>
          <w:sz w:val="24"/>
          <w:szCs w:val="24"/>
        </w:rPr>
      </w:pPr>
    </w:p>
    <w:p w14:paraId="77359CD3" w14:textId="77777777" w:rsidR="0015723F" w:rsidRPr="0015723F" w:rsidRDefault="0015723F" w:rsidP="0015723F">
      <w:pPr>
        <w:rPr>
          <w:rFonts w:ascii="Times New Roman" w:hAnsi="Times New Roman" w:cs="Times New Roman"/>
          <w:sz w:val="24"/>
          <w:szCs w:val="24"/>
        </w:rPr>
      </w:pPr>
    </w:p>
    <w:p w14:paraId="2C7095FE" w14:textId="77777777" w:rsidR="0015723F" w:rsidRPr="0015723F" w:rsidRDefault="0015723F" w:rsidP="0015723F">
      <w:pPr>
        <w:rPr>
          <w:rFonts w:ascii="Times New Roman" w:hAnsi="Times New Roman" w:cs="Times New Roman"/>
          <w:sz w:val="24"/>
          <w:szCs w:val="24"/>
        </w:rPr>
      </w:pPr>
    </w:p>
    <w:p w14:paraId="3636E5CA" w14:textId="77777777" w:rsidR="0015723F" w:rsidRPr="0015723F" w:rsidRDefault="0015723F" w:rsidP="0015723F">
      <w:pPr>
        <w:rPr>
          <w:rFonts w:ascii="Times New Roman" w:hAnsi="Times New Roman" w:cs="Times New Roman"/>
          <w:sz w:val="24"/>
          <w:szCs w:val="24"/>
        </w:rPr>
      </w:pPr>
    </w:p>
    <w:p w14:paraId="6631E35E" w14:textId="77777777" w:rsidR="00DE450D" w:rsidRDefault="00DE450D" w:rsidP="0015723F">
      <w:pPr>
        <w:rPr>
          <w:rFonts w:ascii="Times New Roman" w:hAnsi="Times New Roman" w:cs="Times New Roman"/>
          <w:noProof/>
          <w:sz w:val="24"/>
          <w:szCs w:val="24"/>
        </w:rPr>
      </w:pPr>
    </w:p>
    <w:p w14:paraId="641AB3DA" w14:textId="77777777" w:rsidR="00DE450D" w:rsidRDefault="00DE450D" w:rsidP="0015723F">
      <w:pPr>
        <w:rPr>
          <w:rFonts w:ascii="Times New Roman" w:hAnsi="Times New Roman" w:cs="Times New Roman"/>
          <w:noProof/>
          <w:sz w:val="24"/>
          <w:szCs w:val="24"/>
        </w:rPr>
      </w:pPr>
    </w:p>
    <w:p w14:paraId="283518BC" w14:textId="22EC7394" w:rsidR="0015723F" w:rsidRDefault="0015723F" w:rsidP="0015723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1D80AC" wp14:editId="316C8EE9">
            <wp:extent cx="6645910" cy="4241800"/>
            <wp:effectExtent l="0" t="0" r="2540" b="6350"/>
            <wp:docPr id="185161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19210" name="Picture 1851619210"/>
                    <pic:cNvPicPr/>
                  </pic:nvPicPr>
                  <pic:blipFill>
                    <a:blip r:embed="rId4">
                      <a:extLst>
                        <a:ext uri="{28A0092B-C50C-407E-A947-70E740481C1C}">
                          <a14:useLocalDpi xmlns:a14="http://schemas.microsoft.com/office/drawing/2010/main" val="0"/>
                        </a:ext>
                      </a:extLst>
                    </a:blip>
                    <a:stretch>
                      <a:fillRect/>
                    </a:stretch>
                  </pic:blipFill>
                  <pic:spPr>
                    <a:xfrm>
                      <a:off x="0" y="0"/>
                      <a:ext cx="6645910" cy="4241800"/>
                    </a:xfrm>
                    <a:prstGeom prst="rect">
                      <a:avLst/>
                    </a:prstGeom>
                  </pic:spPr>
                </pic:pic>
              </a:graphicData>
            </a:graphic>
          </wp:inline>
        </w:drawing>
      </w:r>
    </w:p>
    <w:p w14:paraId="7441DFA5" w14:textId="77777777" w:rsidR="0015723F" w:rsidRDefault="0015723F" w:rsidP="0015723F">
      <w:pPr>
        <w:rPr>
          <w:rFonts w:ascii="Times New Roman" w:hAnsi="Times New Roman" w:cs="Times New Roman"/>
          <w:sz w:val="24"/>
          <w:szCs w:val="24"/>
        </w:rPr>
      </w:pPr>
    </w:p>
    <w:p w14:paraId="1DDC889C" w14:textId="77777777" w:rsidR="00DE450D" w:rsidRDefault="00DE450D" w:rsidP="0015723F">
      <w:pPr>
        <w:rPr>
          <w:rFonts w:ascii="Times New Roman" w:hAnsi="Times New Roman" w:cs="Times New Roman"/>
          <w:sz w:val="24"/>
          <w:szCs w:val="24"/>
        </w:rPr>
      </w:pPr>
    </w:p>
    <w:p w14:paraId="0DEB0183" w14:textId="77777777" w:rsidR="00DE450D" w:rsidRDefault="00DE450D" w:rsidP="0015723F">
      <w:pPr>
        <w:rPr>
          <w:rFonts w:ascii="Times New Roman" w:hAnsi="Times New Roman" w:cs="Times New Roman"/>
          <w:sz w:val="24"/>
          <w:szCs w:val="24"/>
        </w:rPr>
      </w:pPr>
    </w:p>
    <w:p w14:paraId="70E62E3D" w14:textId="77777777" w:rsidR="00DE450D" w:rsidRDefault="0015723F" w:rsidP="0015723F">
      <w:pPr>
        <w:rPr>
          <w:rFonts w:ascii="Times New Roman" w:hAnsi="Times New Roman" w:cs="Times New Roman"/>
          <w:sz w:val="24"/>
          <w:szCs w:val="24"/>
        </w:rPr>
      </w:pPr>
      <w:r>
        <w:rPr>
          <w:rFonts w:ascii="Times New Roman" w:hAnsi="Times New Roman" w:cs="Times New Roman"/>
          <w:sz w:val="24"/>
          <w:szCs w:val="24"/>
        </w:rPr>
        <w:t>By clicking on the test case which is on the left side bar and then add new test case.</w:t>
      </w:r>
    </w:p>
    <w:p w14:paraId="57D892FD" w14:textId="4988CF93" w:rsidR="0015723F" w:rsidRDefault="0015723F" w:rsidP="0015723F">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b/>
          <w:bCs/>
          <w:sz w:val="24"/>
          <w:szCs w:val="24"/>
        </w:rPr>
        <w:t>Title</w:t>
      </w:r>
      <w:r>
        <w:rPr>
          <w:rFonts w:ascii="Times New Roman" w:hAnsi="Times New Roman" w:cs="Times New Roman"/>
          <w:sz w:val="24"/>
          <w:szCs w:val="24"/>
        </w:rPr>
        <w:t>: Write the title of the test case like “validate the login page with valid credentials”</w:t>
      </w:r>
    </w:p>
    <w:p w14:paraId="16163A0D" w14:textId="44C2FE12" w:rsidR="0015723F" w:rsidRDefault="0015723F" w:rsidP="0015723F">
      <w:pPr>
        <w:rPr>
          <w:rFonts w:ascii="Times New Roman" w:hAnsi="Times New Roman" w:cs="Times New Roman"/>
          <w:sz w:val="24"/>
          <w:szCs w:val="24"/>
        </w:rPr>
      </w:pPr>
      <w:r>
        <w:rPr>
          <w:rFonts w:ascii="Times New Roman" w:hAnsi="Times New Roman" w:cs="Times New Roman"/>
          <w:sz w:val="24"/>
          <w:szCs w:val="24"/>
        </w:rPr>
        <w:t>Select section and subsection, template</w:t>
      </w:r>
    </w:p>
    <w:p w14:paraId="34BB12CE" w14:textId="460D0FE7" w:rsidR="0015723F" w:rsidRDefault="0015723F" w:rsidP="0015723F">
      <w:pPr>
        <w:rPr>
          <w:rFonts w:ascii="Times New Roman" w:hAnsi="Times New Roman" w:cs="Times New Roman"/>
          <w:sz w:val="24"/>
          <w:szCs w:val="24"/>
        </w:rPr>
      </w:pPr>
      <w:r>
        <w:rPr>
          <w:rFonts w:ascii="Times New Roman" w:hAnsi="Times New Roman" w:cs="Times New Roman"/>
          <w:b/>
          <w:bCs/>
          <w:sz w:val="24"/>
          <w:szCs w:val="24"/>
        </w:rPr>
        <w:t>Type</w:t>
      </w:r>
      <w:r>
        <w:rPr>
          <w:rFonts w:ascii="Times New Roman" w:hAnsi="Times New Roman" w:cs="Times New Roman"/>
          <w:sz w:val="24"/>
          <w:szCs w:val="24"/>
        </w:rPr>
        <w:t>: What type is this test case belongs to like automation, acceptance, performance, manual, functional</w:t>
      </w:r>
    </w:p>
    <w:p w14:paraId="6D907CB7" w14:textId="099DF298" w:rsidR="0015723F" w:rsidRDefault="0015723F" w:rsidP="0015723F">
      <w:pPr>
        <w:rPr>
          <w:rFonts w:ascii="Times New Roman" w:hAnsi="Times New Roman" w:cs="Times New Roman"/>
          <w:sz w:val="24"/>
          <w:szCs w:val="24"/>
        </w:rPr>
      </w:pPr>
      <w:r>
        <w:rPr>
          <w:rFonts w:ascii="Times New Roman" w:hAnsi="Times New Roman" w:cs="Times New Roman"/>
          <w:b/>
          <w:bCs/>
          <w:sz w:val="24"/>
          <w:szCs w:val="24"/>
        </w:rPr>
        <w:t>Priority</w:t>
      </w:r>
      <w:r>
        <w:rPr>
          <w:rFonts w:ascii="Times New Roman" w:hAnsi="Times New Roman" w:cs="Times New Roman"/>
          <w:sz w:val="24"/>
          <w:szCs w:val="24"/>
        </w:rPr>
        <w:t>: Give priority based on the test case like high, medium, low. It tells which should be executed first</w:t>
      </w:r>
    </w:p>
    <w:p w14:paraId="72A888C3" w14:textId="20004D1E" w:rsidR="0015723F" w:rsidRDefault="0015723F" w:rsidP="0015723F">
      <w:pPr>
        <w:rPr>
          <w:rFonts w:ascii="Times New Roman" w:hAnsi="Times New Roman" w:cs="Times New Roman"/>
          <w:sz w:val="24"/>
          <w:szCs w:val="24"/>
        </w:rPr>
      </w:pPr>
      <w:r>
        <w:rPr>
          <w:rFonts w:ascii="Times New Roman" w:hAnsi="Times New Roman" w:cs="Times New Roman"/>
          <w:b/>
          <w:bCs/>
          <w:sz w:val="24"/>
          <w:szCs w:val="24"/>
        </w:rPr>
        <w:t>Assigned to</w:t>
      </w:r>
      <w:r>
        <w:rPr>
          <w:rFonts w:ascii="Times New Roman" w:hAnsi="Times New Roman" w:cs="Times New Roman"/>
          <w:sz w:val="24"/>
          <w:szCs w:val="24"/>
        </w:rPr>
        <w:t>: Assign a test case to a particular user</w:t>
      </w:r>
    </w:p>
    <w:p w14:paraId="4AC4C013" w14:textId="108C5449" w:rsidR="0015723F" w:rsidRDefault="0015723F" w:rsidP="0015723F">
      <w:pPr>
        <w:rPr>
          <w:rFonts w:ascii="Times New Roman" w:hAnsi="Times New Roman" w:cs="Times New Roman"/>
          <w:sz w:val="24"/>
          <w:szCs w:val="24"/>
        </w:rPr>
      </w:pPr>
      <w:r>
        <w:rPr>
          <w:rFonts w:ascii="Times New Roman" w:hAnsi="Times New Roman" w:cs="Times New Roman"/>
          <w:b/>
          <w:bCs/>
          <w:sz w:val="24"/>
          <w:szCs w:val="24"/>
        </w:rPr>
        <w:t>Estimated</w:t>
      </w:r>
      <w:r>
        <w:rPr>
          <w:rFonts w:ascii="Times New Roman" w:hAnsi="Times New Roman" w:cs="Times New Roman"/>
          <w:sz w:val="24"/>
          <w:szCs w:val="24"/>
        </w:rPr>
        <w:t>: Enter estimated time is required to complete the test case</w:t>
      </w:r>
    </w:p>
    <w:p w14:paraId="3B7A78CC" w14:textId="3E283502" w:rsidR="0015723F" w:rsidRDefault="0015723F" w:rsidP="0015723F">
      <w:pPr>
        <w:rPr>
          <w:rFonts w:ascii="Times New Roman" w:hAnsi="Times New Roman" w:cs="Times New Roman"/>
          <w:sz w:val="24"/>
          <w:szCs w:val="24"/>
        </w:rPr>
      </w:pPr>
      <w:r>
        <w:rPr>
          <w:rFonts w:ascii="Times New Roman" w:hAnsi="Times New Roman" w:cs="Times New Roman"/>
          <w:b/>
          <w:bCs/>
          <w:sz w:val="24"/>
          <w:szCs w:val="24"/>
        </w:rPr>
        <w:t>References</w:t>
      </w:r>
      <w:r>
        <w:rPr>
          <w:rFonts w:ascii="Times New Roman" w:hAnsi="Times New Roman" w:cs="Times New Roman"/>
          <w:sz w:val="24"/>
          <w:szCs w:val="24"/>
        </w:rPr>
        <w:t>: It is used to link up the test case with user stories in other platforms like “Jira”</w:t>
      </w:r>
    </w:p>
    <w:p w14:paraId="66C4DF70" w14:textId="1DA285F5" w:rsidR="0015723F" w:rsidRDefault="00DE450D" w:rsidP="0015723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F9C91D" wp14:editId="2FDDF846">
            <wp:extent cx="6645910" cy="3467100"/>
            <wp:effectExtent l="0" t="0" r="2540" b="0"/>
            <wp:docPr id="42776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9202" name="Picture 427769202"/>
                    <pic:cNvPicPr/>
                  </pic:nvPicPr>
                  <pic:blipFill>
                    <a:blip r:embed="rId5">
                      <a:extLst>
                        <a:ext uri="{28A0092B-C50C-407E-A947-70E740481C1C}">
                          <a14:useLocalDpi xmlns:a14="http://schemas.microsoft.com/office/drawing/2010/main" val="0"/>
                        </a:ext>
                      </a:extLst>
                    </a:blip>
                    <a:stretch>
                      <a:fillRect/>
                    </a:stretch>
                  </pic:blipFill>
                  <pic:spPr>
                    <a:xfrm>
                      <a:off x="0" y="0"/>
                      <a:ext cx="6645910" cy="3467100"/>
                    </a:xfrm>
                    <a:prstGeom prst="rect">
                      <a:avLst/>
                    </a:prstGeom>
                  </pic:spPr>
                </pic:pic>
              </a:graphicData>
            </a:graphic>
          </wp:inline>
        </w:drawing>
      </w:r>
    </w:p>
    <w:p w14:paraId="263CDD93" w14:textId="77777777" w:rsidR="00DE450D" w:rsidRDefault="00DE450D" w:rsidP="0015723F">
      <w:pPr>
        <w:rPr>
          <w:rFonts w:ascii="Times New Roman" w:hAnsi="Times New Roman" w:cs="Times New Roman"/>
          <w:sz w:val="24"/>
          <w:szCs w:val="24"/>
        </w:rPr>
      </w:pPr>
    </w:p>
    <w:p w14:paraId="78EFC2A9" w14:textId="608B7B9D" w:rsidR="00DE450D" w:rsidRDefault="00DE450D" w:rsidP="0015723F">
      <w:pPr>
        <w:rPr>
          <w:rFonts w:ascii="Times New Roman" w:hAnsi="Times New Roman" w:cs="Times New Roman"/>
          <w:sz w:val="24"/>
          <w:szCs w:val="24"/>
        </w:rPr>
      </w:pPr>
      <w:r>
        <w:rPr>
          <w:rFonts w:ascii="Times New Roman" w:hAnsi="Times New Roman" w:cs="Times New Roman"/>
          <w:b/>
          <w:bCs/>
          <w:sz w:val="24"/>
          <w:szCs w:val="24"/>
        </w:rPr>
        <w:t>Preconditions</w:t>
      </w:r>
      <w:r>
        <w:rPr>
          <w:rFonts w:ascii="Times New Roman" w:hAnsi="Times New Roman" w:cs="Times New Roman"/>
          <w:sz w:val="24"/>
          <w:szCs w:val="24"/>
        </w:rPr>
        <w:t>: Preconditions or Prerequisites are the necessary steps to do before executing a test case</w:t>
      </w:r>
    </w:p>
    <w:p w14:paraId="6F2D9A09" w14:textId="213C6CF9" w:rsidR="00DE450D" w:rsidRDefault="00DE450D" w:rsidP="0015723F">
      <w:pPr>
        <w:rPr>
          <w:rFonts w:ascii="Times New Roman" w:hAnsi="Times New Roman" w:cs="Times New Roman"/>
          <w:sz w:val="24"/>
          <w:szCs w:val="24"/>
        </w:rPr>
      </w:pPr>
      <w:r>
        <w:rPr>
          <w:rFonts w:ascii="Times New Roman" w:hAnsi="Times New Roman" w:cs="Times New Roman"/>
          <w:sz w:val="24"/>
          <w:szCs w:val="24"/>
        </w:rPr>
        <w:t>Example – let Say “validate the login page with valid credentials” is a test case then</w:t>
      </w:r>
    </w:p>
    <w:p w14:paraId="3586B11F" w14:textId="3BF0F489" w:rsidR="00DE450D" w:rsidRDefault="00DE450D" w:rsidP="0015723F">
      <w:pPr>
        <w:rPr>
          <w:rFonts w:ascii="Times New Roman" w:hAnsi="Times New Roman" w:cs="Times New Roman"/>
          <w:sz w:val="24"/>
          <w:szCs w:val="24"/>
        </w:rPr>
      </w:pPr>
      <w:r>
        <w:rPr>
          <w:rFonts w:ascii="Times New Roman" w:hAnsi="Times New Roman" w:cs="Times New Roman"/>
          <w:sz w:val="24"/>
          <w:szCs w:val="24"/>
        </w:rPr>
        <w:t>Preconditions are “The user must be the installed the app or software”, “The user is already an account in the app or its database”.</w:t>
      </w:r>
    </w:p>
    <w:p w14:paraId="69B65216" w14:textId="77777777" w:rsidR="00DE450D" w:rsidRDefault="00DE450D" w:rsidP="0015723F">
      <w:pPr>
        <w:rPr>
          <w:rFonts w:ascii="Times New Roman" w:hAnsi="Times New Roman" w:cs="Times New Roman"/>
          <w:sz w:val="24"/>
          <w:szCs w:val="24"/>
        </w:rPr>
      </w:pPr>
    </w:p>
    <w:p w14:paraId="1F918089" w14:textId="77777777" w:rsidR="00DE450D" w:rsidRDefault="00DE450D" w:rsidP="0015723F">
      <w:pPr>
        <w:rPr>
          <w:rFonts w:ascii="Times New Roman" w:hAnsi="Times New Roman" w:cs="Times New Roman"/>
          <w:sz w:val="24"/>
          <w:szCs w:val="24"/>
        </w:rPr>
      </w:pPr>
    </w:p>
    <w:p w14:paraId="1A37EB18" w14:textId="4AAD7299" w:rsidR="00DE450D" w:rsidRDefault="00DE450D" w:rsidP="0015723F">
      <w:pPr>
        <w:rPr>
          <w:rFonts w:ascii="Times New Roman" w:hAnsi="Times New Roman" w:cs="Times New Roman"/>
          <w:sz w:val="24"/>
          <w:szCs w:val="24"/>
        </w:rPr>
      </w:pPr>
      <w:r>
        <w:rPr>
          <w:rFonts w:ascii="Times New Roman" w:hAnsi="Times New Roman" w:cs="Times New Roman"/>
          <w:b/>
          <w:bCs/>
          <w:sz w:val="24"/>
          <w:szCs w:val="24"/>
        </w:rPr>
        <w:t>Steps</w:t>
      </w:r>
      <w:r>
        <w:rPr>
          <w:rFonts w:ascii="Times New Roman" w:hAnsi="Times New Roman" w:cs="Times New Roman"/>
          <w:sz w:val="24"/>
          <w:szCs w:val="24"/>
        </w:rPr>
        <w:t xml:space="preserve">: These are the steps </w:t>
      </w:r>
      <w:r w:rsidR="00612075">
        <w:rPr>
          <w:rFonts w:ascii="Times New Roman" w:hAnsi="Times New Roman" w:cs="Times New Roman"/>
          <w:sz w:val="24"/>
          <w:szCs w:val="24"/>
        </w:rPr>
        <w:t>that describe about how to execute the test case in a procedural manner.</w:t>
      </w:r>
    </w:p>
    <w:p w14:paraId="11A31A3B" w14:textId="223A4237" w:rsidR="00612075" w:rsidRDefault="00612075" w:rsidP="0015723F">
      <w:pPr>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let Say “validate the login page with valid credentials” is a test case</w:t>
      </w:r>
      <w:r>
        <w:rPr>
          <w:rFonts w:ascii="Times New Roman" w:hAnsi="Times New Roman" w:cs="Times New Roman"/>
          <w:sz w:val="24"/>
          <w:szCs w:val="24"/>
        </w:rPr>
        <w:t>. Then the steps to execute this test case are –</w:t>
      </w:r>
    </w:p>
    <w:p w14:paraId="226A11D6" w14:textId="50320213" w:rsidR="00612075" w:rsidRDefault="00612075" w:rsidP="0015723F">
      <w:pPr>
        <w:rPr>
          <w:rFonts w:ascii="Times New Roman" w:hAnsi="Times New Roman" w:cs="Times New Roman"/>
          <w:sz w:val="24"/>
          <w:szCs w:val="24"/>
        </w:rPr>
      </w:pPr>
      <w:r>
        <w:rPr>
          <w:rFonts w:ascii="Times New Roman" w:hAnsi="Times New Roman" w:cs="Times New Roman"/>
          <w:sz w:val="24"/>
          <w:szCs w:val="24"/>
        </w:rPr>
        <w:t>Step-1: Enter username as specified</w:t>
      </w:r>
    </w:p>
    <w:p w14:paraId="27148F08" w14:textId="44098468" w:rsidR="00612075" w:rsidRDefault="00612075" w:rsidP="0015723F">
      <w:pPr>
        <w:rPr>
          <w:rFonts w:ascii="Times New Roman" w:hAnsi="Times New Roman" w:cs="Times New Roman"/>
          <w:sz w:val="24"/>
          <w:szCs w:val="24"/>
        </w:rPr>
      </w:pPr>
      <w:r>
        <w:rPr>
          <w:rFonts w:ascii="Times New Roman" w:hAnsi="Times New Roman" w:cs="Times New Roman"/>
          <w:sz w:val="24"/>
          <w:szCs w:val="24"/>
        </w:rPr>
        <w:t>Step-2: Enter password as specified</w:t>
      </w:r>
    </w:p>
    <w:p w14:paraId="4DB949A5" w14:textId="1912A385" w:rsidR="00612075" w:rsidRDefault="00612075" w:rsidP="0015723F">
      <w:pPr>
        <w:rPr>
          <w:rFonts w:ascii="Times New Roman" w:hAnsi="Times New Roman" w:cs="Times New Roman"/>
          <w:sz w:val="24"/>
          <w:szCs w:val="24"/>
        </w:rPr>
      </w:pPr>
      <w:r>
        <w:rPr>
          <w:rFonts w:ascii="Times New Roman" w:hAnsi="Times New Roman" w:cs="Times New Roman"/>
          <w:sz w:val="24"/>
          <w:szCs w:val="24"/>
        </w:rPr>
        <w:t>Step-3: Click on login button</w:t>
      </w:r>
    </w:p>
    <w:p w14:paraId="5E9F6180" w14:textId="3AA78841" w:rsidR="00612075" w:rsidRDefault="00612075" w:rsidP="0015723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22FC88" wp14:editId="0A5EFF9A">
            <wp:extent cx="6645910" cy="1371600"/>
            <wp:effectExtent l="0" t="0" r="2540" b="0"/>
            <wp:docPr id="538725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25177" name="Picture 538725177"/>
                    <pic:cNvPicPr/>
                  </pic:nvPicPr>
                  <pic:blipFill>
                    <a:blip r:embed="rId6">
                      <a:extLst>
                        <a:ext uri="{28A0092B-C50C-407E-A947-70E740481C1C}">
                          <a14:useLocalDpi xmlns:a14="http://schemas.microsoft.com/office/drawing/2010/main" val="0"/>
                        </a:ext>
                      </a:extLst>
                    </a:blip>
                    <a:stretch>
                      <a:fillRect/>
                    </a:stretch>
                  </pic:blipFill>
                  <pic:spPr>
                    <a:xfrm>
                      <a:off x="0" y="0"/>
                      <a:ext cx="6645910" cy="1371600"/>
                    </a:xfrm>
                    <a:prstGeom prst="rect">
                      <a:avLst/>
                    </a:prstGeom>
                  </pic:spPr>
                </pic:pic>
              </a:graphicData>
            </a:graphic>
          </wp:inline>
        </w:drawing>
      </w:r>
    </w:p>
    <w:p w14:paraId="4FCCF3E7" w14:textId="5D73295F" w:rsidR="00612075" w:rsidRPr="00612075" w:rsidRDefault="00612075" w:rsidP="0015723F">
      <w:pPr>
        <w:rPr>
          <w:rFonts w:ascii="Times New Roman" w:hAnsi="Times New Roman" w:cs="Times New Roman"/>
          <w:sz w:val="24"/>
          <w:szCs w:val="24"/>
        </w:rPr>
      </w:pPr>
      <w:r>
        <w:rPr>
          <w:rFonts w:ascii="Times New Roman" w:hAnsi="Times New Roman" w:cs="Times New Roman"/>
          <w:b/>
          <w:bCs/>
          <w:sz w:val="24"/>
          <w:szCs w:val="24"/>
        </w:rPr>
        <w:t>Expected Result</w:t>
      </w:r>
      <w:r>
        <w:rPr>
          <w:rFonts w:ascii="Times New Roman" w:hAnsi="Times New Roman" w:cs="Times New Roman"/>
          <w:sz w:val="24"/>
          <w:szCs w:val="24"/>
        </w:rPr>
        <w:t>: It tells the actual output of the test case. After executing the test case we are going to compare the executed result with this expected or actual result for validating the test case is passed or failed.</w:t>
      </w:r>
    </w:p>
    <w:sectPr w:rsidR="00612075" w:rsidRPr="00612075" w:rsidSect="001572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23F"/>
    <w:rsid w:val="0015723F"/>
    <w:rsid w:val="00212A3E"/>
    <w:rsid w:val="00612075"/>
    <w:rsid w:val="00DD192C"/>
    <w:rsid w:val="00DE450D"/>
    <w:rsid w:val="00FA5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5A1A"/>
  <w15:chartTrackingRefBased/>
  <w15:docId w15:val="{210291BB-19FA-469B-BAD0-159718121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2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2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2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2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2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2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23F"/>
    <w:rPr>
      <w:rFonts w:eastAsiaTheme="majorEastAsia" w:cstheme="majorBidi"/>
      <w:color w:val="272727" w:themeColor="text1" w:themeTint="D8"/>
    </w:rPr>
  </w:style>
  <w:style w:type="paragraph" w:styleId="Title">
    <w:name w:val="Title"/>
    <w:basedOn w:val="Normal"/>
    <w:next w:val="Normal"/>
    <w:link w:val="TitleChar"/>
    <w:uiPriority w:val="10"/>
    <w:qFormat/>
    <w:rsid w:val="00157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23F"/>
    <w:pPr>
      <w:spacing w:before="160"/>
      <w:jc w:val="center"/>
    </w:pPr>
    <w:rPr>
      <w:i/>
      <w:iCs/>
      <w:color w:val="404040" w:themeColor="text1" w:themeTint="BF"/>
    </w:rPr>
  </w:style>
  <w:style w:type="character" w:customStyle="1" w:styleId="QuoteChar">
    <w:name w:val="Quote Char"/>
    <w:basedOn w:val="DefaultParagraphFont"/>
    <w:link w:val="Quote"/>
    <w:uiPriority w:val="29"/>
    <w:rsid w:val="0015723F"/>
    <w:rPr>
      <w:i/>
      <w:iCs/>
      <w:color w:val="404040" w:themeColor="text1" w:themeTint="BF"/>
    </w:rPr>
  </w:style>
  <w:style w:type="paragraph" w:styleId="ListParagraph">
    <w:name w:val="List Paragraph"/>
    <w:basedOn w:val="Normal"/>
    <w:uiPriority w:val="34"/>
    <w:qFormat/>
    <w:rsid w:val="0015723F"/>
    <w:pPr>
      <w:ind w:left="720"/>
      <w:contextualSpacing/>
    </w:pPr>
  </w:style>
  <w:style w:type="character" w:styleId="IntenseEmphasis">
    <w:name w:val="Intense Emphasis"/>
    <w:basedOn w:val="DefaultParagraphFont"/>
    <w:uiPriority w:val="21"/>
    <w:qFormat/>
    <w:rsid w:val="0015723F"/>
    <w:rPr>
      <w:i/>
      <w:iCs/>
      <w:color w:val="2F5496" w:themeColor="accent1" w:themeShade="BF"/>
    </w:rPr>
  </w:style>
  <w:style w:type="paragraph" w:styleId="IntenseQuote">
    <w:name w:val="Intense Quote"/>
    <w:basedOn w:val="Normal"/>
    <w:next w:val="Normal"/>
    <w:link w:val="IntenseQuoteChar"/>
    <w:uiPriority w:val="30"/>
    <w:qFormat/>
    <w:rsid w:val="00157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23F"/>
    <w:rPr>
      <w:i/>
      <w:iCs/>
      <w:color w:val="2F5496" w:themeColor="accent1" w:themeShade="BF"/>
    </w:rPr>
  </w:style>
  <w:style w:type="character" w:styleId="IntenseReference">
    <w:name w:val="Intense Reference"/>
    <w:basedOn w:val="DefaultParagraphFont"/>
    <w:uiPriority w:val="32"/>
    <w:qFormat/>
    <w:rsid w:val="001572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396</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NEELAPALA</dc:creator>
  <cp:keywords/>
  <dc:description/>
  <cp:lastModifiedBy>SHANKAR NEELAPALA</cp:lastModifiedBy>
  <cp:revision>1</cp:revision>
  <dcterms:created xsi:type="dcterms:W3CDTF">2026-01-22T04:43:00Z</dcterms:created>
  <dcterms:modified xsi:type="dcterms:W3CDTF">2026-01-22T05:12:00Z</dcterms:modified>
</cp:coreProperties>
</file>