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2886" w:rsidRDefault="0008739D">
      <w:pPr>
        <w:spacing w:before="400" w:after="120"/>
        <w:jc w:val="center"/>
      </w:pPr>
      <w:r>
        <w:rPr>
          <w:b/>
          <w:bCs/>
          <w:color w:val="1F3864"/>
          <w:sz w:val="40"/>
          <w:szCs w:val="40"/>
        </w:rPr>
        <w:t>Module – 01</w:t>
      </w:r>
    </w:p>
    <w:p w:rsidR="00022886" w:rsidRDefault="0008739D">
      <w:pPr>
        <w:spacing w:before="80" w:after="80"/>
        <w:jc w:val="center"/>
      </w:pPr>
      <w:r>
        <w:rPr>
          <w:b/>
          <w:bCs/>
          <w:color w:val="2E75B6"/>
          <w:sz w:val="30"/>
          <w:szCs w:val="30"/>
        </w:rPr>
        <w:t>Environmental Studies &amp; Sustainable Development</w:t>
      </w:r>
    </w:p>
    <w:p w:rsidR="00022886" w:rsidRDefault="0008739D">
      <w:pPr>
        <w:spacing w:before="40" w:after="40"/>
        <w:jc w:val="center"/>
      </w:pPr>
      <w:r>
        <w:rPr>
          <w:i/>
          <w:iCs/>
          <w:color w:val="444444"/>
        </w:rPr>
        <w:t>Precise Answers for VTU Examinations – 10 Marks Each</w:t>
      </w:r>
    </w:p>
    <w:p w:rsidR="00022886" w:rsidRDefault="0008739D">
      <w:pPr>
        <w:spacing w:before="40" w:after="400"/>
        <w:jc w:val="center"/>
      </w:pPr>
      <w:proofErr w:type="spellStart"/>
      <w:r>
        <w:rPr>
          <w:color w:val="666666"/>
        </w:rPr>
        <w:t>Visvesvaraya</w:t>
      </w:r>
      <w:proofErr w:type="spellEnd"/>
      <w:r>
        <w:rPr>
          <w:color w:val="666666"/>
        </w:rPr>
        <w:t xml:space="preserve"> Technological University, </w:t>
      </w:r>
      <w:proofErr w:type="spellStart"/>
      <w:r>
        <w:rPr>
          <w:color w:val="666666"/>
        </w:rPr>
        <w:t>Belagavi</w:t>
      </w:r>
      <w:proofErr w:type="spellEnd"/>
    </w:p>
    <w:p w:rsidR="00022886" w:rsidRDefault="0008739D">
      <w:pPr>
        <w:pBdr>
          <w:top w:val="single" w:sz="6" w:space="4" w:color="C00000"/>
          <w:bottom w:val="single" w:sz="2" w:space="4" w:color="C00000"/>
        </w:pBdr>
        <w:spacing w:before="360" w:after="160"/>
      </w:pPr>
      <w:r>
        <w:rPr>
          <w:b/>
          <w:bCs/>
          <w:color w:val="C00000"/>
          <w:sz w:val="28"/>
          <w:szCs w:val="28"/>
        </w:rPr>
        <w:t xml:space="preserve">Q1. </w:t>
      </w:r>
      <w:r>
        <w:rPr>
          <w:b/>
          <w:bCs/>
          <w:color w:val="C00000"/>
          <w:sz w:val="26"/>
          <w:szCs w:val="26"/>
        </w:rPr>
        <w:t>Define Sustainable Development. Explain its three pillars with suitable examples.</w:t>
      </w:r>
    </w:p>
    <w:p w:rsidR="00022886" w:rsidRDefault="0008739D">
      <w:pPr>
        <w:spacing w:after="120"/>
      </w:pPr>
      <w:r>
        <w:rPr>
          <w:b/>
          <w:bCs/>
          <w:i/>
          <w:iCs/>
          <w:color w:val="888888"/>
          <w:sz w:val="20"/>
          <w:szCs w:val="20"/>
        </w:rPr>
        <w:t>[VTU – 10 Marks]</w:t>
      </w:r>
    </w:p>
    <w:p w:rsidR="00022886" w:rsidRDefault="0008739D">
      <w:pPr>
        <w:pBdr>
          <w:bottom w:val="single" w:sz="6" w:space="1" w:color="2E75B6"/>
        </w:pBdr>
        <w:spacing w:before="280" w:after="120"/>
      </w:pPr>
      <w:r>
        <w:rPr>
          <w:b/>
          <w:bCs/>
          <w:color w:val="1F3864"/>
          <w:sz w:val="26"/>
          <w:szCs w:val="26"/>
        </w:rPr>
        <w:t>Definition</w:t>
      </w:r>
    </w:p>
    <w:p w:rsidR="00022886" w:rsidRDefault="0008739D">
      <w:pPr>
        <w:spacing w:before="40" w:after="40"/>
        <w:jc w:val="both"/>
      </w:pPr>
      <w:r>
        <w:t xml:space="preserve">Sustainable Development is defined as: "Development that meets the needs of the present without compromising the ability of future generations to meet their own needs." — </w:t>
      </w:r>
      <w:proofErr w:type="spellStart"/>
      <w:r>
        <w:t>Brundtland</w:t>
      </w:r>
      <w:proofErr w:type="spellEnd"/>
      <w:r>
        <w:t xml:space="preserve"> Commission, 1987.</w:t>
      </w:r>
    </w:p>
    <w:p w:rsidR="00022886" w:rsidRDefault="0008739D">
      <w:pPr>
        <w:spacing w:before="40" w:after="40"/>
        <w:jc w:val="both"/>
      </w:pPr>
      <w:r>
        <w:t xml:space="preserve">It means economic progress, </w:t>
      </w:r>
      <w:r>
        <w:t>environmental protection, and social well-being must be maintained simultaneously for long-term human welfare.</w:t>
      </w:r>
    </w:p>
    <w:p w:rsidR="00022886" w:rsidRDefault="0008739D">
      <w:pPr>
        <w:pBdr>
          <w:bottom w:val="single" w:sz="6" w:space="1" w:color="2E75B6"/>
        </w:pBdr>
        <w:spacing w:before="280" w:after="120"/>
      </w:pPr>
      <w:r>
        <w:rPr>
          <w:b/>
          <w:bCs/>
          <w:color w:val="1F3864"/>
          <w:sz w:val="26"/>
          <w:szCs w:val="26"/>
        </w:rPr>
        <w:t>Three Pillars of Sustainable Development</w:t>
      </w:r>
    </w:p>
    <w:p w:rsidR="00022886" w:rsidRDefault="0008739D">
      <w:pPr>
        <w:spacing w:before="40" w:after="40"/>
        <w:jc w:val="both"/>
      </w:pPr>
      <w:r>
        <w:t>Sustainable development rests on three interconnected pillars. All three must be balanced — weakening on</w:t>
      </w:r>
      <w:r>
        <w:t>e makes development unsustainable.</w:t>
      </w:r>
    </w:p>
    <w:p w:rsidR="00022886" w:rsidRDefault="0008739D">
      <w:pPr>
        <w:spacing w:before="180" w:after="60"/>
      </w:pPr>
      <w:r>
        <w:rPr>
          <w:b/>
          <w:bCs/>
          <w:color w:val="2E75B6"/>
          <w:sz w:val="23"/>
          <w:szCs w:val="23"/>
        </w:rPr>
        <w:t>1. Environmental Sustainability</w:t>
      </w:r>
    </w:p>
    <w:p w:rsidR="00022886" w:rsidRDefault="0008739D">
      <w:pPr>
        <w:spacing w:before="40" w:after="40"/>
        <w:jc w:val="both"/>
      </w:pPr>
      <w:r>
        <w:t>Protecting natural resources and maintaining ecological balance.</w:t>
      </w:r>
    </w:p>
    <w:p w:rsidR="00022886" w:rsidRDefault="0008739D">
      <w:pPr>
        <w:pStyle w:val="ListParagraph"/>
        <w:numPr>
          <w:ilvl w:val="0"/>
          <w:numId w:val="2"/>
        </w:numPr>
        <w:spacing w:before="30" w:after="30"/>
        <w:jc w:val="both"/>
      </w:pPr>
      <w:r>
        <w:t>Reducing pollution and waste</w:t>
      </w:r>
    </w:p>
    <w:p w:rsidR="00022886" w:rsidRDefault="0008739D">
      <w:pPr>
        <w:pStyle w:val="ListParagraph"/>
        <w:numPr>
          <w:ilvl w:val="0"/>
          <w:numId w:val="2"/>
        </w:numPr>
        <w:spacing w:before="30" w:after="30"/>
        <w:jc w:val="both"/>
      </w:pPr>
      <w:r>
        <w:t>Conserving forests and biodiversity</w:t>
      </w:r>
    </w:p>
    <w:p w:rsidR="00022886" w:rsidRDefault="0008739D">
      <w:pPr>
        <w:pStyle w:val="ListParagraph"/>
        <w:numPr>
          <w:ilvl w:val="0"/>
          <w:numId w:val="2"/>
        </w:numPr>
        <w:spacing w:before="30" w:after="30"/>
        <w:jc w:val="both"/>
      </w:pPr>
      <w:r>
        <w:t>Adopting renewable energy sources</w:t>
      </w:r>
    </w:p>
    <w:p w:rsidR="00022886" w:rsidRDefault="0008739D">
      <w:pPr>
        <w:pStyle w:val="ListParagraph"/>
        <w:numPr>
          <w:ilvl w:val="0"/>
          <w:numId w:val="2"/>
        </w:numPr>
        <w:spacing w:before="30" w:after="30"/>
        <w:jc w:val="both"/>
      </w:pPr>
      <w:r>
        <w:t>Proper water and land man</w:t>
      </w:r>
      <w:r>
        <w:t>agement</w:t>
      </w:r>
    </w:p>
    <w:p w:rsidR="00022886" w:rsidRDefault="0008739D">
      <w:pPr>
        <w:spacing w:before="40" w:after="40"/>
        <w:jc w:val="both"/>
      </w:pPr>
      <w:r>
        <w:t>Example: Installing solar panels instead of coal-based electricity reduces carbon emissions. Rainwater harvesting conserves water resources.</w:t>
      </w:r>
    </w:p>
    <w:p w:rsidR="00022886" w:rsidRDefault="0008739D">
      <w:pPr>
        <w:spacing w:before="180" w:after="60"/>
      </w:pPr>
      <w:r>
        <w:rPr>
          <w:b/>
          <w:bCs/>
          <w:color w:val="2E75B6"/>
          <w:sz w:val="23"/>
          <w:szCs w:val="23"/>
        </w:rPr>
        <w:t>2. Economic Sustainability</w:t>
      </w:r>
    </w:p>
    <w:p w:rsidR="00022886" w:rsidRDefault="0008739D">
      <w:pPr>
        <w:spacing w:before="40" w:after="40"/>
        <w:jc w:val="both"/>
      </w:pPr>
      <w:r>
        <w:t>Ensuring steady economic growth without harming the environment or society.</w:t>
      </w:r>
    </w:p>
    <w:p w:rsidR="00022886" w:rsidRDefault="0008739D">
      <w:pPr>
        <w:pStyle w:val="ListParagraph"/>
        <w:numPr>
          <w:ilvl w:val="0"/>
          <w:numId w:val="2"/>
        </w:numPr>
        <w:spacing w:before="30" w:after="30"/>
        <w:jc w:val="both"/>
      </w:pPr>
      <w:r>
        <w:t>Creating employment opportunities</w:t>
      </w:r>
    </w:p>
    <w:p w:rsidR="00022886" w:rsidRDefault="0008739D">
      <w:pPr>
        <w:pStyle w:val="ListParagraph"/>
        <w:numPr>
          <w:ilvl w:val="0"/>
          <w:numId w:val="2"/>
        </w:numPr>
        <w:spacing w:before="30" w:after="30"/>
        <w:jc w:val="both"/>
      </w:pPr>
      <w:r>
        <w:t>Promoting resource-efficient production</w:t>
      </w:r>
    </w:p>
    <w:p w:rsidR="00022886" w:rsidRDefault="0008739D">
      <w:pPr>
        <w:pStyle w:val="ListParagraph"/>
        <w:numPr>
          <w:ilvl w:val="0"/>
          <w:numId w:val="2"/>
        </w:numPr>
        <w:spacing w:before="30" w:after="30"/>
        <w:jc w:val="both"/>
      </w:pPr>
      <w:r>
        <w:t>Supporting innovation and green industries</w:t>
      </w:r>
    </w:p>
    <w:p w:rsidR="00022886" w:rsidRDefault="0008739D">
      <w:pPr>
        <w:pStyle w:val="ListParagraph"/>
        <w:numPr>
          <w:ilvl w:val="0"/>
          <w:numId w:val="2"/>
        </w:numPr>
        <w:spacing w:before="30" w:after="30"/>
        <w:jc w:val="both"/>
      </w:pPr>
      <w:r>
        <w:t>Long-term economic planning</w:t>
      </w:r>
    </w:p>
    <w:p w:rsidR="00022886" w:rsidRDefault="0008739D">
      <w:pPr>
        <w:spacing w:before="40" w:after="40"/>
        <w:jc w:val="both"/>
      </w:pPr>
      <w:r>
        <w:t xml:space="preserve">Example: Green industries using renewable energy, IT companies optimizing data </w:t>
      </w:r>
      <w:proofErr w:type="spellStart"/>
      <w:r>
        <w:t>centers</w:t>
      </w:r>
      <w:proofErr w:type="spellEnd"/>
      <w:r>
        <w:t xml:space="preserve"> to reduce electricity co</w:t>
      </w:r>
      <w:r>
        <w:t>nsumption.</w:t>
      </w:r>
    </w:p>
    <w:p w:rsidR="00022886" w:rsidRDefault="0008739D">
      <w:pPr>
        <w:spacing w:before="180" w:after="60"/>
      </w:pPr>
      <w:r>
        <w:rPr>
          <w:b/>
          <w:bCs/>
          <w:color w:val="2E75B6"/>
          <w:sz w:val="23"/>
          <w:szCs w:val="23"/>
        </w:rPr>
        <w:t>3. Social Sustainability</w:t>
      </w:r>
    </w:p>
    <w:p w:rsidR="00022886" w:rsidRDefault="0008739D">
      <w:pPr>
        <w:spacing w:before="40" w:after="40"/>
        <w:jc w:val="both"/>
      </w:pPr>
      <w:r>
        <w:t>Ensuring equality, fairness, and access to basic needs for all people.</w:t>
      </w:r>
    </w:p>
    <w:p w:rsidR="00022886" w:rsidRDefault="0008739D">
      <w:pPr>
        <w:pStyle w:val="ListParagraph"/>
        <w:numPr>
          <w:ilvl w:val="0"/>
          <w:numId w:val="2"/>
        </w:numPr>
        <w:spacing w:before="30" w:after="30"/>
        <w:jc w:val="both"/>
      </w:pPr>
      <w:r>
        <w:t>Poverty reduction and equal opportunities</w:t>
      </w:r>
    </w:p>
    <w:p w:rsidR="00022886" w:rsidRDefault="0008739D">
      <w:pPr>
        <w:pStyle w:val="ListParagraph"/>
        <w:numPr>
          <w:ilvl w:val="0"/>
          <w:numId w:val="2"/>
        </w:numPr>
        <w:spacing w:before="30" w:after="30"/>
        <w:jc w:val="both"/>
      </w:pPr>
      <w:r>
        <w:t>Universal access to education and healthcare</w:t>
      </w:r>
    </w:p>
    <w:p w:rsidR="00022886" w:rsidRDefault="0008739D">
      <w:pPr>
        <w:pStyle w:val="ListParagraph"/>
        <w:numPr>
          <w:ilvl w:val="0"/>
          <w:numId w:val="2"/>
        </w:numPr>
        <w:spacing w:before="30" w:after="30"/>
        <w:jc w:val="both"/>
      </w:pPr>
      <w:r>
        <w:t>Gender equality and social inclusion</w:t>
      </w:r>
    </w:p>
    <w:p w:rsidR="00022886" w:rsidRDefault="0008739D">
      <w:pPr>
        <w:pStyle w:val="ListParagraph"/>
        <w:numPr>
          <w:ilvl w:val="0"/>
          <w:numId w:val="2"/>
        </w:numPr>
        <w:spacing w:before="30" w:after="30"/>
        <w:jc w:val="both"/>
      </w:pPr>
      <w:r>
        <w:t>Community welfare and cultural preservation</w:t>
      </w:r>
    </w:p>
    <w:p w:rsidR="00022886" w:rsidRDefault="0008739D">
      <w:pPr>
        <w:spacing w:before="40" w:after="40"/>
        <w:jc w:val="both"/>
      </w:pPr>
      <w:r>
        <w:t>Example: Affordable housing programs, digital education platforms for rural students, government healthcare schemes.</w:t>
      </w:r>
    </w:p>
    <w:p w:rsidR="00022886" w:rsidRDefault="0008739D">
      <w:pPr>
        <w:pBdr>
          <w:bottom w:val="single" w:sz="6" w:space="1" w:color="2E75B6"/>
        </w:pBdr>
        <w:spacing w:before="280" w:after="120"/>
      </w:pPr>
      <w:r>
        <w:rPr>
          <w:b/>
          <w:bCs/>
          <w:color w:val="1F3864"/>
          <w:sz w:val="26"/>
          <w:szCs w:val="26"/>
        </w:rPr>
        <w:lastRenderedPageBreak/>
        <w:t>Conclusion</w:t>
      </w:r>
    </w:p>
    <w:p w:rsidR="00022886" w:rsidRDefault="0008739D">
      <w:pPr>
        <w:spacing w:before="40" w:after="40"/>
        <w:jc w:val="both"/>
      </w:pPr>
      <w:r>
        <w:t>Sustainable development requires all three pillars working in harmony. No single pil</w:t>
      </w:r>
      <w:r>
        <w:t>lar alone can guarantee sustainable progress. Engineers, policymakers, and citizens all share responsibility in achieving this balance.</w:t>
      </w:r>
    </w:p>
    <w:p w:rsidR="00022886" w:rsidRDefault="00022886">
      <w:pPr>
        <w:spacing w:before="60"/>
      </w:pPr>
    </w:p>
    <w:p w:rsidR="00022886" w:rsidRDefault="0008739D">
      <w:pPr>
        <w:pBdr>
          <w:top w:val="single" w:sz="6" w:space="4" w:color="C00000"/>
          <w:bottom w:val="single" w:sz="2" w:space="4" w:color="C00000"/>
        </w:pBdr>
        <w:spacing w:before="360" w:after="160"/>
      </w:pPr>
      <w:r>
        <w:rPr>
          <w:b/>
          <w:bCs/>
          <w:color w:val="C00000"/>
          <w:sz w:val="28"/>
          <w:szCs w:val="28"/>
        </w:rPr>
        <w:t xml:space="preserve">Q2. </w:t>
      </w:r>
      <w:r>
        <w:rPr>
          <w:b/>
          <w:bCs/>
          <w:color w:val="C00000"/>
          <w:sz w:val="26"/>
          <w:szCs w:val="26"/>
        </w:rPr>
        <w:t>Explain the Need for Sustainable Development in the Modern World. Discuss its Importance for Engineering Profession</w:t>
      </w:r>
      <w:r>
        <w:rPr>
          <w:b/>
          <w:bCs/>
          <w:color w:val="C00000"/>
          <w:sz w:val="26"/>
          <w:szCs w:val="26"/>
        </w:rPr>
        <w:t>als.</w:t>
      </w:r>
    </w:p>
    <w:p w:rsidR="00022886" w:rsidRDefault="0008739D">
      <w:pPr>
        <w:spacing w:after="120"/>
      </w:pPr>
      <w:r>
        <w:rPr>
          <w:b/>
          <w:bCs/>
          <w:i/>
          <w:iCs/>
          <w:color w:val="888888"/>
          <w:sz w:val="20"/>
          <w:szCs w:val="20"/>
        </w:rPr>
        <w:t>[VTU – 10 Marks]</w:t>
      </w:r>
    </w:p>
    <w:p w:rsidR="00022886" w:rsidRDefault="0008739D">
      <w:pPr>
        <w:pBdr>
          <w:bottom w:val="single" w:sz="6" w:space="1" w:color="2E75B6"/>
        </w:pBdr>
        <w:spacing w:before="280" w:after="120"/>
      </w:pPr>
      <w:r>
        <w:rPr>
          <w:b/>
          <w:bCs/>
          <w:color w:val="1F3864"/>
          <w:sz w:val="26"/>
          <w:szCs w:val="26"/>
        </w:rPr>
        <w:t>Introduction</w:t>
      </w:r>
    </w:p>
    <w:p w:rsidR="00022886" w:rsidRDefault="0008739D">
      <w:pPr>
        <w:spacing w:before="40" w:after="40"/>
        <w:jc w:val="both"/>
      </w:pPr>
      <w:r>
        <w:t>The modern world faces rapid industrialization, population growth, and environmental challenges. Sustainable development is essential to ensure that growth does not destroy the ecological and social systems future generations will depend upon.</w:t>
      </w:r>
    </w:p>
    <w:p w:rsidR="00022886" w:rsidRDefault="0008739D">
      <w:pPr>
        <w:pBdr>
          <w:bottom w:val="single" w:sz="6" w:space="1" w:color="2E75B6"/>
        </w:pBdr>
        <w:spacing w:before="280" w:after="120"/>
      </w:pPr>
      <w:r>
        <w:rPr>
          <w:b/>
          <w:bCs/>
          <w:color w:val="1F3864"/>
          <w:sz w:val="26"/>
          <w:szCs w:val="26"/>
        </w:rPr>
        <w:t>Need for Sus</w:t>
      </w:r>
      <w:r>
        <w:rPr>
          <w:b/>
          <w:bCs/>
          <w:color w:val="1F3864"/>
          <w:sz w:val="26"/>
          <w:szCs w:val="26"/>
        </w:rPr>
        <w:t>tainable Development</w:t>
      </w:r>
    </w:p>
    <w:p w:rsidR="00022886" w:rsidRDefault="0008739D">
      <w:pPr>
        <w:spacing w:before="180" w:after="60"/>
      </w:pPr>
      <w:r>
        <w:rPr>
          <w:b/>
          <w:bCs/>
          <w:color w:val="2E75B6"/>
          <w:sz w:val="23"/>
          <w:szCs w:val="23"/>
        </w:rPr>
        <w:t>1. Rapid Resource Depletion</w:t>
      </w:r>
    </w:p>
    <w:p w:rsidR="00022886" w:rsidRDefault="0008739D">
      <w:pPr>
        <w:spacing w:before="40" w:after="40"/>
        <w:jc w:val="both"/>
      </w:pPr>
      <w:r>
        <w:t>Fossil fuels, groundwater, minerals, and forests are being consumed faster than nature can replenish them. Without sustainable use, critical resources will be exhausted within a few generations.</w:t>
      </w:r>
    </w:p>
    <w:p w:rsidR="00022886" w:rsidRDefault="0008739D">
      <w:pPr>
        <w:spacing w:before="180" w:after="60"/>
      </w:pPr>
      <w:r>
        <w:rPr>
          <w:b/>
          <w:bCs/>
          <w:color w:val="2E75B6"/>
          <w:sz w:val="23"/>
          <w:szCs w:val="23"/>
        </w:rPr>
        <w:t>2. Environme</w:t>
      </w:r>
      <w:r>
        <w:rPr>
          <w:b/>
          <w:bCs/>
          <w:color w:val="2E75B6"/>
          <w:sz w:val="23"/>
          <w:szCs w:val="23"/>
        </w:rPr>
        <w:t>ntal Degradation</w:t>
      </w:r>
    </w:p>
    <w:p w:rsidR="00022886" w:rsidRDefault="0008739D">
      <w:pPr>
        <w:spacing w:before="40" w:after="40"/>
        <w:jc w:val="both"/>
      </w:pPr>
      <w:r>
        <w:t>Modern industrialization has caused air pollution, water pollution, soil degradation, and deforestation. These damage ecosystems and threaten human health. Sustainable development introduces cleaner practices to reverse this trend.</w:t>
      </w:r>
    </w:p>
    <w:p w:rsidR="00022886" w:rsidRDefault="0008739D">
      <w:pPr>
        <w:spacing w:before="180" w:after="60"/>
      </w:pPr>
      <w:r>
        <w:rPr>
          <w:b/>
          <w:bCs/>
          <w:color w:val="2E75B6"/>
          <w:sz w:val="23"/>
          <w:szCs w:val="23"/>
        </w:rPr>
        <w:t>3. Clim</w:t>
      </w:r>
      <w:r>
        <w:rPr>
          <w:b/>
          <w:bCs/>
          <w:color w:val="2E75B6"/>
          <w:sz w:val="23"/>
          <w:szCs w:val="23"/>
        </w:rPr>
        <w:t>ate Change and Global Warming</w:t>
      </w:r>
    </w:p>
    <w:p w:rsidR="00022886" w:rsidRDefault="0008739D">
      <w:pPr>
        <w:spacing w:before="40" w:after="40"/>
        <w:jc w:val="both"/>
      </w:pPr>
      <w:r>
        <w:t>Carbon emissions from industries and vehicles raise global temperatures, causing glacial melting, sea-level rise, and extreme weather events. Sustainable energy practices are needed to limit warming below critical thresholds.</w:t>
      </w:r>
    </w:p>
    <w:p w:rsidR="00022886" w:rsidRDefault="0008739D">
      <w:pPr>
        <w:spacing w:before="180" w:after="60"/>
      </w:pPr>
      <w:r>
        <w:rPr>
          <w:b/>
          <w:bCs/>
          <w:color w:val="2E75B6"/>
          <w:sz w:val="23"/>
          <w:szCs w:val="23"/>
        </w:rPr>
        <w:t>4. Growing Population and Urbanization</w:t>
      </w:r>
    </w:p>
    <w:p w:rsidR="00022886" w:rsidRDefault="0008739D">
      <w:pPr>
        <w:spacing w:before="40" w:after="40"/>
        <w:jc w:val="both"/>
      </w:pPr>
      <w:r>
        <w:t>Rapid population growth increases demand for food, water, energy, and housing. Unplanned urban expansion leads to slums and congestion. Sustainable urban planning ensures balanced development.</w:t>
      </w:r>
    </w:p>
    <w:p w:rsidR="00022886" w:rsidRDefault="0008739D">
      <w:pPr>
        <w:spacing w:before="180" w:after="60"/>
      </w:pPr>
      <w:r>
        <w:rPr>
          <w:b/>
          <w:bCs/>
          <w:color w:val="2E75B6"/>
          <w:sz w:val="23"/>
          <w:szCs w:val="23"/>
        </w:rPr>
        <w:t>5. Poverty and Inequalit</w:t>
      </w:r>
      <w:r>
        <w:rPr>
          <w:b/>
          <w:bCs/>
          <w:color w:val="2E75B6"/>
          <w:sz w:val="23"/>
          <w:szCs w:val="23"/>
        </w:rPr>
        <w:t>y</w:t>
      </w:r>
    </w:p>
    <w:p w:rsidR="00022886" w:rsidRDefault="0008739D">
      <w:pPr>
        <w:spacing w:before="40" w:after="40"/>
        <w:jc w:val="both"/>
      </w:pPr>
      <w:r>
        <w:t>Economic growth has not benefited all sections equally. Sustainable development promotes inclusive growth, ensuring basic needs are met for all and reducing socio-economic disparities.</w:t>
      </w:r>
    </w:p>
    <w:p w:rsidR="00022886" w:rsidRDefault="0008739D">
      <w:pPr>
        <w:pBdr>
          <w:bottom w:val="single" w:sz="6" w:space="1" w:color="2E75B6"/>
        </w:pBdr>
        <w:spacing w:before="280" w:after="120"/>
      </w:pPr>
      <w:r>
        <w:rPr>
          <w:b/>
          <w:bCs/>
          <w:color w:val="1F3864"/>
          <w:sz w:val="26"/>
          <w:szCs w:val="26"/>
        </w:rPr>
        <w:t>Importance for Engineering Professionals</w:t>
      </w:r>
    </w:p>
    <w:p w:rsidR="00022886" w:rsidRDefault="0008739D">
      <w:pPr>
        <w:spacing w:before="180" w:after="60"/>
      </w:pPr>
      <w:r>
        <w:rPr>
          <w:b/>
          <w:bCs/>
          <w:color w:val="2E75B6"/>
          <w:sz w:val="23"/>
          <w:szCs w:val="23"/>
        </w:rPr>
        <w:t>1. Responsible Design and In</w:t>
      </w:r>
      <w:r>
        <w:rPr>
          <w:b/>
          <w:bCs/>
          <w:color w:val="2E75B6"/>
          <w:sz w:val="23"/>
          <w:szCs w:val="23"/>
        </w:rPr>
        <w:t>novation</w:t>
      </w:r>
    </w:p>
    <w:p w:rsidR="00022886" w:rsidRDefault="0008739D">
      <w:pPr>
        <w:spacing w:before="40" w:after="40"/>
        <w:jc w:val="both"/>
      </w:pPr>
      <w:r>
        <w:t>Engineers design buildings, machines, roads, and energy systems. Sustainable engineering requires energy-efficient, eco-friendly designs. Example: Green buildings that use passive cooling, solar panels, and rainwater harvesting.</w:t>
      </w:r>
    </w:p>
    <w:p w:rsidR="00022886" w:rsidRDefault="0008739D">
      <w:pPr>
        <w:spacing w:before="180" w:after="60"/>
      </w:pPr>
      <w:r>
        <w:rPr>
          <w:b/>
          <w:bCs/>
          <w:color w:val="2E75B6"/>
          <w:sz w:val="23"/>
          <w:szCs w:val="23"/>
        </w:rPr>
        <w:t>2. Green Technolog</w:t>
      </w:r>
      <w:r>
        <w:rPr>
          <w:b/>
          <w:bCs/>
          <w:color w:val="2E75B6"/>
          <w:sz w:val="23"/>
          <w:szCs w:val="23"/>
        </w:rPr>
        <w:t>y and Renewable Energy</w:t>
      </w:r>
    </w:p>
    <w:p w:rsidR="00022886" w:rsidRDefault="0008739D">
      <w:pPr>
        <w:spacing w:before="40" w:after="40"/>
        <w:jc w:val="both"/>
      </w:pPr>
      <w:r>
        <w:t>Engineers develop solar systems, electric vehicles, smart grids, and waste management systems. These technologies directly reduce carbon emissions and environmental harm.</w:t>
      </w:r>
    </w:p>
    <w:p w:rsidR="00022886" w:rsidRDefault="0008739D">
      <w:pPr>
        <w:spacing w:before="180" w:after="60"/>
      </w:pPr>
      <w:r>
        <w:rPr>
          <w:b/>
          <w:bCs/>
          <w:color w:val="2E75B6"/>
          <w:sz w:val="23"/>
          <w:szCs w:val="23"/>
        </w:rPr>
        <w:t>3. Sustainable Infrastructure</w:t>
      </w:r>
    </w:p>
    <w:p w:rsidR="00022886" w:rsidRDefault="0008739D">
      <w:pPr>
        <w:spacing w:before="40" w:after="40"/>
        <w:jc w:val="both"/>
      </w:pPr>
      <w:r>
        <w:lastRenderedPageBreak/>
        <w:t>Civil and IT engineers contribut</w:t>
      </w:r>
      <w:r>
        <w:t>e to smart cities, efficient transport, water conservation, and disaster-resilient structures. Sustainable infrastructure ensures long-term safety and efficiency.</w:t>
      </w:r>
    </w:p>
    <w:p w:rsidR="00022886" w:rsidRDefault="0008739D">
      <w:pPr>
        <w:spacing w:before="180" w:after="60"/>
      </w:pPr>
      <w:r>
        <w:rPr>
          <w:b/>
          <w:bCs/>
          <w:color w:val="2E75B6"/>
          <w:sz w:val="23"/>
          <w:szCs w:val="23"/>
        </w:rPr>
        <w:t>4. Ethical and Social Responsibility</w:t>
      </w:r>
    </w:p>
    <w:p w:rsidR="00022886" w:rsidRDefault="0008739D">
      <w:pPr>
        <w:spacing w:before="40" w:after="40"/>
        <w:jc w:val="both"/>
      </w:pPr>
      <w:r>
        <w:t>Engineers must assess the social and environmental impac</w:t>
      </w:r>
      <w:r>
        <w:t>t of their projects. Ethical engineering ensures public safety and does not increase inequality or environmental damage.</w:t>
      </w:r>
    </w:p>
    <w:p w:rsidR="00022886" w:rsidRDefault="0008739D">
      <w:pPr>
        <w:spacing w:before="180" w:after="60"/>
      </w:pPr>
      <w:r>
        <w:rPr>
          <w:b/>
          <w:bCs/>
          <w:color w:val="2E75B6"/>
          <w:sz w:val="23"/>
          <w:szCs w:val="23"/>
        </w:rPr>
        <w:t>5. Career Relevance</w:t>
      </w:r>
    </w:p>
    <w:p w:rsidR="00022886" w:rsidRDefault="0008739D">
      <w:pPr>
        <w:spacing w:before="40" w:after="40"/>
        <w:jc w:val="both"/>
      </w:pPr>
      <w:r>
        <w:t xml:space="preserve">Modern industries focus on ESG (Environmental, Social, Governance) standards and carbon neutrality. Engineers with </w:t>
      </w:r>
      <w:r>
        <w:t>sustainability knowledge are more competitive in the global job market.</w:t>
      </w:r>
    </w:p>
    <w:p w:rsidR="00022886" w:rsidRDefault="0008739D">
      <w:pPr>
        <w:pBdr>
          <w:bottom w:val="single" w:sz="6" w:space="1" w:color="2E75B6"/>
        </w:pBdr>
        <w:spacing w:before="280" w:after="120"/>
      </w:pPr>
      <w:r>
        <w:rPr>
          <w:b/>
          <w:bCs/>
          <w:color w:val="1F3864"/>
          <w:sz w:val="26"/>
          <w:szCs w:val="26"/>
        </w:rPr>
        <w:t>Conclusion</w:t>
      </w:r>
    </w:p>
    <w:p w:rsidR="00022886" w:rsidRDefault="0008739D">
      <w:pPr>
        <w:spacing w:before="40" w:after="40"/>
        <w:jc w:val="both"/>
      </w:pPr>
      <w:r>
        <w:t>Sustainable development is not optional in the modern world; it is a necessity. Engineering professionals are key agents of change, and embedding sustainability into their p</w:t>
      </w:r>
      <w:r>
        <w:t>ractice is essential for a resilient future.</w:t>
      </w:r>
    </w:p>
    <w:p w:rsidR="00022886" w:rsidRDefault="00022886">
      <w:pPr>
        <w:spacing w:before="60"/>
      </w:pPr>
    </w:p>
    <w:p w:rsidR="00022886" w:rsidRDefault="0008739D">
      <w:pPr>
        <w:pBdr>
          <w:top w:val="single" w:sz="6" w:space="4" w:color="C00000"/>
          <w:bottom w:val="single" w:sz="2" w:space="4" w:color="C00000"/>
        </w:pBdr>
        <w:spacing w:before="360" w:after="160"/>
      </w:pPr>
      <w:r>
        <w:rPr>
          <w:b/>
          <w:bCs/>
          <w:color w:val="C00000"/>
          <w:sz w:val="28"/>
          <w:szCs w:val="28"/>
        </w:rPr>
        <w:t xml:space="preserve">Q3. </w:t>
      </w:r>
      <w:proofErr w:type="spellStart"/>
      <w:r>
        <w:rPr>
          <w:b/>
          <w:bCs/>
          <w:color w:val="C00000"/>
          <w:sz w:val="26"/>
          <w:szCs w:val="26"/>
        </w:rPr>
        <w:t>Analyze</w:t>
      </w:r>
      <w:proofErr w:type="spellEnd"/>
      <w:r>
        <w:rPr>
          <w:b/>
          <w:bCs/>
          <w:color w:val="C00000"/>
          <w:sz w:val="26"/>
          <w:szCs w:val="26"/>
        </w:rPr>
        <w:t xml:space="preserve"> How Ignoring Environmental and Social Aspects During Development Can Affect Future Generations.</w:t>
      </w:r>
    </w:p>
    <w:p w:rsidR="00022886" w:rsidRDefault="0008739D">
      <w:pPr>
        <w:spacing w:after="120"/>
      </w:pPr>
      <w:r>
        <w:rPr>
          <w:b/>
          <w:bCs/>
          <w:i/>
          <w:iCs/>
          <w:color w:val="888888"/>
          <w:sz w:val="20"/>
          <w:szCs w:val="20"/>
        </w:rPr>
        <w:t>[VTU – 10 Marks]</w:t>
      </w:r>
    </w:p>
    <w:p w:rsidR="00022886" w:rsidRDefault="0008739D">
      <w:pPr>
        <w:pBdr>
          <w:bottom w:val="single" w:sz="6" w:space="1" w:color="2E75B6"/>
        </w:pBdr>
        <w:spacing w:before="280" w:after="120"/>
      </w:pPr>
      <w:r>
        <w:rPr>
          <w:b/>
          <w:bCs/>
          <w:color w:val="1F3864"/>
          <w:sz w:val="26"/>
          <w:szCs w:val="26"/>
        </w:rPr>
        <w:t>Introduction</w:t>
      </w:r>
    </w:p>
    <w:p w:rsidR="00022886" w:rsidRDefault="0008739D">
      <w:pPr>
        <w:spacing w:before="40" w:after="40"/>
        <w:jc w:val="both"/>
      </w:pPr>
      <w:r>
        <w:t>Development focused solely on economic growth while ignoring environmental and social factors leads to serious long-term consequences. Future generations may inherit a degraded planet with fewer resources and greater social challenges.</w:t>
      </w:r>
    </w:p>
    <w:p w:rsidR="00022886" w:rsidRDefault="0008739D">
      <w:pPr>
        <w:pBdr>
          <w:bottom w:val="single" w:sz="6" w:space="1" w:color="2E75B6"/>
        </w:pBdr>
        <w:spacing w:before="280" w:after="120"/>
      </w:pPr>
      <w:r>
        <w:rPr>
          <w:b/>
          <w:bCs/>
          <w:color w:val="1F3864"/>
          <w:sz w:val="26"/>
          <w:szCs w:val="26"/>
        </w:rPr>
        <w:t>Environmental Impact</w:t>
      </w:r>
      <w:r>
        <w:rPr>
          <w:b/>
          <w:bCs/>
          <w:color w:val="1F3864"/>
          <w:sz w:val="26"/>
          <w:szCs w:val="26"/>
        </w:rPr>
        <w:t>s on Future Generations</w:t>
      </w:r>
    </w:p>
    <w:p w:rsidR="00022886" w:rsidRDefault="0008739D">
      <w:pPr>
        <w:spacing w:before="180" w:after="60"/>
      </w:pPr>
      <w:r>
        <w:rPr>
          <w:b/>
          <w:bCs/>
          <w:color w:val="2E75B6"/>
          <w:sz w:val="23"/>
          <w:szCs w:val="23"/>
        </w:rPr>
        <w:t>1. Resource Depletion</w:t>
      </w:r>
    </w:p>
    <w:p w:rsidR="00022886" w:rsidRDefault="0008739D">
      <w:pPr>
        <w:spacing w:before="40" w:after="40"/>
        <w:jc w:val="both"/>
      </w:pPr>
      <w:r>
        <w:t>Excessive extraction of fossil fuels, groundwater, and forests depletes reserves needed by future generations. Water scarcity, energy shortages, and loss of agricultural land will become critical problems.</w:t>
      </w:r>
    </w:p>
    <w:p w:rsidR="00022886" w:rsidRDefault="0008739D">
      <w:pPr>
        <w:spacing w:before="40" w:after="40"/>
        <w:jc w:val="both"/>
      </w:pPr>
      <w:r>
        <w:t>Exam</w:t>
      </w:r>
      <w:r>
        <w:t xml:space="preserve">ple: Over-extraction of groundwater in agricultural regions has already caused water table levels to drop </w:t>
      </w:r>
      <w:bookmarkStart w:id="0" w:name="_GoBack"/>
      <w:bookmarkEnd w:id="0"/>
      <w:r>
        <w:t>alarmingly in many parts of India.</w:t>
      </w:r>
    </w:p>
    <w:p w:rsidR="00022886" w:rsidRDefault="0008739D">
      <w:pPr>
        <w:spacing w:before="180" w:after="60"/>
      </w:pPr>
      <w:r>
        <w:rPr>
          <w:b/>
          <w:bCs/>
          <w:color w:val="2E75B6"/>
          <w:sz w:val="23"/>
          <w:szCs w:val="23"/>
        </w:rPr>
        <w:t>2. Climate Change</w:t>
      </w:r>
    </w:p>
    <w:p w:rsidR="00022886" w:rsidRDefault="0008739D">
      <w:pPr>
        <w:spacing w:before="40" w:after="40"/>
        <w:jc w:val="both"/>
      </w:pPr>
      <w:r>
        <w:t>Ignoring carbon emissions today accelerates global warming. Future generations will face more ext</w:t>
      </w:r>
      <w:r>
        <w:t>reme weather, rising sea levels, and frequent natural disasters. Coastal cities may become uninhabitable.</w:t>
      </w:r>
    </w:p>
    <w:p w:rsidR="00022886" w:rsidRDefault="0008739D">
      <w:pPr>
        <w:spacing w:before="180" w:after="60"/>
      </w:pPr>
      <w:r>
        <w:rPr>
          <w:b/>
          <w:bCs/>
          <w:color w:val="2E75B6"/>
          <w:sz w:val="23"/>
          <w:szCs w:val="23"/>
        </w:rPr>
        <w:t>3. Biodiversity Loss</w:t>
      </w:r>
    </w:p>
    <w:p w:rsidR="00022886" w:rsidRDefault="0008739D">
      <w:pPr>
        <w:spacing w:before="40" w:after="40"/>
        <w:jc w:val="both"/>
      </w:pPr>
      <w:r>
        <w:t>Deforestation and pollution destroy habitats, leading to species extinction. Loss of biodiversity disrupts food chains, reduces a</w:t>
      </w:r>
      <w:r>
        <w:t>gricultural pollination, and destabilizes ecosystems upon which humans depend.</w:t>
      </w:r>
    </w:p>
    <w:p w:rsidR="00022886" w:rsidRDefault="0008739D">
      <w:pPr>
        <w:pBdr>
          <w:bottom w:val="single" w:sz="6" w:space="1" w:color="2E75B6"/>
        </w:pBdr>
        <w:spacing w:before="280" w:after="120"/>
      </w:pPr>
      <w:r>
        <w:rPr>
          <w:b/>
          <w:bCs/>
          <w:color w:val="1F3864"/>
          <w:sz w:val="26"/>
          <w:szCs w:val="26"/>
        </w:rPr>
        <w:t>Social Impacts on Future Generations</w:t>
      </w:r>
    </w:p>
    <w:p w:rsidR="00022886" w:rsidRDefault="0008739D">
      <w:pPr>
        <w:spacing w:before="180" w:after="60"/>
      </w:pPr>
      <w:r>
        <w:rPr>
          <w:b/>
          <w:bCs/>
          <w:color w:val="2E75B6"/>
          <w:sz w:val="23"/>
          <w:szCs w:val="23"/>
        </w:rPr>
        <w:t>4. Intergenerational Poverty</w:t>
      </w:r>
    </w:p>
    <w:p w:rsidR="00022886" w:rsidRDefault="0008739D">
      <w:pPr>
        <w:spacing w:before="40" w:after="40"/>
        <w:jc w:val="both"/>
      </w:pPr>
      <w:r>
        <w:t>When education, healthcare, and employment opportunities are denied to current generations due to inequality, f</w:t>
      </w:r>
      <w:r>
        <w:t>uture generations inherit poverty. Poor children grow into adults with limited capabilities, perpetuating the cycle.</w:t>
      </w:r>
    </w:p>
    <w:p w:rsidR="00022886" w:rsidRDefault="0008739D">
      <w:pPr>
        <w:spacing w:before="180" w:after="60"/>
      </w:pPr>
      <w:r>
        <w:rPr>
          <w:b/>
          <w:bCs/>
          <w:color w:val="2E75B6"/>
          <w:sz w:val="23"/>
          <w:szCs w:val="23"/>
        </w:rPr>
        <w:t>5. Social Instability</w:t>
      </w:r>
    </w:p>
    <w:p w:rsidR="00022886" w:rsidRDefault="0008739D">
      <w:pPr>
        <w:spacing w:before="40" w:after="40"/>
        <w:jc w:val="both"/>
      </w:pPr>
      <w:r>
        <w:lastRenderedPageBreak/>
        <w:t>Inequality and unemployment create social unrest, conflict, and migration crises. Future societies may face political</w:t>
      </w:r>
      <w:r>
        <w:t xml:space="preserve"> instability and humanitarian challenges resulting from today's unequal development.</w:t>
      </w:r>
    </w:p>
    <w:p w:rsidR="00022886" w:rsidRDefault="0008739D">
      <w:pPr>
        <w:pBdr>
          <w:bottom w:val="single" w:sz="6" w:space="1" w:color="2E75B6"/>
        </w:pBdr>
        <w:spacing w:before="280" w:after="120"/>
      </w:pPr>
      <w:r>
        <w:rPr>
          <w:b/>
          <w:bCs/>
          <w:color w:val="1F3864"/>
          <w:sz w:val="26"/>
          <w:szCs w:val="26"/>
        </w:rPr>
        <w:t>Economic Burden on Future Generations</w:t>
      </w:r>
    </w:p>
    <w:p w:rsidR="00022886" w:rsidRDefault="0008739D">
      <w:pPr>
        <w:spacing w:before="40" w:after="40"/>
        <w:jc w:val="both"/>
      </w:pPr>
      <w:r>
        <w:t xml:space="preserve">Environmental damage results in enormous future costs for disaster recovery, healthcare, pollution </w:t>
      </w:r>
      <w:proofErr w:type="spellStart"/>
      <w:r>
        <w:t>cleanup</w:t>
      </w:r>
      <w:proofErr w:type="spellEnd"/>
      <w:r>
        <w:t>, and infrastructure repair</w:t>
      </w:r>
      <w:r>
        <w:t>. Future generations will spend trillions correcting the mistakes made today.</w:t>
      </w:r>
    </w:p>
    <w:p w:rsidR="00022886" w:rsidRDefault="0008739D">
      <w:pPr>
        <w:spacing w:before="40" w:after="40"/>
        <w:jc w:val="both"/>
      </w:pPr>
      <w:r>
        <w:t>Example: Climate-related floods in India have caused billions in economic losses annually, a burden that will only grow if emissions are not controlled.</w:t>
      </w:r>
    </w:p>
    <w:p w:rsidR="00022886" w:rsidRDefault="0008739D">
      <w:pPr>
        <w:pBdr>
          <w:bottom w:val="single" w:sz="6" w:space="1" w:color="2E75B6"/>
        </w:pBdr>
        <w:spacing w:before="280" w:after="120"/>
      </w:pPr>
      <w:r>
        <w:rPr>
          <w:b/>
          <w:bCs/>
          <w:color w:val="1F3864"/>
          <w:sz w:val="26"/>
          <w:szCs w:val="26"/>
        </w:rPr>
        <w:t>Conclusion</w:t>
      </w:r>
    </w:p>
    <w:p w:rsidR="00022886" w:rsidRDefault="0008739D">
      <w:pPr>
        <w:spacing w:before="40" w:after="40"/>
        <w:jc w:val="both"/>
      </w:pPr>
      <w:r>
        <w:t>Ignoring environmental and social aspects during development is a form of intergenerational injustice. Every engineering, policy, and business decision made today carries moral responsibility toward those who will inherit the world tomorrow.</w:t>
      </w:r>
    </w:p>
    <w:p w:rsidR="00022886" w:rsidRDefault="00022886">
      <w:pPr>
        <w:spacing w:before="60"/>
      </w:pPr>
    </w:p>
    <w:p w:rsidR="00022886" w:rsidRDefault="0008739D">
      <w:pPr>
        <w:pBdr>
          <w:top w:val="single" w:sz="6" w:space="4" w:color="C00000"/>
          <w:bottom w:val="single" w:sz="2" w:space="4" w:color="C00000"/>
        </w:pBdr>
        <w:spacing w:before="360" w:after="160"/>
      </w:pPr>
      <w:r>
        <w:rPr>
          <w:b/>
          <w:bCs/>
          <w:color w:val="C00000"/>
          <w:sz w:val="28"/>
          <w:szCs w:val="28"/>
        </w:rPr>
        <w:t xml:space="preserve">Q4. </w:t>
      </w:r>
      <w:r>
        <w:rPr>
          <w:b/>
          <w:bCs/>
          <w:color w:val="C00000"/>
          <w:sz w:val="26"/>
          <w:szCs w:val="26"/>
        </w:rPr>
        <w:t>"Technolo</w:t>
      </w:r>
      <w:r>
        <w:rPr>
          <w:b/>
          <w:bCs/>
          <w:color w:val="C00000"/>
          <w:sz w:val="26"/>
          <w:szCs w:val="26"/>
        </w:rPr>
        <w:t>gical growth without sustainability leads to long-term damage." Justify with examples.</w:t>
      </w:r>
    </w:p>
    <w:p w:rsidR="00022886" w:rsidRDefault="0008739D">
      <w:pPr>
        <w:spacing w:after="120"/>
      </w:pPr>
      <w:r>
        <w:rPr>
          <w:b/>
          <w:bCs/>
          <w:i/>
          <w:iCs/>
          <w:color w:val="888888"/>
          <w:sz w:val="20"/>
          <w:szCs w:val="20"/>
        </w:rPr>
        <w:t>[VTU – 10 Marks]</w:t>
      </w:r>
    </w:p>
    <w:p w:rsidR="00022886" w:rsidRDefault="0008739D">
      <w:pPr>
        <w:pBdr>
          <w:bottom w:val="single" w:sz="6" w:space="1" w:color="2E75B6"/>
        </w:pBdr>
        <w:spacing w:before="280" w:after="120"/>
      </w:pPr>
      <w:r>
        <w:rPr>
          <w:b/>
          <w:bCs/>
          <w:color w:val="1F3864"/>
          <w:sz w:val="26"/>
          <w:szCs w:val="26"/>
        </w:rPr>
        <w:t>Introduction</w:t>
      </w:r>
    </w:p>
    <w:p w:rsidR="00022886" w:rsidRDefault="0008739D">
      <w:pPr>
        <w:spacing w:before="40" w:after="40"/>
        <w:jc w:val="both"/>
      </w:pPr>
      <w:r>
        <w:t>Technology has transformed human civilization through improvements in healthcare, communication, agriculture, and industry. However, when t</w:t>
      </w:r>
      <w:r>
        <w:t>echnological growth ignores environmental and social sustainability, it causes serious long-term damage to ecosystems and communities.</w:t>
      </w:r>
    </w:p>
    <w:p w:rsidR="00022886" w:rsidRDefault="0008739D">
      <w:pPr>
        <w:pBdr>
          <w:bottom w:val="single" w:sz="6" w:space="1" w:color="2E75B6"/>
        </w:pBdr>
        <w:spacing w:before="280" w:after="120"/>
      </w:pPr>
      <w:r>
        <w:rPr>
          <w:b/>
          <w:bCs/>
          <w:color w:val="1F3864"/>
          <w:sz w:val="26"/>
          <w:szCs w:val="26"/>
        </w:rPr>
        <w:t>1. Environmental Damage from Technology</w:t>
      </w:r>
    </w:p>
    <w:p w:rsidR="00022886" w:rsidRDefault="0008739D">
      <w:pPr>
        <w:spacing w:before="40" w:after="40"/>
        <w:jc w:val="both"/>
      </w:pPr>
      <w:r>
        <w:t>Many technologies depend on fossil fuels, causing massive carbon emissions and ai</w:t>
      </w:r>
      <w:r>
        <w:t>r pollution.</w:t>
      </w:r>
    </w:p>
    <w:p w:rsidR="00022886" w:rsidRDefault="0008739D">
      <w:pPr>
        <w:pStyle w:val="ListParagraph"/>
        <w:numPr>
          <w:ilvl w:val="0"/>
          <w:numId w:val="2"/>
        </w:numPr>
        <w:spacing w:before="30" w:after="30"/>
        <w:jc w:val="both"/>
      </w:pPr>
      <w:r>
        <w:t>Coal-based power plants generate electricity but release CO₂, accelerating climate change.</w:t>
      </w:r>
    </w:p>
    <w:p w:rsidR="00022886" w:rsidRDefault="0008739D">
      <w:pPr>
        <w:pStyle w:val="ListParagraph"/>
        <w:numPr>
          <w:ilvl w:val="0"/>
          <w:numId w:val="2"/>
        </w:numPr>
        <w:spacing w:before="30" w:after="30"/>
        <w:jc w:val="both"/>
      </w:pPr>
      <w:r>
        <w:t>Rapid industrialization causes air and water pollution in surrounding communities.</w:t>
      </w:r>
    </w:p>
    <w:p w:rsidR="00022886" w:rsidRDefault="0008739D">
      <w:pPr>
        <w:pStyle w:val="ListParagraph"/>
        <w:numPr>
          <w:ilvl w:val="0"/>
          <w:numId w:val="2"/>
        </w:numPr>
        <w:spacing w:before="30" w:after="30"/>
        <w:jc w:val="both"/>
      </w:pPr>
      <w:r>
        <w:t>Excessive mining for electronic components (lithium, cobalt, rare ear</w:t>
      </w:r>
      <w:r>
        <w:t>ths) destroys forests and landscapes.</w:t>
      </w:r>
    </w:p>
    <w:p w:rsidR="00022886" w:rsidRDefault="0008739D">
      <w:pPr>
        <w:spacing w:before="40" w:after="40"/>
        <w:jc w:val="both"/>
      </w:pPr>
      <w:r>
        <w:t>Example: The industrial belt near major cities in India has severely polluted rivers like the Yamuna due to unchecked factory effluents.</w:t>
      </w:r>
    </w:p>
    <w:p w:rsidR="00022886" w:rsidRDefault="0008739D">
      <w:pPr>
        <w:pBdr>
          <w:bottom w:val="single" w:sz="6" w:space="1" w:color="2E75B6"/>
        </w:pBdr>
        <w:spacing w:before="280" w:after="120"/>
      </w:pPr>
      <w:r>
        <w:rPr>
          <w:b/>
          <w:bCs/>
          <w:color w:val="1F3864"/>
          <w:sz w:val="26"/>
          <w:szCs w:val="26"/>
        </w:rPr>
        <w:t>2. E-Waste and Toxic Pollution</w:t>
      </w:r>
    </w:p>
    <w:p w:rsidR="00022886" w:rsidRDefault="0008739D">
      <w:pPr>
        <w:spacing w:before="40" w:after="40"/>
        <w:jc w:val="both"/>
      </w:pPr>
      <w:r>
        <w:t>The rapid upgrade cycle of electronics generates e</w:t>
      </w:r>
      <w:r>
        <w:t>normous quantities of e-waste globally.</w:t>
      </w:r>
    </w:p>
    <w:p w:rsidR="00022886" w:rsidRDefault="0008739D">
      <w:pPr>
        <w:pStyle w:val="ListParagraph"/>
        <w:numPr>
          <w:ilvl w:val="0"/>
          <w:numId w:val="2"/>
        </w:numPr>
        <w:spacing w:before="30" w:after="30"/>
        <w:jc w:val="both"/>
      </w:pPr>
      <w:r>
        <w:t>Discarded smartphones, laptops, and batteries contain lead, mercury, and cadmium.</w:t>
      </w:r>
    </w:p>
    <w:p w:rsidR="00022886" w:rsidRDefault="0008739D">
      <w:pPr>
        <w:pStyle w:val="ListParagraph"/>
        <w:numPr>
          <w:ilvl w:val="0"/>
          <w:numId w:val="2"/>
        </w:numPr>
        <w:spacing w:before="30" w:after="30"/>
        <w:jc w:val="both"/>
      </w:pPr>
      <w:r>
        <w:t>Improper disposal contaminates soil and groundwater.</w:t>
      </w:r>
    </w:p>
    <w:p w:rsidR="00022886" w:rsidRDefault="0008739D">
      <w:pPr>
        <w:pStyle w:val="ListParagraph"/>
        <w:numPr>
          <w:ilvl w:val="0"/>
          <w:numId w:val="2"/>
        </w:numPr>
        <w:spacing w:before="30" w:after="30"/>
        <w:jc w:val="both"/>
      </w:pPr>
      <w:r>
        <w:t>Developing countries like India and Ghana receive illegal e-waste dumps, harming local communities.</w:t>
      </w:r>
    </w:p>
    <w:p w:rsidR="00022886" w:rsidRDefault="0008739D">
      <w:pPr>
        <w:spacing w:before="40" w:after="40"/>
        <w:jc w:val="both"/>
      </w:pPr>
      <w:r>
        <w:t>Without circular design and recycling systems, technological growth creates long-term toxic hazards.</w:t>
      </w:r>
    </w:p>
    <w:p w:rsidR="00022886" w:rsidRDefault="0008739D">
      <w:pPr>
        <w:pBdr>
          <w:bottom w:val="single" w:sz="6" w:space="1" w:color="2E75B6"/>
        </w:pBdr>
        <w:spacing w:before="280" w:after="120"/>
      </w:pPr>
      <w:r>
        <w:rPr>
          <w:b/>
          <w:bCs/>
          <w:color w:val="1F3864"/>
          <w:sz w:val="26"/>
          <w:szCs w:val="26"/>
        </w:rPr>
        <w:t>3. Social Inequality and the Digital Divide</w:t>
      </w:r>
    </w:p>
    <w:p w:rsidR="00022886" w:rsidRDefault="0008739D">
      <w:pPr>
        <w:spacing w:before="40" w:after="40"/>
        <w:jc w:val="both"/>
      </w:pPr>
      <w:r>
        <w:t>Technologic</w:t>
      </w:r>
      <w:r>
        <w:t>al growth without inclusion creates or deepens social inequalities.</w:t>
      </w:r>
    </w:p>
    <w:p w:rsidR="00022886" w:rsidRDefault="0008739D">
      <w:pPr>
        <w:pStyle w:val="ListParagraph"/>
        <w:numPr>
          <w:ilvl w:val="0"/>
          <w:numId w:val="2"/>
        </w:numPr>
        <w:spacing w:before="30" w:after="30"/>
        <w:jc w:val="both"/>
      </w:pPr>
      <w:r>
        <w:t>Urban areas access high-speed internet, AI tools, and smart infrastructure.</w:t>
      </w:r>
    </w:p>
    <w:p w:rsidR="00022886" w:rsidRDefault="0008739D">
      <w:pPr>
        <w:pStyle w:val="ListParagraph"/>
        <w:numPr>
          <w:ilvl w:val="0"/>
          <w:numId w:val="2"/>
        </w:numPr>
        <w:spacing w:before="30" w:after="30"/>
        <w:jc w:val="both"/>
      </w:pPr>
      <w:r>
        <w:t>Rural and remote communities remain digitally excluded.</w:t>
      </w:r>
    </w:p>
    <w:p w:rsidR="00022886" w:rsidRDefault="0008739D">
      <w:pPr>
        <w:pStyle w:val="ListParagraph"/>
        <w:numPr>
          <w:ilvl w:val="0"/>
          <w:numId w:val="2"/>
        </w:numPr>
        <w:spacing w:before="30" w:after="30"/>
        <w:jc w:val="both"/>
      </w:pPr>
      <w:r>
        <w:t>Automation displaces low-skilled workers without providing alternatives.</w:t>
      </w:r>
    </w:p>
    <w:p w:rsidR="00022886" w:rsidRDefault="0008739D">
      <w:pPr>
        <w:spacing w:before="40" w:after="40"/>
        <w:jc w:val="both"/>
      </w:pPr>
      <w:r>
        <w:lastRenderedPageBreak/>
        <w:t>Example: AI and automation in manufacturing have reduced unskilled jobs in several sectors, increasing unemployment among vulnerable groups.</w:t>
      </w:r>
    </w:p>
    <w:p w:rsidR="00022886" w:rsidRDefault="0008739D">
      <w:pPr>
        <w:pBdr>
          <w:bottom w:val="single" w:sz="6" w:space="1" w:color="2E75B6"/>
        </w:pBdr>
        <w:spacing w:before="280" w:after="120"/>
      </w:pPr>
      <w:r>
        <w:rPr>
          <w:b/>
          <w:bCs/>
          <w:color w:val="1F3864"/>
          <w:sz w:val="26"/>
          <w:szCs w:val="26"/>
        </w:rPr>
        <w:t>4. High Energy Consumption</w:t>
      </w:r>
    </w:p>
    <w:p w:rsidR="00022886" w:rsidRDefault="0008739D">
      <w:pPr>
        <w:spacing w:before="40" w:after="40"/>
        <w:jc w:val="both"/>
      </w:pPr>
      <w:r>
        <w:t xml:space="preserve">Modern digital </w:t>
      </w:r>
      <w:r>
        <w:t>technologies consume vast amounts of energy.</w:t>
      </w:r>
    </w:p>
    <w:p w:rsidR="00022886" w:rsidRDefault="0008739D">
      <w:pPr>
        <w:pStyle w:val="ListParagraph"/>
        <w:numPr>
          <w:ilvl w:val="0"/>
          <w:numId w:val="2"/>
        </w:numPr>
        <w:spacing w:before="30" w:after="30"/>
        <w:jc w:val="both"/>
      </w:pPr>
      <w:r>
        <w:t xml:space="preserve">Data </w:t>
      </w:r>
      <w:proofErr w:type="spellStart"/>
      <w:r>
        <w:t>centers</w:t>
      </w:r>
      <w:proofErr w:type="spellEnd"/>
      <w:r>
        <w:t xml:space="preserve"> worldwide consume approximately 200 terawatt-hours of electricity annually.</w:t>
      </w:r>
    </w:p>
    <w:p w:rsidR="00022886" w:rsidRDefault="0008739D">
      <w:pPr>
        <w:pStyle w:val="ListParagraph"/>
        <w:numPr>
          <w:ilvl w:val="0"/>
          <w:numId w:val="2"/>
        </w:numPr>
        <w:spacing w:before="30" w:after="30"/>
        <w:jc w:val="both"/>
      </w:pPr>
      <w:r>
        <w:t>Cryptocurrency mining uses more energy than some entire countries.</w:t>
      </w:r>
    </w:p>
    <w:p w:rsidR="00022886" w:rsidRDefault="0008739D">
      <w:pPr>
        <w:pStyle w:val="ListParagraph"/>
        <w:numPr>
          <w:ilvl w:val="0"/>
          <w:numId w:val="2"/>
        </w:numPr>
        <w:spacing w:before="30" w:after="30"/>
        <w:jc w:val="both"/>
      </w:pPr>
      <w:r>
        <w:t>AI model training generates significant carbon footprin</w:t>
      </w:r>
      <w:r>
        <w:t>ts.</w:t>
      </w:r>
    </w:p>
    <w:p w:rsidR="00022886" w:rsidRDefault="0008739D">
      <w:pPr>
        <w:spacing w:before="40" w:after="40"/>
        <w:jc w:val="both"/>
      </w:pPr>
      <w:r>
        <w:t>If powered by non-renewable sources, these technologies accelerate climate change despite providing digital benefits.</w:t>
      </w:r>
    </w:p>
    <w:p w:rsidR="00022886" w:rsidRDefault="0008739D">
      <w:pPr>
        <w:pBdr>
          <w:bottom w:val="single" w:sz="6" w:space="1" w:color="2E75B6"/>
        </w:pBdr>
        <w:spacing w:before="280" w:after="120"/>
      </w:pPr>
      <w:r>
        <w:rPr>
          <w:b/>
          <w:bCs/>
          <w:color w:val="1F3864"/>
          <w:sz w:val="26"/>
          <w:szCs w:val="26"/>
        </w:rPr>
        <w:t>Conclusion</w:t>
      </w:r>
    </w:p>
    <w:p w:rsidR="00022886" w:rsidRDefault="0008739D">
      <w:pPr>
        <w:spacing w:before="40" w:after="40"/>
        <w:jc w:val="both"/>
      </w:pPr>
      <w:r>
        <w:t>Technological growth is necessary and beneficial, but without sustainability principles — clean energy, waste reduction, so</w:t>
      </w:r>
      <w:r>
        <w:t>cial inclusion, and ethical design — it causes long-term environmental and social damage. Responsible technology development must embed sustainability from the design stage.</w:t>
      </w:r>
    </w:p>
    <w:p w:rsidR="00022886" w:rsidRDefault="00022886">
      <w:pPr>
        <w:spacing w:before="60"/>
      </w:pPr>
    </w:p>
    <w:p w:rsidR="00022886" w:rsidRDefault="0008739D">
      <w:pPr>
        <w:pBdr>
          <w:top w:val="single" w:sz="6" w:space="4" w:color="C00000"/>
          <w:bottom w:val="single" w:sz="2" w:space="4" w:color="C00000"/>
        </w:pBdr>
        <w:spacing w:before="360" w:after="160"/>
      </w:pPr>
      <w:r>
        <w:rPr>
          <w:b/>
          <w:bCs/>
          <w:color w:val="C00000"/>
          <w:sz w:val="28"/>
          <w:szCs w:val="28"/>
        </w:rPr>
        <w:t xml:space="preserve">Q5. </w:t>
      </w:r>
      <w:r>
        <w:rPr>
          <w:b/>
          <w:bCs/>
          <w:color w:val="C00000"/>
          <w:sz w:val="26"/>
          <w:szCs w:val="26"/>
        </w:rPr>
        <w:t>Explain the Concept of Economic Growth and Discuss How It Can Conflict with E</w:t>
      </w:r>
      <w:r>
        <w:rPr>
          <w:b/>
          <w:bCs/>
          <w:color w:val="C00000"/>
          <w:sz w:val="26"/>
          <w:szCs w:val="26"/>
        </w:rPr>
        <w:t>nvironmental Protection.</w:t>
      </w:r>
    </w:p>
    <w:p w:rsidR="00022886" w:rsidRDefault="0008739D">
      <w:pPr>
        <w:spacing w:after="120"/>
      </w:pPr>
      <w:r>
        <w:rPr>
          <w:b/>
          <w:bCs/>
          <w:i/>
          <w:iCs/>
          <w:color w:val="888888"/>
          <w:sz w:val="20"/>
          <w:szCs w:val="20"/>
        </w:rPr>
        <w:t>[VTU – 10 Marks]</w:t>
      </w:r>
    </w:p>
    <w:p w:rsidR="00022886" w:rsidRDefault="0008739D">
      <w:pPr>
        <w:pBdr>
          <w:bottom w:val="single" w:sz="6" w:space="1" w:color="2E75B6"/>
        </w:pBdr>
        <w:spacing w:before="280" w:after="120"/>
      </w:pPr>
      <w:r>
        <w:rPr>
          <w:b/>
          <w:bCs/>
          <w:color w:val="1F3864"/>
          <w:sz w:val="26"/>
          <w:szCs w:val="26"/>
        </w:rPr>
        <w:t>Concept of Economic Growth</w:t>
      </w:r>
    </w:p>
    <w:p w:rsidR="00022886" w:rsidRDefault="0008739D">
      <w:pPr>
        <w:spacing w:before="40" w:after="40"/>
        <w:jc w:val="both"/>
      </w:pPr>
      <w:r>
        <w:t>Economic growth refers to the sustained increase in a country's production of goods and services over time, typically measured by a rise in Gross Domestic Product (GDP).</w:t>
      </w:r>
    </w:p>
    <w:p w:rsidR="00022886" w:rsidRDefault="0008739D">
      <w:pPr>
        <w:spacing w:before="40" w:after="40"/>
        <w:jc w:val="both"/>
      </w:pPr>
      <w:r>
        <w:t>Key features of e</w:t>
      </w:r>
      <w:r>
        <w:t>conomic growth:</w:t>
      </w:r>
    </w:p>
    <w:p w:rsidR="00022886" w:rsidRDefault="0008739D">
      <w:pPr>
        <w:pStyle w:val="ListParagraph"/>
        <w:numPr>
          <w:ilvl w:val="0"/>
          <w:numId w:val="2"/>
        </w:numPr>
        <w:spacing w:before="30" w:after="30"/>
        <w:jc w:val="both"/>
      </w:pPr>
      <w:r>
        <w:t>Increase in industrial and agricultural production</w:t>
      </w:r>
    </w:p>
    <w:p w:rsidR="00022886" w:rsidRDefault="0008739D">
      <w:pPr>
        <w:pStyle w:val="ListParagraph"/>
        <w:numPr>
          <w:ilvl w:val="0"/>
          <w:numId w:val="2"/>
        </w:numPr>
        <w:spacing w:before="30" w:after="30"/>
        <w:jc w:val="both"/>
      </w:pPr>
      <w:r>
        <w:t>Infrastructure expansion — roads, bridges, factories</w:t>
      </w:r>
    </w:p>
    <w:p w:rsidR="00022886" w:rsidRDefault="0008739D">
      <w:pPr>
        <w:pStyle w:val="ListParagraph"/>
        <w:numPr>
          <w:ilvl w:val="0"/>
          <w:numId w:val="2"/>
        </w:numPr>
        <w:spacing w:before="30" w:after="30"/>
        <w:jc w:val="both"/>
      </w:pPr>
      <w:r>
        <w:t>Higher income levels and employment generation</w:t>
      </w:r>
    </w:p>
    <w:p w:rsidR="00022886" w:rsidRDefault="0008739D">
      <w:pPr>
        <w:pStyle w:val="ListParagraph"/>
        <w:numPr>
          <w:ilvl w:val="0"/>
          <w:numId w:val="2"/>
        </w:numPr>
        <w:spacing w:before="30" w:after="30"/>
        <w:jc w:val="both"/>
      </w:pPr>
      <w:r>
        <w:t>Improvement in living standards and access to services</w:t>
      </w:r>
    </w:p>
    <w:p w:rsidR="00022886" w:rsidRDefault="0008739D">
      <w:pPr>
        <w:spacing w:before="40" w:after="40"/>
        <w:jc w:val="both"/>
      </w:pPr>
      <w:r>
        <w:t>Traditionally, economic growth has</w:t>
      </w:r>
      <w:r>
        <w:t xml:space="preserve"> been driven by industrialization, urbanization, natural resource extraction, and fossil fuel consumption.</w:t>
      </w:r>
    </w:p>
    <w:p w:rsidR="00022886" w:rsidRDefault="0008739D">
      <w:pPr>
        <w:pBdr>
          <w:bottom w:val="single" w:sz="6" w:space="1" w:color="2E75B6"/>
        </w:pBdr>
        <w:spacing w:before="280" w:after="120"/>
      </w:pPr>
      <w:r>
        <w:rPr>
          <w:b/>
          <w:bCs/>
          <w:color w:val="1F3864"/>
          <w:sz w:val="26"/>
          <w:szCs w:val="26"/>
        </w:rPr>
        <w:t>Conflict Between Economic Growth and Environmental Protection</w:t>
      </w:r>
    </w:p>
    <w:p w:rsidR="00022886" w:rsidRDefault="0008739D">
      <w:pPr>
        <w:spacing w:before="180" w:after="60"/>
      </w:pPr>
      <w:r>
        <w:rPr>
          <w:b/>
          <w:bCs/>
          <w:color w:val="2E75B6"/>
          <w:sz w:val="23"/>
          <w:szCs w:val="23"/>
        </w:rPr>
        <w:t>1. Resource Exploitation</w:t>
      </w:r>
    </w:p>
    <w:p w:rsidR="00022886" w:rsidRDefault="0008739D">
      <w:pPr>
        <w:spacing w:before="40" w:after="40"/>
        <w:jc w:val="both"/>
      </w:pPr>
      <w:r>
        <w:t>Industries require large quantities of raw materials — coal, petroleum, minerals, timber, and water. Over-extraction to fuel economic activity leads to depletion of natural resources.</w:t>
      </w:r>
    </w:p>
    <w:p w:rsidR="00022886" w:rsidRDefault="0008739D">
      <w:pPr>
        <w:spacing w:before="40" w:after="40"/>
        <w:jc w:val="both"/>
      </w:pPr>
      <w:r>
        <w:t>Example: Large-scale mining increases GDP but destroys forests, contamin</w:t>
      </w:r>
      <w:r>
        <w:t>ates rivers, and displaces local communities.</w:t>
      </w:r>
    </w:p>
    <w:p w:rsidR="00022886" w:rsidRDefault="0008739D">
      <w:pPr>
        <w:spacing w:before="180" w:after="60"/>
      </w:pPr>
      <w:r>
        <w:rPr>
          <w:b/>
          <w:bCs/>
          <w:color w:val="2E75B6"/>
          <w:sz w:val="23"/>
          <w:szCs w:val="23"/>
        </w:rPr>
        <w:t>2. Pollution and Greenhouse Gas Emissions</w:t>
      </w:r>
    </w:p>
    <w:p w:rsidR="00022886" w:rsidRDefault="0008739D">
      <w:pPr>
        <w:spacing w:before="40" w:after="40"/>
        <w:jc w:val="both"/>
      </w:pPr>
      <w:r>
        <w:t>Manufacturing, transportation, and energy generation release pollutants into air, water, and soil.</w:t>
      </w:r>
    </w:p>
    <w:p w:rsidR="00022886" w:rsidRDefault="0008739D">
      <w:pPr>
        <w:pStyle w:val="ListParagraph"/>
        <w:numPr>
          <w:ilvl w:val="0"/>
          <w:numId w:val="2"/>
        </w:numPr>
        <w:spacing w:before="30" w:after="30"/>
        <w:jc w:val="both"/>
      </w:pPr>
      <w:r>
        <w:t>CO₂ emissions from coal-based power plants contribute to global warmi</w:t>
      </w:r>
      <w:r>
        <w:t>ng.</w:t>
      </w:r>
    </w:p>
    <w:p w:rsidR="00022886" w:rsidRDefault="0008739D">
      <w:pPr>
        <w:pStyle w:val="ListParagraph"/>
        <w:numPr>
          <w:ilvl w:val="0"/>
          <w:numId w:val="2"/>
        </w:numPr>
        <w:spacing w:before="30" w:after="30"/>
        <w:jc w:val="both"/>
      </w:pPr>
      <w:r>
        <w:t>Industrial effluents pollute water bodies, harming aquatic life and human health.</w:t>
      </w:r>
    </w:p>
    <w:p w:rsidR="00022886" w:rsidRDefault="0008739D">
      <w:pPr>
        <w:pStyle w:val="ListParagraph"/>
        <w:numPr>
          <w:ilvl w:val="0"/>
          <w:numId w:val="2"/>
        </w:numPr>
        <w:spacing w:before="30" w:after="30"/>
        <w:jc w:val="both"/>
      </w:pPr>
      <w:r>
        <w:t>Vehicle emissions reduce air quality in urban areas.</w:t>
      </w:r>
    </w:p>
    <w:p w:rsidR="00022886" w:rsidRDefault="0008739D">
      <w:pPr>
        <w:spacing w:before="180" w:after="60"/>
      </w:pPr>
      <w:r>
        <w:rPr>
          <w:b/>
          <w:bCs/>
          <w:color w:val="2E75B6"/>
          <w:sz w:val="23"/>
          <w:szCs w:val="23"/>
        </w:rPr>
        <w:t>3. Deforestation and Habitat Loss</w:t>
      </w:r>
    </w:p>
    <w:p w:rsidR="00022886" w:rsidRDefault="0008739D">
      <w:pPr>
        <w:spacing w:before="40" w:after="40"/>
        <w:jc w:val="both"/>
      </w:pPr>
      <w:r>
        <w:lastRenderedPageBreak/>
        <w:t>Urban expansion and industrial projects clear forests for land. This destroys biodiversity, increases carbon levels, and disturbs the water cycle.</w:t>
      </w:r>
    </w:p>
    <w:p w:rsidR="00022886" w:rsidRDefault="0008739D">
      <w:pPr>
        <w:spacing w:before="40" w:after="40"/>
        <w:jc w:val="both"/>
      </w:pPr>
      <w:r>
        <w:t>Example: Amazon deforestation for agriculture destroys one of the world's most biodiverse ecosystems.</w:t>
      </w:r>
    </w:p>
    <w:p w:rsidR="00022886" w:rsidRDefault="0008739D">
      <w:pPr>
        <w:spacing w:before="180" w:after="60"/>
      </w:pPr>
      <w:r>
        <w:rPr>
          <w:b/>
          <w:bCs/>
          <w:color w:val="2E75B6"/>
          <w:sz w:val="23"/>
          <w:szCs w:val="23"/>
        </w:rPr>
        <w:t>4. Wast</w:t>
      </w:r>
      <w:r>
        <w:rPr>
          <w:b/>
          <w:bCs/>
          <w:color w:val="2E75B6"/>
          <w:sz w:val="23"/>
          <w:szCs w:val="23"/>
        </w:rPr>
        <w:t>e Generation</w:t>
      </w:r>
    </w:p>
    <w:p w:rsidR="00022886" w:rsidRDefault="0008739D">
      <w:pPr>
        <w:spacing w:before="40" w:after="40"/>
        <w:jc w:val="both"/>
      </w:pPr>
      <w:r>
        <w:t>Increased production leads to increased solid waste, plastic pollution, and industrial hazardous waste. These harm ecosystems and require expensive management.</w:t>
      </w:r>
    </w:p>
    <w:p w:rsidR="00022886" w:rsidRDefault="0008739D">
      <w:pPr>
        <w:pBdr>
          <w:bottom w:val="single" w:sz="6" w:space="1" w:color="2E75B6"/>
        </w:pBdr>
        <w:spacing w:before="280" w:after="120"/>
      </w:pPr>
      <w:r>
        <w:rPr>
          <w:b/>
          <w:bCs/>
          <w:color w:val="1F3864"/>
          <w:sz w:val="26"/>
          <w:szCs w:val="26"/>
        </w:rPr>
        <w:t>Is the Conflict Inevitable?</w:t>
      </w:r>
    </w:p>
    <w:p w:rsidR="00022886" w:rsidRDefault="0008739D">
      <w:pPr>
        <w:spacing w:before="40" w:after="40"/>
        <w:jc w:val="both"/>
      </w:pPr>
      <w:r>
        <w:t>Economic growth itself is not inherently harmful. The c</w:t>
      </w:r>
      <w:r>
        <w:t>onflict arises when growth is pursued without sustainability measures. Modern solutions include:</w:t>
      </w:r>
    </w:p>
    <w:p w:rsidR="00022886" w:rsidRDefault="0008739D">
      <w:pPr>
        <w:pStyle w:val="ListParagraph"/>
        <w:numPr>
          <w:ilvl w:val="0"/>
          <w:numId w:val="2"/>
        </w:numPr>
        <w:spacing w:before="30" w:after="30"/>
        <w:jc w:val="both"/>
      </w:pPr>
      <w:r>
        <w:t>Renewable energy to power industry without emissions</w:t>
      </w:r>
    </w:p>
    <w:p w:rsidR="00022886" w:rsidRDefault="0008739D">
      <w:pPr>
        <w:pStyle w:val="ListParagraph"/>
        <w:numPr>
          <w:ilvl w:val="0"/>
          <w:numId w:val="2"/>
        </w:numPr>
        <w:spacing w:before="30" w:after="30"/>
        <w:jc w:val="both"/>
      </w:pPr>
      <w:r>
        <w:t>Green technology reducing resource use per unit of output</w:t>
      </w:r>
    </w:p>
    <w:p w:rsidR="00022886" w:rsidRDefault="0008739D">
      <w:pPr>
        <w:pStyle w:val="ListParagraph"/>
        <w:numPr>
          <w:ilvl w:val="0"/>
          <w:numId w:val="2"/>
        </w:numPr>
        <w:spacing w:before="30" w:after="30"/>
        <w:jc w:val="both"/>
      </w:pPr>
      <w:r>
        <w:t>Circular economy models eliminating waste</w:t>
      </w:r>
    </w:p>
    <w:p w:rsidR="00022886" w:rsidRDefault="0008739D">
      <w:pPr>
        <w:pStyle w:val="ListParagraph"/>
        <w:numPr>
          <w:ilvl w:val="0"/>
          <w:numId w:val="2"/>
        </w:numPr>
        <w:spacing w:before="30" w:after="30"/>
        <w:jc w:val="both"/>
      </w:pPr>
      <w:r>
        <w:t>Enviro</w:t>
      </w:r>
      <w:r>
        <w:t>nmental regulations keeping growth within ecological limits</w:t>
      </w:r>
    </w:p>
    <w:p w:rsidR="00022886" w:rsidRDefault="0008739D">
      <w:pPr>
        <w:pBdr>
          <w:bottom w:val="single" w:sz="6" w:space="1" w:color="2E75B6"/>
        </w:pBdr>
        <w:spacing w:before="280" w:after="120"/>
      </w:pPr>
      <w:r>
        <w:rPr>
          <w:b/>
          <w:bCs/>
          <w:color w:val="1F3864"/>
          <w:sz w:val="26"/>
          <w:szCs w:val="26"/>
        </w:rPr>
        <w:t>Conclusion</w:t>
      </w:r>
    </w:p>
    <w:p w:rsidR="00022886" w:rsidRDefault="0008739D">
      <w:pPr>
        <w:spacing w:before="40" w:after="40"/>
        <w:jc w:val="both"/>
      </w:pPr>
      <w:r>
        <w:t>Economic growth and environmental protection can coexist through sustainable development. The challenge is redesigning growth so that it creates prosperity without destroying the ecolog</w:t>
      </w:r>
      <w:r>
        <w:t>ical systems upon which all economic activity ultimately depends.</w:t>
      </w:r>
    </w:p>
    <w:p w:rsidR="00022886" w:rsidRDefault="00022886">
      <w:pPr>
        <w:spacing w:before="60"/>
      </w:pPr>
    </w:p>
    <w:p w:rsidR="00022886" w:rsidRDefault="0008739D">
      <w:pPr>
        <w:pBdr>
          <w:top w:val="single" w:sz="6" w:space="4" w:color="C00000"/>
          <w:bottom w:val="single" w:sz="2" w:space="4" w:color="C00000"/>
        </w:pBdr>
        <w:spacing w:before="360" w:after="160"/>
      </w:pPr>
      <w:r>
        <w:rPr>
          <w:b/>
          <w:bCs/>
          <w:color w:val="C00000"/>
          <w:sz w:val="28"/>
          <w:szCs w:val="28"/>
        </w:rPr>
        <w:t xml:space="preserve">Q6. </w:t>
      </w:r>
      <w:r>
        <w:rPr>
          <w:b/>
          <w:bCs/>
          <w:color w:val="C00000"/>
          <w:sz w:val="26"/>
          <w:szCs w:val="26"/>
        </w:rPr>
        <w:t>"Economic growth should not come at the cost of environmental degradation." Critically Evaluate.</w:t>
      </w:r>
    </w:p>
    <w:p w:rsidR="00022886" w:rsidRDefault="0008739D">
      <w:pPr>
        <w:spacing w:after="120"/>
      </w:pPr>
      <w:r>
        <w:rPr>
          <w:b/>
          <w:bCs/>
          <w:i/>
          <w:iCs/>
          <w:color w:val="888888"/>
          <w:sz w:val="20"/>
          <w:szCs w:val="20"/>
        </w:rPr>
        <w:t>[VTU – 10 Marks]</w:t>
      </w:r>
    </w:p>
    <w:p w:rsidR="00022886" w:rsidRDefault="0008739D">
      <w:pPr>
        <w:pBdr>
          <w:bottom w:val="single" w:sz="6" w:space="1" w:color="2E75B6"/>
        </w:pBdr>
        <w:spacing w:before="280" w:after="120"/>
      </w:pPr>
      <w:r>
        <w:rPr>
          <w:b/>
          <w:bCs/>
          <w:color w:val="1F3864"/>
          <w:sz w:val="26"/>
          <w:szCs w:val="26"/>
        </w:rPr>
        <w:t>Introduction</w:t>
      </w:r>
    </w:p>
    <w:p w:rsidR="00022886" w:rsidRDefault="0008739D">
      <w:pPr>
        <w:spacing w:before="40" w:after="40"/>
        <w:jc w:val="both"/>
      </w:pPr>
      <w:r>
        <w:t>Economic growth is essential for reducing poverty, improving infrastructure, and raising living standards. However, rapid industrialization has historically caused environmental degradation — pollution, deforestation, and climate change. This statement arg</w:t>
      </w:r>
      <w:r>
        <w:t>ues that development must be redesigned to be ecologically responsible.</w:t>
      </w:r>
    </w:p>
    <w:p w:rsidR="00022886" w:rsidRDefault="0008739D">
      <w:pPr>
        <w:pBdr>
          <w:bottom w:val="single" w:sz="6" w:space="1" w:color="2E75B6"/>
        </w:pBdr>
        <w:spacing w:before="280" w:after="120"/>
      </w:pPr>
      <w:r>
        <w:rPr>
          <w:b/>
          <w:bCs/>
          <w:color w:val="1F3864"/>
          <w:sz w:val="26"/>
          <w:szCs w:val="26"/>
        </w:rPr>
        <w:t>Arguments Supporting the Statement</w:t>
      </w:r>
    </w:p>
    <w:p w:rsidR="00022886" w:rsidRDefault="0008739D">
      <w:pPr>
        <w:spacing w:before="180" w:after="60"/>
      </w:pPr>
      <w:r>
        <w:rPr>
          <w:b/>
          <w:bCs/>
          <w:color w:val="2E75B6"/>
          <w:sz w:val="23"/>
          <w:szCs w:val="23"/>
        </w:rPr>
        <w:t>1. Long-Term Consequences of Environmental Damage</w:t>
      </w:r>
    </w:p>
    <w:p w:rsidR="00022886" w:rsidRDefault="0008739D">
      <w:pPr>
        <w:spacing w:before="40" w:after="40"/>
        <w:jc w:val="both"/>
      </w:pPr>
      <w:r>
        <w:t xml:space="preserve">Short-term economic gains achieved through resource overexploitation and pollution create enormous </w:t>
      </w:r>
      <w:r>
        <w:t>long-term costs.</w:t>
      </w:r>
    </w:p>
    <w:p w:rsidR="00022886" w:rsidRDefault="0008739D">
      <w:pPr>
        <w:pStyle w:val="ListParagraph"/>
        <w:numPr>
          <w:ilvl w:val="0"/>
          <w:numId w:val="2"/>
        </w:numPr>
        <w:spacing w:before="30" w:after="30"/>
        <w:jc w:val="both"/>
      </w:pPr>
      <w:r>
        <w:t>Climate change causes flood, drought, and storm damage worth billions annually.</w:t>
      </w:r>
    </w:p>
    <w:p w:rsidR="00022886" w:rsidRDefault="0008739D">
      <w:pPr>
        <w:pStyle w:val="ListParagraph"/>
        <w:numPr>
          <w:ilvl w:val="0"/>
          <w:numId w:val="2"/>
        </w:numPr>
        <w:spacing w:before="30" w:after="30"/>
        <w:jc w:val="both"/>
      </w:pPr>
      <w:r>
        <w:t>Air and water pollution increase public healthcare expenditures.</w:t>
      </w:r>
    </w:p>
    <w:p w:rsidR="00022886" w:rsidRDefault="0008739D">
      <w:pPr>
        <w:pStyle w:val="ListParagraph"/>
        <w:numPr>
          <w:ilvl w:val="0"/>
          <w:numId w:val="2"/>
        </w:numPr>
        <w:spacing w:before="30" w:after="30"/>
        <w:jc w:val="both"/>
      </w:pPr>
      <w:r>
        <w:t>Soil degradation reduces agricultural productivity.</w:t>
      </w:r>
    </w:p>
    <w:p w:rsidR="00022886" w:rsidRDefault="0008739D">
      <w:pPr>
        <w:spacing w:before="40" w:after="40"/>
        <w:jc w:val="both"/>
      </w:pPr>
      <w:r>
        <w:t>Example: Industrial pollution of the Ganga</w:t>
      </w:r>
      <w:r>
        <w:t xml:space="preserve"> River has harmed millions depending on it for drinking water and agriculture, creating health crises that cost far more to address than prevention would have.</w:t>
      </w:r>
    </w:p>
    <w:p w:rsidR="00022886" w:rsidRDefault="0008739D">
      <w:pPr>
        <w:spacing w:before="180" w:after="60"/>
      </w:pPr>
      <w:r>
        <w:rPr>
          <w:b/>
          <w:bCs/>
          <w:color w:val="2E75B6"/>
          <w:sz w:val="23"/>
          <w:szCs w:val="23"/>
        </w:rPr>
        <w:t>2. Intergenerational Equity</w:t>
      </w:r>
    </w:p>
    <w:p w:rsidR="00022886" w:rsidRDefault="0008739D">
      <w:pPr>
        <w:spacing w:before="40" w:after="40"/>
        <w:jc w:val="both"/>
      </w:pPr>
      <w:r>
        <w:t>Present generations have a moral obligation not to deplete resources</w:t>
      </w:r>
      <w:r>
        <w:t xml:space="preserve"> that future generations need. Environmental degradation today denies future societies the right to clean water, fertile land, and breathable air.</w:t>
      </w:r>
    </w:p>
    <w:p w:rsidR="00022886" w:rsidRDefault="0008739D">
      <w:pPr>
        <w:spacing w:before="180" w:after="60"/>
      </w:pPr>
      <w:r>
        <w:rPr>
          <w:b/>
          <w:bCs/>
          <w:color w:val="2E75B6"/>
          <w:sz w:val="23"/>
          <w:szCs w:val="23"/>
        </w:rPr>
        <w:t>3. Economic Costs of Environmental Damage</w:t>
      </w:r>
    </w:p>
    <w:p w:rsidR="00022886" w:rsidRDefault="0008739D">
      <w:pPr>
        <w:spacing w:before="40" w:after="40"/>
        <w:jc w:val="both"/>
      </w:pPr>
      <w:r>
        <w:lastRenderedPageBreak/>
        <w:t>Environmental destruction itself creates massive economic costs:</w:t>
      </w:r>
    </w:p>
    <w:p w:rsidR="00022886" w:rsidRDefault="0008739D">
      <w:pPr>
        <w:pStyle w:val="ListParagraph"/>
        <w:numPr>
          <w:ilvl w:val="0"/>
          <w:numId w:val="2"/>
        </w:numPr>
        <w:spacing w:before="30" w:after="30"/>
        <w:jc w:val="both"/>
      </w:pPr>
      <w:r>
        <w:t>Di</w:t>
      </w:r>
      <w:r>
        <w:t>saster recovery and infrastructure repair</w:t>
      </w:r>
    </w:p>
    <w:p w:rsidR="00022886" w:rsidRDefault="0008739D">
      <w:pPr>
        <w:pStyle w:val="ListParagraph"/>
        <w:numPr>
          <w:ilvl w:val="0"/>
          <w:numId w:val="2"/>
        </w:numPr>
        <w:spacing w:before="30" w:after="30"/>
        <w:jc w:val="both"/>
      </w:pPr>
      <w:r>
        <w:t>Medical costs from pollution-related diseases</w:t>
      </w:r>
    </w:p>
    <w:p w:rsidR="00022886" w:rsidRDefault="0008739D">
      <w:pPr>
        <w:pStyle w:val="ListParagraph"/>
        <w:numPr>
          <w:ilvl w:val="0"/>
          <w:numId w:val="2"/>
        </w:numPr>
        <w:spacing w:before="30" w:after="30"/>
        <w:jc w:val="both"/>
      </w:pPr>
      <w:r>
        <w:t>Reduced tourism and ecosystem services</w:t>
      </w:r>
    </w:p>
    <w:p w:rsidR="00022886" w:rsidRDefault="0008739D">
      <w:pPr>
        <w:spacing w:before="40" w:after="40"/>
        <w:jc w:val="both"/>
      </w:pPr>
      <w:r>
        <w:t>These costs often far exceed the short-term economic gains from unsustainable practices.</w:t>
      </w:r>
    </w:p>
    <w:p w:rsidR="00022886" w:rsidRDefault="0008739D">
      <w:pPr>
        <w:pBdr>
          <w:bottom w:val="single" w:sz="6" w:space="1" w:color="2E75B6"/>
        </w:pBdr>
        <w:spacing w:before="280" w:after="120"/>
      </w:pPr>
      <w:r>
        <w:rPr>
          <w:b/>
          <w:bCs/>
          <w:color w:val="1F3864"/>
          <w:sz w:val="26"/>
          <w:szCs w:val="26"/>
        </w:rPr>
        <w:t>Counter-Arguments (Critical View)</w:t>
      </w:r>
    </w:p>
    <w:p w:rsidR="00022886" w:rsidRDefault="0008739D">
      <w:pPr>
        <w:spacing w:before="180" w:after="60"/>
      </w:pPr>
      <w:r>
        <w:rPr>
          <w:b/>
          <w:bCs/>
          <w:color w:val="2E75B6"/>
          <w:sz w:val="23"/>
          <w:szCs w:val="23"/>
        </w:rPr>
        <w:t>Develo</w:t>
      </w:r>
      <w:r>
        <w:rPr>
          <w:b/>
          <w:bCs/>
          <w:color w:val="2E75B6"/>
          <w:sz w:val="23"/>
          <w:szCs w:val="23"/>
        </w:rPr>
        <w:t>pment vs. Environment Dilemma</w:t>
      </w:r>
    </w:p>
    <w:p w:rsidR="00022886" w:rsidRDefault="0008739D">
      <w:pPr>
        <w:spacing w:before="40" w:after="40"/>
        <w:jc w:val="both"/>
      </w:pPr>
      <w:r>
        <w:t>Some economists argue that:</w:t>
      </w:r>
    </w:p>
    <w:p w:rsidR="00022886" w:rsidRDefault="0008739D">
      <w:pPr>
        <w:pStyle w:val="ListParagraph"/>
        <w:numPr>
          <w:ilvl w:val="0"/>
          <w:numId w:val="2"/>
        </w:numPr>
        <w:spacing w:before="30" w:after="30"/>
        <w:jc w:val="both"/>
      </w:pPr>
      <w:r>
        <w:t>Developing countries need rapid economic growth to escape poverty, and strict environmental rules may slow this.</w:t>
      </w:r>
    </w:p>
    <w:p w:rsidR="00022886" w:rsidRDefault="0008739D">
      <w:pPr>
        <w:pStyle w:val="ListParagraph"/>
        <w:numPr>
          <w:ilvl w:val="0"/>
          <w:numId w:val="2"/>
        </w:numPr>
        <w:spacing w:before="30" w:after="30"/>
        <w:jc w:val="both"/>
      </w:pPr>
      <w:r>
        <w:t>Early industrialization stages inevitably involve some environmental impact.</w:t>
      </w:r>
    </w:p>
    <w:p w:rsidR="00022886" w:rsidRDefault="0008739D">
      <w:pPr>
        <w:pStyle w:val="ListParagraph"/>
        <w:numPr>
          <w:ilvl w:val="0"/>
          <w:numId w:val="2"/>
        </w:numPr>
        <w:spacing w:before="30" w:after="30"/>
        <w:jc w:val="both"/>
      </w:pPr>
      <w:r>
        <w:t>Poor nations cannot afford expensive green technology.</w:t>
      </w:r>
    </w:p>
    <w:p w:rsidR="00022886" w:rsidRDefault="0008739D">
      <w:pPr>
        <w:spacing w:before="40" w:after="40"/>
        <w:jc w:val="both"/>
      </w:pPr>
      <w:r>
        <w:t>The Environmental Kuznets Curve theory suggests that pollution rises with early growth but eventually declines as countries become wealthy enough to invest in clean technology.</w:t>
      </w:r>
    </w:p>
    <w:p w:rsidR="00022886" w:rsidRDefault="0008739D">
      <w:pPr>
        <w:pBdr>
          <w:bottom w:val="single" w:sz="6" w:space="1" w:color="2E75B6"/>
        </w:pBdr>
        <w:spacing w:before="280" w:after="120"/>
      </w:pPr>
      <w:r>
        <w:rPr>
          <w:b/>
          <w:bCs/>
          <w:color w:val="1F3864"/>
          <w:sz w:val="26"/>
          <w:szCs w:val="26"/>
        </w:rPr>
        <w:t>Balanced and Critical Vi</w:t>
      </w:r>
      <w:r>
        <w:rPr>
          <w:b/>
          <w:bCs/>
          <w:color w:val="1F3864"/>
          <w:sz w:val="26"/>
          <w:szCs w:val="26"/>
        </w:rPr>
        <w:t>ew</w:t>
      </w:r>
    </w:p>
    <w:p w:rsidR="00022886" w:rsidRDefault="0008739D">
      <w:pPr>
        <w:spacing w:before="40" w:after="40"/>
        <w:jc w:val="both"/>
      </w:pPr>
      <w:r>
        <w:t>The ideal position is not choosing between growth and environment, but redesigning growth to be sustainable:</w:t>
      </w:r>
    </w:p>
    <w:p w:rsidR="00022886" w:rsidRDefault="0008739D">
      <w:pPr>
        <w:pStyle w:val="ListParagraph"/>
        <w:numPr>
          <w:ilvl w:val="0"/>
          <w:numId w:val="2"/>
        </w:numPr>
        <w:spacing w:before="30" w:after="30"/>
        <w:jc w:val="both"/>
      </w:pPr>
      <w:r>
        <w:t>Renewable energy replaces fossil fuels without sacrificing output</w:t>
      </w:r>
    </w:p>
    <w:p w:rsidR="00022886" w:rsidRDefault="0008739D">
      <w:pPr>
        <w:pStyle w:val="ListParagraph"/>
        <w:numPr>
          <w:ilvl w:val="0"/>
          <w:numId w:val="2"/>
        </w:numPr>
        <w:spacing w:before="30" w:after="30"/>
        <w:jc w:val="both"/>
      </w:pPr>
      <w:r>
        <w:t>Green manufacturing reduces waste and energy use</w:t>
      </w:r>
    </w:p>
    <w:p w:rsidR="00022886" w:rsidRDefault="0008739D">
      <w:pPr>
        <w:pStyle w:val="ListParagraph"/>
        <w:numPr>
          <w:ilvl w:val="0"/>
          <w:numId w:val="2"/>
        </w:numPr>
        <w:spacing w:before="30" w:after="30"/>
        <w:jc w:val="both"/>
      </w:pPr>
      <w:r>
        <w:t>Carbon pricing makes polluter</w:t>
      </w:r>
      <w:r>
        <w:t>s pay for environmental damage</w:t>
      </w:r>
    </w:p>
    <w:p w:rsidR="00022886" w:rsidRDefault="0008739D">
      <w:pPr>
        <w:pStyle w:val="ListParagraph"/>
        <w:numPr>
          <w:ilvl w:val="0"/>
          <w:numId w:val="2"/>
        </w:numPr>
        <w:spacing w:before="30" w:after="30"/>
        <w:jc w:val="both"/>
      </w:pPr>
      <w:r>
        <w:t>International support helps developing countries access clean technology</w:t>
      </w:r>
    </w:p>
    <w:p w:rsidR="00022886" w:rsidRDefault="0008739D">
      <w:pPr>
        <w:pBdr>
          <w:bottom w:val="single" w:sz="6" w:space="1" w:color="2E75B6"/>
        </w:pBdr>
        <w:spacing w:before="280" w:after="120"/>
      </w:pPr>
      <w:r>
        <w:rPr>
          <w:b/>
          <w:bCs/>
          <w:color w:val="1F3864"/>
          <w:sz w:val="26"/>
          <w:szCs w:val="26"/>
        </w:rPr>
        <w:t>Conclusion</w:t>
      </w:r>
    </w:p>
    <w:p w:rsidR="00022886" w:rsidRDefault="0008739D">
      <w:pPr>
        <w:spacing w:before="40" w:after="40"/>
        <w:jc w:val="both"/>
      </w:pPr>
      <w:r>
        <w:t>Economic growth should not be abandoned — it is essential for human welfare. However, development strategies must internalize environmental c</w:t>
      </w:r>
      <w:r>
        <w:t>osts and shift toward sustainable models. Growth and ecological protection are not mutually exclusive; they are complementary when designed intelligently.</w:t>
      </w:r>
    </w:p>
    <w:p w:rsidR="00022886" w:rsidRDefault="00022886">
      <w:pPr>
        <w:spacing w:before="60"/>
      </w:pPr>
    </w:p>
    <w:p w:rsidR="00022886" w:rsidRDefault="0008739D">
      <w:pPr>
        <w:pBdr>
          <w:top w:val="single" w:sz="6" w:space="4" w:color="C00000"/>
          <w:bottom w:val="single" w:sz="2" w:space="4" w:color="C00000"/>
        </w:pBdr>
        <w:spacing w:before="360" w:after="160"/>
      </w:pPr>
      <w:r>
        <w:rPr>
          <w:b/>
          <w:bCs/>
          <w:color w:val="C00000"/>
          <w:sz w:val="28"/>
          <w:szCs w:val="28"/>
        </w:rPr>
        <w:t xml:space="preserve">Q7. </w:t>
      </w:r>
      <w:r>
        <w:rPr>
          <w:b/>
          <w:bCs/>
          <w:color w:val="C00000"/>
          <w:sz w:val="26"/>
          <w:szCs w:val="26"/>
        </w:rPr>
        <w:t>Define Poverty and Inequality. Explain Their Types and Impact on Sustainable Development.</w:t>
      </w:r>
    </w:p>
    <w:p w:rsidR="00022886" w:rsidRDefault="0008739D">
      <w:pPr>
        <w:spacing w:after="120"/>
      </w:pPr>
      <w:r>
        <w:rPr>
          <w:b/>
          <w:bCs/>
          <w:i/>
          <w:iCs/>
          <w:color w:val="888888"/>
          <w:sz w:val="20"/>
          <w:szCs w:val="20"/>
        </w:rPr>
        <w:t>[VTU –</w:t>
      </w:r>
      <w:r>
        <w:rPr>
          <w:b/>
          <w:bCs/>
          <w:i/>
          <w:iCs/>
          <w:color w:val="888888"/>
          <w:sz w:val="20"/>
          <w:szCs w:val="20"/>
        </w:rPr>
        <w:t xml:space="preserve"> 10 Marks]</w:t>
      </w:r>
    </w:p>
    <w:p w:rsidR="00022886" w:rsidRDefault="0008739D">
      <w:pPr>
        <w:pBdr>
          <w:bottom w:val="single" w:sz="6" w:space="1" w:color="2E75B6"/>
        </w:pBdr>
        <w:spacing w:before="280" w:after="120"/>
      </w:pPr>
      <w:r>
        <w:rPr>
          <w:b/>
          <w:bCs/>
          <w:color w:val="1F3864"/>
          <w:sz w:val="26"/>
          <w:szCs w:val="26"/>
        </w:rPr>
        <w:t>Definition of Poverty</w:t>
      </w:r>
    </w:p>
    <w:p w:rsidR="00022886" w:rsidRDefault="0008739D">
      <w:pPr>
        <w:spacing w:before="40" w:after="40"/>
        <w:jc w:val="both"/>
      </w:pPr>
      <w:r>
        <w:t>Poverty is a condition in which individuals or communities lack sufficient income or resources to meet their minimum basic needs — including food, clean water, shelter, education, and healthcare — required for a dignified s</w:t>
      </w:r>
      <w:r>
        <w:t>tandard of living.</w:t>
      </w:r>
    </w:p>
    <w:p w:rsidR="00022886" w:rsidRDefault="0008739D">
      <w:pPr>
        <w:pBdr>
          <w:bottom w:val="single" w:sz="6" w:space="1" w:color="2E75B6"/>
        </w:pBdr>
        <w:spacing w:before="280" w:after="120"/>
      </w:pPr>
      <w:r>
        <w:rPr>
          <w:b/>
          <w:bCs/>
          <w:color w:val="1F3864"/>
          <w:sz w:val="26"/>
          <w:szCs w:val="26"/>
        </w:rPr>
        <w:t>Definition of Inequality</w:t>
      </w:r>
    </w:p>
    <w:p w:rsidR="00022886" w:rsidRDefault="0008739D">
      <w:pPr>
        <w:spacing w:before="40" w:after="40"/>
        <w:jc w:val="both"/>
      </w:pPr>
      <w:r>
        <w:t>Inequality refers to the unequal distribution of income, wealth, opportunities, and access to resources among individuals or groups within a society, resulting in differences in living standards and life chances.</w:t>
      </w:r>
    </w:p>
    <w:p w:rsidR="00022886" w:rsidRDefault="0008739D">
      <w:pPr>
        <w:pBdr>
          <w:bottom w:val="single" w:sz="6" w:space="1" w:color="2E75B6"/>
        </w:pBdr>
        <w:spacing w:before="280" w:after="120"/>
      </w:pPr>
      <w:r>
        <w:rPr>
          <w:b/>
          <w:bCs/>
          <w:color w:val="1F3864"/>
          <w:sz w:val="26"/>
          <w:szCs w:val="26"/>
        </w:rPr>
        <w:t>Types of Poverty</w:t>
      </w:r>
    </w:p>
    <w:p w:rsidR="00022886" w:rsidRDefault="0008739D">
      <w:pPr>
        <w:spacing w:before="180" w:after="60"/>
      </w:pPr>
      <w:r>
        <w:rPr>
          <w:b/>
          <w:bCs/>
          <w:color w:val="2E75B6"/>
          <w:sz w:val="23"/>
          <w:szCs w:val="23"/>
        </w:rPr>
        <w:t>1. Absolute Poverty</w:t>
      </w:r>
    </w:p>
    <w:p w:rsidR="00022886" w:rsidRDefault="0008739D">
      <w:pPr>
        <w:spacing w:before="40" w:after="40"/>
        <w:jc w:val="both"/>
      </w:pPr>
      <w:r>
        <w:lastRenderedPageBreak/>
        <w:t xml:space="preserve">A condition where people cannot </w:t>
      </w:r>
      <w:proofErr w:type="spellStart"/>
      <w:r>
        <w:t>fulfill</w:t>
      </w:r>
      <w:proofErr w:type="spellEnd"/>
      <w:r>
        <w:t xml:space="preserve"> basic survival needs — food, water, clothing, shelter. Example: Families living in slums without access to safe drinking water or adequate nutrition.</w:t>
      </w:r>
    </w:p>
    <w:p w:rsidR="00022886" w:rsidRDefault="0008739D">
      <w:pPr>
        <w:spacing w:before="180" w:after="60"/>
      </w:pPr>
      <w:r>
        <w:rPr>
          <w:b/>
          <w:bCs/>
          <w:color w:val="2E75B6"/>
          <w:sz w:val="23"/>
          <w:szCs w:val="23"/>
        </w:rPr>
        <w:t>2. Relative Poverty</w:t>
      </w:r>
    </w:p>
    <w:p w:rsidR="00022886" w:rsidRDefault="0008739D">
      <w:pPr>
        <w:spacing w:before="40" w:after="40"/>
        <w:jc w:val="both"/>
      </w:pPr>
      <w:r>
        <w:t>When individuals earn significantly less than the average income in their society and cannot maintain a comparable standard of living. Example: A family able to survive but unable to afford education or healthcare like the majority around them.</w:t>
      </w:r>
    </w:p>
    <w:p w:rsidR="00022886" w:rsidRDefault="0008739D">
      <w:pPr>
        <w:spacing w:before="180" w:after="60"/>
      </w:pPr>
      <w:r>
        <w:rPr>
          <w:b/>
          <w:bCs/>
          <w:color w:val="2E75B6"/>
          <w:sz w:val="23"/>
          <w:szCs w:val="23"/>
        </w:rPr>
        <w:t>3. Multidim</w:t>
      </w:r>
      <w:r>
        <w:rPr>
          <w:b/>
          <w:bCs/>
          <w:color w:val="2E75B6"/>
          <w:sz w:val="23"/>
          <w:szCs w:val="23"/>
        </w:rPr>
        <w:t>ensional Poverty</w:t>
      </w:r>
    </w:p>
    <w:p w:rsidR="00022886" w:rsidRDefault="0008739D">
      <w:pPr>
        <w:spacing w:before="40" w:after="40"/>
        <w:jc w:val="both"/>
      </w:pPr>
      <w:r>
        <w:t>Combines income poverty with deprivation in education, health, sanitation, and social participation. Measured by the Multidimensional Poverty Index (MPI). Example: A person with income but no access to schools or hospitals.</w:t>
      </w:r>
    </w:p>
    <w:p w:rsidR="00022886" w:rsidRDefault="0008739D">
      <w:pPr>
        <w:pBdr>
          <w:bottom w:val="single" w:sz="6" w:space="1" w:color="2E75B6"/>
        </w:pBdr>
        <w:spacing w:before="280" w:after="120"/>
      </w:pPr>
      <w:r>
        <w:rPr>
          <w:b/>
          <w:bCs/>
          <w:color w:val="1F3864"/>
          <w:sz w:val="26"/>
          <w:szCs w:val="26"/>
        </w:rPr>
        <w:t>Types of Inequa</w:t>
      </w:r>
      <w:r>
        <w:rPr>
          <w:b/>
          <w:bCs/>
          <w:color w:val="1F3864"/>
          <w:sz w:val="26"/>
          <w:szCs w:val="26"/>
        </w:rPr>
        <w:t>lity</w:t>
      </w:r>
    </w:p>
    <w:p w:rsidR="00022886" w:rsidRDefault="0008739D">
      <w:pPr>
        <w:spacing w:before="180" w:after="60"/>
      </w:pPr>
      <w:r>
        <w:rPr>
          <w:b/>
          <w:bCs/>
          <w:color w:val="2E75B6"/>
          <w:sz w:val="23"/>
          <w:szCs w:val="23"/>
        </w:rPr>
        <w:t>1. Income Inequality</w:t>
      </w:r>
    </w:p>
    <w:p w:rsidR="00022886" w:rsidRDefault="0008739D">
      <w:pPr>
        <w:spacing w:before="40" w:after="40"/>
        <w:jc w:val="both"/>
      </w:pPr>
      <w:r>
        <w:t>Unequal distribution of earnings between individuals and economic classes. Measured by the Gini Coefficient.</w:t>
      </w:r>
    </w:p>
    <w:p w:rsidR="00022886" w:rsidRDefault="0008739D">
      <w:pPr>
        <w:spacing w:before="180" w:after="60"/>
      </w:pPr>
      <w:r>
        <w:rPr>
          <w:b/>
          <w:bCs/>
          <w:color w:val="2E75B6"/>
          <w:sz w:val="23"/>
          <w:szCs w:val="23"/>
        </w:rPr>
        <w:t>2. Social Inequality</w:t>
      </w:r>
    </w:p>
    <w:p w:rsidR="00022886" w:rsidRDefault="0008739D">
      <w:pPr>
        <w:spacing w:before="40" w:after="40"/>
        <w:jc w:val="both"/>
      </w:pPr>
      <w:r>
        <w:t>Differences in access to education, healthcare, housing, and social services between social groups.</w:t>
      </w:r>
    </w:p>
    <w:p w:rsidR="00022886" w:rsidRDefault="0008739D">
      <w:pPr>
        <w:spacing w:before="180" w:after="60"/>
      </w:pPr>
      <w:r>
        <w:rPr>
          <w:b/>
          <w:bCs/>
          <w:color w:val="2E75B6"/>
          <w:sz w:val="23"/>
          <w:szCs w:val="23"/>
        </w:rPr>
        <w:t>3. Gender Inequality</w:t>
      </w:r>
    </w:p>
    <w:p w:rsidR="00022886" w:rsidRDefault="0008739D">
      <w:pPr>
        <w:spacing w:before="40" w:after="40"/>
        <w:jc w:val="both"/>
      </w:pPr>
      <w:r>
        <w:t>Unequal rights, opportunities, and treatment between men and women in employment, education, and decision-making.</w:t>
      </w:r>
    </w:p>
    <w:p w:rsidR="00022886" w:rsidRDefault="0008739D">
      <w:pPr>
        <w:spacing w:before="180" w:after="60"/>
      </w:pPr>
      <w:r>
        <w:rPr>
          <w:b/>
          <w:bCs/>
          <w:color w:val="2E75B6"/>
          <w:sz w:val="23"/>
          <w:szCs w:val="23"/>
        </w:rPr>
        <w:t>4. Digital Inequality</w:t>
      </w:r>
    </w:p>
    <w:p w:rsidR="00022886" w:rsidRDefault="0008739D">
      <w:pPr>
        <w:spacing w:before="40" w:after="40"/>
        <w:jc w:val="both"/>
      </w:pPr>
      <w:r>
        <w:t>Unequal access to technology and internet, limiting opportunities for education, business, and soci</w:t>
      </w:r>
      <w:r>
        <w:t>al participation.</w:t>
      </w:r>
    </w:p>
    <w:p w:rsidR="00022886" w:rsidRDefault="0008739D">
      <w:pPr>
        <w:pBdr>
          <w:bottom w:val="single" w:sz="6" w:space="1" w:color="2E75B6"/>
        </w:pBdr>
        <w:spacing w:before="280" w:after="120"/>
      </w:pPr>
      <w:r>
        <w:rPr>
          <w:b/>
          <w:bCs/>
          <w:color w:val="1F3864"/>
          <w:sz w:val="26"/>
          <w:szCs w:val="26"/>
        </w:rPr>
        <w:t>Impact of Poverty and Inequality on Sustainable Development</w:t>
      </w:r>
    </w:p>
    <w:p w:rsidR="00022886" w:rsidRDefault="0008739D">
      <w:pPr>
        <w:spacing w:before="180" w:after="60"/>
      </w:pPr>
      <w:r>
        <w:rPr>
          <w:b/>
          <w:bCs/>
          <w:color w:val="2E75B6"/>
          <w:sz w:val="23"/>
          <w:szCs w:val="23"/>
        </w:rPr>
        <w:t>1. Hinders Economic Growth</w:t>
      </w:r>
    </w:p>
    <w:p w:rsidR="00022886" w:rsidRDefault="0008739D">
      <w:pPr>
        <w:spacing w:before="40" w:after="40"/>
        <w:jc w:val="both"/>
      </w:pPr>
      <w:r>
        <w:t>Poverty reduces workforce productivity, reduces consumer demand, and limits human capital development — all of which slow overall economic progress.</w:t>
      </w:r>
    </w:p>
    <w:p w:rsidR="00022886" w:rsidRDefault="0008739D">
      <w:pPr>
        <w:spacing w:before="180" w:after="60"/>
      </w:pPr>
      <w:r>
        <w:rPr>
          <w:b/>
          <w:bCs/>
          <w:color w:val="2E75B6"/>
          <w:sz w:val="23"/>
          <w:szCs w:val="23"/>
        </w:rPr>
        <w:t>2. Environmental Pressure</w:t>
      </w:r>
    </w:p>
    <w:p w:rsidR="00022886" w:rsidRDefault="0008739D">
      <w:pPr>
        <w:spacing w:before="40" w:after="40"/>
        <w:jc w:val="both"/>
      </w:pPr>
      <w:r>
        <w:t>Poor communities often depend on unsustainable natural resource use for survival — cutting forests for fuel, overgrazing land, over-extracting groundwater — accelerating environmental degradation.</w:t>
      </w:r>
    </w:p>
    <w:p w:rsidR="00022886" w:rsidRDefault="0008739D">
      <w:pPr>
        <w:spacing w:before="180" w:after="60"/>
      </w:pPr>
      <w:r>
        <w:rPr>
          <w:b/>
          <w:bCs/>
          <w:color w:val="2E75B6"/>
          <w:sz w:val="23"/>
          <w:szCs w:val="23"/>
        </w:rPr>
        <w:t>3. Social Instability</w:t>
      </w:r>
    </w:p>
    <w:p w:rsidR="00022886" w:rsidRDefault="0008739D">
      <w:pPr>
        <w:spacing w:before="40" w:after="40"/>
        <w:jc w:val="both"/>
      </w:pPr>
      <w:r>
        <w:t>High inequa</w:t>
      </w:r>
      <w:r>
        <w:t>lity creates unemployment, crime, social unrest, and political instability, all of which weaken the institutions needed for sustainable development.</w:t>
      </w:r>
    </w:p>
    <w:p w:rsidR="00022886" w:rsidRDefault="0008739D">
      <w:pPr>
        <w:spacing w:before="180" w:after="60"/>
      </w:pPr>
      <w:r>
        <w:rPr>
          <w:b/>
          <w:bCs/>
          <w:color w:val="2E75B6"/>
          <w:sz w:val="23"/>
          <w:szCs w:val="23"/>
        </w:rPr>
        <w:t>4. Intergenerational Trap</w:t>
      </w:r>
    </w:p>
    <w:p w:rsidR="00022886" w:rsidRDefault="0008739D">
      <w:pPr>
        <w:spacing w:before="40" w:after="40"/>
        <w:jc w:val="both"/>
      </w:pPr>
      <w:r>
        <w:t>Children born into poverty receive less education and fewer opportunities, perpet</w:t>
      </w:r>
      <w:r>
        <w:t>uating poverty across generations and blocking sustainable human development.</w:t>
      </w:r>
    </w:p>
    <w:p w:rsidR="00022886" w:rsidRDefault="0008739D">
      <w:pPr>
        <w:pBdr>
          <w:bottom w:val="single" w:sz="6" w:space="1" w:color="2E75B6"/>
        </w:pBdr>
        <w:spacing w:before="280" w:after="120"/>
      </w:pPr>
      <w:r>
        <w:rPr>
          <w:b/>
          <w:bCs/>
          <w:color w:val="1F3864"/>
          <w:sz w:val="26"/>
          <w:szCs w:val="26"/>
        </w:rPr>
        <w:t>Conclusion</w:t>
      </w:r>
    </w:p>
    <w:p w:rsidR="00022886" w:rsidRDefault="0008739D">
      <w:pPr>
        <w:spacing w:before="40" w:after="40"/>
        <w:jc w:val="both"/>
      </w:pPr>
      <w:r>
        <w:t>Poverty and inequality are not just social problems — they are fundamental barriers to sustainable development. Addressing them through inclusive policies, universal e</w:t>
      </w:r>
      <w:r>
        <w:t>ducation, healthcare access, and equitable economic growth is essential for long-term sustainability.</w:t>
      </w:r>
    </w:p>
    <w:p w:rsidR="00022886" w:rsidRDefault="00022886">
      <w:pPr>
        <w:spacing w:before="60"/>
      </w:pPr>
    </w:p>
    <w:p w:rsidR="00022886" w:rsidRDefault="0008739D">
      <w:pPr>
        <w:pBdr>
          <w:top w:val="single" w:sz="6" w:space="4" w:color="C00000"/>
          <w:bottom w:val="single" w:sz="2" w:space="4" w:color="C00000"/>
        </w:pBdr>
        <w:spacing w:before="360" w:after="160"/>
      </w:pPr>
      <w:r>
        <w:rPr>
          <w:b/>
          <w:bCs/>
          <w:color w:val="C00000"/>
          <w:sz w:val="28"/>
          <w:szCs w:val="28"/>
        </w:rPr>
        <w:lastRenderedPageBreak/>
        <w:t xml:space="preserve">Q8. </w:t>
      </w:r>
      <w:proofErr w:type="spellStart"/>
      <w:r>
        <w:rPr>
          <w:b/>
          <w:bCs/>
          <w:color w:val="C00000"/>
          <w:sz w:val="26"/>
          <w:szCs w:val="26"/>
        </w:rPr>
        <w:t>Analyze</w:t>
      </w:r>
      <w:proofErr w:type="spellEnd"/>
      <w:r>
        <w:rPr>
          <w:b/>
          <w:bCs/>
          <w:color w:val="C00000"/>
          <w:sz w:val="26"/>
          <w:szCs w:val="26"/>
        </w:rPr>
        <w:t xml:space="preserve"> the Relationship Between Poverty, Inequality, and Environmental Degradation.</w:t>
      </w:r>
    </w:p>
    <w:p w:rsidR="00022886" w:rsidRDefault="0008739D">
      <w:pPr>
        <w:spacing w:after="120"/>
      </w:pPr>
      <w:r>
        <w:rPr>
          <w:b/>
          <w:bCs/>
          <w:i/>
          <w:iCs/>
          <w:color w:val="888888"/>
          <w:sz w:val="20"/>
          <w:szCs w:val="20"/>
        </w:rPr>
        <w:t>[VTU – 10 Marks]</w:t>
      </w:r>
    </w:p>
    <w:p w:rsidR="00022886" w:rsidRDefault="0008739D">
      <w:pPr>
        <w:pBdr>
          <w:bottom w:val="single" w:sz="6" w:space="1" w:color="2E75B6"/>
        </w:pBdr>
        <w:spacing w:before="280" w:after="120"/>
      </w:pPr>
      <w:r>
        <w:rPr>
          <w:b/>
          <w:bCs/>
          <w:color w:val="1F3864"/>
          <w:sz w:val="26"/>
          <w:szCs w:val="26"/>
        </w:rPr>
        <w:t>Introduction</w:t>
      </w:r>
    </w:p>
    <w:p w:rsidR="00022886" w:rsidRDefault="0008739D">
      <w:pPr>
        <w:spacing w:before="40" w:after="40"/>
        <w:jc w:val="both"/>
      </w:pPr>
      <w:r>
        <w:t xml:space="preserve">Poverty, inequality, and environmental degradation are closely and mutually reinforcing. They form a vicious cycle where each factor worsens the others, creating a downward spiral that hinders sustainable development. Understanding their interrelationship </w:t>
      </w:r>
      <w:r>
        <w:t>is essential for designing effective solutions.</w:t>
      </w:r>
    </w:p>
    <w:p w:rsidR="00022886" w:rsidRDefault="0008739D">
      <w:pPr>
        <w:pBdr>
          <w:bottom w:val="single" w:sz="6" w:space="1" w:color="2E75B6"/>
        </w:pBdr>
        <w:spacing w:before="280" w:after="120"/>
      </w:pPr>
      <w:r>
        <w:rPr>
          <w:b/>
          <w:bCs/>
          <w:color w:val="1F3864"/>
          <w:sz w:val="26"/>
          <w:szCs w:val="26"/>
        </w:rPr>
        <w:t>1. How Poverty Drives Environmental Degradation</w:t>
      </w:r>
    </w:p>
    <w:p w:rsidR="00022886" w:rsidRDefault="0008739D">
      <w:pPr>
        <w:spacing w:before="40" w:after="40"/>
        <w:jc w:val="both"/>
      </w:pPr>
      <w:r>
        <w:t>Poor communities often lack alternatives to unsustainable natural resource use:</w:t>
      </w:r>
    </w:p>
    <w:p w:rsidR="00022886" w:rsidRDefault="0008739D">
      <w:pPr>
        <w:pStyle w:val="ListParagraph"/>
        <w:numPr>
          <w:ilvl w:val="0"/>
          <w:numId w:val="2"/>
        </w:numPr>
        <w:spacing w:before="30" w:after="30"/>
        <w:jc w:val="both"/>
      </w:pPr>
      <w:r>
        <w:t>Cutting forests for fuelwood and charcoal</w:t>
      </w:r>
    </w:p>
    <w:p w:rsidR="00022886" w:rsidRDefault="0008739D">
      <w:pPr>
        <w:pStyle w:val="ListParagraph"/>
        <w:numPr>
          <w:ilvl w:val="0"/>
          <w:numId w:val="2"/>
        </w:numPr>
        <w:spacing w:before="30" w:after="30"/>
        <w:jc w:val="both"/>
      </w:pPr>
      <w:r>
        <w:t>Overgrazing livestock beyond land carr</w:t>
      </w:r>
      <w:r>
        <w:t>ying capacity</w:t>
      </w:r>
    </w:p>
    <w:p w:rsidR="00022886" w:rsidRDefault="0008739D">
      <w:pPr>
        <w:pStyle w:val="ListParagraph"/>
        <w:numPr>
          <w:ilvl w:val="0"/>
          <w:numId w:val="2"/>
        </w:numPr>
        <w:spacing w:before="30" w:after="30"/>
        <w:jc w:val="both"/>
      </w:pPr>
      <w:r>
        <w:t>Unsustainable farming practices to maximize short-term yields</w:t>
      </w:r>
    </w:p>
    <w:p w:rsidR="00022886" w:rsidRDefault="0008739D">
      <w:pPr>
        <w:pStyle w:val="ListParagraph"/>
        <w:numPr>
          <w:ilvl w:val="0"/>
          <w:numId w:val="2"/>
        </w:numPr>
        <w:spacing w:before="30" w:after="30"/>
        <w:jc w:val="both"/>
      </w:pPr>
      <w:r>
        <w:t>Dependence on polluting cooking fuels (wood, dung, coal)</w:t>
      </w:r>
    </w:p>
    <w:p w:rsidR="00022886" w:rsidRDefault="0008739D">
      <w:pPr>
        <w:spacing w:before="40" w:after="40"/>
        <w:jc w:val="both"/>
      </w:pPr>
      <w:r>
        <w:t>Poverty also limits access to sustainable technologies, green energy, and environmental education.</w:t>
      </w:r>
    </w:p>
    <w:p w:rsidR="00022886" w:rsidRDefault="0008739D">
      <w:pPr>
        <w:spacing w:before="40" w:after="40"/>
        <w:jc w:val="both"/>
      </w:pPr>
      <w:r>
        <w:t>Example: Subsistence far</w:t>
      </w:r>
      <w:r>
        <w:t>mers in degraded lands clear new forests to survive, accelerating deforestation.</w:t>
      </w:r>
    </w:p>
    <w:p w:rsidR="00022886" w:rsidRDefault="0008739D">
      <w:pPr>
        <w:pBdr>
          <w:bottom w:val="single" w:sz="6" w:space="1" w:color="2E75B6"/>
        </w:pBdr>
        <w:spacing w:before="280" w:after="120"/>
      </w:pPr>
      <w:r>
        <w:rPr>
          <w:b/>
          <w:bCs/>
          <w:color w:val="1F3864"/>
          <w:sz w:val="26"/>
          <w:szCs w:val="26"/>
        </w:rPr>
        <w:t>2. How Environmental Degradation Deepens Poverty</w:t>
      </w:r>
    </w:p>
    <w:p w:rsidR="00022886" w:rsidRDefault="0008739D">
      <w:pPr>
        <w:spacing w:before="40" w:after="40"/>
        <w:jc w:val="both"/>
      </w:pPr>
      <w:r>
        <w:t>Environmental damage reduces availability of resources that poor communities depend upon most directly:</w:t>
      </w:r>
    </w:p>
    <w:p w:rsidR="00022886" w:rsidRDefault="0008739D">
      <w:pPr>
        <w:pStyle w:val="ListParagraph"/>
        <w:numPr>
          <w:ilvl w:val="0"/>
          <w:numId w:val="2"/>
        </w:numPr>
        <w:spacing w:before="30" w:after="30"/>
        <w:jc w:val="both"/>
      </w:pPr>
      <w:r>
        <w:t>Drought reduces crop y</w:t>
      </w:r>
      <w:r>
        <w:t>ields, increasing food insecurity</w:t>
      </w:r>
    </w:p>
    <w:p w:rsidR="00022886" w:rsidRDefault="0008739D">
      <w:pPr>
        <w:pStyle w:val="ListParagraph"/>
        <w:numPr>
          <w:ilvl w:val="0"/>
          <w:numId w:val="2"/>
        </w:numPr>
        <w:spacing w:before="30" w:after="30"/>
        <w:jc w:val="both"/>
      </w:pPr>
      <w:r>
        <w:t>Floods destroy homes, assets, and livelihoods</w:t>
      </w:r>
    </w:p>
    <w:p w:rsidR="00022886" w:rsidRDefault="0008739D">
      <w:pPr>
        <w:pStyle w:val="ListParagraph"/>
        <w:numPr>
          <w:ilvl w:val="0"/>
          <w:numId w:val="2"/>
        </w:numPr>
        <w:spacing w:before="30" w:after="30"/>
        <w:jc w:val="both"/>
      </w:pPr>
      <w:r>
        <w:t>Pollution causes health problems, increasing medical costs</w:t>
      </w:r>
    </w:p>
    <w:p w:rsidR="00022886" w:rsidRDefault="0008739D">
      <w:pPr>
        <w:pStyle w:val="ListParagraph"/>
        <w:numPr>
          <w:ilvl w:val="0"/>
          <w:numId w:val="2"/>
        </w:numPr>
        <w:spacing w:before="30" w:after="30"/>
        <w:jc w:val="both"/>
      </w:pPr>
      <w:r>
        <w:t>Land degradation reduces agricultural productivity</w:t>
      </w:r>
    </w:p>
    <w:p w:rsidR="00022886" w:rsidRDefault="0008739D">
      <w:pPr>
        <w:spacing w:before="40" w:after="40"/>
        <w:jc w:val="both"/>
      </w:pPr>
      <w:r>
        <w:t>Poor communities lack the financial safety nets and social protect</w:t>
      </w:r>
      <w:r>
        <w:t>ions that wealthier groups use to cope with environmental disasters.</w:t>
      </w:r>
    </w:p>
    <w:p w:rsidR="00022886" w:rsidRDefault="0008739D">
      <w:pPr>
        <w:spacing w:before="40" w:after="40"/>
        <w:jc w:val="both"/>
      </w:pPr>
      <w:r>
        <w:t>Example: Cyclone-affected coastal fishing communities in Odisha suffer economic devastation because they have no alternative income sources.</w:t>
      </w:r>
    </w:p>
    <w:p w:rsidR="00022886" w:rsidRDefault="0008739D">
      <w:pPr>
        <w:pBdr>
          <w:bottom w:val="single" w:sz="6" w:space="1" w:color="2E75B6"/>
        </w:pBdr>
        <w:spacing w:before="280" w:after="120"/>
      </w:pPr>
      <w:r>
        <w:rPr>
          <w:b/>
          <w:bCs/>
          <w:color w:val="1F3864"/>
          <w:sz w:val="26"/>
          <w:szCs w:val="26"/>
        </w:rPr>
        <w:t>3. How Inequality Links to Environmental Damag</w:t>
      </w:r>
      <w:r>
        <w:rPr>
          <w:b/>
          <w:bCs/>
          <w:color w:val="1F3864"/>
          <w:sz w:val="26"/>
          <w:szCs w:val="26"/>
        </w:rPr>
        <w:t>e</w:t>
      </w:r>
    </w:p>
    <w:p w:rsidR="00022886" w:rsidRDefault="0008739D">
      <w:pPr>
        <w:spacing w:before="40" w:after="40"/>
        <w:jc w:val="both"/>
      </w:pPr>
      <w:r>
        <w:t>Inequality creates uneven exposure to environmental risks and unequal power to address them:</w:t>
      </w:r>
    </w:p>
    <w:p w:rsidR="00022886" w:rsidRDefault="0008739D">
      <w:pPr>
        <w:pStyle w:val="ListParagraph"/>
        <w:numPr>
          <w:ilvl w:val="0"/>
          <w:numId w:val="2"/>
        </w:numPr>
        <w:spacing w:before="30" w:after="30"/>
        <w:jc w:val="both"/>
      </w:pPr>
      <w:r>
        <w:t>Wealthier groups consume disproportionately more resources and energy</w:t>
      </w:r>
    </w:p>
    <w:p w:rsidR="00022886" w:rsidRDefault="0008739D">
      <w:pPr>
        <w:pStyle w:val="ListParagraph"/>
        <w:numPr>
          <w:ilvl w:val="0"/>
          <w:numId w:val="2"/>
        </w:numPr>
        <w:spacing w:before="30" w:after="30"/>
        <w:jc w:val="both"/>
      </w:pPr>
      <w:r>
        <w:t>Industrial facilities are often placed near low-income settlements</w:t>
      </w:r>
    </w:p>
    <w:p w:rsidR="00022886" w:rsidRDefault="0008739D">
      <w:pPr>
        <w:pStyle w:val="ListParagraph"/>
        <w:numPr>
          <w:ilvl w:val="0"/>
          <w:numId w:val="2"/>
        </w:numPr>
        <w:spacing w:before="30" w:after="30"/>
        <w:jc w:val="both"/>
      </w:pPr>
      <w:r>
        <w:t>Poor communities breathe more polluted air and drink more contaminated water</w:t>
      </w:r>
    </w:p>
    <w:p w:rsidR="00022886" w:rsidRDefault="0008739D">
      <w:pPr>
        <w:pStyle w:val="ListParagraph"/>
        <w:numPr>
          <w:ilvl w:val="0"/>
          <w:numId w:val="2"/>
        </w:numPr>
        <w:spacing w:before="30" w:after="30"/>
        <w:jc w:val="both"/>
      </w:pPr>
      <w:r>
        <w:t>High inequality weakens social cohesion needed for collective environmental action</w:t>
      </w:r>
    </w:p>
    <w:p w:rsidR="00022886" w:rsidRDefault="0008739D">
      <w:pPr>
        <w:spacing w:before="40" w:after="40"/>
        <w:jc w:val="both"/>
      </w:pPr>
      <w:r>
        <w:t>Example: Toxic waste dumping near tribal and low-income areas is a documented pattern across developing nations.</w:t>
      </w:r>
    </w:p>
    <w:p w:rsidR="00022886" w:rsidRDefault="0008739D">
      <w:pPr>
        <w:pBdr>
          <w:bottom w:val="single" w:sz="6" w:space="1" w:color="2E75B6"/>
        </w:pBdr>
        <w:spacing w:before="280" w:after="120"/>
      </w:pPr>
      <w:r>
        <w:rPr>
          <w:b/>
          <w:bCs/>
          <w:color w:val="1F3864"/>
          <w:sz w:val="26"/>
          <w:szCs w:val="26"/>
        </w:rPr>
        <w:t>4. The Vicious Cycle</w:t>
      </w:r>
    </w:p>
    <w:p w:rsidR="00022886" w:rsidRDefault="0008739D">
      <w:pPr>
        <w:spacing w:before="40" w:after="40"/>
        <w:jc w:val="both"/>
      </w:pPr>
      <w:r>
        <w:t>These relationships form reinforcing cycles:</w:t>
      </w:r>
    </w:p>
    <w:p w:rsidR="00022886" w:rsidRDefault="0008739D">
      <w:pPr>
        <w:pStyle w:val="ListParagraph"/>
        <w:numPr>
          <w:ilvl w:val="0"/>
          <w:numId w:val="2"/>
        </w:numPr>
        <w:spacing w:before="30" w:after="30"/>
        <w:jc w:val="both"/>
      </w:pPr>
      <w:r>
        <w:t>Poverty → Unsustainable resource use → Environmental degradation → Reduced li</w:t>
      </w:r>
      <w:r>
        <w:t>velihoods → Deeper poverty</w:t>
      </w:r>
    </w:p>
    <w:p w:rsidR="00022886" w:rsidRDefault="0008739D">
      <w:pPr>
        <w:pStyle w:val="ListParagraph"/>
        <w:numPr>
          <w:ilvl w:val="0"/>
          <w:numId w:val="2"/>
        </w:numPr>
        <w:spacing w:before="30" w:after="30"/>
        <w:jc w:val="both"/>
      </w:pPr>
      <w:r>
        <w:t>Inequality → Unequal environmental exposure → Poor health and productivity → Worsened inequality</w:t>
      </w:r>
    </w:p>
    <w:p w:rsidR="00022886" w:rsidRDefault="0008739D">
      <w:pPr>
        <w:spacing w:before="40" w:after="40"/>
        <w:jc w:val="both"/>
      </w:pPr>
      <w:r>
        <w:t>Breaking this cycle requires simultaneous action on poverty reduction, environmental protection, and social equity.</w:t>
      </w:r>
    </w:p>
    <w:p w:rsidR="00022886" w:rsidRDefault="0008739D">
      <w:pPr>
        <w:pBdr>
          <w:bottom w:val="single" w:sz="6" w:space="1" w:color="2E75B6"/>
        </w:pBdr>
        <w:spacing w:before="280" w:after="120"/>
      </w:pPr>
      <w:r>
        <w:rPr>
          <w:b/>
          <w:bCs/>
          <w:color w:val="1F3864"/>
          <w:sz w:val="26"/>
          <w:szCs w:val="26"/>
        </w:rPr>
        <w:lastRenderedPageBreak/>
        <w:t>Conclusion</w:t>
      </w:r>
    </w:p>
    <w:p w:rsidR="00022886" w:rsidRDefault="0008739D">
      <w:pPr>
        <w:spacing w:before="40" w:after="40"/>
        <w:jc w:val="both"/>
      </w:pPr>
      <w:r>
        <w:t>Pover</w:t>
      </w:r>
      <w:r>
        <w:t>ty, inequality, and environmental degradation are inseparable challenges. Sustainable development policy must address all three together — reducing poverty through inclusive growth, reducing inequality through fair resource access, and protecting the envir</w:t>
      </w:r>
      <w:r>
        <w:t>onment through sustainable practices and strong governance.</w:t>
      </w:r>
    </w:p>
    <w:p w:rsidR="00022886" w:rsidRDefault="00022886">
      <w:pPr>
        <w:spacing w:before="60"/>
      </w:pPr>
    </w:p>
    <w:p w:rsidR="00022886" w:rsidRDefault="0008739D">
      <w:pPr>
        <w:pBdr>
          <w:top w:val="single" w:sz="6" w:space="4" w:color="C00000"/>
          <w:bottom w:val="single" w:sz="2" w:space="4" w:color="C00000"/>
        </w:pBdr>
        <w:spacing w:before="360" w:after="160"/>
      </w:pPr>
      <w:r>
        <w:rPr>
          <w:b/>
          <w:bCs/>
          <w:color w:val="C00000"/>
          <w:sz w:val="28"/>
          <w:szCs w:val="28"/>
        </w:rPr>
        <w:t xml:space="preserve">Q9. </w:t>
      </w:r>
      <w:r>
        <w:rPr>
          <w:b/>
          <w:bCs/>
          <w:color w:val="C00000"/>
          <w:sz w:val="26"/>
          <w:szCs w:val="26"/>
        </w:rPr>
        <w:t>Evaluate the Role of Government and Technology in Reducing Inequality in Developing Countries.</w:t>
      </w:r>
    </w:p>
    <w:p w:rsidR="00022886" w:rsidRDefault="0008739D">
      <w:pPr>
        <w:spacing w:after="120"/>
      </w:pPr>
      <w:r>
        <w:rPr>
          <w:b/>
          <w:bCs/>
          <w:i/>
          <w:iCs/>
          <w:color w:val="888888"/>
          <w:sz w:val="20"/>
          <w:szCs w:val="20"/>
        </w:rPr>
        <w:t>[VTU – 10 Marks]</w:t>
      </w:r>
    </w:p>
    <w:p w:rsidR="00022886" w:rsidRDefault="0008739D">
      <w:pPr>
        <w:pBdr>
          <w:bottom w:val="single" w:sz="6" w:space="1" w:color="2E75B6"/>
        </w:pBdr>
        <w:spacing w:before="280" w:after="120"/>
      </w:pPr>
      <w:r>
        <w:rPr>
          <w:b/>
          <w:bCs/>
          <w:color w:val="1F3864"/>
          <w:sz w:val="26"/>
          <w:szCs w:val="26"/>
        </w:rPr>
        <w:t>Introduction</w:t>
      </w:r>
    </w:p>
    <w:p w:rsidR="00022886" w:rsidRDefault="0008739D">
      <w:pPr>
        <w:spacing w:before="40" w:after="40"/>
        <w:jc w:val="both"/>
      </w:pPr>
      <w:r>
        <w:t>Inequality in developing countries manifests as gaps in income, ed</w:t>
      </w:r>
      <w:r>
        <w:t>ucation, healthcare, employment, and digital access. Both government policies and technological innovations are critical tools for reducing these disparities and promoting inclusive sustainable development.</w:t>
      </w:r>
    </w:p>
    <w:p w:rsidR="00022886" w:rsidRDefault="0008739D">
      <w:pPr>
        <w:pBdr>
          <w:bottom w:val="single" w:sz="6" w:space="1" w:color="2E75B6"/>
        </w:pBdr>
        <w:spacing w:before="280" w:after="120"/>
      </w:pPr>
      <w:r>
        <w:rPr>
          <w:b/>
          <w:bCs/>
          <w:color w:val="1F3864"/>
          <w:sz w:val="26"/>
          <w:szCs w:val="26"/>
        </w:rPr>
        <w:t>Role of Government in Reducing Inequality</w:t>
      </w:r>
    </w:p>
    <w:p w:rsidR="00022886" w:rsidRDefault="0008739D">
      <w:pPr>
        <w:spacing w:before="180" w:after="60"/>
      </w:pPr>
      <w:r>
        <w:rPr>
          <w:b/>
          <w:bCs/>
          <w:color w:val="2E75B6"/>
          <w:sz w:val="23"/>
          <w:szCs w:val="23"/>
        </w:rPr>
        <w:t>1. Soci</w:t>
      </w:r>
      <w:r>
        <w:rPr>
          <w:b/>
          <w:bCs/>
          <w:color w:val="2E75B6"/>
          <w:sz w:val="23"/>
          <w:szCs w:val="23"/>
        </w:rPr>
        <w:t>al Welfare Programs</w:t>
      </w:r>
    </w:p>
    <w:p w:rsidR="00022886" w:rsidRDefault="0008739D">
      <w:pPr>
        <w:spacing w:before="40" w:after="40"/>
        <w:jc w:val="both"/>
      </w:pPr>
      <w:r>
        <w:t>Governments implement poverty alleviation schemes, food subsidies, housing programs, and employment guarantee schemes (such as MGNREGA in India) to improve living conditions of marginalized populations.</w:t>
      </w:r>
    </w:p>
    <w:p w:rsidR="00022886" w:rsidRDefault="0008739D">
      <w:pPr>
        <w:spacing w:before="180" w:after="60"/>
      </w:pPr>
      <w:r>
        <w:rPr>
          <w:b/>
          <w:bCs/>
          <w:color w:val="2E75B6"/>
          <w:sz w:val="23"/>
          <w:szCs w:val="23"/>
        </w:rPr>
        <w:t>2. Education and Skill Development</w:t>
      </w:r>
    </w:p>
    <w:p w:rsidR="00022886" w:rsidRDefault="0008739D">
      <w:pPr>
        <w:spacing w:before="40" w:after="40"/>
        <w:jc w:val="both"/>
      </w:pPr>
      <w:r>
        <w:t>Investment in free or subsidized public education, scholarships, and vocational training increases economic opportunity for all social groups. Education is the most powerful long-term equalizer.</w:t>
      </w:r>
    </w:p>
    <w:p w:rsidR="00022886" w:rsidRDefault="0008739D">
      <w:pPr>
        <w:spacing w:before="180" w:after="60"/>
      </w:pPr>
      <w:r>
        <w:rPr>
          <w:b/>
          <w:bCs/>
          <w:color w:val="2E75B6"/>
          <w:sz w:val="23"/>
          <w:szCs w:val="23"/>
        </w:rPr>
        <w:t>3. Progressive Taxation an</w:t>
      </w:r>
      <w:r>
        <w:rPr>
          <w:b/>
          <w:bCs/>
          <w:color w:val="2E75B6"/>
          <w:sz w:val="23"/>
          <w:szCs w:val="23"/>
        </w:rPr>
        <w:t>d Redistribution</w:t>
      </w:r>
    </w:p>
    <w:p w:rsidR="00022886" w:rsidRDefault="0008739D">
      <w:pPr>
        <w:spacing w:before="40" w:after="40"/>
        <w:jc w:val="both"/>
      </w:pPr>
      <w:r>
        <w:t>Higher income tax rates on wealthy individuals and corporations, combined with social spending on healthcare, infrastructure, and education, redistribute wealth and reduce income gaps.</w:t>
      </w:r>
    </w:p>
    <w:p w:rsidR="00022886" w:rsidRDefault="0008739D">
      <w:pPr>
        <w:spacing w:before="180" w:after="60"/>
      </w:pPr>
      <w:r>
        <w:rPr>
          <w:b/>
          <w:bCs/>
          <w:color w:val="2E75B6"/>
          <w:sz w:val="23"/>
          <w:szCs w:val="23"/>
        </w:rPr>
        <w:t>4. Infrastructure Development</w:t>
      </w:r>
    </w:p>
    <w:p w:rsidR="00022886" w:rsidRDefault="0008739D">
      <w:pPr>
        <w:spacing w:before="40" w:after="40"/>
        <w:jc w:val="both"/>
      </w:pPr>
      <w:r>
        <w:t>Providing rural connecti</w:t>
      </w:r>
      <w:r>
        <w:t>vity — roads, electricity, broadband internet, clean water, and sanitation — reduces regional inequalities. Example: India's rural electrification programs enabled millions to access economic opportunities.</w:t>
      </w:r>
    </w:p>
    <w:p w:rsidR="00022886" w:rsidRDefault="0008739D">
      <w:pPr>
        <w:spacing w:before="180" w:after="60"/>
      </w:pPr>
      <w:r>
        <w:rPr>
          <w:b/>
          <w:bCs/>
          <w:color w:val="2E75B6"/>
          <w:sz w:val="23"/>
          <w:szCs w:val="23"/>
        </w:rPr>
        <w:t>5. Anti-Discrimination Policies</w:t>
      </w:r>
    </w:p>
    <w:p w:rsidR="00022886" w:rsidRDefault="0008739D">
      <w:pPr>
        <w:spacing w:before="40" w:after="40"/>
        <w:jc w:val="both"/>
      </w:pPr>
      <w:r>
        <w:t xml:space="preserve">Legal frameworks </w:t>
      </w:r>
      <w:r>
        <w:t>protecting gender equality, caste rights, and minority access to employment and education are essential for reducing social inequality.</w:t>
      </w:r>
    </w:p>
    <w:p w:rsidR="00022886" w:rsidRDefault="0008739D">
      <w:pPr>
        <w:pBdr>
          <w:bottom w:val="single" w:sz="6" w:space="1" w:color="2E75B6"/>
        </w:pBdr>
        <w:spacing w:before="280" w:after="120"/>
      </w:pPr>
      <w:r>
        <w:rPr>
          <w:b/>
          <w:bCs/>
          <w:color w:val="1F3864"/>
          <w:sz w:val="26"/>
          <w:szCs w:val="26"/>
        </w:rPr>
        <w:t>Role of Technology in Reducing Inequality</w:t>
      </w:r>
    </w:p>
    <w:p w:rsidR="00022886" w:rsidRDefault="0008739D">
      <w:pPr>
        <w:spacing w:before="180" w:after="60"/>
      </w:pPr>
      <w:r>
        <w:rPr>
          <w:b/>
          <w:bCs/>
          <w:color w:val="2E75B6"/>
          <w:sz w:val="23"/>
          <w:szCs w:val="23"/>
        </w:rPr>
        <w:t>1. Digital Education</w:t>
      </w:r>
    </w:p>
    <w:p w:rsidR="00022886" w:rsidRDefault="0008739D">
      <w:pPr>
        <w:spacing w:before="40" w:after="40"/>
        <w:jc w:val="both"/>
      </w:pPr>
      <w:r>
        <w:t>Online learning platforms deliver quality education to re</w:t>
      </w:r>
      <w:r>
        <w:t>mote areas. Example: SWAYAM, NPTEL, and Khan Academy provide free high-quality content to students without access to good schools.</w:t>
      </w:r>
    </w:p>
    <w:p w:rsidR="00022886" w:rsidRDefault="0008739D">
      <w:pPr>
        <w:spacing w:before="180" w:after="60"/>
      </w:pPr>
      <w:r>
        <w:rPr>
          <w:b/>
          <w:bCs/>
          <w:color w:val="2E75B6"/>
          <w:sz w:val="23"/>
          <w:szCs w:val="23"/>
        </w:rPr>
        <w:t>2. Financial Inclusion</w:t>
      </w:r>
    </w:p>
    <w:p w:rsidR="00022886" w:rsidRDefault="0008739D">
      <w:pPr>
        <w:spacing w:before="40" w:after="40"/>
        <w:jc w:val="both"/>
      </w:pPr>
      <w:r>
        <w:t>Digital banking, UPI, and mobile wallets allow unbanked populations to access financial services. Dire</w:t>
      </w:r>
      <w:r>
        <w:t>ct Benefit Transfer (DBT) ensures government subsidies reach beneficiaries without intermediaries.</w:t>
      </w:r>
    </w:p>
    <w:p w:rsidR="00022886" w:rsidRDefault="0008739D">
      <w:pPr>
        <w:spacing w:before="180" w:after="60"/>
      </w:pPr>
      <w:r>
        <w:rPr>
          <w:b/>
          <w:bCs/>
          <w:color w:val="2E75B6"/>
          <w:sz w:val="23"/>
          <w:szCs w:val="23"/>
        </w:rPr>
        <w:t>3. Telemedicine</w:t>
      </w:r>
    </w:p>
    <w:p w:rsidR="00022886" w:rsidRDefault="0008739D">
      <w:pPr>
        <w:spacing w:before="40" w:after="40"/>
        <w:jc w:val="both"/>
      </w:pPr>
      <w:r>
        <w:lastRenderedPageBreak/>
        <w:t xml:space="preserve">Online healthcare consultations bring specialist medical care to villages. Example: </w:t>
      </w:r>
      <w:proofErr w:type="spellStart"/>
      <w:r>
        <w:t>eSanjeevani</w:t>
      </w:r>
      <w:proofErr w:type="spellEnd"/>
      <w:r>
        <w:t xml:space="preserve"> platform in India has enabled millions of tel</w:t>
      </w:r>
      <w:r>
        <w:t>econsultations in remote districts.</w:t>
      </w:r>
    </w:p>
    <w:p w:rsidR="00022886" w:rsidRDefault="0008739D">
      <w:pPr>
        <w:spacing w:before="180" w:after="60"/>
      </w:pPr>
      <w:r>
        <w:rPr>
          <w:b/>
          <w:bCs/>
          <w:color w:val="2E75B6"/>
          <w:sz w:val="23"/>
          <w:szCs w:val="23"/>
        </w:rPr>
        <w:t>4. E-Governance</w:t>
      </w:r>
    </w:p>
    <w:p w:rsidR="00022886" w:rsidRDefault="0008739D">
      <w:pPr>
        <w:spacing w:before="40" w:after="40"/>
        <w:jc w:val="both"/>
      </w:pPr>
      <w:r>
        <w:t>Digital government services reduce corruption, improve transparency, and ensure benefits reach intended recipients efficiently, reducing elite capture of public resources.</w:t>
      </w:r>
    </w:p>
    <w:p w:rsidR="00022886" w:rsidRDefault="0008739D">
      <w:pPr>
        <w:spacing w:before="180" w:after="60"/>
      </w:pPr>
      <w:r>
        <w:rPr>
          <w:b/>
          <w:bCs/>
          <w:color w:val="2E75B6"/>
          <w:sz w:val="23"/>
          <w:szCs w:val="23"/>
        </w:rPr>
        <w:t>5. Digital Employment Platforms</w:t>
      </w:r>
    </w:p>
    <w:p w:rsidR="00022886" w:rsidRDefault="0008739D">
      <w:pPr>
        <w:spacing w:before="40" w:after="40"/>
        <w:jc w:val="both"/>
      </w:pPr>
      <w:r>
        <w:t>Gig economy apps, freelancing platforms, and digital job portals create income opportunities for low-skill and rural workers.</w:t>
      </w:r>
    </w:p>
    <w:p w:rsidR="00022886" w:rsidRDefault="0008739D">
      <w:pPr>
        <w:pBdr>
          <w:bottom w:val="single" w:sz="6" w:space="1" w:color="2E75B6"/>
        </w:pBdr>
        <w:spacing w:before="280" w:after="120"/>
      </w:pPr>
      <w:r>
        <w:rPr>
          <w:b/>
          <w:bCs/>
          <w:color w:val="1F3864"/>
          <w:sz w:val="26"/>
          <w:szCs w:val="26"/>
        </w:rPr>
        <w:t>Critical Evaluation — Limitations</w:t>
      </w:r>
    </w:p>
    <w:p w:rsidR="00022886" w:rsidRDefault="0008739D">
      <w:pPr>
        <w:pStyle w:val="ListParagraph"/>
        <w:numPr>
          <w:ilvl w:val="0"/>
          <w:numId w:val="2"/>
        </w:numPr>
        <w:spacing w:before="30" w:after="30"/>
        <w:jc w:val="both"/>
      </w:pPr>
      <w:r>
        <w:t>The digital divide itself is a form of inequality — technology cannot help those without electri</w:t>
      </w:r>
      <w:r>
        <w:t>city or devices</w:t>
      </w:r>
    </w:p>
    <w:p w:rsidR="00022886" w:rsidRDefault="0008739D">
      <w:pPr>
        <w:pStyle w:val="ListParagraph"/>
        <w:numPr>
          <w:ilvl w:val="0"/>
          <w:numId w:val="2"/>
        </w:numPr>
        <w:spacing w:before="30" w:after="30"/>
        <w:jc w:val="both"/>
      </w:pPr>
      <w:r>
        <w:t>Poor implementation and corruption reduce effectiveness of government programs</w:t>
      </w:r>
    </w:p>
    <w:p w:rsidR="00022886" w:rsidRDefault="0008739D">
      <w:pPr>
        <w:pStyle w:val="ListParagraph"/>
        <w:numPr>
          <w:ilvl w:val="0"/>
          <w:numId w:val="2"/>
        </w:numPr>
        <w:spacing w:before="30" w:after="30"/>
        <w:jc w:val="both"/>
      </w:pPr>
      <w:r>
        <w:t>Lack of digital literacy limits technology benefits in many communities</w:t>
      </w:r>
    </w:p>
    <w:p w:rsidR="00022886" w:rsidRDefault="0008739D">
      <w:pPr>
        <w:pStyle w:val="ListParagraph"/>
        <w:numPr>
          <w:ilvl w:val="0"/>
          <w:numId w:val="2"/>
        </w:numPr>
        <w:spacing w:before="30" w:after="30"/>
        <w:jc w:val="both"/>
      </w:pPr>
      <w:r>
        <w:t>Technology may displace jobs through automation, creating new inequalities</w:t>
      </w:r>
    </w:p>
    <w:p w:rsidR="00022886" w:rsidRDefault="0008739D">
      <w:pPr>
        <w:pBdr>
          <w:bottom w:val="single" w:sz="6" w:space="1" w:color="2E75B6"/>
        </w:pBdr>
        <w:spacing w:before="280" w:after="120"/>
      </w:pPr>
      <w:r>
        <w:rPr>
          <w:b/>
          <w:bCs/>
          <w:color w:val="1F3864"/>
          <w:sz w:val="26"/>
          <w:szCs w:val="26"/>
        </w:rPr>
        <w:t>Conclusion</w:t>
      </w:r>
    </w:p>
    <w:p w:rsidR="00022886" w:rsidRDefault="0008739D">
      <w:pPr>
        <w:spacing w:before="40" w:after="40"/>
        <w:jc w:val="both"/>
      </w:pPr>
      <w:r>
        <w:t>Government policy provides the legal and institutional framework, while technology provides the tools. Together, they form a powerful combination for reducing inequality. However, success requires strong governance, universal digital access, and policies t</w:t>
      </w:r>
      <w:r>
        <w:t>hat ensure technology serves all citizens, not just the privileged few.</w:t>
      </w:r>
    </w:p>
    <w:p w:rsidR="00022886" w:rsidRDefault="00022886">
      <w:pPr>
        <w:spacing w:before="60"/>
      </w:pPr>
    </w:p>
    <w:p w:rsidR="00022886" w:rsidRDefault="0008739D">
      <w:pPr>
        <w:pBdr>
          <w:top w:val="single" w:sz="6" w:space="4" w:color="C00000"/>
          <w:bottom w:val="single" w:sz="2" w:space="4" w:color="C00000"/>
        </w:pBdr>
        <w:spacing w:before="360" w:after="160"/>
      </w:pPr>
      <w:r>
        <w:rPr>
          <w:b/>
          <w:bCs/>
          <w:color w:val="C00000"/>
          <w:sz w:val="28"/>
          <w:szCs w:val="28"/>
        </w:rPr>
        <w:t xml:space="preserve">Q10. </w:t>
      </w:r>
      <w:r>
        <w:rPr>
          <w:b/>
          <w:bCs/>
          <w:color w:val="C00000"/>
          <w:sz w:val="26"/>
          <w:szCs w:val="26"/>
        </w:rPr>
        <w:t>Explain Major Environmental Threats such as Climate Change, Air Pollution, and Deforestation with Examples.</w:t>
      </w:r>
    </w:p>
    <w:p w:rsidR="00022886" w:rsidRDefault="0008739D">
      <w:pPr>
        <w:spacing w:after="120"/>
      </w:pPr>
      <w:r>
        <w:rPr>
          <w:b/>
          <w:bCs/>
          <w:i/>
          <w:iCs/>
          <w:color w:val="888888"/>
          <w:sz w:val="20"/>
          <w:szCs w:val="20"/>
        </w:rPr>
        <w:t>[VTU – 10 Marks]</w:t>
      </w:r>
    </w:p>
    <w:p w:rsidR="00022886" w:rsidRDefault="0008739D">
      <w:pPr>
        <w:pBdr>
          <w:bottom w:val="single" w:sz="6" w:space="1" w:color="2E75B6"/>
        </w:pBdr>
        <w:spacing w:before="280" w:after="120"/>
      </w:pPr>
      <w:r>
        <w:rPr>
          <w:b/>
          <w:bCs/>
          <w:color w:val="1F3864"/>
          <w:sz w:val="26"/>
          <w:szCs w:val="26"/>
        </w:rPr>
        <w:t>Introduction</w:t>
      </w:r>
    </w:p>
    <w:p w:rsidR="00022886" w:rsidRDefault="0008739D">
      <w:pPr>
        <w:spacing w:before="40" w:after="40"/>
        <w:jc w:val="both"/>
      </w:pPr>
      <w:r>
        <w:t>Environmental threats are processes or e</w:t>
      </w:r>
      <w:r>
        <w:t>vents that damage natural ecosystems and deteriorate the quality of life for present and future generations. Climate change, air pollution, and deforestation are among the most serious and interlinked global environmental challenges of our time.</w:t>
      </w:r>
    </w:p>
    <w:p w:rsidR="00022886" w:rsidRDefault="0008739D">
      <w:pPr>
        <w:pBdr>
          <w:bottom w:val="single" w:sz="6" w:space="1" w:color="2E75B6"/>
        </w:pBdr>
        <w:spacing w:before="280" w:after="120"/>
      </w:pPr>
      <w:r>
        <w:rPr>
          <w:b/>
          <w:bCs/>
          <w:color w:val="1F3864"/>
          <w:sz w:val="26"/>
          <w:szCs w:val="26"/>
        </w:rPr>
        <w:t>1. Climate</w:t>
      </w:r>
      <w:r>
        <w:rPr>
          <w:b/>
          <w:bCs/>
          <w:color w:val="1F3864"/>
          <w:sz w:val="26"/>
          <w:szCs w:val="26"/>
        </w:rPr>
        <w:t xml:space="preserve"> Change</w:t>
      </w:r>
    </w:p>
    <w:p w:rsidR="00022886" w:rsidRDefault="0008739D">
      <w:pPr>
        <w:spacing w:before="40" w:after="40"/>
        <w:jc w:val="both"/>
      </w:pPr>
      <w:r>
        <w:t>Climate change refers to long-term alterations in global temperature and weather patterns, primarily caused by human activities that increase concentrations of greenhouse gases in the atmosphere.</w:t>
      </w:r>
    </w:p>
    <w:p w:rsidR="00022886" w:rsidRDefault="0008739D">
      <w:pPr>
        <w:spacing w:before="180" w:after="60"/>
      </w:pPr>
      <w:r>
        <w:rPr>
          <w:b/>
          <w:bCs/>
          <w:color w:val="2E75B6"/>
          <w:sz w:val="23"/>
          <w:szCs w:val="23"/>
        </w:rPr>
        <w:t>Causes:</w:t>
      </w:r>
    </w:p>
    <w:p w:rsidR="00022886" w:rsidRDefault="0008739D">
      <w:pPr>
        <w:pStyle w:val="ListParagraph"/>
        <w:numPr>
          <w:ilvl w:val="0"/>
          <w:numId w:val="2"/>
        </w:numPr>
        <w:spacing w:before="30" w:after="30"/>
        <w:jc w:val="both"/>
      </w:pPr>
      <w:r>
        <w:t>Burning of fossil fuels (coal, oil, gas) rel</w:t>
      </w:r>
      <w:r>
        <w:t>eases CO₂ and methane</w:t>
      </w:r>
    </w:p>
    <w:p w:rsidR="00022886" w:rsidRDefault="0008739D">
      <w:pPr>
        <w:pStyle w:val="ListParagraph"/>
        <w:numPr>
          <w:ilvl w:val="0"/>
          <w:numId w:val="2"/>
        </w:numPr>
        <w:spacing w:before="30" w:after="30"/>
        <w:jc w:val="both"/>
      </w:pPr>
      <w:r>
        <w:t>Industrial emissions from manufacturing and power generation</w:t>
      </w:r>
    </w:p>
    <w:p w:rsidR="00022886" w:rsidRDefault="0008739D">
      <w:pPr>
        <w:pStyle w:val="ListParagraph"/>
        <w:numPr>
          <w:ilvl w:val="0"/>
          <w:numId w:val="2"/>
        </w:numPr>
        <w:spacing w:before="30" w:after="30"/>
        <w:jc w:val="both"/>
      </w:pPr>
      <w:r>
        <w:t>Deforestation reduces carbon absorption by forests</w:t>
      </w:r>
    </w:p>
    <w:p w:rsidR="00022886" w:rsidRDefault="0008739D">
      <w:pPr>
        <w:pStyle w:val="ListParagraph"/>
        <w:numPr>
          <w:ilvl w:val="0"/>
          <w:numId w:val="2"/>
        </w:numPr>
        <w:spacing w:before="30" w:after="30"/>
        <w:jc w:val="both"/>
      </w:pPr>
      <w:r>
        <w:t>Agricultural activities (livestock, rice cultivation) emit methane</w:t>
      </w:r>
    </w:p>
    <w:p w:rsidR="00022886" w:rsidRDefault="0008739D">
      <w:pPr>
        <w:spacing w:before="180" w:after="60"/>
      </w:pPr>
      <w:r>
        <w:rPr>
          <w:b/>
          <w:bCs/>
          <w:color w:val="2E75B6"/>
          <w:sz w:val="23"/>
          <w:szCs w:val="23"/>
        </w:rPr>
        <w:t>Impacts:</w:t>
      </w:r>
    </w:p>
    <w:p w:rsidR="00022886" w:rsidRDefault="0008739D">
      <w:pPr>
        <w:pStyle w:val="ListParagraph"/>
        <w:numPr>
          <w:ilvl w:val="0"/>
          <w:numId w:val="2"/>
        </w:numPr>
        <w:spacing w:before="30" w:after="30"/>
        <w:jc w:val="both"/>
      </w:pPr>
      <w:r>
        <w:t>Rising global average temperatures — exceeding</w:t>
      </w:r>
      <w:r>
        <w:t xml:space="preserve"> 1°C above pre-industrial levels</w:t>
      </w:r>
    </w:p>
    <w:p w:rsidR="00022886" w:rsidRDefault="0008739D">
      <w:pPr>
        <w:pStyle w:val="ListParagraph"/>
        <w:numPr>
          <w:ilvl w:val="0"/>
          <w:numId w:val="2"/>
        </w:numPr>
        <w:spacing w:before="30" w:after="30"/>
        <w:jc w:val="both"/>
      </w:pPr>
      <w:r>
        <w:t>Melting of Arctic and Himalayan glaciers</w:t>
      </w:r>
    </w:p>
    <w:p w:rsidR="00022886" w:rsidRDefault="0008739D">
      <w:pPr>
        <w:pStyle w:val="ListParagraph"/>
        <w:numPr>
          <w:ilvl w:val="0"/>
          <w:numId w:val="2"/>
        </w:numPr>
        <w:spacing w:before="30" w:after="30"/>
        <w:jc w:val="both"/>
      </w:pPr>
      <w:r>
        <w:t>Sea-level rise threatening coastal cities</w:t>
      </w:r>
    </w:p>
    <w:p w:rsidR="00022886" w:rsidRDefault="0008739D">
      <w:pPr>
        <w:pStyle w:val="ListParagraph"/>
        <w:numPr>
          <w:ilvl w:val="0"/>
          <w:numId w:val="2"/>
        </w:numPr>
        <w:spacing w:before="30" w:after="30"/>
        <w:jc w:val="both"/>
      </w:pPr>
      <w:r>
        <w:lastRenderedPageBreak/>
        <w:t>Increased frequency of floods, droughts, and cyclones</w:t>
      </w:r>
    </w:p>
    <w:p w:rsidR="00022886" w:rsidRDefault="0008739D">
      <w:pPr>
        <w:pStyle w:val="ListParagraph"/>
        <w:numPr>
          <w:ilvl w:val="0"/>
          <w:numId w:val="2"/>
        </w:numPr>
        <w:spacing w:before="30" w:after="30"/>
        <w:jc w:val="both"/>
      </w:pPr>
      <w:r>
        <w:t>Disruption of agricultural seasons and food production</w:t>
      </w:r>
    </w:p>
    <w:p w:rsidR="00022886" w:rsidRDefault="0008739D">
      <w:pPr>
        <w:spacing w:before="40" w:after="40"/>
        <w:jc w:val="both"/>
      </w:pPr>
      <w:r>
        <w:t xml:space="preserve">Example: Devastating floods in </w:t>
      </w:r>
      <w:r>
        <w:t>Kerala (2018) and Assam (2022) are attributed partly to climate change-induced extreme rainfall patterns.</w:t>
      </w:r>
    </w:p>
    <w:p w:rsidR="00022886" w:rsidRDefault="0008739D">
      <w:pPr>
        <w:pBdr>
          <w:bottom w:val="single" w:sz="6" w:space="1" w:color="2E75B6"/>
        </w:pBdr>
        <w:spacing w:before="280" w:after="120"/>
      </w:pPr>
      <w:r>
        <w:rPr>
          <w:b/>
          <w:bCs/>
          <w:color w:val="1F3864"/>
          <w:sz w:val="26"/>
          <w:szCs w:val="26"/>
        </w:rPr>
        <w:t>2. Air Pollution</w:t>
      </w:r>
    </w:p>
    <w:p w:rsidR="00022886" w:rsidRDefault="0008739D">
      <w:pPr>
        <w:spacing w:before="40" w:after="40"/>
        <w:jc w:val="both"/>
      </w:pPr>
      <w:r>
        <w:t>Air pollution occurs when harmful substances — gases, particulate matter, biological molecules — are introduced into the atmosphere, causing health and environmental damage.</w:t>
      </w:r>
    </w:p>
    <w:p w:rsidR="00022886" w:rsidRDefault="0008739D">
      <w:pPr>
        <w:spacing w:before="180" w:after="60"/>
      </w:pPr>
      <w:r>
        <w:rPr>
          <w:b/>
          <w:bCs/>
          <w:color w:val="2E75B6"/>
          <w:sz w:val="23"/>
          <w:szCs w:val="23"/>
        </w:rPr>
        <w:t>Sources:</w:t>
      </w:r>
    </w:p>
    <w:p w:rsidR="00022886" w:rsidRDefault="0008739D">
      <w:pPr>
        <w:pStyle w:val="ListParagraph"/>
        <w:numPr>
          <w:ilvl w:val="0"/>
          <w:numId w:val="2"/>
        </w:numPr>
        <w:spacing w:before="30" w:after="30"/>
        <w:jc w:val="both"/>
      </w:pPr>
      <w:r>
        <w:t>Vehicle exhaust emitting CO, NOx, and PM2.5</w:t>
      </w:r>
    </w:p>
    <w:p w:rsidR="00022886" w:rsidRDefault="0008739D">
      <w:pPr>
        <w:pStyle w:val="ListParagraph"/>
        <w:numPr>
          <w:ilvl w:val="0"/>
          <w:numId w:val="2"/>
        </w:numPr>
        <w:spacing w:before="30" w:after="30"/>
        <w:jc w:val="both"/>
      </w:pPr>
      <w:r>
        <w:t>Industrial smokestacks releas</w:t>
      </w:r>
      <w:r>
        <w:t xml:space="preserve">ing </w:t>
      </w:r>
      <w:proofErr w:type="spellStart"/>
      <w:r>
        <w:t>sulfur</w:t>
      </w:r>
      <w:proofErr w:type="spellEnd"/>
      <w:r>
        <w:t xml:space="preserve"> dioxide and particulates</w:t>
      </w:r>
    </w:p>
    <w:p w:rsidR="00022886" w:rsidRDefault="0008739D">
      <w:pPr>
        <w:pStyle w:val="ListParagraph"/>
        <w:numPr>
          <w:ilvl w:val="0"/>
          <w:numId w:val="2"/>
        </w:numPr>
        <w:spacing w:before="30" w:after="30"/>
        <w:jc w:val="both"/>
      </w:pPr>
      <w:r>
        <w:t>Crop burning releasing toxic smoke</w:t>
      </w:r>
    </w:p>
    <w:p w:rsidR="00022886" w:rsidRDefault="0008739D">
      <w:pPr>
        <w:pStyle w:val="ListParagraph"/>
        <w:numPr>
          <w:ilvl w:val="0"/>
          <w:numId w:val="2"/>
        </w:numPr>
        <w:spacing w:before="30" w:after="30"/>
        <w:jc w:val="both"/>
      </w:pPr>
      <w:r>
        <w:t>Construction activities generating dust</w:t>
      </w:r>
    </w:p>
    <w:p w:rsidR="00022886" w:rsidRDefault="0008739D">
      <w:pPr>
        <w:spacing w:before="180" w:after="60"/>
      </w:pPr>
      <w:r>
        <w:rPr>
          <w:b/>
          <w:bCs/>
          <w:color w:val="2E75B6"/>
          <w:sz w:val="23"/>
          <w:szCs w:val="23"/>
        </w:rPr>
        <w:t>Impacts:</w:t>
      </w:r>
    </w:p>
    <w:p w:rsidR="00022886" w:rsidRDefault="0008739D">
      <w:pPr>
        <w:pStyle w:val="ListParagraph"/>
        <w:numPr>
          <w:ilvl w:val="0"/>
          <w:numId w:val="2"/>
        </w:numPr>
        <w:spacing w:before="30" w:after="30"/>
        <w:jc w:val="both"/>
      </w:pPr>
      <w:r>
        <w:t>Respiratory diseases — asthma, bronchitis, lung cancer</w:t>
      </w:r>
    </w:p>
    <w:p w:rsidR="00022886" w:rsidRDefault="0008739D">
      <w:pPr>
        <w:pStyle w:val="ListParagraph"/>
        <w:numPr>
          <w:ilvl w:val="0"/>
          <w:numId w:val="2"/>
        </w:numPr>
        <w:spacing w:before="30" w:after="30"/>
        <w:jc w:val="both"/>
      </w:pPr>
      <w:r>
        <w:t>Cardiovascular disease from long-term exposure</w:t>
      </w:r>
    </w:p>
    <w:p w:rsidR="00022886" w:rsidRDefault="0008739D">
      <w:pPr>
        <w:pStyle w:val="ListParagraph"/>
        <w:numPr>
          <w:ilvl w:val="0"/>
          <w:numId w:val="2"/>
        </w:numPr>
        <w:spacing w:before="30" w:after="30"/>
        <w:jc w:val="both"/>
      </w:pPr>
      <w:r>
        <w:t>Reduced crop yields due to ground-</w:t>
      </w:r>
      <w:r>
        <w:t>level ozone</w:t>
      </w:r>
    </w:p>
    <w:p w:rsidR="00022886" w:rsidRDefault="0008739D">
      <w:pPr>
        <w:pStyle w:val="ListParagraph"/>
        <w:numPr>
          <w:ilvl w:val="0"/>
          <w:numId w:val="2"/>
        </w:numPr>
        <w:spacing w:before="30" w:after="30"/>
        <w:jc w:val="both"/>
      </w:pPr>
      <w:r>
        <w:t>Acid rain damaging buildings and forests</w:t>
      </w:r>
    </w:p>
    <w:p w:rsidR="00022886" w:rsidRDefault="0008739D">
      <w:pPr>
        <w:spacing w:before="40" w:after="40"/>
        <w:jc w:val="both"/>
      </w:pPr>
      <w:r>
        <w:t>Example: Delhi's winter AQI regularly exceeds 400 (Hazardous category), largely due to crop stubble burning in Punjab and Haryana combined with vehicle emissions.</w:t>
      </w:r>
    </w:p>
    <w:p w:rsidR="00022886" w:rsidRDefault="0008739D">
      <w:pPr>
        <w:pBdr>
          <w:bottom w:val="single" w:sz="6" w:space="1" w:color="2E75B6"/>
        </w:pBdr>
        <w:spacing w:before="280" w:after="120"/>
      </w:pPr>
      <w:r>
        <w:rPr>
          <w:b/>
          <w:bCs/>
          <w:color w:val="1F3864"/>
          <w:sz w:val="26"/>
          <w:szCs w:val="26"/>
        </w:rPr>
        <w:t>3. Deforestation</w:t>
      </w:r>
    </w:p>
    <w:p w:rsidR="00022886" w:rsidRDefault="0008739D">
      <w:pPr>
        <w:spacing w:before="40" w:after="40"/>
        <w:jc w:val="both"/>
      </w:pPr>
      <w:r>
        <w:t>Deforestation is the permanent removal of forests for agriculture, urban expansion, logging, or industrial activities.</w:t>
      </w:r>
    </w:p>
    <w:p w:rsidR="00022886" w:rsidRDefault="0008739D">
      <w:pPr>
        <w:spacing w:before="180" w:after="60"/>
      </w:pPr>
      <w:r>
        <w:rPr>
          <w:b/>
          <w:bCs/>
          <w:color w:val="2E75B6"/>
          <w:sz w:val="23"/>
          <w:szCs w:val="23"/>
        </w:rPr>
        <w:t>Causes:</w:t>
      </w:r>
    </w:p>
    <w:p w:rsidR="00022886" w:rsidRDefault="0008739D">
      <w:pPr>
        <w:pStyle w:val="ListParagraph"/>
        <w:numPr>
          <w:ilvl w:val="0"/>
          <w:numId w:val="2"/>
        </w:numPr>
        <w:spacing w:before="30" w:after="30"/>
        <w:jc w:val="both"/>
      </w:pPr>
      <w:r>
        <w:t>Conversion of forest land to agricultural fields</w:t>
      </w:r>
    </w:p>
    <w:p w:rsidR="00022886" w:rsidRDefault="0008739D">
      <w:pPr>
        <w:pStyle w:val="ListParagraph"/>
        <w:numPr>
          <w:ilvl w:val="0"/>
          <w:numId w:val="2"/>
        </w:numPr>
        <w:spacing w:before="30" w:after="30"/>
        <w:jc w:val="both"/>
      </w:pPr>
      <w:r>
        <w:t>Infrastructure projects — highways, dams, mining</w:t>
      </w:r>
    </w:p>
    <w:p w:rsidR="00022886" w:rsidRDefault="0008739D">
      <w:pPr>
        <w:pStyle w:val="ListParagraph"/>
        <w:numPr>
          <w:ilvl w:val="0"/>
          <w:numId w:val="2"/>
        </w:numPr>
        <w:spacing w:before="30" w:after="30"/>
        <w:jc w:val="both"/>
      </w:pPr>
      <w:r>
        <w:t>Commercial logging and timber e</w:t>
      </w:r>
      <w:r>
        <w:t>xtraction</w:t>
      </w:r>
    </w:p>
    <w:p w:rsidR="00022886" w:rsidRDefault="0008739D">
      <w:pPr>
        <w:pStyle w:val="ListParagraph"/>
        <w:numPr>
          <w:ilvl w:val="0"/>
          <w:numId w:val="2"/>
        </w:numPr>
        <w:spacing w:before="30" w:after="30"/>
        <w:jc w:val="both"/>
      </w:pPr>
      <w:r>
        <w:t>Fuelwood collection in rural areas</w:t>
      </w:r>
    </w:p>
    <w:p w:rsidR="00022886" w:rsidRDefault="0008739D">
      <w:pPr>
        <w:spacing w:before="180" w:after="60"/>
      </w:pPr>
      <w:r>
        <w:rPr>
          <w:b/>
          <w:bCs/>
          <w:color w:val="2E75B6"/>
          <w:sz w:val="23"/>
          <w:szCs w:val="23"/>
        </w:rPr>
        <w:t>Impacts:</w:t>
      </w:r>
    </w:p>
    <w:p w:rsidR="00022886" w:rsidRDefault="0008739D">
      <w:pPr>
        <w:pStyle w:val="ListParagraph"/>
        <w:numPr>
          <w:ilvl w:val="0"/>
          <w:numId w:val="2"/>
        </w:numPr>
        <w:spacing w:before="30" w:after="30"/>
        <w:jc w:val="both"/>
      </w:pPr>
      <w:r>
        <w:t>Loss of biodiversity — animal and plant species extinction</w:t>
      </w:r>
    </w:p>
    <w:p w:rsidR="00022886" w:rsidRDefault="0008739D">
      <w:pPr>
        <w:pStyle w:val="ListParagraph"/>
        <w:numPr>
          <w:ilvl w:val="0"/>
          <w:numId w:val="2"/>
        </w:numPr>
        <w:spacing w:before="30" w:after="30"/>
        <w:jc w:val="both"/>
      </w:pPr>
      <w:r>
        <w:t>Soil erosion and reduced land productivity</w:t>
      </w:r>
    </w:p>
    <w:p w:rsidR="00022886" w:rsidRDefault="0008739D">
      <w:pPr>
        <w:pStyle w:val="ListParagraph"/>
        <w:numPr>
          <w:ilvl w:val="0"/>
          <w:numId w:val="2"/>
        </w:numPr>
        <w:spacing w:before="30" w:after="30"/>
        <w:jc w:val="both"/>
      </w:pPr>
      <w:r>
        <w:t>Disruption of the water cycle, reducing rainfall patterns</w:t>
      </w:r>
    </w:p>
    <w:p w:rsidR="00022886" w:rsidRDefault="0008739D">
      <w:pPr>
        <w:pStyle w:val="ListParagraph"/>
        <w:numPr>
          <w:ilvl w:val="0"/>
          <w:numId w:val="2"/>
        </w:numPr>
        <w:spacing w:before="30" w:after="30"/>
        <w:jc w:val="both"/>
      </w:pPr>
      <w:r>
        <w:t>Increased atmospheric CO₂ since forests are carbon sinks</w:t>
      </w:r>
    </w:p>
    <w:p w:rsidR="00022886" w:rsidRDefault="0008739D">
      <w:pPr>
        <w:spacing w:before="40" w:after="40"/>
        <w:jc w:val="both"/>
      </w:pPr>
      <w:r>
        <w:t xml:space="preserve">Example: India loses significant forest cover annually to highway construction, mining projects, and agricultural expansion, particularly in central and </w:t>
      </w:r>
      <w:proofErr w:type="spellStart"/>
      <w:r>
        <w:t>northeastern</w:t>
      </w:r>
      <w:proofErr w:type="spellEnd"/>
      <w:r>
        <w:t xml:space="preserve"> regions.</w:t>
      </w:r>
    </w:p>
    <w:p w:rsidR="00022886" w:rsidRDefault="0008739D">
      <w:pPr>
        <w:pBdr>
          <w:bottom w:val="single" w:sz="6" w:space="1" w:color="2E75B6"/>
        </w:pBdr>
        <w:spacing w:before="280" w:after="120"/>
      </w:pPr>
      <w:r>
        <w:rPr>
          <w:b/>
          <w:bCs/>
          <w:color w:val="1F3864"/>
          <w:sz w:val="26"/>
          <w:szCs w:val="26"/>
        </w:rPr>
        <w:t>Interconnection of the T</w:t>
      </w:r>
      <w:r>
        <w:rPr>
          <w:b/>
          <w:bCs/>
          <w:color w:val="1F3864"/>
          <w:sz w:val="26"/>
          <w:szCs w:val="26"/>
        </w:rPr>
        <w:t>hree Threats</w:t>
      </w:r>
    </w:p>
    <w:p w:rsidR="00022886" w:rsidRDefault="0008739D">
      <w:pPr>
        <w:spacing w:before="40" w:after="40"/>
        <w:jc w:val="both"/>
      </w:pPr>
      <w:r>
        <w:t>These threats are deeply linked. Deforestation increases CO₂, worsening climate change. Climate change creates conditions for more wildfires, releasing pollutants and destroying more forests. Air pollution contributes to acid rain, harming for</w:t>
      </w:r>
      <w:r>
        <w:t>est ecosystems.</w:t>
      </w:r>
    </w:p>
    <w:p w:rsidR="00022886" w:rsidRDefault="0008739D">
      <w:pPr>
        <w:pBdr>
          <w:bottom w:val="single" w:sz="6" w:space="1" w:color="2E75B6"/>
        </w:pBdr>
        <w:spacing w:before="280" w:after="120"/>
      </w:pPr>
      <w:r>
        <w:rPr>
          <w:b/>
          <w:bCs/>
          <w:color w:val="1F3864"/>
          <w:sz w:val="26"/>
          <w:szCs w:val="26"/>
        </w:rPr>
        <w:t>Conclusion</w:t>
      </w:r>
    </w:p>
    <w:p w:rsidR="00022886" w:rsidRDefault="0008739D">
      <w:pPr>
        <w:spacing w:before="40" w:after="40"/>
        <w:jc w:val="both"/>
      </w:pPr>
      <w:r>
        <w:lastRenderedPageBreak/>
        <w:t>Addressing these environmental threats requires integrated action — clean energy adoption, pollution control legislation, reforestation programs, and sustainable land use policies supported by both government and engineering inno</w:t>
      </w:r>
      <w:r>
        <w:t>vation.</w:t>
      </w:r>
    </w:p>
    <w:p w:rsidR="00022886" w:rsidRDefault="00022886">
      <w:pPr>
        <w:spacing w:before="60"/>
      </w:pPr>
    </w:p>
    <w:p w:rsidR="00022886" w:rsidRDefault="0008739D">
      <w:pPr>
        <w:pBdr>
          <w:top w:val="single" w:sz="6" w:space="4" w:color="C00000"/>
          <w:bottom w:val="single" w:sz="2" w:space="4" w:color="C00000"/>
        </w:pBdr>
        <w:spacing w:before="360" w:after="160"/>
      </w:pPr>
      <w:r>
        <w:rPr>
          <w:b/>
          <w:bCs/>
          <w:color w:val="C00000"/>
          <w:sz w:val="28"/>
          <w:szCs w:val="28"/>
        </w:rPr>
        <w:t xml:space="preserve">Q11. </w:t>
      </w:r>
      <w:proofErr w:type="spellStart"/>
      <w:r>
        <w:rPr>
          <w:b/>
          <w:bCs/>
          <w:color w:val="C00000"/>
          <w:sz w:val="26"/>
          <w:szCs w:val="26"/>
        </w:rPr>
        <w:t>Analyze</w:t>
      </w:r>
      <w:proofErr w:type="spellEnd"/>
      <w:r>
        <w:rPr>
          <w:b/>
          <w:bCs/>
          <w:color w:val="C00000"/>
          <w:sz w:val="26"/>
          <w:szCs w:val="26"/>
        </w:rPr>
        <w:t xml:space="preserve"> the Impact of Climate Change on Food Security and Water Resources.</w:t>
      </w:r>
    </w:p>
    <w:p w:rsidR="00022886" w:rsidRDefault="0008739D">
      <w:pPr>
        <w:spacing w:after="120"/>
      </w:pPr>
      <w:r>
        <w:rPr>
          <w:b/>
          <w:bCs/>
          <w:i/>
          <w:iCs/>
          <w:color w:val="888888"/>
          <w:sz w:val="20"/>
          <w:szCs w:val="20"/>
        </w:rPr>
        <w:t>[VTU – 10 Marks]</w:t>
      </w:r>
    </w:p>
    <w:p w:rsidR="00022886" w:rsidRDefault="0008739D">
      <w:pPr>
        <w:pBdr>
          <w:bottom w:val="single" w:sz="6" w:space="1" w:color="2E75B6"/>
        </w:pBdr>
        <w:spacing w:before="280" w:after="120"/>
      </w:pPr>
      <w:r>
        <w:rPr>
          <w:b/>
          <w:bCs/>
          <w:color w:val="1F3864"/>
          <w:sz w:val="26"/>
          <w:szCs w:val="26"/>
        </w:rPr>
        <w:t>Introduction</w:t>
      </w:r>
    </w:p>
    <w:p w:rsidR="00022886" w:rsidRDefault="0008739D">
      <w:pPr>
        <w:spacing w:before="40" w:after="40"/>
        <w:jc w:val="both"/>
      </w:pPr>
      <w:r>
        <w:t>Climate change — driven by rising greenhouse gas emissions — alters temperature, rainfall, and weather patterns globally. These changes d</w:t>
      </w:r>
      <w:r>
        <w:t>irectly threaten food security (the reliable availability and access to sufficient nutritious food) and water resources (the availability of clean fresh water for drinking, agriculture, and industry).</w:t>
      </w:r>
    </w:p>
    <w:p w:rsidR="00022886" w:rsidRDefault="0008739D">
      <w:pPr>
        <w:pBdr>
          <w:bottom w:val="single" w:sz="6" w:space="1" w:color="2E75B6"/>
        </w:pBdr>
        <w:spacing w:before="280" w:after="120"/>
      </w:pPr>
      <w:r>
        <w:rPr>
          <w:b/>
          <w:bCs/>
          <w:color w:val="1F3864"/>
          <w:sz w:val="26"/>
          <w:szCs w:val="26"/>
        </w:rPr>
        <w:t>Impact on Food Security</w:t>
      </w:r>
    </w:p>
    <w:p w:rsidR="00022886" w:rsidRDefault="0008739D">
      <w:pPr>
        <w:spacing w:before="180" w:after="60"/>
      </w:pPr>
      <w:r>
        <w:rPr>
          <w:b/>
          <w:bCs/>
          <w:color w:val="2E75B6"/>
          <w:sz w:val="23"/>
          <w:szCs w:val="23"/>
        </w:rPr>
        <w:t>1. Reduced Agricultural Product</w:t>
      </w:r>
      <w:r>
        <w:rPr>
          <w:b/>
          <w:bCs/>
          <w:color w:val="2E75B6"/>
          <w:sz w:val="23"/>
          <w:szCs w:val="23"/>
        </w:rPr>
        <w:t>ivity</w:t>
      </w:r>
    </w:p>
    <w:p w:rsidR="00022886" w:rsidRDefault="0008739D">
      <w:pPr>
        <w:spacing w:before="40" w:after="40"/>
        <w:jc w:val="both"/>
      </w:pPr>
      <w:r>
        <w:t>Higher temperatures reduce yields of staple crops such as wheat, rice, and maize. Heat stress during critical growth stages damages crops. Erratic monsoons and irregular rainfall disrupt planting and harvesting cycles.</w:t>
      </w:r>
    </w:p>
    <w:p w:rsidR="00022886" w:rsidRDefault="0008739D">
      <w:pPr>
        <w:spacing w:before="40" w:after="40"/>
        <w:jc w:val="both"/>
      </w:pPr>
      <w:r>
        <w:t>Example: IPCC reports project t</w:t>
      </w:r>
      <w:r>
        <w:t>hat wheat yields in South Asia may fall by 6–10% by mid-century under current emission trajectories.</w:t>
      </w:r>
    </w:p>
    <w:p w:rsidR="00022886" w:rsidRDefault="0008739D">
      <w:pPr>
        <w:spacing w:before="180" w:after="60"/>
      </w:pPr>
      <w:r>
        <w:rPr>
          <w:b/>
          <w:bCs/>
          <w:color w:val="2E75B6"/>
          <w:sz w:val="23"/>
          <w:szCs w:val="23"/>
        </w:rPr>
        <w:t>2. Increased Frequency of Extreme Weather Events</w:t>
      </w:r>
    </w:p>
    <w:p w:rsidR="00022886" w:rsidRDefault="0008739D">
      <w:pPr>
        <w:spacing w:before="40" w:after="40"/>
        <w:jc w:val="both"/>
      </w:pPr>
      <w:r>
        <w:t xml:space="preserve">Floods destroy standing crops and farmland. Droughts reduce soil moisture and groundwater for irrigation. </w:t>
      </w:r>
      <w:r>
        <w:t>Cyclones damage stored food supplies and supply chains. These events reduce annual food production and drive up food prices globally.</w:t>
      </w:r>
    </w:p>
    <w:p w:rsidR="00022886" w:rsidRDefault="0008739D">
      <w:pPr>
        <w:spacing w:before="180" w:after="60"/>
      </w:pPr>
      <w:r>
        <w:rPr>
          <w:b/>
          <w:bCs/>
          <w:color w:val="2E75B6"/>
          <w:sz w:val="23"/>
          <w:szCs w:val="23"/>
        </w:rPr>
        <w:t>3. Spread of Agricultural Pests and Diseases</w:t>
      </w:r>
    </w:p>
    <w:p w:rsidR="00022886" w:rsidRDefault="0008739D">
      <w:pPr>
        <w:spacing w:before="40" w:after="40"/>
        <w:jc w:val="both"/>
      </w:pPr>
      <w:r>
        <w:t>Warmer temperatures and changing climate zones expand the range of crop pests</w:t>
      </w:r>
      <w:r>
        <w:t xml:space="preserve"> and diseases. New pest infestations in previously unaffected regions reduce yields and increase pesticide use.</w:t>
      </w:r>
    </w:p>
    <w:p w:rsidR="00022886" w:rsidRDefault="0008739D">
      <w:pPr>
        <w:spacing w:before="180" w:after="60"/>
      </w:pPr>
      <w:r>
        <w:rPr>
          <w:b/>
          <w:bCs/>
          <w:color w:val="2E75B6"/>
          <w:sz w:val="23"/>
          <w:szCs w:val="23"/>
        </w:rPr>
        <w:t>4. Changing Crop Zones</w:t>
      </w:r>
    </w:p>
    <w:p w:rsidR="00022886" w:rsidRDefault="0008739D">
      <w:pPr>
        <w:spacing w:before="40" w:after="40"/>
        <w:jc w:val="both"/>
      </w:pPr>
      <w:r>
        <w:t>Areas traditionally suited for specific crops become unsuitable as temperatures rise. Farmers must switch to new varietie</w:t>
      </w:r>
      <w:r>
        <w:t>s or face complete crop failure, requiring significant adaptation investment.</w:t>
      </w:r>
    </w:p>
    <w:p w:rsidR="00022886" w:rsidRDefault="0008739D">
      <w:pPr>
        <w:pBdr>
          <w:bottom w:val="single" w:sz="6" w:space="1" w:color="2E75B6"/>
        </w:pBdr>
        <w:spacing w:before="280" w:after="120"/>
      </w:pPr>
      <w:r>
        <w:rPr>
          <w:b/>
          <w:bCs/>
          <w:color w:val="1F3864"/>
          <w:sz w:val="26"/>
          <w:szCs w:val="26"/>
        </w:rPr>
        <w:t>Impact on Water Resources</w:t>
      </w:r>
    </w:p>
    <w:p w:rsidR="00022886" w:rsidRDefault="0008739D">
      <w:pPr>
        <w:spacing w:before="180" w:after="60"/>
      </w:pPr>
      <w:r>
        <w:rPr>
          <w:b/>
          <w:bCs/>
          <w:color w:val="2E75B6"/>
          <w:sz w:val="23"/>
          <w:szCs w:val="23"/>
        </w:rPr>
        <w:t>1. Water Scarcity</w:t>
      </w:r>
    </w:p>
    <w:p w:rsidR="00022886" w:rsidRDefault="0008739D">
      <w:pPr>
        <w:spacing w:before="40" w:after="40"/>
        <w:jc w:val="both"/>
      </w:pPr>
      <w:r>
        <w:t>Increased evaporation due to higher temperatures reduces soil moisture and surface water availability. Reduced or erratic rainfall decreases recharge of rivers, lakes, and groundwater. Many river-dependent cities may face critical water shortages.</w:t>
      </w:r>
    </w:p>
    <w:p w:rsidR="00022886" w:rsidRDefault="0008739D">
      <w:pPr>
        <w:spacing w:before="40" w:after="40"/>
        <w:jc w:val="both"/>
      </w:pPr>
      <w:r>
        <w:t>Example:</w:t>
      </w:r>
      <w:r>
        <w:t xml:space="preserve"> Multiple Indian cities, including Bengaluru, face groundwater depletion crises worsened by erratic monsoon patterns.</w:t>
      </w:r>
    </w:p>
    <w:p w:rsidR="00022886" w:rsidRDefault="0008739D">
      <w:pPr>
        <w:spacing w:before="180" w:after="60"/>
      </w:pPr>
      <w:r>
        <w:rPr>
          <w:b/>
          <w:bCs/>
          <w:color w:val="2E75B6"/>
          <w:sz w:val="23"/>
          <w:szCs w:val="23"/>
        </w:rPr>
        <w:t>2. Glacial Retreat</w:t>
      </w:r>
    </w:p>
    <w:p w:rsidR="00022886" w:rsidRDefault="0008739D">
      <w:pPr>
        <w:spacing w:before="40" w:after="40"/>
        <w:jc w:val="both"/>
      </w:pPr>
      <w:r>
        <w:t>Himalayan and polar glaciers serve as freshwater banks for billions of people. Accelerated melting due to rising temperatures initially causes flooding but eventually leads to severely reduced river flows during dry seasons, affecting agriculture and drink</w:t>
      </w:r>
      <w:r>
        <w:t>ing water supplies in dependent regions.</w:t>
      </w:r>
    </w:p>
    <w:p w:rsidR="00022886" w:rsidRDefault="0008739D">
      <w:pPr>
        <w:spacing w:before="180" w:after="60"/>
      </w:pPr>
      <w:r>
        <w:rPr>
          <w:b/>
          <w:bCs/>
          <w:color w:val="2E75B6"/>
          <w:sz w:val="23"/>
          <w:szCs w:val="23"/>
        </w:rPr>
        <w:t>3. Flooding and Water Quality Degradation</w:t>
      </w:r>
    </w:p>
    <w:p w:rsidR="00022886" w:rsidRDefault="0008739D">
      <w:pPr>
        <w:spacing w:before="40" w:after="40"/>
        <w:jc w:val="both"/>
      </w:pPr>
      <w:r>
        <w:lastRenderedPageBreak/>
        <w:t>Increased heavy rainfall events cause flooding that contaminates drinking water sources with sewage, pathogens, and agricultural chemicals. Waterborne disease outbreaks ofte</w:t>
      </w:r>
      <w:r>
        <w:t>n follow floods, adding a healthcare burden.</w:t>
      </w:r>
    </w:p>
    <w:p w:rsidR="00022886" w:rsidRDefault="0008739D">
      <w:pPr>
        <w:spacing w:before="180" w:after="60"/>
      </w:pPr>
      <w:r>
        <w:rPr>
          <w:b/>
          <w:bCs/>
          <w:color w:val="2E75B6"/>
          <w:sz w:val="23"/>
          <w:szCs w:val="23"/>
        </w:rPr>
        <w:t>4. Sea-Level Rise and Saltwater Intrusion</w:t>
      </w:r>
    </w:p>
    <w:p w:rsidR="00022886" w:rsidRDefault="0008739D">
      <w:pPr>
        <w:spacing w:before="40" w:after="40"/>
        <w:jc w:val="both"/>
      </w:pPr>
      <w:r>
        <w:t>Rising sea levels cause saltwater intrusion into coastal freshwater aquifers, making them unusable for drinking and irrigation. This threatens agriculture and water supp</w:t>
      </w:r>
      <w:r>
        <w:t>ly in low-lying delta regions.</w:t>
      </w:r>
    </w:p>
    <w:p w:rsidR="00022886" w:rsidRDefault="0008739D">
      <w:pPr>
        <w:pBdr>
          <w:bottom w:val="single" w:sz="6" w:space="1" w:color="2E75B6"/>
        </w:pBdr>
        <w:spacing w:before="280" w:after="120"/>
      </w:pPr>
      <w:r>
        <w:rPr>
          <w:b/>
          <w:bCs/>
          <w:color w:val="1F3864"/>
          <w:sz w:val="26"/>
          <w:szCs w:val="26"/>
        </w:rPr>
        <w:t>Conclusion</w:t>
      </w:r>
    </w:p>
    <w:p w:rsidR="00022886" w:rsidRDefault="0008739D">
      <w:pPr>
        <w:spacing w:before="40" w:after="40"/>
        <w:jc w:val="both"/>
      </w:pPr>
      <w:r>
        <w:t>Climate change acts as a threat multiplier for both food and water security. Without urgent action to reduce emissions and adapt agricultural and water management systems, climate change may become the defining hum</w:t>
      </w:r>
      <w:r>
        <w:t>anitarian crisis of the 21st century.</w:t>
      </w:r>
    </w:p>
    <w:p w:rsidR="00022886" w:rsidRDefault="00022886">
      <w:pPr>
        <w:spacing w:before="60"/>
      </w:pPr>
    </w:p>
    <w:p w:rsidR="00022886" w:rsidRDefault="0008739D">
      <w:pPr>
        <w:pBdr>
          <w:top w:val="single" w:sz="6" w:space="4" w:color="C00000"/>
          <w:bottom w:val="single" w:sz="2" w:space="4" w:color="C00000"/>
        </w:pBdr>
        <w:spacing w:before="360" w:after="160"/>
      </w:pPr>
      <w:r>
        <w:rPr>
          <w:b/>
          <w:bCs/>
          <w:color w:val="C00000"/>
          <w:sz w:val="28"/>
          <w:szCs w:val="28"/>
        </w:rPr>
        <w:t xml:space="preserve">Q12. </w:t>
      </w:r>
      <w:r>
        <w:rPr>
          <w:b/>
          <w:bCs/>
          <w:color w:val="C00000"/>
          <w:sz w:val="26"/>
          <w:szCs w:val="26"/>
        </w:rPr>
        <w:t>Evaluate the Effectiveness of Renewable Energy Adoption in Reducing Environmental Threats.</w:t>
      </w:r>
    </w:p>
    <w:p w:rsidR="00022886" w:rsidRDefault="0008739D">
      <w:pPr>
        <w:spacing w:after="120"/>
      </w:pPr>
      <w:r>
        <w:rPr>
          <w:b/>
          <w:bCs/>
          <w:i/>
          <w:iCs/>
          <w:color w:val="888888"/>
          <w:sz w:val="20"/>
          <w:szCs w:val="20"/>
        </w:rPr>
        <w:t>[VTU – 10 Marks]</w:t>
      </w:r>
    </w:p>
    <w:p w:rsidR="00022886" w:rsidRDefault="0008739D">
      <w:pPr>
        <w:pBdr>
          <w:bottom w:val="single" w:sz="6" w:space="1" w:color="2E75B6"/>
        </w:pBdr>
        <w:spacing w:before="280" w:after="120"/>
      </w:pPr>
      <w:r>
        <w:rPr>
          <w:b/>
          <w:bCs/>
          <w:color w:val="1F3864"/>
          <w:sz w:val="26"/>
          <w:szCs w:val="26"/>
        </w:rPr>
        <w:t>Introduction</w:t>
      </w:r>
    </w:p>
    <w:p w:rsidR="00022886" w:rsidRDefault="0008739D">
      <w:pPr>
        <w:spacing w:before="40" w:after="40"/>
        <w:jc w:val="both"/>
      </w:pPr>
      <w:r>
        <w:t>Renewable energy — including solar, wind, hydroelectric, geothermal, and biomass — offers a</w:t>
      </w:r>
      <w:r>
        <w:t>n alternative to fossil fuels. Its widespread adoption is considered one of the most critical strategies for reducing environmental threats such as climate change, air pollution, and resource depletion.</w:t>
      </w:r>
    </w:p>
    <w:p w:rsidR="00022886" w:rsidRDefault="0008739D">
      <w:pPr>
        <w:pBdr>
          <w:bottom w:val="single" w:sz="6" w:space="1" w:color="2E75B6"/>
        </w:pBdr>
        <w:spacing w:before="280" w:after="120"/>
      </w:pPr>
      <w:r>
        <w:rPr>
          <w:b/>
          <w:bCs/>
          <w:color w:val="1F3864"/>
          <w:sz w:val="26"/>
          <w:szCs w:val="26"/>
        </w:rPr>
        <w:t>Benefits of Renewable Energy Adoption</w:t>
      </w:r>
    </w:p>
    <w:p w:rsidR="00022886" w:rsidRDefault="0008739D">
      <w:pPr>
        <w:spacing w:before="180" w:after="60"/>
      </w:pPr>
      <w:r>
        <w:rPr>
          <w:b/>
          <w:bCs/>
          <w:color w:val="2E75B6"/>
          <w:sz w:val="23"/>
          <w:szCs w:val="23"/>
        </w:rPr>
        <w:t>1. Reduction in</w:t>
      </w:r>
      <w:r>
        <w:rPr>
          <w:b/>
          <w:bCs/>
          <w:color w:val="2E75B6"/>
          <w:sz w:val="23"/>
          <w:szCs w:val="23"/>
        </w:rPr>
        <w:t xml:space="preserve"> Greenhouse Gas Emissions</w:t>
      </w:r>
    </w:p>
    <w:p w:rsidR="00022886" w:rsidRDefault="0008739D">
      <w:pPr>
        <w:spacing w:before="40" w:after="40"/>
        <w:jc w:val="both"/>
      </w:pPr>
      <w:r>
        <w:t>Solar and wind energy generate electricity with near-zero operational carbon emissions, unlike coal-based power plants. Widespread adoption significantly reduces the primary driver of climate change.</w:t>
      </w:r>
    </w:p>
    <w:p w:rsidR="00022886" w:rsidRDefault="0008739D">
      <w:pPr>
        <w:spacing w:before="40" w:after="40"/>
        <w:jc w:val="both"/>
      </w:pPr>
      <w:r>
        <w:t>Effectiveness: IRENA data show</w:t>
      </w:r>
      <w:r>
        <w:t>s that renewables could supply 90% of global electricity by 2050, reducing energy-sector emissions by 70%.</w:t>
      </w:r>
    </w:p>
    <w:p w:rsidR="00022886" w:rsidRDefault="0008739D">
      <w:pPr>
        <w:spacing w:before="180" w:after="60"/>
      </w:pPr>
      <w:r>
        <w:rPr>
          <w:b/>
          <w:bCs/>
          <w:color w:val="2E75B6"/>
          <w:sz w:val="23"/>
          <w:szCs w:val="23"/>
        </w:rPr>
        <w:t>2. Reduction in Air Pollution</w:t>
      </w:r>
    </w:p>
    <w:p w:rsidR="00022886" w:rsidRDefault="0008739D">
      <w:pPr>
        <w:spacing w:before="40" w:after="40"/>
        <w:jc w:val="both"/>
      </w:pPr>
      <w:r>
        <w:t xml:space="preserve">Unlike coal, gas, and diesel generators, solar and wind systems release no </w:t>
      </w:r>
      <w:proofErr w:type="spellStart"/>
      <w:r>
        <w:t>sulfur</w:t>
      </w:r>
      <w:proofErr w:type="spellEnd"/>
      <w:r>
        <w:t xml:space="preserve"> dioxide, nitrogen oxides, or particulate matter during operation. This improves air quality and reduces respiratory and cardiovascular diseases in populations near power plan</w:t>
      </w:r>
      <w:r>
        <w:t>ts.</w:t>
      </w:r>
    </w:p>
    <w:p w:rsidR="00022886" w:rsidRDefault="0008739D">
      <w:pPr>
        <w:spacing w:before="180" w:after="60"/>
      </w:pPr>
      <w:r>
        <w:rPr>
          <w:b/>
          <w:bCs/>
          <w:color w:val="2E75B6"/>
          <w:sz w:val="23"/>
          <w:szCs w:val="23"/>
        </w:rPr>
        <w:t>3. Conservation of Fossil Fuel Resources</w:t>
      </w:r>
    </w:p>
    <w:p w:rsidR="00022886" w:rsidRDefault="0008739D">
      <w:pPr>
        <w:spacing w:before="40" w:after="40"/>
        <w:jc w:val="both"/>
      </w:pPr>
      <w:r>
        <w:t>By replacing finite fossil fuels with abundant renewable sources, nations reduce depletion of coal, oil, and gas reserves. This preserves these resources for future generations and reduces geopolitical conflicts</w:t>
      </w:r>
      <w:r>
        <w:t xml:space="preserve"> over energy resources.</w:t>
      </w:r>
    </w:p>
    <w:p w:rsidR="00022886" w:rsidRDefault="0008739D">
      <w:pPr>
        <w:spacing w:before="180" w:after="60"/>
      </w:pPr>
      <w:r>
        <w:rPr>
          <w:b/>
          <w:bCs/>
          <w:color w:val="2E75B6"/>
          <w:sz w:val="23"/>
          <w:szCs w:val="23"/>
        </w:rPr>
        <w:t>4. Long-Term Energy Security</w:t>
      </w:r>
    </w:p>
    <w:p w:rsidR="00022886" w:rsidRDefault="0008739D">
      <w:pPr>
        <w:spacing w:before="40" w:after="40"/>
        <w:jc w:val="both"/>
      </w:pPr>
      <w:r>
        <w:t>Sunlight and wind are infinite natural resources. Countries adopting renewable energy reduce dependence on imported fossil fuels, increasing energy independence and economic stability.</w:t>
      </w:r>
    </w:p>
    <w:p w:rsidR="00022886" w:rsidRDefault="0008739D">
      <w:pPr>
        <w:spacing w:before="180" w:after="60"/>
      </w:pPr>
      <w:r>
        <w:rPr>
          <w:b/>
          <w:bCs/>
          <w:color w:val="2E75B6"/>
          <w:sz w:val="23"/>
          <w:szCs w:val="23"/>
        </w:rPr>
        <w:t xml:space="preserve">5. Employment and </w:t>
      </w:r>
      <w:r>
        <w:rPr>
          <w:b/>
          <w:bCs/>
          <w:color w:val="2E75B6"/>
          <w:sz w:val="23"/>
          <w:szCs w:val="23"/>
        </w:rPr>
        <w:t>Economic Benefits</w:t>
      </w:r>
    </w:p>
    <w:p w:rsidR="00022886" w:rsidRDefault="0008739D">
      <w:pPr>
        <w:spacing w:before="40" w:after="40"/>
        <w:jc w:val="both"/>
      </w:pPr>
      <w:r>
        <w:t>Renewable energy industries create millions of jobs in manufacturing, installation, operation, and maintenance. India's solar sector alone employs hundreds of thousands and continues to grow.</w:t>
      </w:r>
    </w:p>
    <w:p w:rsidR="00022886" w:rsidRDefault="0008739D">
      <w:pPr>
        <w:pBdr>
          <w:bottom w:val="single" w:sz="6" w:space="1" w:color="2E75B6"/>
        </w:pBdr>
        <w:spacing w:before="280" w:after="120"/>
      </w:pPr>
      <w:r>
        <w:rPr>
          <w:b/>
          <w:bCs/>
          <w:color w:val="1F3864"/>
          <w:sz w:val="26"/>
          <w:szCs w:val="26"/>
        </w:rPr>
        <w:t>Limitations and Challenges (Critical Evaluatio</w:t>
      </w:r>
      <w:r>
        <w:rPr>
          <w:b/>
          <w:bCs/>
          <w:color w:val="1F3864"/>
          <w:sz w:val="26"/>
          <w:szCs w:val="26"/>
        </w:rPr>
        <w:t>n)</w:t>
      </w:r>
    </w:p>
    <w:p w:rsidR="00022886" w:rsidRDefault="0008739D">
      <w:pPr>
        <w:pStyle w:val="ListParagraph"/>
        <w:numPr>
          <w:ilvl w:val="0"/>
          <w:numId w:val="2"/>
        </w:numPr>
        <w:spacing w:before="30" w:after="30"/>
        <w:jc w:val="both"/>
      </w:pPr>
      <w:r>
        <w:lastRenderedPageBreak/>
        <w:t>Intermittency: Solar generates only during daylight, wind depends on weather — reliable storage solutions are still being scaled up</w:t>
      </w:r>
    </w:p>
    <w:p w:rsidR="00022886" w:rsidRDefault="0008739D">
      <w:pPr>
        <w:pStyle w:val="ListParagraph"/>
        <w:numPr>
          <w:ilvl w:val="0"/>
          <w:numId w:val="2"/>
        </w:numPr>
        <w:spacing w:before="30" w:after="30"/>
        <w:jc w:val="both"/>
      </w:pPr>
      <w:r>
        <w:t>High Initial Cost: Installation of solar and wind systems requires significant upfront capital investment</w:t>
      </w:r>
    </w:p>
    <w:p w:rsidR="00022886" w:rsidRDefault="0008739D">
      <w:pPr>
        <w:pStyle w:val="ListParagraph"/>
        <w:numPr>
          <w:ilvl w:val="0"/>
          <w:numId w:val="2"/>
        </w:numPr>
        <w:spacing w:before="30" w:after="30"/>
        <w:jc w:val="both"/>
      </w:pPr>
      <w:r>
        <w:t>Land Use: Large</w:t>
      </w:r>
      <w:r>
        <w:t xml:space="preserve"> solar farms and wind installations require substantial land, potentially affecting ecosystems</w:t>
      </w:r>
    </w:p>
    <w:p w:rsidR="00022886" w:rsidRDefault="0008739D">
      <w:pPr>
        <w:pStyle w:val="ListParagraph"/>
        <w:numPr>
          <w:ilvl w:val="0"/>
          <w:numId w:val="2"/>
        </w:numPr>
        <w:spacing w:before="30" w:after="30"/>
        <w:jc w:val="both"/>
      </w:pPr>
      <w:r>
        <w:t>Grid Integration: Integrating variable renewable sources requires smart grid infrastructure upgrades</w:t>
      </w:r>
    </w:p>
    <w:p w:rsidR="00022886" w:rsidRDefault="0008739D">
      <w:pPr>
        <w:pStyle w:val="ListParagraph"/>
        <w:numPr>
          <w:ilvl w:val="0"/>
          <w:numId w:val="2"/>
        </w:numPr>
        <w:spacing w:before="30" w:after="30"/>
        <w:jc w:val="both"/>
      </w:pPr>
      <w:r>
        <w:t>Manufacturing Impact: Production of solar panels, wind turbi</w:t>
      </w:r>
      <w:r>
        <w:t>nes, and batteries involves resource extraction and some pollution</w:t>
      </w:r>
    </w:p>
    <w:p w:rsidR="00022886" w:rsidRDefault="0008739D">
      <w:pPr>
        <w:pBdr>
          <w:bottom w:val="single" w:sz="6" w:space="1" w:color="2E75B6"/>
        </w:pBdr>
        <w:spacing w:before="280" w:after="120"/>
      </w:pPr>
      <w:r>
        <w:rPr>
          <w:b/>
          <w:bCs/>
          <w:color w:val="1F3864"/>
          <w:sz w:val="26"/>
          <w:szCs w:val="26"/>
        </w:rPr>
        <w:t>Progress and Outlook</w:t>
      </w:r>
    </w:p>
    <w:p w:rsidR="00022886" w:rsidRDefault="0008739D">
      <w:pPr>
        <w:spacing w:before="40" w:after="40"/>
        <w:jc w:val="both"/>
      </w:pPr>
      <w:r>
        <w:t>Despite these limitations, renewable energy costs have fallen dramatically. Solar power costs have dropped by over 90% in the last decade. India's renewable capacity cr</w:t>
      </w:r>
      <w:r>
        <w:t>ossed 200 GW, targeting 500 GW by 2030. Battery storage and smart grid technologies are rapidly improving intermittency solutions.</w:t>
      </w:r>
    </w:p>
    <w:p w:rsidR="00022886" w:rsidRDefault="0008739D">
      <w:pPr>
        <w:pBdr>
          <w:bottom w:val="single" w:sz="6" w:space="1" w:color="2E75B6"/>
        </w:pBdr>
        <w:spacing w:before="280" w:after="120"/>
      </w:pPr>
      <w:r>
        <w:rPr>
          <w:b/>
          <w:bCs/>
          <w:color w:val="1F3864"/>
          <w:sz w:val="26"/>
          <w:szCs w:val="26"/>
        </w:rPr>
        <w:t>Conclusion</w:t>
      </w:r>
    </w:p>
    <w:p w:rsidR="00022886" w:rsidRDefault="0008739D">
      <w:pPr>
        <w:spacing w:before="40" w:after="40"/>
        <w:jc w:val="both"/>
      </w:pPr>
      <w:r>
        <w:t>Renewable energy adoption is highly effective in reducing environmental threats and is essential for sustainable d</w:t>
      </w:r>
      <w:r>
        <w:t>evelopment. While challenges remain around cost, storage, and infrastructure, technological progress and policy support are rapidly making renewables the dominant global energy source. The transition is necessary, urgent, and increasingly economically viab</w:t>
      </w:r>
      <w:r>
        <w:t>le.</w:t>
      </w:r>
    </w:p>
    <w:p w:rsidR="00022886" w:rsidRDefault="00022886">
      <w:pPr>
        <w:spacing w:before="60"/>
      </w:pPr>
    </w:p>
    <w:p w:rsidR="00022886" w:rsidRDefault="0008739D">
      <w:pPr>
        <w:pBdr>
          <w:top w:val="single" w:sz="6" w:space="4" w:color="C00000"/>
          <w:bottom w:val="single" w:sz="2" w:space="4" w:color="C00000"/>
        </w:pBdr>
        <w:spacing w:before="360" w:after="160"/>
      </w:pPr>
      <w:r>
        <w:rPr>
          <w:b/>
          <w:bCs/>
          <w:color w:val="C00000"/>
          <w:sz w:val="28"/>
          <w:szCs w:val="28"/>
        </w:rPr>
        <w:t xml:space="preserve">Q13. </w:t>
      </w:r>
      <w:r>
        <w:rPr>
          <w:b/>
          <w:bCs/>
          <w:color w:val="C00000"/>
          <w:sz w:val="26"/>
          <w:szCs w:val="26"/>
        </w:rPr>
        <w:t>Compare and Contrast the Business-</w:t>
      </w:r>
      <w:proofErr w:type="gramStart"/>
      <w:r>
        <w:rPr>
          <w:b/>
          <w:bCs/>
          <w:color w:val="C00000"/>
          <w:sz w:val="26"/>
          <w:szCs w:val="26"/>
        </w:rPr>
        <w:t>as</w:t>
      </w:r>
      <w:proofErr w:type="gramEnd"/>
      <w:r>
        <w:rPr>
          <w:b/>
          <w:bCs/>
          <w:color w:val="C00000"/>
          <w:sz w:val="26"/>
          <w:szCs w:val="26"/>
        </w:rPr>
        <w:t>-Usual Model and the Sustainable Model.</w:t>
      </w:r>
    </w:p>
    <w:p w:rsidR="00022886" w:rsidRDefault="0008739D">
      <w:pPr>
        <w:spacing w:after="120"/>
      </w:pPr>
      <w:r>
        <w:rPr>
          <w:b/>
          <w:bCs/>
          <w:i/>
          <w:iCs/>
          <w:color w:val="888888"/>
          <w:sz w:val="20"/>
          <w:szCs w:val="20"/>
        </w:rPr>
        <w:t>[VTU – 10 Marks]</w:t>
      </w:r>
    </w:p>
    <w:p w:rsidR="00022886" w:rsidRDefault="0008739D">
      <w:pPr>
        <w:pBdr>
          <w:bottom w:val="single" w:sz="6" w:space="1" w:color="2E75B6"/>
        </w:pBdr>
        <w:spacing w:before="280" w:after="120"/>
      </w:pPr>
      <w:r>
        <w:rPr>
          <w:b/>
          <w:bCs/>
          <w:color w:val="1F3864"/>
          <w:sz w:val="26"/>
          <w:szCs w:val="26"/>
        </w:rPr>
        <w:t>Introduction</w:t>
      </w:r>
    </w:p>
    <w:p w:rsidR="00022886" w:rsidRDefault="0008739D">
      <w:pPr>
        <w:spacing w:before="40" w:after="40"/>
        <w:jc w:val="both"/>
      </w:pPr>
      <w:r>
        <w:t>The Business-</w:t>
      </w:r>
      <w:proofErr w:type="gramStart"/>
      <w:r>
        <w:t>as</w:t>
      </w:r>
      <w:proofErr w:type="gramEnd"/>
      <w:r>
        <w:t>-Usual (BAU) model and the Sustainable Model represent two fundamentally different approaches to economic development and resource management. While BAU prioritizes short-term economic growth through maximum production, the Sustainable Model</w:t>
      </w:r>
      <w:r>
        <w:t xml:space="preserve"> seeks long-term balance between economic, environmental, and social goals.</w:t>
      </w:r>
    </w:p>
    <w:p w:rsidR="00022886" w:rsidRDefault="0008739D">
      <w:pPr>
        <w:pBdr>
          <w:bottom w:val="single" w:sz="6" w:space="1" w:color="2E75B6"/>
        </w:pBdr>
        <w:spacing w:before="280" w:after="120"/>
      </w:pPr>
      <w:r>
        <w:rPr>
          <w:b/>
          <w:bCs/>
          <w:color w:val="1F3864"/>
          <w:sz w:val="26"/>
          <w:szCs w:val="26"/>
        </w:rPr>
        <w:t>Business-</w:t>
      </w:r>
      <w:proofErr w:type="gramStart"/>
      <w:r>
        <w:rPr>
          <w:b/>
          <w:bCs/>
          <w:color w:val="1F3864"/>
          <w:sz w:val="26"/>
          <w:szCs w:val="26"/>
        </w:rPr>
        <w:t>as</w:t>
      </w:r>
      <w:proofErr w:type="gramEnd"/>
      <w:r>
        <w:rPr>
          <w:b/>
          <w:bCs/>
          <w:color w:val="1F3864"/>
          <w:sz w:val="26"/>
          <w:szCs w:val="26"/>
        </w:rPr>
        <w:t>-Usual (BAU) Model</w:t>
      </w:r>
    </w:p>
    <w:p w:rsidR="00022886" w:rsidRDefault="0008739D">
      <w:pPr>
        <w:spacing w:before="40" w:after="40"/>
        <w:jc w:val="both"/>
      </w:pPr>
      <w:r>
        <w:t>The BAU model continues current development patterns with heavy reliance on fossil fuels, resource extraction, and linear production-consumption cycle</w:t>
      </w:r>
      <w:r>
        <w:t>s.</w:t>
      </w:r>
    </w:p>
    <w:p w:rsidR="00022886" w:rsidRDefault="0008739D">
      <w:pPr>
        <w:spacing w:before="180" w:after="60"/>
      </w:pPr>
      <w:r>
        <w:rPr>
          <w:b/>
          <w:bCs/>
          <w:color w:val="2E75B6"/>
          <w:sz w:val="23"/>
          <w:szCs w:val="23"/>
        </w:rPr>
        <w:t>Key Characteristics:</w:t>
      </w:r>
    </w:p>
    <w:p w:rsidR="00022886" w:rsidRDefault="0008739D">
      <w:pPr>
        <w:pStyle w:val="ListParagraph"/>
        <w:numPr>
          <w:ilvl w:val="0"/>
          <w:numId w:val="2"/>
        </w:numPr>
        <w:spacing w:before="30" w:after="30"/>
        <w:jc w:val="both"/>
      </w:pPr>
      <w:r>
        <w:t>Maximizes profit and GDP growth as primary objectives</w:t>
      </w:r>
    </w:p>
    <w:p w:rsidR="00022886" w:rsidRDefault="0008739D">
      <w:pPr>
        <w:pStyle w:val="ListParagraph"/>
        <w:numPr>
          <w:ilvl w:val="0"/>
          <w:numId w:val="2"/>
        </w:numPr>
        <w:spacing w:before="30" w:after="30"/>
        <w:jc w:val="both"/>
      </w:pPr>
      <w:r>
        <w:t>Heavy dependence on fossil fuels for energy</w:t>
      </w:r>
    </w:p>
    <w:p w:rsidR="00022886" w:rsidRDefault="0008739D">
      <w:pPr>
        <w:pStyle w:val="ListParagraph"/>
        <w:numPr>
          <w:ilvl w:val="0"/>
          <w:numId w:val="2"/>
        </w:numPr>
        <w:spacing w:before="30" w:after="30"/>
        <w:jc w:val="both"/>
      </w:pPr>
      <w:r>
        <w:t>High natural resource extraction without conservation</w:t>
      </w:r>
    </w:p>
    <w:p w:rsidR="00022886" w:rsidRDefault="0008739D">
      <w:pPr>
        <w:pStyle w:val="ListParagraph"/>
        <w:numPr>
          <w:ilvl w:val="0"/>
          <w:numId w:val="2"/>
        </w:numPr>
        <w:spacing w:before="30" w:after="30"/>
        <w:jc w:val="both"/>
      </w:pPr>
      <w:r>
        <w:t>Linear economy: Take → Make → Use → Dispose</w:t>
      </w:r>
    </w:p>
    <w:p w:rsidR="00022886" w:rsidRDefault="0008739D">
      <w:pPr>
        <w:pStyle w:val="ListParagraph"/>
        <w:numPr>
          <w:ilvl w:val="0"/>
          <w:numId w:val="2"/>
        </w:numPr>
        <w:spacing w:before="30" w:after="30"/>
        <w:jc w:val="both"/>
      </w:pPr>
      <w:r>
        <w:t>Limited concern for environmental ex</w:t>
      </w:r>
      <w:r>
        <w:t>ternalities</w:t>
      </w:r>
    </w:p>
    <w:p w:rsidR="00022886" w:rsidRDefault="0008739D">
      <w:pPr>
        <w:spacing w:before="180" w:after="60"/>
      </w:pPr>
      <w:r>
        <w:rPr>
          <w:b/>
          <w:bCs/>
          <w:color w:val="2E75B6"/>
          <w:sz w:val="23"/>
          <w:szCs w:val="23"/>
        </w:rPr>
        <w:t>Consequences:</w:t>
      </w:r>
    </w:p>
    <w:p w:rsidR="00022886" w:rsidRDefault="0008739D">
      <w:pPr>
        <w:pStyle w:val="ListParagraph"/>
        <w:numPr>
          <w:ilvl w:val="0"/>
          <w:numId w:val="2"/>
        </w:numPr>
        <w:spacing w:before="30" w:after="30"/>
        <w:jc w:val="both"/>
      </w:pPr>
      <w:r>
        <w:t>High greenhouse gas emissions and climate change acceleration</w:t>
      </w:r>
    </w:p>
    <w:p w:rsidR="00022886" w:rsidRDefault="0008739D">
      <w:pPr>
        <w:pStyle w:val="ListParagraph"/>
        <w:numPr>
          <w:ilvl w:val="0"/>
          <w:numId w:val="2"/>
        </w:numPr>
        <w:spacing w:before="30" w:after="30"/>
        <w:jc w:val="both"/>
      </w:pPr>
      <w:r>
        <w:t>Air, water, and soil pollution</w:t>
      </w:r>
    </w:p>
    <w:p w:rsidR="00022886" w:rsidRDefault="0008739D">
      <w:pPr>
        <w:pStyle w:val="ListParagraph"/>
        <w:numPr>
          <w:ilvl w:val="0"/>
          <w:numId w:val="2"/>
        </w:numPr>
        <w:spacing w:before="30" w:after="30"/>
        <w:jc w:val="both"/>
      </w:pPr>
      <w:r>
        <w:t>Resource depletion threatening future production</w:t>
      </w:r>
    </w:p>
    <w:p w:rsidR="00022886" w:rsidRDefault="0008739D">
      <w:pPr>
        <w:pStyle w:val="ListParagraph"/>
        <w:numPr>
          <w:ilvl w:val="0"/>
          <w:numId w:val="2"/>
        </w:numPr>
        <w:spacing w:before="30" w:after="30"/>
        <w:jc w:val="both"/>
      </w:pPr>
      <w:r>
        <w:t>Increasing environmental and social costs</w:t>
      </w:r>
    </w:p>
    <w:p w:rsidR="00022886" w:rsidRDefault="0008739D">
      <w:pPr>
        <w:spacing w:before="40" w:after="40"/>
        <w:jc w:val="both"/>
      </w:pPr>
      <w:r>
        <w:t>Example: Coal-based power expansion, mass prod</w:t>
      </w:r>
      <w:r>
        <w:t>uction industries with no waste management, and unregulated mining.</w:t>
      </w:r>
    </w:p>
    <w:p w:rsidR="00022886" w:rsidRDefault="0008739D">
      <w:pPr>
        <w:pBdr>
          <w:bottom w:val="single" w:sz="6" w:space="1" w:color="2E75B6"/>
        </w:pBdr>
        <w:spacing w:before="280" w:after="120"/>
      </w:pPr>
      <w:r>
        <w:rPr>
          <w:b/>
          <w:bCs/>
          <w:color w:val="1F3864"/>
          <w:sz w:val="26"/>
          <w:szCs w:val="26"/>
        </w:rPr>
        <w:lastRenderedPageBreak/>
        <w:t>Sustainable Model</w:t>
      </w:r>
    </w:p>
    <w:p w:rsidR="00022886" w:rsidRDefault="0008739D">
      <w:pPr>
        <w:spacing w:before="40" w:after="40"/>
        <w:jc w:val="both"/>
      </w:pPr>
      <w:r>
        <w:t>The Sustainable Model redesigns development to meet present needs without compromising future generations' ability to do the same.</w:t>
      </w:r>
    </w:p>
    <w:p w:rsidR="00022886" w:rsidRDefault="0008739D">
      <w:pPr>
        <w:spacing w:before="180" w:after="60"/>
      </w:pPr>
      <w:r>
        <w:rPr>
          <w:b/>
          <w:bCs/>
          <w:color w:val="2E75B6"/>
          <w:sz w:val="23"/>
          <w:szCs w:val="23"/>
        </w:rPr>
        <w:t>Key Characteristics:</w:t>
      </w:r>
    </w:p>
    <w:p w:rsidR="00022886" w:rsidRDefault="0008739D">
      <w:pPr>
        <w:pStyle w:val="ListParagraph"/>
        <w:numPr>
          <w:ilvl w:val="0"/>
          <w:numId w:val="2"/>
        </w:numPr>
        <w:spacing w:before="30" w:after="30"/>
        <w:jc w:val="both"/>
      </w:pPr>
      <w:r>
        <w:t xml:space="preserve">Long-term balance </w:t>
      </w:r>
      <w:r>
        <w:t>between economic, environmental, and social goals</w:t>
      </w:r>
    </w:p>
    <w:p w:rsidR="00022886" w:rsidRDefault="0008739D">
      <w:pPr>
        <w:pStyle w:val="ListParagraph"/>
        <w:numPr>
          <w:ilvl w:val="0"/>
          <w:numId w:val="2"/>
        </w:numPr>
        <w:spacing w:before="30" w:after="30"/>
        <w:jc w:val="both"/>
      </w:pPr>
      <w:r>
        <w:t>Renewable energy adoption as primary energy source</w:t>
      </w:r>
    </w:p>
    <w:p w:rsidR="00022886" w:rsidRDefault="0008739D">
      <w:pPr>
        <w:pStyle w:val="ListParagraph"/>
        <w:numPr>
          <w:ilvl w:val="0"/>
          <w:numId w:val="2"/>
        </w:numPr>
        <w:spacing w:before="30" w:after="30"/>
        <w:jc w:val="both"/>
      </w:pPr>
      <w:r>
        <w:t>Resource efficiency and waste minimization</w:t>
      </w:r>
    </w:p>
    <w:p w:rsidR="00022886" w:rsidRDefault="0008739D">
      <w:pPr>
        <w:pStyle w:val="ListParagraph"/>
        <w:numPr>
          <w:ilvl w:val="0"/>
          <w:numId w:val="2"/>
        </w:numPr>
        <w:spacing w:before="30" w:after="30"/>
        <w:jc w:val="both"/>
      </w:pPr>
      <w:r>
        <w:t>Circular economy: Take → Make → Use → Repair → Recycle → Reuse</w:t>
      </w:r>
    </w:p>
    <w:p w:rsidR="00022886" w:rsidRDefault="0008739D">
      <w:pPr>
        <w:pStyle w:val="ListParagraph"/>
        <w:numPr>
          <w:ilvl w:val="0"/>
          <w:numId w:val="2"/>
        </w:numPr>
        <w:spacing w:before="30" w:after="30"/>
        <w:jc w:val="both"/>
      </w:pPr>
      <w:r>
        <w:t>Environmental and social impact assessments in al</w:t>
      </w:r>
      <w:r>
        <w:t>l decisions</w:t>
      </w:r>
    </w:p>
    <w:p w:rsidR="00022886" w:rsidRDefault="0008739D">
      <w:pPr>
        <w:spacing w:before="180" w:after="60"/>
      </w:pPr>
      <w:r>
        <w:rPr>
          <w:b/>
          <w:bCs/>
          <w:color w:val="2E75B6"/>
          <w:sz w:val="23"/>
          <w:szCs w:val="23"/>
        </w:rPr>
        <w:t>Outcomes:</w:t>
      </w:r>
    </w:p>
    <w:p w:rsidR="00022886" w:rsidRDefault="0008739D">
      <w:pPr>
        <w:pStyle w:val="ListParagraph"/>
        <w:numPr>
          <w:ilvl w:val="0"/>
          <w:numId w:val="2"/>
        </w:numPr>
        <w:spacing w:before="30" w:after="30"/>
        <w:jc w:val="both"/>
      </w:pPr>
      <w:r>
        <w:t>Reduced carbon emissions and pollution</w:t>
      </w:r>
    </w:p>
    <w:p w:rsidR="00022886" w:rsidRDefault="0008739D">
      <w:pPr>
        <w:pStyle w:val="ListParagraph"/>
        <w:numPr>
          <w:ilvl w:val="0"/>
          <w:numId w:val="2"/>
        </w:numPr>
        <w:spacing w:before="30" w:after="30"/>
        <w:jc w:val="both"/>
      </w:pPr>
      <w:r>
        <w:t>Conservation of natural resources for future use</w:t>
      </w:r>
    </w:p>
    <w:p w:rsidR="00022886" w:rsidRDefault="0008739D">
      <w:pPr>
        <w:pStyle w:val="ListParagraph"/>
        <w:numPr>
          <w:ilvl w:val="0"/>
          <w:numId w:val="2"/>
        </w:numPr>
        <w:spacing w:before="30" w:after="30"/>
        <w:jc w:val="both"/>
      </w:pPr>
      <w:r>
        <w:t>Social equity and inclusive growth</w:t>
      </w:r>
    </w:p>
    <w:p w:rsidR="00022886" w:rsidRDefault="0008739D">
      <w:pPr>
        <w:pStyle w:val="ListParagraph"/>
        <w:numPr>
          <w:ilvl w:val="0"/>
          <w:numId w:val="2"/>
        </w:numPr>
        <w:spacing w:before="30" w:after="30"/>
        <w:jc w:val="both"/>
      </w:pPr>
      <w:r>
        <w:t>Long-term economic resilience</w:t>
      </w:r>
    </w:p>
    <w:p w:rsidR="00022886" w:rsidRDefault="0008739D">
      <w:pPr>
        <w:spacing w:before="40" w:after="40"/>
        <w:jc w:val="both"/>
      </w:pPr>
      <w:r>
        <w:t>Example: Solar energy farms, green buildings, electric vehicles, certified refurbished electronics.</w:t>
      </w:r>
    </w:p>
    <w:p w:rsidR="00022886" w:rsidRDefault="0008739D">
      <w:pPr>
        <w:pBdr>
          <w:bottom w:val="single" w:sz="6" w:space="1" w:color="2E75B6"/>
        </w:pBdr>
        <w:spacing w:before="280" w:after="120"/>
      </w:pPr>
      <w:r>
        <w:rPr>
          <w:b/>
          <w:bCs/>
          <w:color w:val="1F3864"/>
          <w:sz w:val="26"/>
          <w:szCs w:val="26"/>
        </w:rPr>
        <w:t>Comparison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022886">
        <w:tblPrEx>
          <w:tblCellMar>
            <w:top w:w="0" w:type="dxa"/>
            <w:bottom w:w="0" w:type="dxa"/>
          </w:tblCellMar>
        </w:tblPrEx>
        <w:tc>
          <w:tcPr>
            <w:tcW w:w="3000" w:type="dxa"/>
            <w:shd w:val="clear" w:color="auto" w:fill="2E75B6"/>
            <w:tcMar>
              <w:top w:w="80" w:type="dxa"/>
              <w:left w:w="120" w:type="dxa"/>
              <w:bottom w:w="80" w:type="dxa"/>
              <w:right w:w="120" w:type="dxa"/>
            </w:tcMar>
          </w:tcPr>
          <w:p w:rsidR="00022886" w:rsidRDefault="0008739D">
            <w:r>
              <w:rPr>
                <w:b/>
                <w:bCs/>
                <w:color w:val="FFFFFF"/>
                <w:sz w:val="20"/>
                <w:szCs w:val="20"/>
              </w:rPr>
              <w:t>Aspect</w:t>
            </w:r>
          </w:p>
        </w:tc>
        <w:tc>
          <w:tcPr>
            <w:tcW w:w="3000" w:type="dxa"/>
            <w:shd w:val="clear" w:color="auto" w:fill="2E75B6"/>
            <w:tcMar>
              <w:top w:w="80" w:type="dxa"/>
              <w:left w:w="120" w:type="dxa"/>
              <w:bottom w:w="80" w:type="dxa"/>
              <w:right w:w="120" w:type="dxa"/>
            </w:tcMar>
          </w:tcPr>
          <w:p w:rsidR="00022886" w:rsidRDefault="0008739D">
            <w:r>
              <w:rPr>
                <w:b/>
                <w:bCs/>
                <w:color w:val="FFFFFF"/>
                <w:sz w:val="20"/>
                <w:szCs w:val="20"/>
              </w:rPr>
              <w:t>Business-as-Usual Model</w:t>
            </w:r>
          </w:p>
        </w:tc>
        <w:tc>
          <w:tcPr>
            <w:tcW w:w="3000" w:type="dxa"/>
            <w:shd w:val="clear" w:color="auto" w:fill="2E75B6"/>
            <w:tcMar>
              <w:top w:w="80" w:type="dxa"/>
              <w:left w:w="120" w:type="dxa"/>
              <w:bottom w:w="80" w:type="dxa"/>
              <w:right w:w="120" w:type="dxa"/>
            </w:tcMar>
          </w:tcPr>
          <w:p w:rsidR="00022886" w:rsidRDefault="0008739D">
            <w:r>
              <w:rPr>
                <w:b/>
                <w:bCs/>
                <w:color w:val="FFFFFF"/>
                <w:sz w:val="20"/>
                <w:szCs w:val="20"/>
              </w:rPr>
              <w:t>Sustainable Model</w:t>
            </w:r>
          </w:p>
        </w:tc>
      </w:tr>
      <w:tr w:rsidR="00022886">
        <w:tblPrEx>
          <w:tblCellMar>
            <w:top w:w="0" w:type="dxa"/>
            <w:bottom w:w="0" w:type="dxa"/>
          </w:tblCellMar>
        </w:tblPrEx>
        <w:tc>
          <w:tcPr>
            <w:tcW w:w="3000" w:type="dxa"/>
            <w:shd w:val="clear" w:color="auto" w:fill="EEF4FF"/>
            <w:tcMar>
              <w:top w:w="70" w:type="dxa"/>
              <w:left w:w="120" w:type="dxa"/>
              <w:bottom w:w="70" w:type="dxa"/>
              <w:right w:w="120" w:type="dxa"/>
            </w:tcMar>
          </w:tcPr>
          <w:p w:rsidR="00022886" w:rsidRDefault="0008739D">
            <w:r>
              <w:rPr>
                <w:sz w:val="20"/>
                <w:szCs w:val="20"/>
              </w:rPr>
              <w:t>Goal</w:t>
            </w:r>
          </w:p>
        </w:tc>
        <w:tc>
          <w:tcPr>
            <w:tcW w:w="3000" w:type="dxa"/>
            <w:shd w:val="clear" w:color="auto" w:fill="EEF4FF"/>
            <w:tcMar>
              <w:top w:w="70" w:type="dxa"/>
              <w:left w:w="120" w:type="dxa"/>
              <w:bottom w:w="70" w:type="dxa"/>
              <w:right w:w="120" w:type="dxa"/>
            </w:tcMar>
          </w:tcPr>
          <w:p w:rsidR="00022886" w:rsidRDefault="0008739D">
            <w:r>
              <w:rPr>
                <w:sz w:val="20"/>
                <w:szCs w:val="20"/>
              </w:rPr>
              <w:t>Short-term profit maximization</w:t>
            </w:r>
          </w:p>
        </w:tc>
        <w:tc>
          <w:tcPr>
            <w:tcW w:w="3000" w:type="dxa"/>
            <w:shd w:val="clear" w:color="auto" w:fill="EEF4FF"/>
            <w:tcMar>
              <w:top w:w="70" w:type="dxa"/>
              <w:left w:w="120" w:type="dxa"/>
              <w:bottom w:w="70" w:type="dxa"/>
              <w:right w:w="120" w:type="dxa"/>
            </w:tcMar>
          </w:tcPr>
          <w:p w:rsidR="00022886" w:rsidRDefault="0008739D">
            <w:r>
              <w:rPr>
                <w:sz w:val="20"/>
                <w:szCs w:val="20"/>
              </w:rPr>
              <w:t>Long-term balanced development</w:t>
            </w:r>
          </w:p>
        </w:tc>
      </w:tr>
      <w:tr w:rsidR="00022886">
        <w:tblPrEx>
          <w:tblCellMar>
            <w:top w:w="0" w:type="dxa"/>
            <w:bottom w:w="0" w:type="dxa"/>
          </w:tblCellMar>
        </w:tblPrEx>
        <w:tc>
          <w:tcPr>
            <w:tcW w:w="3000" w:type="dxa"/>
            <w:shd w:val="clear" w:color="auto" w:fill="EEF4FF"/>
            <w:tcMar>
              <w:top w:w="70" w:type="dxa"/>
              <w:left w:w="120" w:type="dxa"/>
              <w:bottom w:w="70" w:type="dxa"/>
              <w:right w:w="120" w:type="dxa"/>
            </w:tcMar>
          </w:tcPr>
          <w:p w:rsidR="00022886" w:rsidRDefault="0008739D">
            <w:r>
              <w:rPr>
                <w:sz w:val="20"/>
                <w:szCs w:val="20"/>
              </w:rPr>
              <w:t>Energy Source</w:t>
            </w:r>
          </w:p>
        </w:tc>
        <w:tc>
          <w:tcPr>
            <w:tcW w:w="3000" w:type="dxa"/>
            <w:shd w:val="clear" w:color="auto" w:fill="EEF4FF"/>
            <w:tcMar>
              <w:top w:w="70" w:type="dxa"/>
              <w:left w:w="120" w:type="dxa"/>
              <w:bottom w:w="70" w:type="dxa"/>
              <w:right w:w="120" w:type="dxa"/>
            </w:tcMar>
          </w:tcPr>
          <w:p w:rsidR="00022886" w:rsidRDefault="0008739D">
            <w:r>
              <w:rPr>
                <w:sz w:val="20"/>
                <w:szCs w:val="20"/>
              </w:rPr>
              <w:t>Fossil fuels (coal, oil, gas)</w:t>
            </w:r>
          </w:p>
        </w:tc>
        <w:tc>
          <w:tcPr>
            <w:tcW w:w="3000" w:type="dxa"/>
            <w:shd w:val="clear" w:color="auto" w:fill="EEF4FF"/>
            <w:tcMar>
              <w:top w:w="70" w:type="dxa"/>
              <w:left w:w="120" w:type="dxa"/>
              <w:bottom w:w="70" w:type="dxa"/>
              <w:right w:w="120" w:type="dxa"/>
            </w:tcMar>
          </w:tcPr>
          <w:p w:rsidR="00022886" w:rsidRDefault="0008739D">
            <w:r>
              <w:rPr>
                <w:sz w:val="20"/>
                <w:szCs w:val="20"/>
              </w:rPr>
              <w:t>Renewable (solar, wind, hydro)</w:t>
            </w:r>
          </w:p>
        </w:tc>
      </w:tr>
      <w:tr w:rsidR="00022886">
        <w:tblPrEx>
          <w:tblCellMar>
            <w:top w:w="0" w:type="dxa"/>
            <w:bottom w:w="0" w:type="dxa"/>
          </w:tblCellMar>
        </w:tblPrEx>
        <w:tc>
          <w:tcPr>
            <w:tcW w:w="3000" w:type="dxa"/>
            <w:shd w:val="clear" w:color="auto" w:fill="EEF4FF"/>
            <w:tcMar>
              <w:top w:w="70" w:type="dxa"/>
              <w:left w:w="120" w:type="dxa"/>
              <w:bottom w:w="70" w:type="dxa"/>
              <w:right w:w="120" w:type="dxa"/>
            </w:tcMar>
          </w:tcPr>
          <w:p w:rsidR="00022886" w:rsidRDefault="0008739D">
            <w:r>
              <w:rPr>
                <w:sz w:val="20"/>
                <w:szCs w:val="20"/>
              </w:rPr>
              <w:t>Resource Use</w:t>
            </w:r>
          </w:p>
        </w:tc>
        <w:tc>
          <w:tcPr>
            <w:tcW w:w="3000" w:type="dxa"/>
            <w:shd w:val="clear" w:color="auto" w:fill="EEF4FF"/>
            <w:tcMar>
              <w:top w:w="70" w:type="dxa"/>
              <w:left w:w="120" w:type="dxa"/>
              <w:bottom w:w="70" w:type="dxa"/>
              <w:right w:w="120" w:type="dxa"/>
            </w:tcMar>
          </w:tcPr>
          <w:p w:rsidR="00022886" w:rsidRDefault="0008739D">
            <w:r>
              <w:rPr>
                <w:sz w:val="20"/>
                <w:szCs w:val="20"/>
              </w:rPr>
              <w:t>Excessive extraction</w:t>
            </w:r>
          </w:p>
        </w:tc>
        <w:tc>
          <w:tcPr>
            <w:tcW w:w="3000" w:type="dxa"/>
            <w:shd w:val="clear" w:color="auto" w:fill="EEF4FF"/>
            <w:tcMar>
              <w:top w:w="70" w:type="dxa"/>
              <w:left w:w="120" w:type="dxa"/>
              <w:bottom w:w="70" w:type="dxa"/>
              <w:right w:w="120" w:type="dxa"/>
            </w:tcMar>
          </w:tcPr>
          <w:p w:rsidR="00022886" w:rsidRDefault="0008739D">
            <w:r>
              <w:rPr>
                <w:sz w:val="20"/>
                <w:szCs w:val="20"/>
              </w:rPr>
              <w:t>Efficient, conservation-focused</w:t>
            </w:r>
          </w:p>
        </w:tc>
      </w:tr>
      <w:tr w:rsidR="00022886">
        <w:tblPrEx>
          <w:tblCellMar>
            <w:top w:w="0" w:type="dxa"/>
            <w:bottom w:w="0" w:type="dxa"/>
          </w:tblCellMar>
        </w:tblPrEx>
        <w:tc>
          <w:tcPr>
            <w:tcW w:w="3000" w:type="dxa"/>
            <w:shd w:val="clear" w:color="auto" w:fill="EEF4FF"/>
            <w:tcMar>
              <w:top w:w="70" w:type="dxa"/>
              <w:left w:w="120" w:type="dxa"/>
              <w:bottom w:w="70" w:type="dxa"/>
              <w:right w:w="120" w:type="dxa"/>
            </w:tcMar>
          </w:tcPr>
          <w:p w:rsidR="00022886" w:rsidRDefault="0008739D">
            <w:r>
              <w:rPr>
                <w:sz w:val="20"/>
                <w:szCs w:val="20"/>
              </w:rPr>
              <w:t>Economy Type</w:t>
            </w:r>
          </w:p>
        </w:tc>
        <w:tc>
          <w:tcPr>
            <w:tcW w:w="3000" w:type="dxa"/>
            <w:shd w:val="clear" w:color="auto" w:fill="EEF4FF"/>
            <w:tcMar>
              <w:top w:w="70" w:type="dxa"/>
              <w:left w:w="120" w:type="dxa"/>
              <w:bottom w:w="70" w:type="dxa"/>
              <w:right w:w="120" w:type="dxa"/>
            </w:tcMar>
          </w:tcPr>
          <w:p w:rsidR="00022886" w:rsidRDefault="0008739D">
            <w:r>
              <w:rPr>
                <w:sz w:val="20"/>
                <w:szCs w:val="20"/>
              </w:rPr>
              <w:t>Linear (produce → discard)</w:t>
            </w:r>
          </w:p>
        </w:tc>
        <w:tc>
          <w:tcPr>
            <w:tcW w:w="3000" w:type="dxa"/>
            <w:shd w:val="clear" w:color="auto" w:fill="EEF4FF"/>
            <w:tcMar>
              <w:top w:w="70" w:type="dxa"/>
              <w:left w:w="120" w:type="dxa"/>
              <w:bottom w:w="70" w:type="dxa"/>
              <w:right w:w="120" w:type="dxa"/>
            </w:tcMar>
          </w:tcPr>
          <w:p w:rsidR="00022886" w:rsidRDefault="0008739D">
            <w:r>
              <w:rPr>
                <w:sz w:val="20"/>
                <w:szCs w:val="20"/>
              </w:rPr>
              <w:t>Circular (reuse → recycle)</w:t>
            </w:r>
          </w:p>
        </w:tc>
      </w:tr>
      <w:tr w:rsidR="00022886">
        <w:tblPrEx>
          <w:tblCellMar>
            <w:top w:w="0" w:type="dxa"/>
            <w:bottom w:w="0" w:type="dxa"/>
          </w:tblCellMar>
        </w:tblPrEx>
        <w:tc>
          <w:tcPr>
            <w:tcW w:w="3000" w:type="dxa"/>
            <w:shd w:val="clear" w:color="auto" w:fill="EEF4FF"/>
            <w:tcMar>
              <w:top w:w="70" w:type="dxa"/>
              <w:left w:w="120" w:type="dxa"/>
              <w:bottom w:w="70" w:type="dxa"/>
              <w:right w:w="120" w:type="dxa"/>
            </w:tcMar>
          </w:tcPr>
          <w:p w:rsidR="00022886" w:rsidRDefault="0008739D">
            <w:r>
              <w:rPr>
                <w:sz w:val="20"/>
                <w:szCs w:val="20"/>
              </w:rPr>
              <w:t>Waste</w:t>
            </w:r>
          </w:p>
        </w:tc>
        <w:tc>
          <w:tcPr>
            <w:tcW w:w="3000" w:type="dxa"/>
            <w:shd w:val="clear" w:color="auto" w:fill="EEF4FF"/>
            <w:tcMar>
              <w:top w:w="70" w:type="dxa"/>
              <w:left w:w="120" w:type="dxa"/>
              <w:bottom w:w="70" w:type="dxa"/>
              <w:right w:w="120" w:type="dxa"/>
            </w:tcMar>
          </w:tcPr>
          <w:p w:rsidR="00022886" w:rsidRDefault="0008739D">
            <w:r>
              <w:rPr>
                <w:sz w:val="20"/>
                <w:szCs w:val="20"/>
              </w:rPr>
              <w:t>High waste generation</w:t>
            </w:r>
          </w:p>
        </w:tc>
        <w:tc>
          <w:tcPr>
            <w:tcW w:w="3000" w:type="dxa"/>
            <w:shd w:val="clear" w:color="auto" w:fill="EEF4FF"/>
            <w:tcMar>
              <w:top w:w="70" w:type="dxa"/>
              <w:left w:w="120" w:type="dxa"/>
              <w:bottom w:w="70" w:type="dxa"/>
              <w:right w:w="120" w:type="dxa"/>
            </w:tcMar>
          </w:tcPr>
          <w:p w:rsidR="00022886" w:rsidRDefault="0008739D">
            <w:r>
              <w:rPr>
                <w:sz w:val="20"/>
                <w:szCs w:val="20"/>
              </w:rPr>
              <w:t>Waste minimization and recyclin</w:t>
            </w:r>
            <w:r>
              <w:rPr>
                <w:sz w:val="20"/>
                <w:szCs w:val="20"/>
              </w:rPr>
              <w:t>g</w:t>
            </w:r>
          </w:p>
        </w:tc>
      </w:tr>
      <w:tr w:rsidR="00022886">
        <w:tblPrEx>
          <w:tblCellMar>
            <w:top w:w="0" w:type="dxa"/>
            <w:bottom w:w="0" w:type="dxa"/>
          </w:tblCellMar>
        </w:tblPrEx>
        <w:tc>
          <w:tcPr>
            <w:tcW w:w="3000" w:type="dxa"/>
            <w:shd w:val="clear" w:color="auto" w:fill="EEF4FF"/>
            <w:tcMar>
              <w:top w:w="70" w:type="dxa"/>
              <w:left w:w="120" w:type="dxa"/>
              <w:bottom w:w="70" w:type="dxa"/>
              <w:right w:w="120" w:type="dxa"/>
            </w:tcMar>
          </w:tcPr>
          <w:p w:rsidR="00022886" w:rsidRDefault="0008739D">
            <w:r>
              <w:rPr>
                <w:sz w:val="20"/>
                <w:szCs w:val="20"/>
              </w:rPr>
              <w:t>Social Focus</w:t>
            </w:r>
          </w:p>
        </w:tc>
        <w:tc>
          <w:tcPr>
            <w:tcW w:w="3000" w:type="dxa"/>
            <w:shd w:val="clear" w:color="auto" w:fill="EEF4FF"/>
            <w:tcMar>
              <w:top w:w="70" w:type="dxa"/>
              <w:left w:w="120" w:type="dxa"/>
              <w:bottom w:w="70" w:type="dxa"/>
              <w:right w:w="120" w:type="dxa"/>
            </w:tcMar>
          </w:tcPr>
          <w:p w:rsidR="00022886" w:rsidRDefault="0008739D">
            <w:r>
              <w:rPr>
                <w:sz w:val="20"/>
                <w:szCs w:val="20"/>
              </w:rPr>
              <w:t>Economic output only</w:t>
            </w:r>
          </w:p>
        </w:tc>
        <w:tc>
          <w:tcPr>
            <w:tcW w:w="3000" w:type="dxa"/>
            <w:shd w:val="clear" w:color="auto" w:fill="EEF4FF"/>
            <w:tcMar>
              <w:top w:w="70" w:type="dxa"/>
              <w:left w:w="120" w:type="dxa"/>
              <w:bottom w:w="70" w:type="dxa"/>
              <w:right w:w="120" w:type="dxa"/>
            </w:tcMar>
          </w:tcPr>
          <w:p w:rsidR="00022886" w:rsidRDefault="0008739D">
            <w:r>
              <w:rPr>
                <w:sz w:val="20"/>
                <w:szCs w:val="20"/>
              </w:rPr>
              <w:t>Inclusive growth and equity</w:t>
            </w:r>
          </w:p>
        </w:tc>
      </w:tr>
      <w:tr w:rsidR="00022886">
        <w:tblPrEx>
          <w:tblCellMar>
            <w:top w:w="0" w:type="dxa"/>
            <w:bottom w:w="0" w:type="dxa"/>
          </w:tblCellMar>
        </w:tblPrEx>
        <w:tc>
          <w:tcPr>
            <w:tcW w:w="3000" w:type="dxa"/>
            <w:shd w:val="clear" w:color="auto" w:fill="EEF4FF"/>
            <w:tcMar>
              <w:top w:w="70" w:type="dxa"/>
              <w:left w:w="120" w:type="dxa"/>
              <w:bottom w:w="70" w:type="dxa"/>
              <w:right w:w="120" w:type="dxa"/>
            </w:tcMar>
          </w:tcPr>
          <w:p w:rsidR="00022886" w:rsidRDefault="0008739D">
            <w:r>
              <w:rPr>
                <w:sz w:val="20"/>
                <w:szCs w:val="20"/>
              </w:rPr>
              <w:t>Environmental Impact</w:t>
            </w:r>
          </w:p>
        </w:tc>
        <w:tc>
          <w:tcPr>
            <w:tcW w:w="3000" w:type="dxa"/>
            <w:shd w:val="clear" w:color="auto" w:fill="EEF4FF"/>
            <w:tcMar>
              <w:top w:w="70" w:type="dxa"/>
              <w:left w:w="120" w:type="dxa"/>
              <w:bottom w:w="70" w:type="dxa"/>
              <w:right w:w="120" w:type="dxa"/>
            </w:tcMar>
          </w:tcPr>
          <w:p w:rsidR="00022886" w:rsidRDefault="0008739D">
            <w:r>
              <w:rPr>
                <w:sz w:val="20"/>
                <w:szCs w:val="20"/>
              </w:rPr>
              <w:t>High pollution, depletion</w:t>
            </w:r>
          </w:p>
        </w:tc>
        <w:tc>
          <w:tcPr>
            <w:tcW w:w="3000" w:type="dxa"/>
            <w:shd w:val="clear" w:color="auto" w:fill="EEF4FF"/>
            <w:tcMar>
              <w:top w:w="70" w:type="dxa"/>
              <w:left w:w="120" w:type="dxa"/>
              <w:bottom w:w="70" w:type="dxa"/>
              <w:right w:w="120" w:type="dxa"/>
            </w:tcMar>
          </w:tcPr>
          <w:p w:rsidR="00022886" w:rsidRDefault="0008739D">
            <w:r>
              <w:rPr>
                <w:sz w:val="20"/>
                <w:szCs w:val="20"/>
              </w:rPr>
              <w:t>Minimal ecological footprint</w:t>
            </w:r>
          </w:p>
        </w:tc>
      </w:tr>
    </w:tbl>
    <w:p w:rsidR="00022886" w:rsidRDefault="00022886">
      <w:pPr>
        <w:spacing w:before="60"/>
      </w:pPr>
    </w:p>
    <w:p w:rsidR="00022886" w:rsidRDefault="0008739D">
      <w:pPr>
        <w:pBdr>
          <w:bottom w:val="single" w:sz="6" w:space="1" w:color="2E75B6"/>
        </w:pBdr>
        <w:spacing w:before="280" w:after="120"/>
      </w:pPr>
      <w:r>
        <w:rPr>
          <w:b/>
          <w:bCs/>
          <w:color w:val="1F3864"/>
          <w:sz w:val="26"/>
          <w:szCs w:val="26"/>
        </w:rPr>
        <w:t>Conclusion</w:t>
      </w:r>
    </w:p>
    <w:p w:rsidR="00022886" w:rsidRDefault="0008739D">
      <w:pPr>
        <w:spacing w:before="40" w:after="40"/>
        <w:jc w:val="both"/>
      </w:pPr>
      <w:r>
        <w:t>The BAU model offers short-term economic gains but creates mounting environmental and social costs that ultimately undermine long-term prosperity. The Sustainable Model, while requiring upfront investment and systemic change, offers a path to durable devel</w:t>
      </w:r>
      <w:r>
        <w:t>opment that preserves natural systems and promotes social equity. The global transition from BAU to sustainable practices is both urgent and inevitable.</w:t>
      </w:r>
    </w:p>
    <w:p w:rsidR="00022886" w:rsidRDefault="00022886">
      <w:pPr>
        <w:spacing w:before="60"/>
      </w:pPr>
    </w:p>
    <w:p w:rsidR="00022886" w:rsidRDefault="0008739D">
      <w:pPr>
        <w:pBdr>
          <w:top w:val="single" w:sz="6" w:space="4" w:color="C00000"/>
          <w:bottom w:val="single" w:sz="2" w:space="4" w:color="C00000"/>
        </w:pBdr>
        <w:spacing w:before="360" w:after="160"/>
      </w:pPr>
      <w:r>
        <w:rPr>
          <w:b/>
          <w:bCs/>
          <w:color w:val="C00000"/>
          <w:sz w:val="28"/>
          <w:szCs w:val="28"/>
        </w:rPr>
        <w:t xml:space="preserve">Q14. </w:t>
      </w:r>
      <w:r>
        <w:rPr>
          <w:b/>
          <w:bCs/>
          <w:color w:val="C00000"/>
          <w:sz w:val="26"/>
          <w:szCs w:val="26"/>
        </w:rPr>
        <w:t>Apply the Concept of Circular Economy in Redesigning an Electronic Product Lifecycle.</w:t>
      </w:r>
    </w:p>
    <w:p w:rsidR="00022886" w:rsidRDefault="0008739D">
      <w:pPr>
        <w:spacing w:after="120"/>
      </w:pPr>
      <w:r>
        <w:rPr>
          <w:b/>
          <w:bCs/>
          <w:i/>
          <w:iCs/>
          <w:color w:val="888888"/>
          <w:sz w:val="20"/>
          <w:szCs w:val="20"/>
        </w:rPr>
        <w:t>[VTU – 10 Marks]</w:t>
      </w:r>
    </w:p>
    <w:p w:rsidR="00022886" w:rsidRDefault="0008739D">
      <w:pPr>
        <w:pBdr>
          <w:bottom w:val="single" w:sz="6" w:space="1" w:color="2E75B6"/>
        </w:pBdr>
        <w:spacing w:before="280" w:after="120"/>
      </w:pPr>
      <w:r>
        <w:rPr>
          <w:b/>
          <w:bCs/>
          <w:color w:val="1F3864"/>
          <w:sz w:val="26"/>
          <w:szCs w:val="26"/>
        </w:rPr>
        <w:t>Introduction to Circular Economy</w:t>
      </w:r>
    </w:p>
    <w:p w:rsidR="00022886" w:rsidRDefault="0008739D">
      <w:pPr>
        <w:spacing w:before="40" w:after="40"/>
        <w:jc w:val="both"/>
      </w:pPr>
      <w:r>
        <w:t>A circular economy is an economic model that eliminates waste and keeps products, components, and materials in use for as long as possible. Unlike the traditional linear model (Take → Make → Dispose), the c</w:t>
      </w:r>
      <w:r>
        <w:t>ircular model follows: Take → Make → Use → Repair → Reuse → Recycle.</w:t>
      </w:r>
    </w:p>
    <w:p w:rsidR="00022886" w:rsidRDefault="0008739D">
      <w:pPr>
        <w:spacing w:before="40" w:after="40"/>
        <w:jc w:val="both"/>
      </w:pPr>
      <w:r>
        <w:lastRenderedPageBreak/>
        <w:t>Applying this to electronics can drastically reduce the 50+ million tonnes of e-waste generated globally each year.</w:t>
      </w:r>
    </w:p>
    <w:p w:rsidR="00022886" w:rsidRDefault="0008739D">
      <w:pPr>
        <w:pBdr>
          <w:bottom w:val="single" w:sz="6" w:space="1" w:color="2E75B6"/>
        </w:pBdr>
        <w:spacing w:before="280" w:after="120"/>
      </w:pPr>
      <w:r>
        <w:rPr>
          <w:b/>
          <w:bCs/>
          <w:color w:val="1F3864"/>
          <w:sz w:val="26"/>
          <w:szCs w:val="26"/>
        </w:rPr>
        <w:t>Problems with the Traditional Electronic Lifecycle (Linear Model)</w:t>
      </w:r>
    </w:p>
    <w:p w:rsidR="00022886" w:rsidRDefault="0008739D">
      <w:pPr>
        <w:pStyle w:val="ListParagraph"/>
        <w:numPr>
          <w:ilvl w:val="0"/>
          <w:numId w:val="2"/>
        </w:numPr>
        <w:spacing w:before="30" w:after="30"/>
        <w:jc w:val="both"/>
      </w:pPr>
      <w:r>
        <w:t>Extra</w:t>
      </w:r>
      <w:r>
        <w:t>ction of rare earth metals — lithium, cobalt, gold, copper — damages ecosystems</w:t>
      </w:r>
    </w:p>
    <w:p w:rsidR="00022886" w:rsidRDefault="0008739D">
      <w:pPr>
        <w:pStyle w:val="ListParagraph"/>
        <w:numPr>
          <w:ilvl w:val="0"/>
          <w:numId w:val="2"/>
        </w:numPr>
        <w:spacing w:before="30" w:after="30"/>
        <w:jc w:val="both"/>
      </w:pPr>
      <w:r>
        <w:t xml:space="preserve">Manufacturing processes consume high energy and generate toxic </w:t>
      </w:r>
      <w:proofErr w:type="spellStart"/>
      <w:r>
        <w:t>byproducts</w:t>
      </w:r>
      <w:proofErr w:type="spellEnd"/>
    </w:p>
    <w:p w:rsidR="00022886" w:rsidRDefault="0008739D">
      <w:pPr>
        <w:pStyle w:val="ListParagraph"/>
        <w:numPr>
          <w:ilvl w:val="0"/>
          <w:numId w:val="2"/>
        </w:numPr>
        <w:spacing w:before="30" w:after="30"/>
        <w:jc w:val="both"/>
      </w:pPr>
      <w:r>
        <w:t>Short product lifespans due to planned obsolescence</w:t>
      </w:r>
    </w:p>
    <w:p w:rsidR="00022886" w:rsidRDefault="0008739D">
      <w:pPr>
        <w:pStyle w:val="ListParagraph"/>
        <w:numPr>
          <w:ilvl w:val="0"/>
          <w:numId w:val="2"/>
        </w:numPr>
        <w:spacing w:before="30" w:after="30"/>
        <w:jc w:val="both"/>
      </w:pPr>
      <w:r>
        <w:t>E-waste contains hazardous materials (lead, mercur</w:t>
      </w:r>
      <w:r>
        <w:t>y, cadmium) that contaminate soil and water</w:t>
      </w:r>
    </w:p>
    <w:p w:rsidR="00022886" w:rsidRDefault="0008739D">
      <w:pPr>
        <w:pStyle w:val="ListParagraph"/>
        <w:numPr>
          <w:ilvl w:val="0"/>
          <w:numId w:val="2"/>
        </w:numPr>
        <w:spacing w:before="30" w:after="30"/>
        <w:jc w:val="both"/>
      </w:pPr>
      <w:r>
        <w:t>Valuable recoverable materials are lost permanently in landfills</w:t>
      </w:r>
    </w:p>
    <w:p w:rsidR="00022886" w:rsidRDefault="0008739D">
      <w:pPr>
        <w:pBdr>
          <w:bottom w:val="single" w:sz="6" w:space="1" w:color="2E75B6"/>
        </w:pBdr>
        <w:spacing w:before="280" w:after="120"/>
      </w:pPr>
      <w:r>
        <w:rPr>
          <w:b/>
          <w:bCs/>
          <w:color w:val="1F3864"/>
          <w:sz w:val="26"/>
          <w:szCs w:val="26"/>
        </w:rPr>
        <w:t>Redesigning the Electronic Lifecycle Using Circular Economy</w:t>
      </w:r>
    </w:p>
    <w:p w:rsidR="00022886" w:rsidRDefault="0008739D">
      <w:pPr>
        <w:spacing w:before="180" w:after="60"/>
      </w:pPr>
      <w:r>
        <w:rPr>
          <w:b/>
          <w:bCs/>
          <w:color w:val="2E75B6"/>
          <w:sz w:val="23"/>
          <w:szCs w:val="23"/>
        </w:rPr>
        <w:t>Stage 1: Sustainable Design</w:t>
      </w:r>
    </w:p>
    <w:p w:rsidR="00022886" w:rsidRDefault="0008739D">
      <w:pPr>
        <w:pStyle w:val="ListParagraph"/>
        <w:numPr>
          <w:ilvl w:val="0"/>
          <w:numId w:val="2"/>
        </w:numPr>
        <w:spacing w:before="30" w:after="30"/>
        <w:jc w:val="both"/>
      </w:pPr>
      <w:r>
        <w:t>Design modular products with easily replaceable components — screens, batteries, cameras</w:t>
      </w:r>
    </w:p>
    <w:p w:rsidR="00022886" w:rsidRDefault="0008739D">
      <w:pPr>
        <w:pStyle w:val="ListParagraph"/>
        <w:numPr>
          <w:ilvl w:val="0"/>
          <w:numId w:val="2"/>
        </w:numPr>
        <w:spacing w:before="30" w:after="30"/>
        <w:jc w:val="both"/>
      </w:pPr>
      <w:r>
        <w:t>Use durable, recyclable, and non-toxic materials</w:t>
      </w:r>
    </w:p>
    <w:p w:rsidR="00022886" w:rsidRDefault="0008739D">
      <w:pPr>
        <w:pStyle w:val="ListParagraph"/>
        <w:numPr>
          <w:ilvl w:val="0"/>
          <w:numId w:val="2"/>
        </w:numPr>
        <w:spacing w:before="30" w:after="30"/>
        <w:jc w:val="both"/>
      </w:pPr>
      <w:r>
        <w:t>Minimize solder, adhesives, and other elements that make disassembly difficult</w:t>
      </w:r>
    </w:p>
    <w:p w:rsidR="00022886" w:rsidRDefault="0008739D">
      <w:pPr>
        <w:pStyle w:val="ListParagraph"/>
        <w:numPr>
          <w:ilvl w:val="0"/>
          <w:numId w:val="2"/>
        </w:numPr>
        <w:spacing w:before="30" w:after="30"/>
        <w:jc w:val="both"/>
      </w:pPr>
      <w:r>
        <w:t>Design for longevity — hardware and sof</w:t>
      </w:r>
      <w:r>
        <w:t>tware compatibility over many years</w:t>
      </w:r>
    </w:p>
    <w:p w:rsidR="00022886" w:rsidRDefault="0008739D">
      <w:pPr>
        <w:spacing w:before="40" w:after="40"/>
        <w:jc w:val="both"/>
      </w:pPr>
      <w:r>
        <w:t xml:space="preserve">Example: </w:t>
      </w:r>
      <w:proofErr w:type="spellStart"/>
      <w:r>
        <w:t>Fairphone</w:t>
      </w:r>
      <w:proofErr w:type="spellEnd"/>
      <w:r>
        <w:t xml:space="preserve"> — a modular smartphone designed so users can replace individual components rather than buying a new device.</w:t>
      </w:r>
    </w:p>
    <w:p w:rsidR="00022886" w:rsidRDefault="0008739D">
      <w:pPr>
        <w:spacing w:before="180" w:after="60"/>
      </w:pPr>
      <w:r>
        <w:rPr>
          <w:b/>
          <w:bCs/>
          <w:color w:val="2E75B6"/>
          <w:sz w:val="23"/>
          <w:szCs w:val="23"/>
        </w:rPr>
        <w:t>Stage 2: Efficient Manufacturing</w:t>
      </w:r>
    </w:p>
    <w:p w:rsidR="00022886" w:rsidRDefault="0008739D">
      <w:pPr>
        <w:pStyle w:val="ListParagraph"/>
        <w:numPr>
          <w:ilvl w:val="0"/>
          <w:numId w:val="2"/>
        </w:numPr>
        <w:spacing w:before="30" w:after="30"/>
        <w:jc w:val="both"/>
      </w:pPr>
      <w:r>
        <w:t>Use renewable energy in production facilities</w:t>
      </w:r>
    </w:p>
    <w:p w:rsidR="00022886" w:rsidRDefault="0008739D">
      <w:pPr>
        <w:pStyle w:val="ListParagraph"/>
        <w:numPr>
          <w:ilvl w:val="0"/>
          <w:numId w:val="2"/>
        </w:numPr>
        <w:spacing w:before="30" w:after="30"/>
        <w:jc w:val="both"/>
      </w:pPr>
      <w:r>
        <w:t>Minimize packa</w:t>
      </w:r>
      <w:r>
        <w:t>ging and use recyclable packaging materials</w:t>
      </w:r>
    </w:p>
    <w:p w:rsidR="00022886" w:rsidRDefault="0008739D">
      <w:pPr>
        <w:pStyle w:val="ListParagraph"/>
        <w:numPr>
          <w:ilvl w:val="0"/>
          <w:numId w:val="2"/>
        </w:numPr>
        <w:spacing w:before="30" w:after="30"/>
        <w:jc w:val="both"/>
      </w:pPr>
      <w:r>
        <w:t>Implement zero-waste manufacturing processes</w:t>
      </w:r>
    </w:p>
    <w:p w:rsidR="00022886" w:rsidRDefault="0008739D">
      <w:pPr>
        <w:pStyle w:val="ListParagraph"/>
        <w:numPr>
          <w:ilvl w:val="0"/>
          <w:numId w:val="2"/>
        </w:numPr>
        <w:spacing w:before="30" w:after="30"/>
        <w:jc w:val="both"/>
      </w:pPr>
      <w:r>
        <w:t>Source materials from certified responsible mines</w:t>
      </w:r>
    </w:p>
    <w:p w:rsidR="00022886" w:rsidRDefault="0008739D">
      <w:pPr>
        <w:spacing w:before="180" w:after="60"/>
      </w:pPr>
      <w:r>
        <w:rPr>
          <w:b/>
          <w:bCs/>
          <w:color w:val="2E75B6"/>
          <w:sz w:val="23"/>
          <w:szCs w:val="23"/>
        </w:rPr>
        <w:t>Stage 3: Extended Product Life</w:t>
      </w:r>
    </w:p>
    <w:p w:rsidR="00022886" w:rsidRDefault="0008739D">
      <w:pPr>
        <w:pStyle w:val="ListParagraph"/>
        <w:numPr>
          <w:ilvl w:val="0"/>
          <w:numId w:val="2"/>
        </w:numPr>
        <w:spacing w:before="30" w:after="30"/>
        <w:jc w:val="both"/>
      </w:pPr>
      <w:r>
        <w:t>Provide long-term software support to prevent software-driven obsolescence</w:t>
      </w:r>
    </w:p>
    <w:p w:rsidR="00022886" w:rsidRDefault="0008739D">
      <w:pPr>
        <w:pStyle w:val="ListParagraph"/>
        <w:numPr>
          <w:ilvl w:val="0"/>
          <w:numId w:val="2"/>
        </w:numPr>
        <w:spacing w:before="30" w:after="30"/>
        <w:jc w:val="both"/>
      </w:pPr>
      <w:r>
        <w:t>Offer affordable repair services and freely available spare parts</w:t>
      </w:r>
    </w:p>
    <w:p w:rsidR="00022886" w:rsidRDefault="0008739D">
      <w:pPr>
        <w:pStyle w:val="ListParagraph"/>
        <w:numPr>
          <w:ilvl w:val="0"/>
          <w:numId w:val="2"/>
        </w:numPr>
        <w:spacing w:before="30" w:after="30"/>
        <w:jc w:val="both"/>
      </w:pPr>
      <w:r>
        <w:t>Create warranty programs that incentivize repair over replacement</w:t>
      </w:r>
    </w:p>
    <w:p w:rsidR="00022886" w:rsidRDefault="0008739D">
      <w:pPr>
        <w:spacing w:before="40" w:after="40"/>
        <w:jc w:val="both"/>
      </w:pPr>
      <w:r>
        <w:t>Example: Apple's trade-in programs and repair services extend product usability.</w:t>
      </w:r>
    </w:p>
    <w:p w:rsidR="00022886" w:rsidRDefault="0008739D">
      <w:pPr>
        <w:spacing w:before="180" w:after="60"/>
      </w:pPr>
      <w:r>
        <w:rPr>
          <w:b/>
          <w:bCs/>
          <w:color w:val="2E75B6"/>
          <w:sz w:val="23"/>
          <w:szCs w:val="23"/>
        </w:rPr>
        <w:t>Stage 4: Reuse and Refurbishment</w:t>
      </w:r>
    </w:p>
    <w:p w:rsidR="00022886" w:rsidRDefault="0008739D">
      <w:pPr>
        <w:pStyle w:val="ListParagraph"/>
        <w:numPr>
          <w:ilvl w:val="0"/>
          <w:numId w:val="2"/>
        </w:numPr>
        <w:spacing w:before="30" w:after="30"/>
        <w:jc w:val="both"/>
      </w:pPr>
      <w:r>
        <w:t>Collect re</w:t>
      </w:r>
      <w:r>
        <w:t>turned devices through buy-back schemes</w:t>
      </w:r>
    </w:p>
    <w:p w:rsidR="00022886" w:rsidRDefault="0008739D">
      <w:pPr>
        <w:pStyle w:val="ListParagraph"/>
        <w:numPr>
          <w:ilvl w:val="0"/>
          <w:numId w:val="2"/>
        </w:numPr>
        <w:spacing w:before="30" w:after="30"/>
        <w:jc w:val="both"/>
      </w:pPr>
      <w:r>
        <w:t>Test, refurbish, and resell devices at lower prices to budget-conscious consumers</w:t>
      </w:r>
    </w:p>
    <w:p w:rsidR="00022886" w:rsidRDefault="0008739D">
      <w:pPr>
        <w:pStyle w:val="ListParagraph"/>
        <w:numPr>
          <w:ilvl w:val="0"/>
          <w:numId w:val="2"/>
        </w:numPr>
        <w:spacing w:before="30" w:after="30"/>
        <w:jc w:val="both"/>
      </w:pPr>
      <w:r>
        <w:t>Donate functional refurbished devices to schools and NGOs in developing regions</w:t>
      </w:r>
    </w:p>
    <w:p w:rsidR="00022886" w:rsidRDefault="0008739D">
      <w:pPr>
        <w:spacing w:before="40" w:after="40"/>
        <w:jc w:val="both"/>
      </w:pPr>
      <w:r>
        <w:t>Example: Amazon Renewed and Back Market provide certif</w:t>
      </w:r>
      <w:r>
        <w:t>ied refurbished electronics, reducing demand for new production.</w:t>
      </w:r>
    </w:p>
    <w:p w:rsidR="00022886" w:rsidRDefault="0008739D">
      <w:pPr>
        <w:spacing w:before="180" w:after="60"/>
      </w:pPr>
      <w:r>
        <w:rPr>
          <w:b/>
          <w:bCs/>
          <w:color w:val="2E75B6"/>
          <w:sz w:val="23"/>
          <w:szCs w:val="23"/>
        </w:rPr>
        <w:t>Stage 5: Recycling and Material Recovery</w:t>
      </w:r>
    </w:p>
    <w:p w:rsidR="00022886" w:rsidRDefault="0008739D">
      <w:pPr>
        <w:pStyle w:val="ListParagraph"/>
        <w:numPr>
          <w:ilvl w:val="0"/>
          <w:numId w:val="2"/>
        </w:numPr>
        <w:spacing w:before="30" w:after="30"/>
        <w:jc w:val="both"/>
      </w:pPr>
      <w:r>
        <w:t>Recover valuable metals — gold, silver, copper, palladium — from e-waste through urban mining</w:t>
      </w:r>
    </w:p>
    <w:p w:rsidR="00022886" w:rsidRDefault="0008739D">
      <w:pPr>
        <w:pStyle w:val="ListParagraph"/>
        <w:numPr>
          <w:ilvl w:val="0"/>
          <w:numId w:val="2"/>
        </w:numPr>
        <w:spacing w:before="30" w:after="30"/>
        <w:jc w:val="both"/>
      </w:pPr>
      <w:r>
        <w:t>Safely extract and neutralize hazardous materials</w:t>
      </w:r>
    </w:p>
    <w:p w:rsidR="00022886" w:rsidRDefault="0008739D">
      <w:pPr>
        <w:pStyle w:val="ListParagraph"/>
        <w:numPr>
          <w:ilvl w:val="0"/>
          <w:numId w:val="2"/>
        </w:numPr>
        <w:spacing w:before="30" w:after="30"/>
        <w:jc w:val="both"/>
      </w:pPr>
      <w:r>
        <w:t>Establ</w:t>
      </w:r>
      <w:r>
        <w:t xml:space="preserve">ish certified e-waste recycling </w:t>
      </w:r>
      <w:proofErr w:type="spellStart"/>
      <w:r>
        <w:t>centers</w:t>
      </w:r>
      <w:proofErr w:type="spellEnd"/>
      <w:r>
        <w:t xml:space="preserve"> with proper safety protocols</w:t>
      </w:r>
    </w:p>
    <w:p w:rsidR="00022886" w:rsidRDefault="0008739D">
      <w:pPr>
        <w:pStyle w:val="ListParagraph"/>
        <w:numPr>
          <w:ilvl w:val="0"/>
          <w:numId w:val="2"/>
        </w:numPr>
        <w:spacing w:before="30" w:after="30"/>
        <w:jc w:val="both"/>
      </w:pPr>
      <w:r>
        <w:t>Feed recovered materials back into manufacturing as secondary raw materials</w:t>
      </w:r>
    </w:p>
    <w:p w:rsidR="00022886" w:rsidRDefault="0008739D">
      <w:pPr>
        <w:spacing w:before="180" w:after="60"/>
      </w:pPr>
      <w:r>
        <w:rPr>
          <w:b/>
          <w:bCs/>
          <w:color w:val="2E75B6"/>
          <w:sz w:val="23"/>
          <w:szCs w:val="23"/>
        </w:rPr>
        <w:t>Stage 6: Extended Producer Responsibility (EPR)</w:t>
      </w:r>
    </w:p>
    <w:p w:rsidR="00022886" w:rsidRDefault="0008739D">
      <w:pPr>
        <w:spacing w:before="40" w:after="40"/>
        <w:jc w:val="both"/>
      </w:pPr>
      <w:r>
        <w:t xml:space="preserve">Legislation requiring manufacturers to take responsibility for </w:t>
      </w:r>
      <w:r>
        <w:t>end-of-life product management:</w:t>
      </w:r>
    </w:p>
    <w:p w:rsidR="00022886" w:rsidRDefault="0008739D">
      <w:pPr>
        <w:pStyle w:val="ListParagraph"/>
        <w:numPr>
          <w:ilvl w:val="0"/>
          <w:numId w:val="2"/>
        </w:numPr>
        <w:spacing w:before="30" w:after="30"/>
        <w:jc w:val="both"/>
      </w:pPr>
      <w:r>
        <w:t>Mandatory take-back programs</w:t>
      </w:r>
    </w:p>
    <w:p w:rsidR="00022886" w:rsidRDefault="0008739D">
      <w:pPr>
        <w:pStyle w:val="ListParagraph"/>
        <w:numPr>
          <w:ilvl w:val="0"/>
          <w:numId w:val="2"/>
        </w:numPr>
        <w:spacing w:before="30" w:after="30"/>
        <w:jc w:val="both"/>
      </w:pPr>
      <w:r>
        <w:t>Recycling targets for manufacturers</w:t>
      </w:r>
    </w:p>
    <w:p w:rsidR="00022886" w:rsidRDefault="0008739D">
      <w:pPr>
        <w:pStyle w:val="ListParagraph"/>
        <w:numPr>
          <w:ilvl w:val="0"/>
          <w:numId w:val="2"/>
        </w:numPr>
        <w:spacing w:before="30" w:after="30"/>
        <w:jc w:val="both"/>
      </w:pPr>
      <w:r>
        <w:t>Consumer deposit schemes encouraging device returns</w:t>
      </w:r>
    </w:p>
    <w:p w:rsidR="00022886" w:rsidRDefault="0008739D">
      <w:pPr>
        <w:pBdr>
          <w:bottom w:val="single" w:sz="6" w:space="1" w:color="2E75B6"/>
        </w:pBdr>
        <w:spacing w:before="280" w:after="120"/>
      </w:pPr>
      <w:r>
        <w:rPr>
          <w:b/>
          <w:bCs/>
          <w:color w:val="1F3864"/>
          <w:sz w:val="26"/>
          <w:szCs w:val="26"/>
        </w:rPr>
        <w:lastRenderedPageBreak/>
        <w:t>Benefits of Circular Electronic Lifecycle</w:t>
      </w:r>
    </w:p>
    <w:p w:rsidR="00022886" w:rsidRDefault="0008739D">
      <w:pPr>
        <w:pStyle w:val="ListParagraph"/>
        <w:numPr>
          <w:ilvl w:val="0"/>
          <w:numId w:val="2"/>
        </w:numPr>
        <w:spacing w:before="30" w:after="30"/>
        <w:jc w:val="both"/>
      </w:pPr>
      <w:r>
        <w:t>Reduces e-waste and associated toxic environmental pollution</w:t>
      </w:r>
    </w:p>
    <w:p w:rsidR="00022886" w:rsidRDefault="0008739D">
      <w:pPr>
        <w:pStyle w:val="ListParagraph"/>
        <w:numPr>
          <w:ilvl w:val="0"/>
          <w:numId w:val="2"/>
        </w:numPr>
        <w:spacing w:before="30" w:after="30"/>
        <w:jc w:val="both"/>
      </w:pPr>
      <w:r>
        <w:t>Conserves rare natural resources and reduces mining impact</w:t>
      </w:r>
    </w:p>
    <w:p w:rsidR="00022886" w:rsidRDefault="0008739D">
      <w:pPr>
        <w:pStyle w:val="ListParagraph"/>
        <w:numPr>
          <w:ilvl w:val="0"/>
          <w:numId w:val="2"/>
        </w:numPr>
        <w:spacing w:before="30" w:after="30"/>
        <w:jc w:val="both"/>
      </w:pPr>
      <w:r>
        <w:t>Creates green jobs in repair, refurbishment, and recycling sectors</w:t>
      </w:r>
    </w:p>
    <w:p w:rsidR="00022886" w:rsidRDefault="0008739D">
      <w:pPr>
        <w:pStyle w:val="ListParagraph"/>
        <w:numPr>
          <w:ilvl w:val="0"/>
          <w:numId w:val="2"/>
        </w:numPr>
        <w:spacing w:before="30" w:after="30"/>
        <w:jc w:val="both"/>
      </w:pPr>
      <w:r>
        <w:t>Reduces production costs through material recovery</w:t>
      </w:r>
    </w:p>
    <w:p w:rsidR="00022886" w:rsidRDefault="0008739D">
      <w:pPr>
        <w:pStyle w:val="ListParagraph"/>
        <w:numPr>
          <w:ilvl w:val="0"/>
          <w:numId w:val="2"/>
        </w:numPr>
        <w:spacing w:before="30" w:after="30"/>
        <w:jc w:val="both"/>
      </w:pPr>
      <w:r>
        <w:t>Reduces consumer costs through access to affordable refurbished products</w:t>
      </w:r>
    </w:p>
    <w:p w:rsidR="00022886" w:rsidRDefault="0008739D">
      <w:pPr>
        <w:pBdr>
          <w:bottom w:val="single" w:sz="6" w:space="1" w:color="2E75B6"/>
        </w:pBdr>
        <w:spacing w:before="280" w:after="120"/>
      </w:pPr>
      <w:r>
        <w:rPr>
          <w:b/>
          <w:bCs/>
          <w:color w:val="1F3864"/>
          <w:sz w:val="26"/>
          <w:szCs w:val="26"/>
        </w:rPr>
        <w:t>Conclu</w:t>
      </w:r>
      <w:r>
        <w:rPr>
          <w:b/>
          <w:bCs/>
          <w:color w:val="1F3864"/>
          <w:sz w:val="26"/>
          <w:szCs w:val="26"/>
        </w:rPr>
        <w:t>sion</w:t>
      </w:r>
    </w:p>
    <w:p w:rsidR="00022886" w:rsidRDefault="0008739D">
      <w:pPr>
        <w:spacing w:before="40" w:after="40"/>
        <w:jc w:val="both"/>
      </w:pPr>
      <w:r>
        <w:t>Applying circular economy principles to electronics transforms a major environmental problem into an economic opportunity. Engineers, designers, manufacturers, and policymakers all have roles to play in redesigning electronic product lifecycles to eli</w:t>
      </w:r>
      <w:r>
        <w:t>minate waste and maximize resource value.</w:t>
      </w:r>
    </w:p>
    <w:p w:rsidR="00022886" w:rsidRDefault="00022886">
      <w:pPr>
        <w:spacing w:before="60"/>
      </w:pPr>
    </w:p>
    <w:p w:rsidR="00022886" w:rsidRDefault="0008739D">
      <w:pPr>
        <w:pBdr>
          <w:top w:val="single" w:sz="6" w:space="4" w:color="C00000"/>
          <w:bottom w:val="single" w:sz="2" w:space="4" w:color="C00000"/>
        </w:pBdr>
        <w:spacing w:before="360" w:after="160"/>
      </w:pPr>
      <w:r>
        <w:rPr>
          <w:b/>
          <w:bCs/>
          <w:color w:val="C00000"/>
          <w:sz w:val="28"/>
          <w:szCs w:val="28"/>
        </w:rPr>
        <w:t xml:space="preserve">Q15. </w:t>
      </w:r>
      <w:proofErr w:type="spellStart"/>
      <w:r>
        <w:rPr>
          <w:b/>
          <w:bCs/>
          <w:color w:val="C00000"/>
          <w:sz w:val="26"/>
          <w:szCs w:val="26"/>
        </w:rPr>
        <w:t>Analyze</w:t>
      </w:r>
      <w:proofErr w:type="spellEnd"/>
      <w:r>
        <w:rPr>
          <w:b/>
          <w:bCs/>
          <w:color w:val="C00000"/>
          <w:sz w:val="26"/>
          <w:szCs w:val="26"/>
        </w:rPr>
        <w:t xml:space="preserve"> the Long-Term Impacts of the Business-</w:t>
      </w:r>
      <w:proofErr w:type="gramStart"/>
      <w:r>
        <w:rPr>
          <w:b/>
          <w:bCs/>
          <w:color w:val="C00000"/>
          <w:sz w:val="26"/>
          <w:szCs w:val="26"/>
        </w:rPr>
        <w:t>as</w:t>
      </w:r>
      <w:proofErr w:type="gramEnd"/>
      <w:r>
        <w:rPr>
          <w:b/>
          <w:bCs/>
          <w:color w:val="C00000"/>
          <w:sz w:val="26"/>
          <w:szCs w:val="26"/>
        </w:rPr>
        <w:t>-Usual Model on Economic and Environmental Stability.</w:t>
      </w:r>
    </w:p>
    <w:p w:rsidR="00022886" w:rsidRDefault="0008739D">
      <w:pPr>
        <w:spacing w:after="120"/>
      </w:pPr>
      <w:r>
        <w:rPr>
          <w:b/>
          <w:bCs/>
          <w:i/>
          <w:iCs/>
          <w:color w:val="888888"/>
          <w:sz w:val="20"/>
          <w:szCs w:val="20"/>
        </w:rPr>
        <w:t>[VTU – 10 Marks]</w:t>
      </w:r>
    </w:p>
    <w:p w:rsidR="00022886" w:rsidRDefault="0008739D">
      <w:pPr>
        <w:pBdr>
          <w:bottom w:val="single" w:sz="6" w:space="1" w:color="2E75B6"/>
        </w:pBdr>
        <w:spacing w:before="280" w:after="120"/>
      </w:pPr>
      <w:r>
        <w:rPr>
          <w:b/>
          <w:bCs/>
          <w:color w:val="1F3864"/>
          <w:sz w:val="26"/>
          <w:szCs w:val="26"/>
        </w:rPr>
        <w:t>Introduction</w:t>
      </w:r>
    </w:p>
    <w:p w:rsidR="00022886" w:rsidRDefault="0008739D">
      <w:pPr>
        <w:spacing w:before="40" w:after="40"/>
        <w:jc w:val="both"/>
      </w:pPr>
      <w:r>
        <w:t>The Business-</w:t>
      </w:r>
      <w:proofErr w:type="gramStart"/>
      <w:r>
        <w:t>as</w:t>
      </w:r>
      <w:proofErr w:type="gramEnd"/>
      <w:r>
        <w:t>-Usual (BAU) model pursues rapid economic growth through intensive fossil fuel use, high resource extraction, and linear production-consumption patterns with minimal concern for environmental or social sustainability. While generating short-</w:t>
      </w:r>
      <w:r>
        <w:t>term economic benefits, its long-term impacts threaten both environmental integrity and economic stability.</w:t>
      </w:r>
    </w:p>
    <w:p w:rsidR="00022886" w:rsidRDefault="0008739D">
      <w:pPr>
        <w:pBdr>
          <w:bottom w:val="single" w:sz="6" w:space="1" w:color="2E75B6"/>
        </w:pBdr>
        <w:spacing w:before="280" w:after="120"/>
      </w:pPr>
      <w:r>
        <w:rPr>
          <w:b/>
          <w:bCs/>
          <w:color w:val="1F3864"/>
          <w:sz w:val="26"/>
          <w:szCs w:val="26"/>
        </w:rPr>
        <w:t>Long-Term Environmental Impacts</w:t>
      </w:r>
    </w:p>
    <w:p w:rsidR="00022886" w:rsidRDefault="0008739D">
      <w:pPr>
        <w:spacing w:before="180" w:after="60"/>
      </w:pPr>
      <w:r>
        <w:rPr>
          <w:b/>
          <w:bCs/>
          <w:color w:val="2E75B6"/>
          <w:sz w:val="23"/>
          <w:szCs w:val="23"/>
        </w:rPr>
        <w:t>1. Resource Depletion</w:t>
      </w:r>
    </w:p>
    <w:p w:rsidR="00022886" w:rsidRDefault="0008739D">
      <w:pPr>
        <w:spacing w:before="40" w:after="40"/>
        <w:jc w:val="both"/>
      </w:pPr>
      <w:r>
        <w:t>The BAU model consumes non-renewable resources — coal, oil, minerals, groundwater — at rates f</w:t>
      </w:r>
      <w:r>
        <w:t>ar exceeding natural replenishment. Continued depletion will result in:</w:t>
      </w:r>
    </w:p>
    <w:p w:rsidR="00022886" w:rsidRDefault="0008739D">
      <w:pPr>
        <w:pStyle w:val="ListParagraph"/>
        <w:numPr>
          <w:ilvl w:val="0"/>
          <w:numId w:val="2"/>
        </w:numPr>
        <w:spacing w:before="30" w:after="30"/>
        <w:jc w:val="both"/>
      </w:pPr>
      <w:r>
        <w:t>Raw material shortages making industrial production increasingly expensive</w:t>
      </w:r>
    </w:p>
    <w:p w:rsidR="00022886" w:rsidRDefault="0008739D">
      <w:pPr>
        <w:pStyle w:val="ListParagraph"/>
        <w:numPr>
          <w:ilvl w:val="0"/>
          <w:numId w:val="2"/>
        </w:numPr>
        <w:spacing w:before="30" w:after="30"/>
        <w:jc w:val="both"/>
      </w:pPr>
      <w:r>
        <w:t>Energy crises as fossil fuel reserves diminish</w:t>
      </w:r>
    </w:p>
    <w:p w:rsidR="00022886" w:rsidRDefault="0008739D">
      <w:pPr>
        <w:pStyle w:val="ListParagraph"/>
        <w:numPr>
          <w:ilvl w:val="0"/>
          <w:numId w:val="2"/>
        </w:numPr>
        <w:spacing w:before="30" w:after="30"/>
        <w:jc w:val="both"/>
      </w:pPr>
      <w:r>
        <w:t>Agricultural crises from groundwater exhaustion and soil degra</w:t>
      </w:r>
      <w:r>
        <w:t>dation</w:t>
      </w:r>
    </w:p>
    <w:p w:rsidR="00022886" w:rsidRDefault="0008739D">
      <w:pPr>
        <w:spacing w:before="40" w:after="40"/>
        <w:jc w:val="both"/>
      </w:pPr>
      <w:r>
        <w:t>Example: Peak oil projections suggest many petroleum reserves will be economically unviable within decades at current extraction rates.</w:t>
      </w:r>
    </w:p>
    <w:p w:rsidR="00022886" w:rsidRDefault="0008739D">
      <w:pPr>
        <w:spacing w:before="180" w:after="60"/>
      </w:pPr>
      <w:r>
        <w:rPr>
          <w:b/>
          <w:bCs/>
          <w:color w:val="2E75B6"/>
          <w:sz w:val="23"/>
          <w:szCs w:val="23"/>
        </w:rPr>
        <w:t>2. Climate Change and Extreme Weather</w:t>
      </w:r>
    </w:p>
    <w:p w:rsidR="00022886" w:rsidRDefault="0008739D">
      <w:pPr>
        <w:spacing w:before="40" w:after="40"/>
        <w:jc w:val="both"/>
      </w:pPr>
      <w:r>
        <w:t>Sustained high carbon emissions drive:</w:t>
      </w:r>
    </w:p>
    <w:p w:rsidR="00022886" w:rsidRDefault="0008739D">
      <w:pPr>
        <w:pStyle w:val="ListParagraph"/>
        <w:numPr>
          <w:ilvl w:val="0"/>
          <w:numId w:val="2"/>
        </w:numPr>
        <w:spacing w:before="30" w:after="30"/>
        <w:jc w:val="both"/>
      </w:pPr>
      <w:r>
        <w:t>Rising global temperatures increasin</w:t>
      </w:r>
      <w:r>
        <w:t>g frequency of heatwaves, droughts, floods, and storms</w:t>
      </w:r>
    </w:p>
    <w:p w:rsidR="00022886" w:rsidRDefault="0008739D">
      <w:pPr>
        <w:pStyle w:val="ListParagraph"/>
        <w:numPr>
          <w:ilvl w:val="0"/>
          <w:numId w:val="2"/>
        </w:numPr>
        <w:spacing w:before="30" w:after="30"/>
        <w:jc w:val="both"/>
      </w:pPr>
      <w:r>
        <w:t>Sea-level rise threatening coastal infrastructure and settlements</w:t>
      </w:r>
    </w:p>
    <w:p w:rsidR="00022886" w:rsidRDefault="0008739D">
      <w:pPr>
        <w:pStyle w:val="ListParagraph"/>
        <w:numPr>
          <w:ilvl w:val="0"/>
          <w:numId w:val="2"/>
        </w:numPr>
        <w:spacing w:before="30" w:after="30"/>
        <w:jc w:val="both"/>
      </w:pPr>
      <w:r>
        <w:t>Disruption of agricultural systems and food supply chains</w:t>
      </w:r>
    </w:p>
    <w:p w:rsidR="00022886" w:rsidRDefault="0008739D">
      <w:pPr>
        <w:pStyle w:val="ListParagraph"/>
        <w:numPr>
          <w:ilvl w:val="0"/>
          <w:numId w:val="2"/>
        </w:numPr>
        <w:spacing w:before="30" w:after="30"/>
        <w:jc w:val="both"/>
      </w:pPr>
      <w:r>
        <w:t>Permanent loss of biodiversity and ecosystem services</w:t>
      </w:r>
    </w:p>
    <w:p w:rsidR="00022886" w:rsidRDefault="0008739D">
      <w:pPr>
        <w:spacing w:before="40" w:after="40"/>
        <w:jc w:val="both"/>
      </w:pPr>
      <w:r>
        <w:t>IPCC projects that without significant emission reductions, global temperatures may rise 3–4°C by 2100, making large parts of Earth uninhabitable.</w:t>
      </w:r>
    </w:p>
    <w:p w:rsidR="00022886" w:rsidRDefault="0008739D">
      <w:pPr>
        <w:spacing w:before="180" w:after="60"/>
      </w:pPr>
      <w:r>
        <w:rPr>
          <w:b/>
          <w:bCs/>
          <w:color w:val="2E75B6"/>
          <w:sz w:val="23"/>
          <w:szCs w:val="23"/>
        </w:rPr>
        <w:t>3. Biodiversity Loss and Ecosystem Collapse</w:t>
      </w:r>
    </w:p>
    <w:p w:rsidR="00022886" w:rsidRDefault="0008739D">
      <w:pPr>
        <w:spacing w:before="40" w:after="40"/>
        <w:jc w:val="both"/>
      </w:pPr>
      <w:r>
        <w:t>Deforestation and industrial expansion destroy natural habitats a</w:t>
      </w:r>
      <w:r>
        <w:t>t unprecedented rates. Species extinction destabilizes ecosystems, undermining pollination, soil fertility, water regulation, and disease control — services upon which all human economic activity depends.</w:t>
      </w:r>
    </w:p>
    <w:p w:rsidR="00022886" w:rsidRDefault="0008739D">
      <w:pPr>
        <w:pBdr>
          <w:bottom w:val="single" w:sz="6" w:space="1" w:color="2E75B6"/>
        </w:pBdr>
        <w:spacing w:before="280" w:after="120"/>
      </w:pPr>
      <w:r>
        <w:rPr>
          <w:b/>
          <w:bCs/>
          <w:color w:val="1F3864"/>
          <w:sz w:val="26"/>
          <w:szCs w:val="26"/>
        </w:rPr>
        <w:lastRenderedPageBreak/>
        <w:t>Long-Term Economic Impacts</w:t>
      </w:r>
    </w:p>
    <w:p w:rsidR="00022886" w:rsidRDefault="0008739D">
      <w:pPr>
        <w:spacing w:before="180" w:after="60"/>
      </w:pPr>
      <w:r>
        <w:rPr>
          <w:b/>
          <w:bCs/>
          <w:color w:val="2E75B6"/>
          <w:sz w:val="23"/>
          <w:szCs w:val="23"/>
        </w:rPr>
        <w:t>4. Increasing Disaster C</w:t>
      </w:r>
      <w:r>
        <w:rPr>
          <w:b/>
          <w:bCs/>
          <w:color w:val="2E75B6"/>
          <w:sz w:val="23"/>
          <w:szCs w:val="23"/>
        </w:rPr>
        <w:t>osts</w:t>
      </w:r>
    </w:p>
    <w:p w:rsidR="00022886" w:rsidRDefault="0008739D">
      <w:pPr>
        <w:spacing w:before="40" w:after="40"/>
        <w:jc w:val="both"/>
      </w:pPr>
      <w:r>
        <w:t>Climate-related disasters impose growing economic costs. The World Bank estimates that climate change could cost the global economy $23 trillion annually by 2050. Infrastructure repair, disaster response, and migration costs will burden future economi</w:t>
      </w:r>
      <w:r>
        <w:t>es.</w:t>
      </w:r>
    </w:p>
    <w:p w:rsidR="00022886" w:rsidRDefault="0008739D">
      <w:pPr>
        <w:spacing w:before="180" w:after="60"/>
      </w:pPr>
      <w:r>
        <w:rPr>
          <w:b/>
          <w:bCs/>
          <w:color w:val="2E75B6"/>
          <w:sz w:val="23"/>
          <w:szCs w:val="23"/>
        </w:rPr>
        <w:t>5. Healthcare and Productivity Losses</w:t>
      </w:r>
    </w:p>
    <w:p w:rsidR="00022886" w:rsidRDefault="0008739D">
      <w:pPr>
        <w:spacing w:before="40" w:after="40"/>
        <w:jc w:val="both"/>
      </w:pPr>
      <w:r>
        <w:t>Pollution-related diseases reduce workforce productivity and increase healthcare expenditures. WHO attributes 7 million premature deaths annually to air pollution, with enormous associated economic costs.</w:t>
      </w:r>
    </w:p>
    <w:p w:rsidR="00022886" w:rsidRDefault="0008739D">
      <w:pPr>
        <w:spacing w:before="180" w:after="60"/>
      </w:pPr>
      <w:r>
        <w:rPr>
          <w:b/>
          <w:bCs/>
          <w:color w:val="2E75B6"/>
          <w:sz w:val="23"/>
          <w:szCs w:val="23"/>
        </w:rPr>
        <w:t>6. Econom</w:t>
      </w:r>
      <w:r>
        <w:rPr>
          <w:b/>
          <w:bCs/>
          <w:color w:val="2E75B6"/>
          <w:sz w:val="23"/>
          <w:szCs w:val="23"/>
        </w:rPr>
        <w:t>ic Instability from Resource Scarcity</w:t>
      </w:r>
    </w:p>
    <w:p w:rsidR="00022886" w:rsidRDefault="0008739D">
      <w:pPr>
        <w:spacing w:before="40" w:after="40"/>
        <w:jc w:val="both"/>
      </w:pPr>
      <w:r>
        <w:t>As critical resources become scarce, their prices rise, increasing production costs across industries. Water scarcity affects agriculture, manufacturing, and energy generation. Resource scarcity may trigger geopolitica</w:t>
      </w:r>
      <w:r>
        <w:t>l conflicts disrupting global trade.</w:t>
      </w:r>
    </w:p>
    <w:p w:rsidR="00022886" w:rsidRDefault="0008739D">
      <w:pPr>
        <w:spacing w:before="180" w:after="60"/>
      </w:pPr>
      <w:r>
        <w:rPr>
          <w:b/>
          <w:bCs/>
          <w:color w:val="2E75B6"/>
          <w:sz w:val="23"/>
          <w:szCs w:val="23"/>
        </w:rPr>
        <w:t>7. Infrastructure Degradation</w:t>
      </w:r>
    </w:p>
    <w:p w:rsidR="00022886" w:rsidRDefault="0008739D">
      <w:pPr>
        <w:spacing w:before="40" w:after="40"/>
        <w:jc w:val="both"/>
      </w:pPr>
      <w:r>
        <w:t>Coastal and river infrastructure is increasingly damaged by climate-induced flooding and sea-level rise, requiring enormous investment in repair, relocation, and climate-proofing.</w:t>
      </w:r>
    </w:p>
    <w:p w:rsidR="00022886" w:rsidRDefault="0008739D">
      <w:pPr>
        <w:pBdr>
          <w:bottom w:val="single" w:sz="6" w:space="1" w:color="2E75B6"/>
        </w:pBdr>
        <w:spacing w:before="280" w:after="120"/>
      </w:pPr>
      <w:r>
        <w:rPr>
          <w:b/>
          <w:bCs/>
          <w:color w:val="1F3864"/>
          <w:sz w:val="26"/>
          <w:szCs w:val="26"/>
        </w:rPr>
        <w:t>Conclusio</w:t>
      </w:r>
      <w:r>
        <w:rPr>
          <w:b/>
          <w:bCs/>
          <w:color w:val="1F3864"/>
          <w:sz w:val="26"/>
          <w:szCs w:val="26"/>
        </w:rPr>
        <w:t>n</w:t>
      </w:r>
    </w:p>
    <w:p w:rsidR="00022886" w:rsidRDefault="0008739D">
      <w:pPr>
        <w:spacing w:before="40" w:after="40"/>
        <w:jc w:val="both"/>
      </w:pPr>
      <w:r>
        <w:t>The BAU model creates an illusion of prosperity by converting natural capital into GDP without accounting for the environmental and social debts being accumulated. In the long run, it threatens the very economic stability it appears to generate. The tran</w:t>
      </w:r>
      <w:r>
        <w:t>sition to sustainable development is not just an environmental imperative but an economic necessity for long-term stability.</w:t>
      </w:r>
    </w:p>
    <w:p w:rsidR="00022886" w:rsidRDefault="00022886">
      <w:pPr>
        <w:spacing w:before="60"/>
      </w:pPr>
    </w:p>
    <w:p w:rsidR="00022886" w:rsidRDefault="0008739D">
      <w:pPr>
        <w:pBdr>
          <w:top w:val="single" w:sz="6" w:space="4" w:color="C00000"/>
          <w:bottom w:val="single" w:sz="2" w:space="4" w:color="C00000"/>
        </w:pBdr>
        <w:spacing w:before="360" w:after="160"/>
      </w:pPr>
      <w:r>
        <w:rPr>
          <w:b/>
          <w:bCs/>
          <w:color w:val="C00000"/>
          <w:sz w:val="28"/>
          <w:szCs w:val="28"/>
        </w:rPr>
        <w:t xml:space="preserve">Q16. </w:t>
      </w:r>
      <w:r>
        <w:rPr>
          <w:b/>
          <w:bCs/>
          <w:color w:val="C00000"/>
          <w:sz w:val="26"/>
          <w:szCs w:val="26"/>
        </w:rPr>
        <w:t>Critically Evaluate Why Industries Are Shifting from Business-</w:t>
      </w:r>
      <w:proofErr w:type="gramStart"/>
      <w:r>
        <w:rPr>
          <w:b/>
          <w:bCs/>
          <w:color w:val="C00000"/>
          <w:sz w:val="26"/>
          <w:szCs w:val="26"/>
        </w:rPr>
        <w:t>as</w:t>
      </w:r>
      <w:proofErr w:type="gramEnd"/>
      <w:r>
        <w:rPr>
          <w:b/>
          <w:bCs/>
          <w:color w:val="C00000"/>
          <w:sz w:val="26"/>
          <w:szCs w:val="26"/>
        </w:rPr>
        <w:t>-Usual to Sustainable Business Models.</w:t>
      </w:r>
    </w:p>
    <w:p w:rsidR="00022886" w:rsidRDefault="0008739D">
      <w:pPr>
        <w:spacing w:after="120"/>
      </w:pPr>
      <w:r>
        <w:rPr>
          <w:b/>
          <w:bCs/>
          <w:i/>
          <w:iCs/>
          <w:color w:val="888888"/>
          <w:sz w:val="20"/>
          <w:szCs w:val="20"/>
        </w:rPr>
        <w:t>[VTU – 10 Marks]</w:t>
      </w:r>
    </w:p>
    <w:p w:rsidR="00022886" w:rsidRDefault="0008739D">
      <w:pPr>
        <w:pBdr>
          <w:bottom w:val="single" w:sz="6" w:space="1" w:color="2E75B6"/>
        </w:pBdr>
        <w:spacing w:before="280" w:after="120"/>
      </w:pPr>
      <w:r>
        <w:rPr>
          <w:b/>
          <w:bCs/>
          <w:color w:val="1F3864"/>
          <w:sz w:val="26"/>
          <w:szCs w:val="26"/>
        </w:rPr>
        <w:t>Intro</w:t>
      </w:r>
      <w:r>
        <w:rPr>
          <w:b/>
          <w:bCs/>
          <w:color w:val="1F3864"/>
          <w:sz w:val="26"/>
          <w:szCs w:val="26"/>
        </w:rPr>
        <w:t>duction</w:t>
      </w:r>
    </w:p>
    <w:p w:rsidR="00022886" w:rsidRDefault="0008739D">
      <w:pPr>
        <w:spacing w:before="40" w:after="40"/>
        <w:jc w:val="both"/>
      </w:pPr>
      <w:r>
        <w:t>The traditional Business-</w:t>
      </w:r>
      <w:proofErr w:type="gramStart"/>
      <w:r>
        <w:t>as</w:t>
      </w:r>
      <w:proofErr w:type="gramEnd"/>
      <w:r>
        <w:t>-Usual (BAU) model — characterized by fossil fuel dependence, maximum resource extraction, and linear production — is facing increasing pressure to transform. Multiple forces, including environmental regulations, market dynamics,</w:t>
      </w:r>
      <w:r>
        <w:t xml:space="preserve"> investor expectations, and consumer preferences, are driving a significant industrial shift toward sustainable business models.</w:t>
      </w:r>
    </w:p>
    <w:p w:rsidR="00022886" w:rsidRDefault="0008739D">
      <w:pPr>
        <w:pBdr>
          <w:bottom w:val="single" w:sz="6" w:space="1" w:color="2E75B6"/>
        </w:pBdr>
        <w:spacing w:before="280" w:after="120"/>
      </w:pPr>
      <w:r>
        <w:rPr>
          <w:b/>
          <w:bCs/>
          <w:color w:val="1F3864"/>
          <w:sz w:val="26"/>
          <w:szCs w:val="26"/>
        </w:rPr>
        <w:t>Key Drivers of the Shift</w:t>
      </w:r>
    </w:p>
    <w:p w:rsidR="00022886" w:rsidRDefault="0008739D">
      <w:pPr>
        <w:spacing w:before="180" w:after="60"/>
      </w:pPr>
      <w:r>
        <w:rPr>
          <w:b/>
          <w:bCs/>
          <w:color w:val="2E75B6"/>
          <w:sz w:val="23"/>
          <w:szCs w:val="23"/>
        </w:rPr>
        <w:t>1. Government Regulations and Environmental Laws</w:t>
      </w:r>
    </w:p>
    <w:p w:rsidR="00022886" w:rsidRDefault="0008739D">
      <w:pPr>
        <w:spacing w:before="40" w:after="40"/>
        <w:jc w:val="both"/>
      </w:pPr>
      <w:r>
        <w:t>Governments worldwide are implementing stricter environmental regulations:</w:t>
      </w:r>
    </w:p>
    <w:p w:rsidR="00022886" w:rsidRDefault="0008739D">
      <w:pPr>
        <w:pStyle w:val="ListParagraph"/>
        <w:numPr>
          <w:ilvl w:val="0"/>
          <w:numId w:val="2"/>
        </w:numPr>
        <w:spacing w:before="30" w:after="30"/>
        <w:jc w:val="both"/>
      </w:pPr>
      <w:r>
        <w:t>Carbon pricing and emission trading schemes impose costs on pollution</w:t>
      </w:r>
    </w:p>
    <w:p w:rsidR="00022886" w:rsidRDefault="0008739D">
      <w:pPr>
        <w:pStyle w:val="ListParagraph"/>
        <w:numPr>
          <w:ilvl w:val="0"/>
          <w:numId w:val="2"/>
        </w:numPr>
        <w:spacing w:before="30" w:after="30"/>
        <w:jc w:val="both"/>
      </w:pPr>
      <w:r>
        <w:t>Extended Producer Responsibility (EPR) laws require manufacturers to manage product end-of-life</w:t>
      </w:r>
    </w:p>
    <w:p w:rsidR="00022886" w:rsidRDefault="0008739D">
      <w:pPr>
        <w:pStyle w:val="ListParagraph"/>
        <w:numPr>
          <w:ilvl w:val="0"/>
          <w:numId w:val="2"/>
        </w:numPr>
        <w:spacing w:before="30" w:after="30"/>
        <w:jc w:val="both"/>
      </w:pPr>
      <w:r>
        <w:t>Renewable energ</w:t>
      </w:r>
      <w:r>
        <w:t>y mandates and fossil fuel phase-out timelines</w:t>
      </w:r>
    </w:p>
    <w:p w:rsidR="00022886" w:rsidRDefault="0008739D">
      <w:pPr>
        <w:pStyle w:val="ListParagraph"/>
        <w:numPr>
          <w:ilvl w:val="0"/>
          <w:numId w:val="2"/>
        </w:numPr>
        <w:spacing w:before="30" w:after="30"/>
        <w:jc w:val="both"/>
      </w:pPr>
      <w:r>
        <w:t>Paris Agreement commitments require national emission reductions</w:t>
      </w:r>
    </w:p>
    <w:p w:rsidR="00022886" w:rsidRDefault="0008739D">
      <w:pPr>
        <w:spacing w:before="40" w:after="40"/>
        <w:jc w:val="both"/>
      </w:pPr>
      <w:r>
        <w:t>Industries that fail to comply face penalties, operational restrictions, or loss of operating licenses.</w:t>
      </w:r>
    </w:p>
    <w:p w:rsidR="00022886" w:rsidRDefault="0008739D">
      <w:pPr>
        <w:spacing w:before="180" w:after="60"/>
      </w:pPr>
      <w:r>
        <w:rPr>
          <w:b/>
          <w:bCs/>
          <w:color w:val="2E75B6"/>
          <w:sz w:val="23"/>
          <w:szCs w:val="23"/>
        </w:rPr>
        <w:t xml:space="preserve">2. Rising Environmental and Operational </w:t>
      </w:r>
      <w:r>
        <w:rPr>
          <w:b/>
          <w:bCs/>
          <w:color w:val="2E75B6"/>
          <w:sz w:val="23"/>
          <w:szCs w:val="23"/>
        </w:rPr>
        <w:t>Costs</w:t>
      </w:r>
    </w:p>
    <w:p w:rsidR="00022886" w:rsidRDefault="0008739D">
      <w:pPr>
        <w:spacing w:before="40" w:after="40"/>
        <w:jc w:val="both"/>
      </w:pPr>
      <w:r>
        <w:t>Resource depletion and climate-related disruptions increase operational costs in the BAU model:</w:t>
      </w:r>
    </w:p>
    <w:p w:rsidR="00022886" w:rsidRDefault="0008739D">
      <w:pPr>
        <w:pStyle w:val="ListParagraph"/>
        <w:numPr>
          <w:ilvl w:val="0"/>
          <w:numId w:val="2"/>
        </w:numPr>
        <w:spacing w:before="30" w:after="30"/>
        <w:jc w:val="both"/>
      </w:pPr>
      <w:r>
        <w:lastRenderedPageBreak/>
        <w:t>Water scarcity raises production costs for water-intensive industries</w:t>
      </w:r>
    </w:p>
    <w:p w:rsidR="00022886" w:rsidRDefault="0008739D">
      <w:pPr>
        <w:pStyle w:val="ListParagraph"/>
        <w:numPr>
          <w:ilvl w:val="0"/>
          <w:numId w:val="2"/>
        </w:numPr>
        <w:spacing w:before="30" w:after="30"/>
        <w:jc w:val="both"/>
      </w:pPr>
      <w:r>
        <w:t>Supply chain disruptions from extreme weather events</w:t>
      </w:r>
    </w:p>
    <w:p w:rsidR="00022886" w:rsidRDefault="0008739D">
      <w:pPr>
        <w:pStyle w:val="ListParagraph"/>
        <w:numPr>
          <w:ilvl w:val="0"/>
          <w:numId w:val="2"/>
        </w:numPr>
        <w:spacing w:before="30" w:after="30"/>
        <w:jc w:val="both"/>
      </w:pPr>
      <w:r>
        <w:t>Rising energy costs from fossil</w:t>
      </w:r>
      <w:r>
        <w:t xml:space="preserve"> fuel volatility</w:t>
      </w:r>
    </w:p>
    <w:p w:rsidR="00022886" w:rsidRDefault="0008739D">
      <w:pPr>
        <w:spacing w:before="40" w:after="40"/>
        <w:jc w:val="both"/>
      </w:pPr>
      <w:r>
        <w:t>Sustainable resource management and renewable energy reduce long-term cost volatility, making sustainability economically attractive.</w:t>
      </w:r>
    </w:p>
    <w:p w:rsidR="00022886" w:rsidRDefault="0008739D">
      <w:pPr>
        <w:spacing w:before="180" w:after="60"/>
      </w:pPr>
      <w:r>
        <w:rPr>
          <w:b/>
          <w:bCs/>
          <w:color w:val="2E75B6"/>
          <w:sz w:val="23"/>
          <w:szCs w:val="23"/>
        </w:rPr>
        <w:t>3. Consumer Awareness and Demand</w:t>
      </w:r>
    </w:p>
    <w:p w:rsidR="00022886" w:rsidRDefault="0008739D">
      <w:pPr>
        <w:spacing w:before="40" w:after="40"/>
        <w:jc w:val="both"/>
      </w:pPr>
      <w:r>
        <w:t>Modern consumers, particularly millennials and Gen Z, increasingly prefe</w:t>
      </w:r>
      <w:r>
        <w:t>r:</w:t>
      </w:r>
    </w:p>
    <w:p w:rsidR="00022886" w:rsidRDefault="0008739D">
      <w:pPr>
        <w:pStyle w:val="ListParagraph"/>
        <w:numPr>
          <w:ilvl w:val="0"/>
          <w:numId w:val="2"/>
        </w:numPr>
        <w:spacing w:before="30" w:after="30"/>
        <w:jc w:val="both"/>
      </w:pPr>
      <w:r>
        <w:t>Eco-friendly and sustainably produced products</w:t>
      </w:r>
    </w:p>
    <w:p w:rsidR="00022886" w:rsidRDefault="0008739D">
      <w:pPr>
        <w:pStyle w:val="ListParagraph"/>
        <w:numPr>
          <w:ilvl w:val="0"/>
          <w:numId w:val="2"/>
        </w:numPr>
        <w:spacing w:before="30" w:after="30"/>
        <w:jc w:val="both"/>
      </w:pPr>
      <w:r>
        <w:t>Ethical and socially responsible companies</w:t>
      </w:r>
    </w:p>
    <w:p w:rsidR="00022886" w:rsidRDefault="0008739D">
      <w:pPr>
        <w:pStyle w:val="ListParagraph"/>
        <w:numPr>
          <w:ilvl w:val="0"/>
          <w:numId w:val="2"/>
        </w:numPr>
        <w:spacing w:before="30" w:after="30"/>
        <w:jc w:val="both"/>
      </w:pPr>
      <w:r>
        <w:t>Minimal packaging and circular product design</w:t>
      </w:r>
    </w:p>
    <w:p w:rsidR="00022886" w:rsidRDefault="0008739D">
      <w:pPr>
        <w:spacing w:before="40" w:after="40"/>
        <w:jc w:val="both"/>
      </w:pPr>
      <w:r>
        <w:t>Companies failing to meet sustainability expectations risk losing market share and brand reputation. Sustainability h</w:t>
      </w:r>
      <w:r>
        <w:t>as become a competitive differentiator.</w:t>
      </w:r>
    </w:p>
    <w:p w:rsidR="00022886" w:rsidRDefault="0008739D">
      <w:pPr>
        <w:spacing w:before="180" w:after="60"/>
      </w:pPr>
      <w:r>
        <w:rPr>
          <w:b/>
          <w:bCs/>
          <w:color w:val="2E75B6"/>
          <w:sz w:val="23"/>
          <w:szCs w:val="23"/>
        </w:rPr>
        <w:t>4. Investor and ESG (Environmental, Social, Governance) Pressure</w:t>
      </w:r>
    </w:p>
    <w:p w:rsidR="00022886" w:rsidRDefault="0008739D">
      <w:pPr>
        <w:spacing w:before="40" w:after="40"/>
        <w:jc w:val="both"/>
      </w:pPr>
      <w:r>
        <w:t>Institutional investors, pension funds, and venture capitalists increasingly evaluate companies on ESG criteria before investing.</w:t>
      </w:r>
    </w:p>
    <w:p w:rsidR="00022886" w:rsidRDefault="0008739D">
      <w:pPr>
        <w:pStyle w:val="ListParagraph"/>
        <w:numPr>
          <w:ilvl w:val="0"/>
          <w:numId w:val="2"/>
        </w:numPr>
        <w:spacing w:before="30" w:after="30"/>
        <w:jc w:val="both"/>
      </w:pPr>
      <w:r>
        <w:t>Companies with poor e</w:t>
      </w:r>
      <w:r>
        <w:t>nvironmental records face higher capital costs</w:t>
      </w:r>
    </w:p>
    <w:p w:rsidR="00022886" w:rsidRDefault="0008739D">
      <w:pPr>
        <w:pStyle w:val="ListParagraph"/>
        <w:numPr>
          <w:ilvl w:val="0"/>
          <w:numId w:val="2"/>
        </w:numPr>
        <w:spacing w:before="30" w:after="30"/>
        <w:jc w:val="both"/>
      </w:pPr>
      <w:r>
        <w:t>Green bonds and sustainability-linked loans offer favourable terms for eco-friendly companies</w:t>
      </w:r>
    </w:p>
    <w:p w:rsidR="00022886" w:rsidRDefault="0008739D">
      <w:pPr>
        <w:pStyle w:val="ListParagraph"/>
        <w:numPr>
          <w:ilvl w:val="0"/>
          <w:numId w:val="2"/>
        </w:numPr>
        <w:spacing w:before="30" w:after="30"/>
        <w:jc w:val="both"/>
      </w:pPr>
      <w:r>
        <w:t>Major investment firms like BlackRock have announced sustainability as a core investment criterion</w:t>
      </w:r>
    </w:p>
    <w:p w:rsidR="00022886" w:rsidRDefault="0008739D">
      <w:pPr>
        <w:spacing w:before="40" w:after="40"/>
        <w:jc w:val="both"/>
      </w:pPr>
      <w:r>
        <w:t>This financial pressure strongly incentivizes industrial sustainability transitions.</w:t>
      </w:r>
    </w:p>
    <w:p w:rsidR="00022886" w:rsidRDefault="0008739D">
      <w:pPr>
        <w:spacing w:before="180" w:after="60"/>
      </w:pPr>
      <w:r>
        <w:rPr>
          <w:b/>
          <w:bCs/>
          <w:color w:val="2E75B6"/>
          <w:sz w:val="23"/>
          <w:szCs w:val="23"/>
        </w:rPr>
        <w:t>5. Innovation and New Market Opportunities</w:t>
      </w:r>
    </w:p>
    <w:p w:rsidR="00022886" w:rsidRDefault="0008739D">
      <w:pPr>
        <w:spacing w:before="40" w:after="40"/>
        <w:jc w:val="both"/>
      </w:pPr>
      <w:r>
        <w:t>Sustainability drives innovation creating new competitive advantages:</w:t>
      </w:r>
    </w:p>
    <w:p w:rsidR="00022886" w:rsidRDefault="0008739D">
      <w:pPr>
        <w:pStyle w:val="ListParagraph"/>
        <w:numPr>
          <w:ilvl w:val="0"/>
          <w:numId w:val="2"/>
        </w:numPr>
        <w:spacing w:before="30" w:after="30"/>
        <w:jc w:val="both"/>
      </w:pPr>
      <w:r>
        <w:t>Renewable energy technology reduces operational costs over</w:t>
      </w:r>
      <w:r>
        <w:t xml:space="preserve"> time</w:t>
      </w:r>
    </w:p>
    <w:p w:rsidR="00022886" w:rsidRDefault="0008739D">
      <w:pPr>
        <w:pStyle w:val="ListParagraph"/>
        <w:numPr>
          <w:ilvl w:val="0"/>
          <w:numId w:val="2"/>
        </w:numPr>
        <w:spacing w:before="30" w:after="30"/>
        <w:jc w:val="both"/>
      </w:pPr>
      <w:r>
        <w:t>Circular economy models create new revenue from waste material recovery</w:t>
      </w:r>
    </w:p>
    <w:p w:rsidR="00022886" w:rsidRDefault="0008739D">
      <w:pPr>
        <w:pStyle w:val="ListParagraph"/>
        <w:numPr>
          <w:ilvl w:val="0"/>
          <w:numId w:val="2"/>
        </w:numPr>
        <w:spacing w:before="30" w:after="30"/>
        <w:jc w:val="both"/>
      </w:pPr>
      <w:r>
        <w:t>Green products open new market segments with premium pricing potential</w:t>
      </w:r>
    </w:p>
    <w:p w:rsidR="00022886" w:rsidRDefault="0008739D">
      <w:pPr>
        <w:pStyle w:val="ListParagraph"/>
        <w:numPr>
          <w:ilvl w:val="0"/>
          <w:numId w:val="2"/>
        </w:numPr>
        <w:spacing w:before="30" w:after="30"/>
        <w:jc w:val="both"/>
      </w:pPr>
      <w:r>
        <w:t>Energy efficiency improvements reduce long-term expenditure</w:t>
      </w:r>
    </w:p>
    <w:p w:rsidR="00022886" w:rsidRDefault="0008739D">
      <w:pPr>
        <w:spacing w:before="40" w:after="40"/>
        <w:jc w:val="both"/>
      </w:pPr>
      <w:r>
        <w:t>Example: Tesla transformed the automotive marke</w:t>
      </w:r>
      <w:r>
        <w:t>t by making electric vehicles aspirational, forcing the entire industry to accelerate EV transitions.</w:t>
      </w:r>
    </w:p>
    <w:p w:rsidR="00022886" w:rsidRDefault="0008739D">
      <w:pPr>
        <w:pBdr>
          <w:bottom w:val="single" w:sz="6" w:space="1" w:color="2E75B6"/>
        </w:pBdr>
        <w:spacing w:before="280" w:after="120"/>
      </w:pPr>
      <w:r>
        <w:rPr>
          <w:b/>
          <w:bCs/>
          <w:color w:val="1F3864"/>
          <w:sz w:val="26"/>
          <w:szCs w:val="26"/>
        </w:rPr>
        <w:t>Critical Evaluation — Challenges and Limitations</w:t>
      </w:r>
    </w:p>
    <w:p w:rsidR="00022886" w:rsidRDefault="0008739D">
      <w:pPr>
        <w:spacing w:before="180" w:after="60"/>
      </w:pPr>
      <w:r>
        <w:rPr>
          <w:b/>
          <w:bCs/>
          <w:color w:val="2E75B6"/>
          <w:sz w:val="23"/>
          <w:szCs w:val="23"/>
        </w:rPr>
        <w:t>1. High Transition Costs</w:t>
      </w:r>
    </w:p>
    <w:p w:rsidR="00022886" w:rsidRDefault="0008739D">
      <w:pPr>
        <w:spacing w:before="40" w:after="40"/>
        <w:jc w:val="both"/>
      </w:pPr>
      <w:r>
        <w:t xml:space="preserve">Retooling factories, installing renewable energy, and redesigning supply chains </w:t>
      </w:r>
      <w:r>
        <w:t>require large upfront capital investment. Small and medium enterprises often lack the financial resources to transition quickly.</w:t>
      </w:r>
    </w:p>
    <w:p w:rsidR="00022886" w:rsidRDefault="0008739D">
      <w:pPr>
        <w:spacing w:before="180" w:after="60"/>
      </w:pPr>
      <w:r>
        <w:rPr>
          <w:b/>
          <w:bCs/>
          <w:color w:val="2E75B6"/>
          <w:sz w:val="23"/>
          <w:szCs w:val="23"/>
        </w:rPr>
        <w:t>2. Greenwashing Risk</w:t>
      </w:r>
    </w:p>
    <w:p w:rsidR="00022886" w:rsidRDefault="0008739D">
      <w:pPr>
        <w:spacing w:before="40" w:after="40"/>
        <w:jc w:val="both"/>
      </w:pPr>
      <w:r>
        <w:t>Some companies make superficial sustainability claims without substantive change — a practice called green</w:t>
      </w:r>
      <w:r>
        <w:t>washing. Without robust verification and reporting standards, false sustainability claims mislead consumers and investors.</w:t>
      </w:r>
    </w:p>
    <w:p w:rsidR="00022886" w:rsidRDefault="0008739D">
      <w:pPr>
        <w:spacing w:before="180" w:after="60"/>
      </w:pPr>
      <w:r>
        <w:rPr>
          <w:b/>
          <w:bCs/>
          <w:color w:val="2E75B6"/>
          <w:sz w:val="23"/>
          <w:szCs w:val="23"/>
        </w:rPr>
        <w:t>3. Technological and Skills Gaps</w:t>
      </w:r>
    </w:p>
    <w:p w:rsidR="00022886" w:rsidRDefault="0008739D">
      <w:pPr>
        <w:spacing w:before="40" w:after="40"/>
        <w:jc w:val="both"/>
      </w:pPr>
      <w:r>
        <w:t>The transition to sustainable models requires new technologies and workforce skills that many indust</w:t>
      </w:r>
      <w:r>
        <w:t>ries and developing country economies do not yet fully possess.</w:t>
      </w:r>
    </w:p>
    <w:p w:rsidR="00022886" w:rsidRDefault="0008739D">
      <w:pPr>
        <w:spacing w:before="180" w:after="60"/>
      </w:pPr>
      <w:r>
        <w:rPr>
          <w:b/>
          <w:bCs/>
          <w:color w:val="2E75B6"/>
          <w:sz w:val="23"/>
          <w:szCs w:val="23"/>
        </w:rPr>
        <w:t>4. Competitive Pressure from Non-Compliant Competitors</w:t>
      </w:r>
    </w:p>
    <w:p w:rsidR="00022886" w:rsidRDefault="0008739D">
      <w:pPr>
        <w:spacing w:before="40" w:after="40"/>
        <w:jc w:val="both"/>
      </w:pPr>
      <w:r>
        <w:t xml:space="preserve">Industries in less regulated markets may undercut sustainably-operating companies on price, creating unfair competitive pressure. Global </w:t>
      </w:r>
      <w:r>
        <w:t>regulatory harmonization is needed to level the playing field.</w:t>
      </w:r>
    </w:p>
    <w:p w:rsidR="00022886" w:rsidRDefault="0008739D">
      <w:pPr>
        <w:pBdr>
          <w:bottom w:val="single" w:sz="6" w:space="1" w:color="2E75B6"/>
        </w:pBdr>
        <w:spacing w:before="280" w:after="120"/>
      </w:pPr>
      <w:r>
        <w:rPr>
          <w:b/>
          <w:bCs/>
          <w:color w:val="1F3864"/>
          <w:sz w:val="26"/>
          <w:szCs w:val="26"/>
        </w:rPr>
        <w:t>Balanced Assessment</w:t>
      </w:r>
    </w:p>
    <w:p w:rsidR="00022886" w:rsidRDefault="0008739D">
      <w:pPr>
        <w:spacing w:before="40" w:after="40"/>
        <w:jc w:val="both"/>
      </w:pPr>
      <w:r>
        <w:lastRenderedPageBreak/>
        <w:t>Despite challenges, the long-term trajectory is clear. Renewable energy costs are falling, consumer and investor demand for sustainability is growing, and climate science ma</w:t>
      </w:r>
      <w:r>
        <w:t>kes inaction increasingly costly. Industries that transition early will gain competitive advantage, while those clinging to the BAU model face growing regulatory, financial, and reputational risks.</w:t>
      </w:r>
    </w:p>
    <w:p w:rsidR="00022886" w:rsidRDefault="0008739D">
      <w:pPr>
        <w:pBdr>
          <w:bottom w:val="single" w:sz="6" w:space="1" w:color="2E75B6"/>
        </w:pBdr>
        <w:spacing w:before="280" w:after="120"/>
      </w:pPr>
      <w:r>
        <w:rPr>
          <w:b/>
          <w:bCs/>
          <w:color w:val="1F3864"/>
          <w:sz w:val="26"/>
          <w:szCs w:val="26"/>
        </w:rPr>
        <w:t>Conclusion</w:t>
      </w:r>
    </w:p>
    <w:p w:rsidR="00022886" w:rsidRDefault="0008739D">
      <w:pPr>
        <w:spacing w:before="40" w:after="40"/>
        <w:jc w:val="both"/>
      </w:pPr>
      <w:r>
        <w:t>The shift from BAU to sustainable business models is driven by a convergence of regulatory, market, financial, and ethical forces. This transition represents both a challenge and an opportunity. Industries that embrace sustainability proactively will be be</w:t>
      </w:r>
      <w:r>
        <w:t>tter positioned for long-term success, while those resisting change face escalating risks as the global economy moves irreversibly toward a sustainable future.</w:t>
      </w:r>
    </w:p>
    <w:p w:rsidR="00022886" w:rsidRDefault="00022886">
      <w:pPr>
        <w:spacing w:before="60"/>
      </w:pPr>
    </w:p>
    <w:p w:rsidR="00022886" w:rsidRDefault="0008739D">
      <w:pPr>
        <w:pBdr>
          <w:top w:val="single" w:sz="4" w:space="0" w:color="CCCCCC"/>
        </w:pBdr>
        <w:spacing w:before="400"/>
        <w:jc w:val="center"/>
      </w:pPr>
      <w:r>
        <w:rPr>
          <w:i/>
          <w:iCs/>
          <w:color w:val="888888"/>
          <w:sz w:val="18"/>
          <w:szCs w:val="18"/>
        </w:rPr>
        <w:t>— End of Module 01 Answers — Prepared for VTU Examination Preparation —</w:t>
      </w:r>
    </w:p>
    <w:sectPr w:rsidR="0002288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2645D"/>
    <w:multiLevelType w:val="hybridMultilevel"/>
    <w:tmpl w:val="3EFEF626"/>
    <w:lvl w:ilvl="0" w:tplc="AC56F80A">
      <w:start w:val="1"/>
      <w:numFmt w:val="bullet"/>
      <w:lvlText w:val="●"/>
      <w:lvlJc w:val="left"/>
      <w:pPr>
        <w:ind w:left="720" w:hanging="360"/>
      </w:pPr>
    </w:lvl>
    <w:lvl w:ilvl="1" w:tplc="5D1082D0">
      <w:start w:val="1"/>
      <w:numFmt w:val="bullet"/>
      <w:lvlText w:val="○"/>
      <w:lvlJc w:val="left"/>
      <w:pPr>
        <w:ind w:left="1440" w:hanging="360"/>
      </w:pPr>
    </w:lvl>
    <w:lvl w:ilvl="2" w:tplc="E4FAFA16">
      <w:start w:val="1"/>
      <w:numFmt w:val="bullet"/>
      <w:lvlText w:val="■"/>
      <w:lvlJc w:val="left"/>
      <w:pPr>
        <w:ind w:left="2160" w:hanging="360"/>
      </w:pPr>
    </w:lvl>
    <w:lvl w:ilvl="3" w:tplc="DC08E272">
      <w:start w:val="1"/>
      <w:numFmt w:val="bullet"/>
      <w:lvlText w:val="●"/>
      <w:lvlJc w:val="left"/>
      <w:pPr>
        <w:ind w:left="2880" w:hanging="360"/>
      </w:pPr>
    </w:lvl>
    <w:lvl w:ilvl="4" w:tplc="CE10EC0A">
      <w:start w:val="1"/>
      <w:numFmt w:val="bullet"/>
      <w:lvlText w:val="○"/>
      <w:lvlJc w:val="left"/>
      <w:pPr>
        <w:ind w:left="3600" w:hanging="360"/>
      </w:pPr>
    </w:lvl>
    <w:lvl w:ilvl="5" w:tplc="FF62F572">
      <w:start w:val="1"/>
      <w:numFmt w:val="bullet"/>
      <w:lvlText w:val="■"/>
      <w:lvlJc w:val="left"/>
      <w:pPr>
        <w:ind w:left="4320" w:hanging="360"/>
      </w:pPr>
    </w:lvl>
    <w:lvl w:ilvl="6" w:tplc="C128B9FE">
      <w:start w:val="1"/>
      <w:numFmt w:val="bullet"/>
      <w:lvlText w:val="●"/>
      <w:lvlJc w:val="left"/>
      <w:pPr>
        <w:ind w:left="5040" w:hanging="360"/>
      </w:pPr>
    </w:lvl>
    <w:lvl w:ilvl="7" w:tplc="D402E886">
      <w:start w:val="1"/>
      <w:numFmt w:val="bullet"/>
      <w:lvlText w:val="●"/>
      <w:lvlJc w:val="left"/>
      <w:pPr>
        <w:ind w:left="5760" w:hanging="360"/>
      </w:pPr>
    </w:lvl>
    <w:lvl w:ilvl="8" w:tplc="E8F229D0">
      <w:start w:val="1"/>
      <w:numFmt w:val="bullet"/>
      <w:lvlText w:val="●"/>
      <w:lvlJc w:val="left"/>
      <w:pPr>
        <w:ind w:left="6480" w:hanging="360"/>
      </w:pPr>
    </w:lvl>
  </w:abstractNum>
  <w:abstractNum w:abstractNumId="1" w15:restartNumberingAfterBreak="0">
    <w:nsid w:val="4F762558"/>
    <w:multiLevelType w:val="hybridMultilevel"/>
    <w:tmpl w:val="AFA60280"/>
    <w:lvl w:ilvl="0" w:tplc="2FC88306">
      <w:start w:val="1"/>
      <w:numFmt w:val="bullet"/>
      <w:lvlText w:val="•"/>
      <w:lvlJc w:val="left"/>
      <w:pPr>
        <w:ind w:left="540" w:hanging="260"/>
      </w:pPr>
    </w:lvl>
    <w:lvl w:ilvl="1" w:tplc="E78440BA">
      <w:numFmt w:val="decimal"/>
      <w:lvlText w:val=""/>
      <w:lvlJc w:val="left"/>
    </w:lvl>
    <w:lvl w:ilvl="2" w:tplc="8B42F24A">
      <w:numFmt w:val="decimal"/>
      <w:lvlText w:val=""/>
      <w:lvlJc w:val="left"/>
    </w:lvl>
    <w:lvl w:ilvl="3" w:tplc="8402DF82">
      <w:numFmt w:val="decimal"/>
      <w:lvlText w:val=""/>
      <w:lvlJc w:val="left"/>
    </w:lvl>
    <w:lvl w:ilvl="4" w:tplc="214CD41A">
      <w:numFmt w:val="decimal"/>
      <w:lvlText w:val=""/>
      <w:lvlJc w:val="left"/>
    </w:lvl>
    <w:lvl w:ilvl="5" w:tplc="667064C6">
      <w:numFmt w:val="decimal"/>
      <w:lvlText w:val=""/>
      <w:lvlJc w:val="left"/>
    </w:lvl>
    <w:lvl w:ilvl="6" w:tplc="624C905C">
      <w:numFmt w:val="decimal"/>
      <w:lvlText w:val=""/>
      <w:lvlJc w:val="left"/>
    </w:lvl>
    <w:lvl w:ilvl="7" w:tplc="BC0222C0">
      <w:numFmt w:val="decimal"/>
      <w:lvlText w:val=""/>
      <w:lvlJc w:val="left"/>
    </w:lvl>
    <w:lvl w:ilvl="8" w:tplc="89F042CC">
      <w:numFmt w:val="decimal"/>
      <w:lvlText w:val=""/>
      <w:lvlJc w:val="left"/>
    </w:lvl>
  </w:abstractNum>
  <w:abstractNum w:abstractNumId="2" w15:restartNumberingAfterBreak="0">
    <w:nsid w:val="72FA329B"/>
    <w:multiLevelType w:val="hybridMultilevel"/>
    <w:tmpl w:val="66069522"/>
    <w:lvl w:ilvl="0" w:tplc="9F40DB1E">
      <w:start w:val="1"/>
      <w:numFmt w:val="decimal"/>
      <w:lvlText w:val="%1."/>
      <w:lvlJc w:val="left"/>
      <w:pPr>
        <w:ind w:left="540" w:hanging="260"/>
      </w:pPr>
    </w:lvl>
    <w:lvl w:ilvl="1" w:tplc="A7143F04">
      <w:numFmt w:val="decimal"/>
      <w:lvlText w:val=""/>
      <w:lvlJc w:val="left"/>
    </w:lvl>
    <w:lvl w:ilvl="2" w:tplc="0BA6360A">
      <w:numFmt w:val="decimal"/>
      <w:lvlText w:val=""/>
      <w:lvlJc w:val="left"/>
    </w:lvl>
    <w:lvl w:ilvl="3" w:tplc="7A547F72">
      <w:numFmt w:val="decimal"/>
      <w:lvlText w:val=""/>
      <w:lvlJc w:val="left"/>
    </w:lvl>
    <w:lvl w:ilvl="4" w:tplc="9FD2D2A4">
      <w:numFmt w:val="decimal"/>
      <w:lvlText w:val=""/>
      <w:lvlJc w:val="left"/>
    </w:lvl>
    <w:lvl w:ilvl="5" w:tplc="63BEFC32">
      <w:numFmt w:val="decimal"/>
      <w:lvlText w:val=""/>
      <w:lvlJc w:val="left"/>
    </w:lvl>
    <w:lvl w:ilvl="6" w:tplc="CA7803F8">
      <w:numFmt w:val="decimal"/>
      <w:lvlText w:val=""/>
      <w:lvlJc w:val="left"/>
    </w:lvl>
    <w:lvl w:ilvl="7" w:tplc="7F4048CC">
      <w:numFmt w:val="decimal"/>
      <w:lvlText w:val=""/>
      <w:lvlJc w:val="left"/>
    </w:lvl>
    <w:lvl w:ilvl="8" w:tplc="29863CD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886"/>
    <w:rsid w:val="00022886"/>
    <w:rsid w:val="0008739D"/>
    <w:rsid w:val="008523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0AC942-551D-4E85-8441-37B559728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7327</Words>
  <Characters>41766</Characters>
  <Application>Microsoft Office Word</Application>
  <DocSecurity>0</DocSecurity>
  <Lines>348</Lines>
  <Paragraphs>97</Paragraphs>
  <ScaleCrop>false</ScaleCrop>
  <Company/>
  <LinksUpToDate>false</LinksUpToDate>
  <CharactersWithSpaces>48996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2026-02-25T13:39:00Z</dcterms:created>
  <dcterms:modified xsi:type="dcterms:W3CDTF">2026-02-25T13:39:00Z</dcterms:modified>
</cp:coreProperties>
</file>