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40"/>
        <w:jc w:val="center"/>
      </w:pPr>
      <w:r>
        <w:rPr>
          <w:rFonts w:ascii="Arial" w:cs="Arial" w:eastAsia="Arial" w:hAnsi="Arial"/>
          <w:b/>
          <w:bCs/>
          <w:color w:val="1F4E79"/>
          <w:sz w:val="28"/>
          <w:szCs w:val="28"/>
        </w:rPr>
        <w:t xml:space="preserve">Navodaya Institute of Technology, Raichur</w:t>
      </w:r>
    </w:p>
    <w:p>
      <w:pPr>
        <w:spacing w:before="0" w:after="40"/>
        <w:jc w:val="center"/>
      </w:pPr>
      <w:r>
        <w:rPr>
          <w:color w:val="2E75B6"/>
          <w:sz w:val="22"/>
          <w:szCs w:val="22"/>
        </w:rPr>
        <w:t xml:space="preserve">Department of Civil Engineering | Course: BCV654D</w:t>
      </w:r>
    </w:p>
    <w:p>
      <w:pPr>
        <w:pBdr>
          <w:bottom w:val="double" w:color="1F4E79" w:sz="6" w:space="1"/>
        </w:pBdr>
        <w:spacing w:before="60" w:after="60"/>
        <w:jc w:val="center"/>
      </w:pPr>
      <w:r>
        <w:rPr>
          <w:rFonts w:ascii="Arial" w:cs="Arial" w:eastAsia="Arial" w:hAnsi="Arial"/>
          <w:b/>
          <w:bCs/>
          <w:color w:val="1F4E79"/>
          <w:sz w:val="32"/>
          <w:szCs w:val="32"/>
        </w:rPr>
        <w:t xml:space="preserve">MODULE 1 — DETAILED ANSWERS (10 Marks Each)</w:t>
      </w:r>
    </w:p>
    <w:p>
      <w:pPr>
        <w:spacing w:before="80" w:after="60"/>
        <w:jc w:val="center"/>
      </w:pPr>
      <w:r>
        <w:rPr>
          <w:i/>
          <w:iCs/>
          <w:color w:val="555555"/>
          <w:sz w:val="20"/>
          <w:szCs w:val="20"/>
        </w:rPr>
        <w:t xml:space="preserve">As per Visvesvaraya Technological University (VTU), Belagavi</w:t>
      </w:r>
    </w:p>
    <w:p>
      <w:pPr>
        <w:spacing w:before="40" w:after="300"/>
        <w:jc w:val="center"/>
      </w:pPr>
      <w:r>
        <w:rPr>
          <w:i/>
          <w:iCs/>
          <w:color w:val="555555"/>
          <w:sz w:val="20"/>
          <w:szCs w:val="20"/>
        </w:rPr>
        <w:t xml:space="preserve">Reference: SDG_Module-01_Notes.pdf by Mr. Nagesh Sugandhi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Q1. </w:t>
            </w:r>
            <w:r>
              <w:rPr>
                <w:b/>
                <w:bCs/>
                <w:color w:val="FFFFFF"/>
                <w:sz w:val="24"/>
                <w:szCs w:val="24"/>
              </w:rPr>
              <w:t xml:space="preserve">What is Sustainable Development? Explain its three pillars: Economic, Environmental, and Social Sustainability.</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Definition of Sustainable Development</w:t>
      </w:r>
    </w:p>
    <w:p>
      <w:pPr>
        <w:spacing w:before="80" w:after="80"/>
        <w:jc w:val="both"/>
      </w:pPr>
      <w:r>
        <w:rPr>
          <w:sz w:val="22"/>
          <w:szCs w:val="22"/>
        </w:rPr>
        <w:t xml:space="preserve">Sustainable Development is a comprehensive, holistic approach to human progress that seeks to balance economic growth, social inclusion, and environmental protection simultaneously. It ensures that current development activities do not compromise the ability of future generations to meet their own needs.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EEAF1" w:val="clear"/>
            <w:tcMar>
              <w:top w:type="dxa" w:w="120"/>
              <w:left w:type="dxa" w:w="200"/>
              <w:bottom w:type="dxa" w:w="120"/>
              <w:right w:type="dxa" w:w="200"/>
            </w:tcMar>
          </w:tcPr>
          <w:p>
            <w:pPr>
              <w:spacing w:before="60" w:after="60"/>
            </w:pPr>
            <w:r>
              <w:rPr>
                <w:b/>
                <w:bCs/>
                <w:color w:val="1F4E79"/>
                <w:sz w:val="22"/>
                <w:szCs w:val="22"/>
              </w:rPr>
              <w:t xml:space="preserve">KEY POINT: </w:t>
            </w:r>
            <w:r>
              <w:rPr>
                <w:sz w:val="22"/>
                <w:szCs w:val="22"/>
              </w:rPr>
              <w:t xml:space="preserve">Brundtland Commission (1987): 'Development that meets the needs of the present without compromising the ability of future generations to meet their own needs.' — Our Common Future. (PDF Ref: Page 2)</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2. Historical Background (PDF Ref: Pages 2-3)</w:t>
      </w:r>
    </w:p>
    <w:p>
      <w:pPr>
        <w:spacing w:before="80" w:after="80"/>
        <w:jc w:val="both"/>
      </w:pPr>
      <w:r>
        <w:rPr>
          <w:sz w:val="22"/>
          <w:szCs w:val="22"/>
        </w:rPr>
        <w:t xml:space="preserve">The concept emerged in the late 20th century in response to growing environmental degradation, social inequality, and economic disparities. Key milestones:</w:t>
      </w:r>
    </w:p>
    <w:p>
      <w:pPr>
        <w:pStyle w:val="ListParagraph"/>
        <w:numPr>
          <w:ilvl w:val="0"/>
          <w:numId w:val="2"/>
        </w:numPr>
        <w:spacing w:before="60" w:after="60"/>
        <w:jc w:val="both"/>
      </w:pPr>
      <w:r>
        <w:rPr>
          <w:b/>
          <w:bCs/>
          <w:sz w:val="22"/>
          <w:szCs w:val="22"/>
        </w:rPr>
        <w:t xml:space="preserve">1987: </w:t>
      </w:r>
      <w:r>
        <w:rPr>
          <w:sz w:val="22"/>
          <w:szCs w:val="22"/>
        </w:rPr>
        <w:t xml:space="preserve">Brundtland Report ('Our Common Future') — formally defined sustainable development; integrated environmental, economic, and social dimensions.</w:t>
      </w:r>
    </w:p>
    <w:p>
      <w:pPr>
        <w:pStyle w:val="ListParagraph"/>
        <w:numPr>
          <w:ilvl w:val="0"/>
          <w:numId w:val="2"/>
        </w:numPr>
        <w:spacing w:before="60" w:after="60"/>
        <w:jc w:val="both"/>
      </w:pPr>
      <w:r>
        <w:rPr>
          <w:b/>
          <w:bCs/>
          <w:sz w:val="22"/>
          <w:szCs w:val="22"/>
        </w:rPr>
        <w:t xml:space="preserve">1992: </w:t>
      </w:r>
      <w:r>
        <w:rPr>
          <w:sz w:val="22"/>
          <w:szCs w:val="22"/>
        </w:rPr>
        <w:t xml:space="preserve">Rio Earth Summit — produced Agenda 21, a comprehensive plan of action for sustainable development globally.</w:t>
      </w:r>
    </w:p>
    <w:p>
      <w:pPr>
        <w:pStyle w:val="ListParagraph"/>
        <w:numPr>
          <w:ilvl w:val="0"/>
          <w:numId w:val="2"/>
        </w:numPr>
        <w:spacing w:before="60" w:after="60"/>
        <w:jc w:val="both"/>
      </w:pPr>
      <w:r>
        <w:rPr>
          <w:b/>
          <w:bCs/>
          <w:sz w:val="22"/>
          <w:szCs w:val="22"/>
        </w:rPr>
        <w:t xml:space="preserve">2015: </w:t>
      </w:r>
      <w:r>
        <w:rPr>
          <w:sz w:val="22"/>
          <w:szCs w:val="22"/>
        </w:rPr>
        <w:t xml:space="preserve">United Nations adopted 17 Sustainable Development Goals (SDGs) as a universal blueprint for 2030.</w:t>
      </w:r>
    </w:p>
    <w:p>
      <w:pPr>
        <w:pStyle w:val="ListParagraph"/>
        <w:numPr>
          <w:ilvl w:val="0"/>
          <w:numId w:val="2"/>
        </w:numPr>
        <w:spacing w:before="60" w:after="60"/>
        <w:jc w:val="both"/>
      </w:pPr>
      <w:r>
        <w:rPr>
          <w:b/>
          <w:bCs/>
          <w:sz w:val="22"/>
          <w:szCs w:val="22"/>
        </w:rPr>
        <w:t xml:space="preserve">2015: </w:t>
      </w:r>
      <w:r>
        <w:rPr>
          <w:sz w:val="22"/>
          <w:szCs w:val="22"/>
        </w:rPr>
        <w:t xml:space="preserve">Paris Agreement — global accord to limit global warming to below 2°C.</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3. The Three Pillars of Sustainable Development (PDF Ref: Page 3)</w:t>
      </w:r>
    </w:p>
    <w:p>
      <w:pPr>
        <w:spacing w:before="80" w:after="80"/>
        <w:jc w:val="both"/>
      </w:pPr>
      <w:r>
        <w:rPr>
          <w:sz w:val="22"/>
          <w:szCs w:val="22"/>
        </w:rPr>
        <w:t xml:space="preserve">Sustainable development rests on three interconnected and mutually reinforcing dimensions (pillars):</w:t>
      </w:r>
    </w:p>
    <w:p>
      <w:pPr>
        <w:spacing w:before="80" w:after="40"/>
      </w:pPr>
      <w:r>
        <w:t xml:space="preserve"/>
      </w:r>
    </w:p>
    <w:p>
      <w:pPr>
        <w:spacing w:before="180" w:after="80"/>
      </w:pPr>
      <w:r>
        <w:rPr>
          <w:rFonts w:ascii="Arial" w:cs="Arial" w:eastAsia="Arial" w:hAnsi="Arial"/>
          <w:b/>
          <w:bCs/>
          <w:color w:val="2E75B6"/>
          <w:sz w:val="24"/>
          <w:szCs w:val="24"/>
        </w:rPr>
        <w:t xml:space="preserve">Pillar 1: Economic Sustainability</w:t>
      </w:r>
    </w:p>
    <w:p>
      <w:pPr>
        <w:spacing w:before="80" w:after="80"/>
        <w:jc w:val="both"/>
      </w:pPr>
      <w:r>
        <w:rPr>
          <w:sz w:val="22"/>
          <w:szCs w:val="22"/>
        </w:rPr>
        <w:t xml:space="preserve">Economic sustainability ensures long-term economic growth and prosperity without depleting natural resources or worsening social inequalities. It focuses on creating an economy that generates wealth equitably and responsibly.</w:t>
      </w:r>
    </w:p>
    <w:p>
      <w:pPr>
        <w:pStyle w:val="ListParagraph"/>
        <w:numPr>
          <w:ilvl w:val="0"/>
          <w:numId w:val="2"/>
        </w:numPr>
        <w:spacing w:before="60" w:after="60"/>
        <w:jc w:val="both"/>
      </w:pPr>
      <w:r>
        <w:rPr>
          <w:b/>
          <w:bCs/>
          <w:sz w:val="22"/>
          <w:szCs w:val="22"/>
        </w:rPr>
        <w:t xml:space="preserve">Sustainable business practices: </w:t>
      </w:r>
      <w:r>
        <w:rPr>
          <w:sz w:val="22"/>
          <w:szCs w:val="22"/>
        </w:rPr>
        <w:t xml:space="preserve">adopt approaches that reduce environmental harm while maintaining profitability.</w:t>
      </w:r>
    </w:p>
    <w:p>
      <w:pPr>
        <w:pStyle w:val="ListParagraph"/>
        <w:numPr>
          <w:ilvl w:val="0"/>
          <w:numId w:val="2"/>
        </w:numPr>
        <w:spacing w:before="60" w:after="60"/>
        <w:jc w:val="both"/>
      </w:pPr>
      <w:r>
        <w:rPr>
          <w:b/>
          <w:bCs/>
          <w:sz w:val="22"/>
          <w:szCs w:val="22"/>
        </w:rPr>
        <w:t xml:space="preserve">Green technologies: </w:t>
      </w:r>
      <w:r>
        <w:rPr>
          <w:sz w:val="22"/>
          <w:szCs w:val="22"/>
        </w:rPr>
        <w:t xml:space="preserve">invest in renewable energy sectors, clean manufacturing, and innovation.</w:t>
      </w:r>
    </w:p>
    <w:p>
      <w:pPr>
        <w:pStyle w:val="ListParagraph"/>
        <w:numPr>
          <w:ilvl w:val="0"/>
          <w:numId w:val="2"/>
        </w:numPr>
        <w:spacing w:before="60" w:after="60"/>
        <w:jc w:val="both"/>
      </w:pPr>
      <w:r>
        <w:rPr>
          <w:b/>
          <w:bCs/>
          <w:sz w:val="22"/>
          <w:szCs w:val="22"/>
        </w:rPr>
        <w:t xml:space="preserve">Equitable wealth distribution: </w:t>
      </w:r>
      <w:r>
        <w:rPr>
          <w:sz w:val="22"/>
          <w:szCs w:val="22"/>
        </w:rPr>
        <w:t xml:space="preserve">ensure fair wages, decent working conditions, and access to economic opportunities.</w:t>
      </w:r>
    </w:p>
    <w:p>
      <w:pPr>
        <w:pStyle w:val="ListParagraph"/>
        <w:numPr>
          <w:ilvl w:val="0"/>
          <w:numId w:val="2"/>
        </w:numPr>
        <w:spacing w:before="60" w:after="60"/>
        <w:jc w:val="both"/>
      </w:pPr>
      <w:r>
        <w:rPr>
          <w:b/>
          <w:bCs/>
          <w:sz w:val="22"/>
          <w:szCs w:val="22"/>
        </w:rPr>
        <w:t xml:space="preserve">Beyond GDP measurement: </w:t>
      </w:r>
      <w:r>
        <w:rPr>
          <w:sz w:val="22"/>
          <w:szCs w:val="22"/>
        </w:rPr>
        <w:t xml:space="preserve">use the Human Development Index (HDI), well-being indices, and ESG indicators alongside financial metrics.</w:t>
      </w:r>
    </w:p>
    <w:p>
      <w:pPr>
        <w:pStyle w:val="ListParagraph"/>
        <w:numPr>
          <w:ilvl w:val="0"/>
          <w:numId w:val="2"/>
        </w:numPr>
        <w:spacing w:before="60" w:after="60"/>
        <w:jc w:val="both"/>
      </w:pPr>
      <w:r>
        <w:rPr>
          <w:b/>
          <w:bCs/>
          <w:sz w:val="22"/>
          <w:szCs w:val="22"/>
        </w:rPr>
        <w:t xml:space="preserve">SDG 8: </w:t>
      </w:r>
      <w:r>
        <w:rPr>
          <w:sz w:val="22"/>
          <w:szCs w:val="22"/>
        </w:rPr>
        <w:t xml:space="preserve">Promote sustained, inclusive, and sustainable economic growth, full employment, and decent work for all. (PDF Ref: Page 5)</w:t>
      </w:r>
    </w:p>
    <w:p>
      <w:pPr>
        <w:spacing w:before="80" w:after="40"/>
      </w:pPr>
      <w:r>
        <w:t xml:space="preserve"/>
      </w:r>
    </w:p>
    <w:p>
      <w:pPr>
        <w:spacing w:before="180" w:after="80"/>
      </w:pPr>
      <w:r>
        <w:rPr>
          <w:rFonts w:ascii="Arial" w:cs="Arial" w:eastAsia="Arial" w:hAnsi="Arial"/>
          <w:b/>
          <w:bCs/>
          <w:color w:val="2E75B6"/>
          <w:sz w:val="24"/>
          <w:szCs w:val="24"/>
        </w:rPr>
        <w:t xml:space="preserve">Pillar 2: Social Sustainability</w:t>
      </w:r>
    </w:p>
    <w:p>
      <w:pPr>
        <w:spacing w:before="80" w:after="80"/>
        <w:jc w:val="both"/>
      </w:pPr>
      <w:r>
        <w:rPr>
          <w:sz w:val="22"/>
          <w:szCs w:val="22"/>
        </w:rPr>
        <w:t xml:space="preserve">Social sustainability focuses on fostering inclusive societies where every individual has equitable access to basic services, education, healthcare, and economic opportunities.</w:t>
      </w:r>
    </w:p>
    <w:p>
      <w:pPr>
        <w:pStyle w:val="ListParagraph"/>
        <w:numPr>
          <w:ilvl w:val="0"/>
          <w:numId w:val="2"/>
        </w:numPr>
        <w:spacing w:before="60" w:after="60"/>
        <w:jc w:val="both"/>
      </w:pPr>
      <w:r>
        <w:rPr>
          <w:b/>
          <w:bCs/>
          <w:sz w:val="22"/>
          <w:szCs w:val="22"/>
        </w:rPr>
        <w:t xml:space="preserve">Gender equality: </w:t>
      </w:r>
      <w:r>
        <w:rPr>
          <w:sz w:val="22"/>
          <w:szCs w:val="22"/>
        </w:rPr>
        <w:t xml:space="preserve">equal rights and opportunities for women and girls in education, employment, and public life.</w:t>
      </w:r>
    </w:p>
    <w:p>
      <w:pPr>
        <w:pStyle w:val="ListParagraph"/>
        <w:numPr>
          <w:ilvl w:val="0"/>
          <w:numId w:val="2"/>
        </w:numPr>
        <w:spacing w:before="60" w:after="60"/>
        <w:jc w:val="both"/>
      </w:pPr>
      <w:r>
        <w:rPr>
          <w:b/>
          <w:bCs/>
          <w:sz w:val="22"/>
          <w:szCs w:val="22"/>
        </w:rPr>
        <w:t xml:space="preserve">Universal services: </w:t>
      </w:r>
      <w:r>
        <w:rPr>
          <w:sz w:val="22"/>
          <w:szCs w:val="22"/>
        </w:rPr>
        <w:t xml:space="preserve">access to quality education, healthcare, clean water, and sanitation for all.</w:t>
      </w:r>
    </w:p>
    <w:p>
      <w:pPr>
        <w:pStyle w:val="ListParagraph"/>
        <w:numPr>
          <w:ilvl w:val="0"/>
          <w:numId w:val="2"/>
        </w:numPr>
        <w:spacing w:before="60" w:after="60"/>
        <w:jc w:val="both"/>
      </w:pPr>
      <w:r>
        <w:rPr>
          <w:b/>
          <w:bCs/>
          <w:sz w:val="22"/>
          <w:szCs w:val="22"/>
        </w:rPr>
        <w:t xml:space="preserve">Social inclusion: </w:t>
      </w:r>
      <w:r>
        <w:rPr>
          <w:sz w:val="22"/>
          <w:szCs w:val="22"/>
        </w:rPr>
        <w:t xml:space="preserve">protection against discrimination based on gender, race, ethnicity, or caste.</w:t>
      </w:r>
    </w:p>
    <w:p>
      <w:pPr>
        <w:pStyle w:val="ListParagraph"/>
        <w:numPr>
          <w:ilvl w:val="0"/>
          <w:numId w:val="2"/>
        </w:numPr>
        <w:spacing w:before="60" w:after="60"/>
        <w:jc w:val="both"/>
      </w:pPr>
      <w:r>
        <w:rPr>
          <w:b/>
          <w:bCs/>
          <w:sz w:val="22"/>
          <w:szCs w:val="22"/>
        </w:rPr>
        <w:t xml:space="preserve">Community resilience: </w:t>
      </w:r>
      <w:r>
        <w:rPr>
          <w:sz w:val="22"/>
          <w:szCs w:val="22"/>
        </w:rPr>
        <w:t xml:space="preserve">building communities capable of withstanding economic, environmental, and social shocks.</w:t>
      </w:r>
    </w:p>
    <w:p>
      <w:pPr>
        <w:pStyle w:val="ListParagraph"/>
        <w:numPr>
          <w:ilvl w:val="0"/>
          <w:numId w:val="2"/>
        </w:numPr>
        <w:spacing w:before="60" w:after="60"/>
        <w:jc w:val="both"/>
      </w:pPr>
      <w:r>
        <w:rPr>
          <w:b/>
          <w:bCs/>
          <w:sz w:val="22"/>
          <w:szCs w:val="22"/>
        </w:rPr>
        <w:t xml:space="preserve">SDGs: </w:t>
      </w:r>
      <w:r>
        <w:rPr>
          <w:sz w:val="22"/>
          <w:szCs w:val="22"/>
        </w:rPr>
        <w:t xml:space="preserve">SDG 1 (No Poverty), SDG 3 (Good Health), SDG 4 (Education), SDG 5 (Gender Equality) all reflect social sustainability. (PDF Ref: Page 3)</w:t>
      </w:r>
    </w:p>
    <w:p>
      <w:pPr>
        <w:spacing w:before="80" w:after="40"/>
      </w:pPr>
      <w:r>
        <w:t xml:space="preserve"/>
      </w:r>
    </w:p>
    <w:p>
      <w:pPr>
        <w:spacing w:before="180" w:after="80"/>
      </w:pPr>
      <w:r>
        <w:rPr>
          <w:rFonts w:ascii="Arial" w:cs="Arial" w:eastAsia="Arial" w:hAnsi="Arial"/>
          <w:b/>
          <w:bCs/>
          <w:color w:val="2E75B6"/>
          <w:sz w:val="24"/>
          <w:szCs w:val="24"/>
        </w:rPr>
        <w:t xml:space="preserve">Pillar 3: Environmental Sustainability</w:t>
      </w:r>
    </w:p>
    <w:p>
      <w:pPr>
        <w:spacing w:before="80" w:after="80"/>
        <w:jc w:val="both"/>
      </w:pPr>
      <w:r>
        <w:rPr>
          <w:sz w:val="22"/>
          <w:szCs w:val="22"/>
        </w:rPr>
        <w:t xml:space="preserve">Environmental sustainability focuses on protecting and preserving the natural world for present and future generations. It requires responsible use of natural resources and actions to minimize ecological damage.</w:t>
      </w:r>
    </w:p>
    <w:p>
      <w:pPr>
        <w:pStyle w:val="ListParagraph"/>
        <w:numPr>
          <w:ilvl w:val="0"/>
          <w:numId w:val="2"/>
        </w:numPr>
        <w:spacing w:before="60" w:after="60"/>
        <w:jc w:val="both"/>
      </w:pPr>
      <w:r>
        <w:rPr>
          <w:b/>
          <w:bCs/>
          <w:sz w:val="22"/>
          <w:szCs w:val="22"/>
        </w:rPr>
        <w:t xml:space="preserve">Renewable energy transition: </w:t>
      </w:r>
      <w:r>
        <w:rPr>
          <w:sz w:val="22"/>
          <w:szCs w:val="22"/>
        </w:rPr>
        <w:t xml:space="preserve">replace fossil fuels with solar, wind, hydro, and geothermal energy.</w:t>
      </w:r>
    </w:p>
    <w:p>
      <w:pPr>
        <w:pStyle w:val="ListParagraph"/>
        <w:numPr>
          <w:ilvl w:val="0"/>
          <w:numId w:val="2"/>
        </w:numPr>
        <w:spacing w:before="60" w:after="60"/>
        <w:jc w:val="both"/>
      </w:pPr>
      <w:r>
        <w:rPr>
          <w:b/>
          <w:bCs/>
          <w:sz w:val="22"/>
          <w:szCs w:val="22"/>
        </w:rPr>
        <w:t xml:space="preserve">Biodiversity conservation: </w:t>
      </w:r>
      <w:r>
        <w:rPr>
          <w:sz w:val="22"/>
          <w:szCs w:val="22"/>
        </w:rPr>
        <w:t xml:space="preserve">protect natural habitats and prevent deforestation and overexploitation.</w:t>
      </w:r>
    </w:p>
    <w:p>
      <w:pPr>
        <w:pStyle w:val="ListParagraph"/>
        <w:numPr>
          <w:ilvl w:val="0"/>
          <w:numId w:val="2"/>
        </w:numPr>
        <w:spacing w:before="60" w:after="60"/>
        <w:jc w:val="both"/>
      </w:pPr>
      <w:r>
        <w:rPr>
          <w:b/>
          <w:bCs/>
          <w:sz w:val="22"/>
          <w:szCs w:val="22"/>
        </w:rPr>
        <w:t xml:space="preserve">Pollution control: </w:t>
      </w:r>
      <w:r>
        <w:rPr>
          <w:sz w:val="22"/>
          <w:szCs w:val="22"/>
        </w:rPr>
        <w:t xml:space="preserve">implement regulations and technologies to reduce air, water, and soil contamination.</w:t>
      </w:r>
    </w:p>
    <w:p>
      <w:pPr>
        <w:pStyle w:val="ListParagraph"/>
        <w:numPr>
          <w:ilvl w:val="0"/>
          <w:numId w:val="2"/>
        </w:numPr>
        <w:spacing w:before="60" w:after="60"/>
        <w:jc w:val="both"/>
      </w:pPr>
      <w:r>
        <w:rPr>
          <w:b/>
          <w:bCs/>
          <w:sz w:val="22"/>
          <w:szCs w:val="22"/>
        </w:rPr>
        <w:t xml:space="preserve">Climate action: </w:t>
      </w:r>
      <w:r>
        <w:rPr>
          <w:sz w:val="22"/>
          <w:szCs w:val="22"/>
        </w:rPr>
        <w:t xml:space="preserve">Paris Agreement (2015) and SDG 13 (Climate Action) guide global environmental sustainability efforts.</w:t>
      </w:r>
    </w:p>
    <w:p>
      <w:pPr>
        <w:pStyle w:val="ListParagraph"/>
        <w:numPr>
          <w:ilvl w:val="0"/>
          <w:numId w:val="2"/>
        </w:numPr>
        <w:spacing w:before="60" w:after="60"/>
        <w:jc w:val="both"/>
      </w:pPr>
      <w:r>
        <w:rPr>
          <w:b/>
          <w:bCs/>
          <w:sz w:val="22"/>
          <w:szCs w:val="22"/>
        </w:rPr>
        <w:t xml:space="preserve">Circular economy: </w:t>
      </w:r>
      <w:r>
        <w:rPr>
          <w:sz w:val="22"/>
          <w:szCs w:val="22"/>
        </w:rPr>
        <w:t xml:space="preserve">reduce, reuse, and recycle materials to minimize waste and resource consumption. (PDF Ref: Page 3)</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4. Three Pillars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Pillar</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Focus Area</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Key Goal</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Example SDG</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Economic</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Growth &amp; Prosperity</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Inclusive, green, long-term growth</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SDG 8 — Decent Work &amp; Growth</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Social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Equity &amp; Well-being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Access to services, rights &amp; equality</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SDG 1 — No Poverty</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Environmental</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Nature &amp; Resources</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Protect ecosystems &amp; reduce emissions</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SDG 13 — Climate Action</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5. Core Principles of Sustainable Development (PDF Ref: Page 3)</w:t>
      </w:r>
    </w:p>
    <w:p>
      <w:pPr>
        <w:pStyle w:val="ListParagraph"/>
        <w:numPr>
          <w:ilvl w:val="0"/>
          <w:numId w:val="2"/>
        </w:numPr>
        <w:spacing w:before="60" w:after="60"/>
        <w:jc w:val="both"/>
      </w:pPr>
      <w:r>
        <w:rPr>
          <w:b/>
          <w:bCs/>
          <w:sz w:val="22"/>
          <w:szCs w:val="22"/>
        </w:rPr>
        <w:t xml:space="preserve">Intergenerational Equity: </w:t>
      </w:r>
      <w:r>
        <w:rPr>
          <w:sz w:val="22"/>
          <w:szCs w:val="22"/>
        </w:rPr>
        <w:t xml:space="preserve">ensuring future generations inherit a planet capable of supporting their needs.</w:t>
      </w:r>
    </w:p>
    <w:p>
      <w:pPr>
        <w:pStyle w:val="ListParagraph"/>
        <w:numPr>
          <w:ilvl w:val="0"/>
          <w:numId w:val="2"/>
        </w:numPr>
        <w:spacing w:before="60" w:after="60"/>
        <w:jc w:val="both"/>
      </w:pPr>
      <w:r>
        <w:rPr>
          <w:b/>
          <w:bCs/>
          <w:sz w:val="22"/>
          <w:szCs w:val="22"/>
        </w:rPr>
        <w:t xml:space="preserve">Environmental Protection: </w:t>
      </w:r>
      <w:r>
        <w:rPr>
          <w:sz w:val="22"/>
          <w:szCs w:val="22"/>
        </w:rPr>
        <w:t xml:space="preserve">safeguarding natural resources, biodiversity, and ecological balance.</w:t>
      </w:r>
    </w:p>
    <w:p>
      <w:pPr>
        <w:pStyle w:val="ListParagraph"/>
        <w:numPr>
          <w:ilvl w:val="0"/>
          <w:numId w:val="2"/>
        </w:numPr>
        <w:spacing w:before="60" w:after="60"/>
        <w:jc w:val="both"/>
      </w:pPr>
      <w:r>
        <w:rPr>
          <w:b/>
          <w:bCs/>
          <w:sz w:val="22"/>
          <w:szCs w:val="22"/>
        </w:rPr>
        <w:t xml:space="preserve">Social Inclusion: </w:t>
      </w:r>
      <w:r>
        <w:rPr>
          <w:sz w:val="22"/>
          <w:szCs w:val="22"/>
        </w:rPr>
        <w:t xml:space="preserve">promoting equality, human rights, and social cohesion in all development decisions.</w:t>
      </w:r>
    </w:p>
    <w:p>
      <w:pPr>
        <w:pStyle w:val="ListParagraph"/>
        <w:numPr>
          <w:ilvl w:val="0"/>
          <w:numId w:val="2"/>
        </w:numPr>
        <w:spacing w:before="60" w:after="60"/>
        <w:jc w:val="both"/>
      </w:pPr>
      <w:r>
        <w:rPr>
          <w:b/>
          <w:bCs/>
          <w:sz w:val="22"/>
          <w:szCs w:val="22"/>
        </w:rPr>
        <w:t xml:space="preserve">Economic Efficiency: </w:t>
      </w:r>
      <w:r>
        <w:rPr>
          <w:sz w:val="22"/>
          <w:szCs w:val="22"/>
        </w:rPr>
        <w:t xml:space="preserve">pursuing long-term prosperity without exploiting natural or human resources.</w:t>
      </w:r>
    </w:p>
    <w:p>
      <w:pPr>
        <w:pStyle w:val="ListParagraph"/>
        <w:numPr>
          <w:ilvl w:val="0"/>
          <w:numId w:val="2"/>
        </w:numPr>
        <w:spacing w:before="60" w:after="60"/>
        <w:jc w:val="both"/>
      </w:pPr>
      <w:r>
        <w:rPr>
          <w:b/>
          <w:bCs/>
          <w:sz w:val="22"/>
          <w:szCs w:val="22"/>
        </w:rPr>
        <w:t xml:space="preserve">Precautionary Principle: </w:t>
      </w:r>
      <w:r>
        <w:rPr>
          <w:sz w:val="22"/>
          <w:szCs w:val="22"/>
        </w:rPr>
        <w:t xml:space="preserve">taking preventive measures against environmental harm, even under scientific uncertainty.</w:t>
      </w:r>
    </w:p>
    <w:p>
      <w:pPr>
        <w:pStyle w:val="ListParagraph"/>
        <w:numPr>
          <w:ilvl w:val="0"/>
          <w:numId w:val="2"/>
        </w:numPr>
        <w:spacing w:before="60" w:after="60"/>
        <w:jc w:val="both"/>
      </w:pPr>
      <w:r>
        <w:rPr>
          <w:b/>
          <w:bCs/>
          <w:sz w:val="22"/>
          <w:szCs w:val="22"/>
        </w:rPr>
        <w:t xml:space="preserve">Integration: </w:t>
      </w:r>
      <w:r>
        <w:rPr>
          <w:sz w:val="22"/>
          <w:szCs w:val="22"/>
        </w:rPr>
        <w:t xml:space="preserve">recognizing interconnectedness of economic, social, and environmental dimensions.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6. Global Frameworks (PDF Ref: Page 4)</w:t>
      </w:r>
    </w:p>
    <w:p>
      <w:pPr>
        <w:pStyle w:val="ListParagraph"/>
        <w:numPr>
          <w:ilvl w:val="0"/>
          <w:numId w:val="2"/>
        </w:numPr>
        <w:spacing w:before="60" w:after="60"/>
        <w:jc w:val="both"/>
      </w:pPr>
      <w:r>
        <w:rPr>
          <w:b/>
          <w:bCs/>
          <w:sz w:val="22"/>
          <w:szCs w:val="22"/>
        </w:rPr>
        <w:t xml:space="preserve">UN SDGs (2015): </w:t>
      </w:r>
      <w:r>
        <w:rPr>
          <w:sz w:val="22"/>
          <w:szCs w:val="22"/>
        </w:rPr>
        <w:t xml:space="preserve">17 goals providing a universal roadmap — end poverty, protect the planet, ensure prosperity for all by 2030.</w:t>
      </w:r>
    </w:p>
    <w:p>
      <w:pPr>
        <w:pStyle w:val="ListParagraph"/>
        <w:numPr>
          <w:ilvl w:val="0"/>
          <w:numId w:val="2"/>
        </w:numPr>
        <w:spacing w:before="60" w:after="60"/>
        <w:jc w:val="both"/>
      </w:pPr>
      <w:r>
        <w:rPr>
          <w:b/>
          <w:bCs/>
          <w:sz w:val="22"/>
          <w:szCs w:val="22"/>
        </w:rPr>
        <w:t xml:space="preserve">Paris Agreement (2015): </w:t>
      </w:r>
      <w:r>
        <w:rPr>
          <w:sz w:val="22"/>
          <w:szCs w:val="22"/>
        </w:rPr>
        <w:t xml:space="preserve">commits nations to limit global warming to below 2°C above pre-industrial levels.</w:t>
      </w:r>
    </w:p>
    <w:p>
      <w:pPr>
        <w:pStyle w:val="ListParagraph"/>
        <w:numPr>
          <w:ilvl w:val="0"/>
          <w:numId w:val="2"/>
        </w:numPr>
        <w:spacing w:before="60" w:after="60"/>
        <w:jc w:val="both"/>
      </w:pPr>
      <w:r>
        <w:rPr>
          <w:b/>
          <w:bCs/>
          <w:sz w:val="22"/>
          <w:szCs w:val="22"/>
        </w:rPr>
        <w:t xml:space="preserve">Agenda 21 (1992): </w:t>
      </w:r>
      <w:r>
        <w:rPr>
          <w:sz w:val="22"/>
          <w:szCs w:val="22"/>
        </w:rPr>
        <w:t xml:space="preserve">comprehensive plan of action from the Rio Earth Summit for sustainable development across all sectors.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7. Conclusion</w:t>
      </w:r>
    </w:p>
    <w:p>
      <w:pPr>
        <w:spacing w:before="80" w:after="80"/>
        <w:jc w:val="both"/>
      </w:pPr>
      <w:r>
        <w:rPr>
          <w:sz w:val="22"/>
          <w:szCs w:val="22"/>
        </w:rPr>
        <w:t xml:space="preserve">Sustainable development is not merely a concept but a necessary framework and roadmap for humanity. By balancing the three pillars — economic, social, and environmental — nations can build a world that is prosperous, equitable, and ecologically sound. The Brundtland Report's vision, reinforced by the UN SDGs and the Paris Agreement, continues to guide global efforts toward a truly sustainable future that respects the planet and all its inhabitants. (PDF Ref: Pages 2–4)</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Q2. </w:t>
            </w:r>
            <w:r>
              <w:rPr>
                <w:b/>
                <w:bCs/>
                <w:color w:val="FFFFFF"/>
                <w:sz w:val="24"/>
                <w:szCs w:val="24"/>
              </w:rPr>
              <w:t xml:space="preserve">Why is Sustainable Development Important for Future Generations?</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Introduction (PDF Ref: Page 2)</w:t>
      </w:r>
    </w:p>
    <w:p>
      <w:pPr>
        <w:spacing w:before="80" w:after="80"/>
        <w:jc w:val="both"/>
      </w:pPr>
      <w:r>
        <w:rPr>
          <w:sz w:val="22"/>
          <w:szCs w:val="22"/>
        </w:rPr>
        <w:t xml:space="preserve">Sustainable development is fundamentally about the future. Its core principle — ensuring today's progress does not undermine tomorrow's possibilities — becomes ever more urgent as global population grows, resource consumption rises, and climate change accelerates. The Brundtland Commission's 1987 definition encapsulates this intergenerational obligation: 'development that meets the needs of the present without compromising the ability of future generations to meet their own needs.'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EEAF1" w:val="clear"/>
            <w:tcMar>
              <w:top w:type="dxa" w:w="120"/>
              <w:left w:type="dxa" w:w="200"/>
              <w:bottom w:type="dxa" w:w="120"/>
              <w:right w:type="dxa" w:w="200"/>
            </w:tcMar>
          </w:tcPr>
          <w:p>
            <w:pPr>
              <w:spacing w:before="60" w:after="60"/>
            </w:pPr>
            <w:r>
              <w:rPr>
                <w:b/>
                <w:bCs/>
                <w:color w:val="1F4E79"/>
                <w:sz w:val="22"/>
                <w:szCs w:val="22"/>
              </w:rPr>
              <w:t xml:space="preserve">KEY POINT: </w:t>
            </w:r>
            <w:r>
              <w:rPr>
                <w:sz w:val="22"/>
                <w:szCs w:val="22"/>
              </w:rPr>
              <w:t xml:space="preserve">The UN SDGs represent a collective pledge to future generations — 17 goals to achieve by 2030, covering poverty, health, education, environment, and economic growth. (PDF Ref: Pages 3–4)</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2. Ensuring Resource Availability for the Future (PDF Ref: Page 4)</w:t>
      </w:r>
    </w:p>
    <w:p>
      <w:pPr>
        <w:spacing w:before="80" w:after="80"/>
        <w:jc w:val="both"/>
      </w:pPr>
      <w:r>
        <w:rPr>
          <w:sz w:val="22"/>
          <w:szCs w:val="22"/>
        </w:rPr>
        <w:t xml:space="preserve">The Earth's natural resources — fossil fuels, freshwater, forests, minerals — are finite. 'Business as Usual' consumption rates deplete these rapidly:</w:t>
      </w:r>
    </w:p>
    <w:p>
      <w:pPr>
        <w:pStyle w:val="ListParagraph"/>
        <w:numPr>
          <w:ilvl w:val="0"/>
          <w:numId w:val="2"/>
        </w:numPr>
        <w:spacing w:before="60" w:after="60"/>
        <w:jc w:val="both"/>
      </w:pPr>
      <w:r>
        <w:rPr>
          <w:b/>
          <w:bCs/>
          <w:sz w:val="22"/>
          <w:szCs w:val="22"/>
        </w:rPr>
        <w:t xml:space="preserve">Non-renewable resources: </w:t>
      </w:r>
      <w:r>
        <w:rPr>
          <w:sz w:val="22"/>
          <w:szCs w:val="22"/>
        </w:rPr>
        <w:t xml:space="preserve">once exhausted, fossil fuels, minerals, and aquifers cannot be recovered within human timescales.</w:t>
      </w:r>
    </w:p>
    <w:p>
      <w:pPr>
        <w:pStyle w:val="ListParagraph"/>
        <w:numPr>
          <w:ilvl w:val="0"/>
          <w:numId w:val="2"/>
        </w:numPr>
        <w:spacing w:before="60" w:after="60"/>
        <w:jc w:val="both"/>
      </w:pPr>
      <w:r>
        <w:rPr>
          <w:b/>
          <w:bCs/>
          <w:sz w:val="22"/>
          <w:szCs w:val="22"/>
        </w:rPr>
        <w:t xml:space="preserve">Freshwater scarcity: </w:t>
      </w:r>
      <w:r>
        <w:rPr>
          <w:sz w:val="22"/>
          <w:szCs w:val="22"/>
        </w:rPr>
        <w:t xml:space="preserve">unsustainable water use is depleting aquifers globally, threatening future agricultural and urban water supplies.</w:t>
      </w:r>
    </w:p>
    <w:p>
      <w:pPr>
        <w:pStyle w:val="ListParagraph"/>
        <w:numPr>
          <w:ilvl w:val="0"/>
          <w:numId w:val="2"/>
        </w:numPr>
        <w:spacing w:before="60" w:after="60"/>
        <w:jc w:val="both"/>
      </w:pPr>
      <w:r>
        <w:rPr>
          <w:b/>
          <w:bCs/>
          <w:sz w:val="22"/>
          <w:szCs w:val="22"/>
        </w:rPr>
        <w:t xml:space="preserve">Forest loss: </w:t>
      </w:r>
      <w:r>
        <w:rPr>
          <w:sz w:val="22"/>
          <w:szCs w:val="22"/>
        </w:rPr>
        <w:t xml:space="preserve">deforestation reduces carbon sinks, biodiversity, and the ecosystem services future generations depend on.</w:t>
      </w:r>
    </w:p>
    <w:p>
      <w:pPr>
        <w:pStyle w:val="ListParagraph"/>
        <w:numPr>
          <w:ilvl w:val="0"/>
          <w:numId w:val="2"/>
        </w:numPr>
        <w:spacing w:before="60" w:after="60"/>
        <w:jc w:val="both"/>
      </w:pPr>
      <w:r>
        <w:rPr>
          <w:b/>
          <w:bCs/>
          <w:sz w:val="22"/>
          <w:szCs w:val="22"/>
        </w:rPr>
        <w:t xml:space="preserve">Circular economy: </w:t>
      </w:r>
      <w:r>
        <w:rPr>
          <w:sz w:val="22"/>
          <w:szCs w:val="22"/>
        </w:rPr>
        <w:t xml:space="preserve">sustainable practices recycle and reuse materials, dramatically reducing pressure on virgin resources.</w:t>
      </w:r>
    </w:p>
    <w:p>
      <w:pPr>
        <w:spacing w:before="80" w:after="80"/>
        <w:jc w:val="both"/>
      </w:pPr>
      <w:r>
        <w:rPr>
          <w:sz w:val="22"/>
          <w:szCs w:val="22"/>
        </w:rPr>
        <w:t xml:space="preserve">Without sustainable practices, future generations could face severe scarcity of water, food, and energy.</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3. Mitigating Climate Change for Future Climate Stability (PDF Ref: Page 13)</w:t>
      </w:r>
    </w:p>
    <w:p>
      <w:pPr>
        <w:spacing w:before="80" w:after="80"/>
        <w:jc w:val="both"/>
      </w:pPr>
      <w:r>
        <w:rPr>
          <w:sz w:val="22"/>
          <w:szCs w:val="22"/>
        </w:rPr>
        <w:t xml:space="preserve">Climate change is the defining threat to future generations. Rising temperatures, melting ice caps, rising sea levels, and increasing frequency of extreme weather events directly endanger future lives, economies, and ecosystems:</w:t>
      </w:r>
    </w:p>
    <w:p>
      <w:pPr>
        <w:pStyle w:val="ListParagraph"/>
        <w:numPr>
          <w:ilvl w:val="0"/>
          <w:numId w:val="2"/>
        </w:numPr>
        <w:spacing w:before="60" w:after="60"/>
        <w:jc w:val="both"/>
      </w:pPr>
      <w:r>
        <w:rPr>
          <w:b/>
          <w:bCs/>
          <w:sz w:val="22"/>
          <w:szCs w:val="22"/>
        </w:rPr>
        <w:t xml:space="preserve">Temperature rise: </w:t>
      </w:r>
      <w:r>
        <w:rPr>
          <w:sz w:val="22"/>
          <w:szCs w:val="22"/>
        </w:rPr>
        <w:t xml:space="preserve">current trajectory (3°C+ by 2100) would render many regions uninhabitable for future populations.</w:t>
      </w:r>
    </w:p>
    <w:p>
      <w:pPr>
        <w:pStyle w:val="ListParagraph"/>
        <w:numPr>
          <w:ilvl w:val="0"/>
          <w:numId w:val="2"/>
        </w:numPr>
        <w:spacing w:before="60" w:after="60"/>
        <w:jc w:val="both"/>
      </w:pPr>
      <w:r>
        <w:rPr>
          <w:b/>
          <w:bCs/>
          <w:sz w:val="22"/>
          <w:szCs w:val="22"/>
        </w:rPr>
        <w:t xml:space="preserve">Sea-level rise: </w:t>
      </w:r>
      <w:r>
        <w:rPr>
          <w:sz w:val="22"/>
          <w:szCs w:val="22"/>
        </w:rPr>
        <w:t xml:space="preserve">threatens to displace hundreds of millions from coastal cities and island nations by 2100.</w:t>
      </w:r>
    </w:p>
    <w:p>
      <w:pPr>
        <w:pStyle w:val="ListParagraph"/>
        <w:numPr>
          <w:ilvl w:val="0"/>
          <w:numId w:val="2"/>
        </w:numPr>
        <w:spacing w:before="60" w:after="60"/>
        <w:jc w:val="both"/>
      </w:pPr>
      <w:r>
        <w:rPr>
          <w:b/>
          <w:bCs/>
          <w:sz w:val="22"/>
          <w:szCs w:val="22"/>
        </w:rPr>
        <w:t xml:space="preserve">Extreme weather: </w:t>
      </w:r>
      <w:r>
        <w:rPr>
          <w:sz w:val="22"/>
          <w:szCs w:val="22"/>
        </w:rPr>
        <w:t xml:space="preserve">future generations face more frequent and severe hurricanes, floods, droughts, and wildfires.</w:t>
      </w:r>
    </w:p>
    <w:p>
      <w:pPr>
        <w:pStyle w:val="ListParagraph"/>
        <w:numPr>
          <w:ilvl w:val="0"/>
          <w:numId w:val="2"/>
        </w:numPr>
        <w:spacing w:before="60" w:after="60"/>
        <w:jc w:val="both"/>
      </w:pPr>
      <w:r>
        <w:rPr>
          <w:b/>
          <w:bCs/>
          <w:sz w:val="22"/>
          <w:szCs w:val="22"/>
        </w:rPr>
        <w:t xml:space="preserve">Agricultural disruption: </w:t>
      </w:r>
      <w:r>
        <w:rPr>
          <w:sz w:val="22"/>
          <w:szCs w:val="22"/>
        </w:rPr>
        <w:t xml:space="preserve">changing rainfall patterns threaten food security for a growing global population.</w:t>
      </w:r>
    </w:p>
    <w:p>
      <w:pPr>
        <w:spacing w:before="80" w:after="80"/>
        <w:jc w:val="both"/>
      </w:pPr>
      <w:r>
        <w:rPr>
          <w:sz w:val="22"/>
          <w:szCs w:val="22"/>
        </w:rPr>
        <w:t xml:space="preserve">Sustainable development's transition to clean energy and international climate agreements (Paris Agreement) are essential for stabilizing the climate that future generations will inherit.</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4. Eradicating Poverty for Future Wellbeing (PDF Ref: Pages 9–12)</w:t>
      </w:r>
    </w:p>
    <w:p>
      <w:pPr>
        <w:spacing w:before="80" w:after="80"/>
        <w:jc w:val="both"/>
      </w:pPr>
      <w:r>
        <w:rPr>
          <w:sz w:val="22"/>
          <w:szCs w:val="22"/>
        </w:rPr>
        <w:t xml:space="preserve">SDG 1 targets the end of poverty in all its forms. Sustainable development breaks the intergenerational poverty trap:</w:t>
      </w:r>
    </w:p>
    <w:p>
      <w:pPr>
        <w:pStyle w:val="ListParagraph"/>
        <w:numPr>
          <w:ilvl w:val="0"/>
          <w:numId w:val="2"/>
        </w:numPr>
        <w:spacing w:before="60" w:after="60"/>
        <w:jc w:val="both"/>
      </w:pPr>
      <w:r>
        <w:rPr>
          <w:b/>
          <w:bCs/>
          <w:sz w:val="22"/>
          <w:szCs w:val="22"/>
        </w:rPr>
        <w:t xml:space="preserve">Education investment: </w:t>
      </w:r>
      <w:r>
        <w:rPr>
          <w:sz w:val="22"/>
          <w:szCs w:val="22"/>
        </w:rPr>
        <w:t xml:space="preserve">quality education empowers future generations to build productive, fulfilling lives.</w:t>
      </w:r>
    </w:p>
    <w:p>
      <w:pPr>
        <w:pStyle w:val="ListParagraph"/>
        <w:numPr>
          <w:ilvl w:val="0"/>
          <w:numId w:val="2"/>
        </w:numPr>
        <w:spacing w:before="60" w:after="60"/>
        <w:jc w:val="both"/>
      </w:pPr>
      <w:r>
        <w:rPr>
          <w:b/>
          <w:bCs/>
          <w:sz w:val="22"/>
          <w:szCs w:val="22"/>
        </w:rPr>
        <w:t xml:space="preserve">Healthcare systems: </w:t>
      </w:r>
      <w:r>
        <w:rPr>
          <w:sz w:val="22"/>
          <w:szCs w:val="22"/>
        </w:rPr>
        <w:t xml:space="preserve">universal healthcare ensures future generations grow up healthy and productive.</w:t>
      </w:r>
    </w:p>
    <w:p>
      <w:pPr>
        <w:pStyle w:val="ListParagraph"/>
        <w:numPr>
          <w:ilvl w:val="0"/>
          <w:numId w:val="2"/>
        </w:numPr>
        <w:spacing w:before="60" w:after="60"/>
        <w:jc w:val="both"/>
      </w:pPr>
      <w:r>
        <w:rPr>
          <w:b/>
          <w:bCs/>
          <w:sz w:val="22"/>
          <w:szCs w:val="22"/>
        </w:rPr>
        <w:t xml:space="preserve">Social protection: </w:t>
      </w:r>
      <w:r>
        <w:rPr>
          <w:sz w:val="22"/>
          <w:szCs w:val="22"/>
        </w:rPr>
        <w:t xml:space="preserve">safety nets prevent poverty shocks from permanently derailing future generations' prospects.</w:t>
      </w:r>
    </w:p>
    <w:p>
      <w:pPr>
        <w:pStyle w:val="ListParagraph"/>
        <w:numPr>
          <w:ilvl w:val="0"/>
          <w:numId w:val="2"/>
        </w:numPr>
        <w:spacing w:before="60" w:after="60"/>
        <w:jc w:val="both"/>
      </w:pPr>
      <w:r>
        <w:rPr>
          <w:b/>
          <w:bCs/>
          <w:sz w:val="22"/>
          <w:szCs w:val="22"/>
        </w:rPr>
        <w:t xml:space="preserve">Economic inclusion: </w:t>
      </w:r>
      <w:r>
        <w:rPr>
          <w:sz w:val="22"/>
          <w:szCs w:val="22"/>
        </w:rPr>
        <w:t xml:space="preserve">fair wages and decent work create economic security that passes to the next generation.</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5. Protecting Biodiversity and Ecosystems (PDF Ref: Pages 13–14)</w:t>
      </w:r>
    </w:p>
    <w:p>
      <w:pPr>
        <w:spacing w:before="80" w:after="80"/>
        <w:jc w:val="both"/>
      </w:pPr>
      <w:r>
        <w:rPr>
          <w:sz w:val="22"/>
          <w:szCs w:val="22"/>
        </w:rPr>
        <w:t xml:space="preserve">Healthy ecosystems provide essential services — clean air, water, food, climate regulation, and medicine. Future generations depend on these:</w:t>
      </w:r>
    </w:p>
    <w:p>
      <w:pPr>
        <w:pStyle w:val="ListParagraph"/>
        <w:numPr>
          <w:ilvl w:val="0"/>
          <w:numId w:val="2"/>
        </w:numPr>
        <w:spacing w:before="60" w:after="60"/>
        <w:jc w:val="both"/>
      </w:pPr>
      <w:r>
        <w:rPr>
          <w:b/>
          <w:bCs/>
          <w:sz w:val="22"/>
          <w:szCs w:val="22"/>
        </w:rPr>
        <w:t xml:space="preserve">Ecosystem services: </w:t>
      </w:r>
      <w:r>
        <w:rPr>
          <w:sz w:val="22"/>
          <w:szCs w:val="22"/>
        </w:rPr>
        <w:t xml:space="preserve">valued at over $125 trillion annually — future generations depend on these for survival.</w:t>
      </w:r>
    </w:p>
    <w:p>
      <w:pPr>
        <w:pStyle w:val="ListParagraph"/>
        <w:numPr>
          <w:ilvl w:val="0"/>
          <w:numId w:val="2"/>
        </w:numPr>
        <w:spacing w:before="60" w:after="60"/>
        <w:jc w:val="both"/>
      </w:pPr>
      <w:r>
        <w:rPr>
          <w:b/>
          <w:bCs/>
          <w:sz w:val="22"/>
          <w:szCs w:val="22"/>
        </w:rPr>
        <w:t xml:space="preserve">Medical discoveries: </w:t>
      </w:r>
      <w:r>
        <w:rPr>
          <w:sz w:val="22"/>
          <w:szCs w:val="22"/>
        </w:rPr>
        <w:t xml:space="preserve">an estimated 50% of medicines derive from natural compounds — biodiversity loss means losing cures yet undiscovered.</w:t>
      </w:r>
    </w:p>
    <w:p>
      <w:pPr>
        <w:pStyle w:val="ListParagraph"/>
        <w:numPr>
          <w:ilvl w:val="0"/>
          <w:numId w:val="2"/>
        </w:numPr>
        <w:spacing w:before="60" w:after="60"/>
        <w:jc w:val="both"/>
      </w:pPr>
      <w:r>
        <w:rPr>
          <w:b/>
          <w:bCs/>
          <w:sz w:val="22"/>
          <w:szCs w:val="22"/>
        </w:rPr>
        <w:t xml:space="preserve">Food security: </w:t>
      </w:r>
      <w:r>
        <w:rPr>
          <w:sz w:val="22"/>
          <w:szCs w:val="22"/>
        </w:rPr>
        <w:t xml:space="preserve">diverse ecosystems underpin agricultural systems through pollination, pest control, and soil health.</w:t>
      </w:r>
    </w:p>
    <w:p>
      <w:pPr>
        <w:pStyle w:val="ListParagraph"/>
        <w:numPr>
          <w:ilvl w:val="0"/>
          <w:numId w:val="2"/>
        </w:numPr>
        <w:spacing w:before="60" w:after="60"/>
        <w:jc w:val="both"/>
      </w:pPr>
      <w:r>
        <w:rPr>
          <w:b/>
          <w:bCs/>
          <w:sz w:val="22"/>
          <w:szCs w:val="22"/>
        </w:rPr>
        <w:t xml:space="preserve">Climate regulation: </w:t>
      </w:r>
      <w:r>
        <w:rPr>
          <w:sz w:val="22"/>
          <w:szCs w:val="22"/>
        </w:rPr>
        <w:t xml:space="preserve">forests and oceans absorb CO2 — their loss accelerates climate change for future generations.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6. Building Peaceful and Stable Societies (PDF Ref: Pages 4, 18)</w:t>
      </w:r>
    </w:p>
    <w:p>
      <w:pPr>
        <w:spacing w:before="80" w:after="80"/>
        <w:jc w:val="both"/>
      </w:pPr>
      <w:r>
        <w:rPr>
          <w:sz w:val="22"/>
          <w:szCs w:val="22"/>
        </w:rPr>
        <w:t xml:space="preserve">Unsustainable development creates conditions for conflict, instability, and social breakdown:</w:t>
      </w:r>
    </w:p>
    <w:p>
      <w:pPr>
        <w:pStyle w:val="ListParagraph"/>
        <w:numPr>
          <w:ilvl w:val="0"/>
          <w:numId w:val="2"/>
        </w:numPr>
        <w:spacing w:before="60" w:after="60"/>
        <w:jc w:val="both"/>
      </w:pPr>
      <w:r>
        <w:rPr>
          <w:b/>
          <w:bCs/>
          <w:sz w:val="22"/>
          <w:szCs w:val="22"/>
        </w:rPr>
        <w:t xml:space="preserve">Resource conflict: </w:t>
      </w:r>
      <w:r>
        <w:rPr>
          <w:sz w:val="22"/>
          <w:szCs w:val="22"/>
        </w:rPr>
        <w:t xml:space="preserve">scarcity of water, food, and land drives conflicts — sustainable management prevents these.</w:t>
      </w:r>
    </w:p>
    <w:p>
      <w:pPr>
        <w:pStyle w:val="ListParagraph"/>
        <w:numPr>
          <w:ilvl w:val="0"/>
          <w:numId w:val="2"/>
        </w:numPr>
        <w:spacing w:before="60" w:after="60"/>
        <w:jc w:val="both"/>
      </w:pPr>
      <w:r>
        <w:rPr>
          <w:b/>
          <w:bCs/>
          <w:sz w:val="22"/>
          <w:szCs w:val="22"/>
        </w:rPr>
        <w:t xml:space="preserve">Climate migration: </w:t>
      </w:r>
      <w:r>
        <w:rPr>
          <w:sz w:val="22"/>
          <w:szCs w:val="22"/>
        </w:rPr>
        <w:t xml:space="preserve">unsustainable development drives mass displacement — predicted 200+ million climate migrants by 2050.</w:t>
      </w:r>
    </w:p>
    <w:p>
      <w:pPr>
        <w:pStyle w:val="ListParagraph"/>
        <w:numPr>
          <w:ilvl w:val="0"/>
          <w:numId w:val="2"/>
        </w:numPr>
        <w:spacing w:before="60" w:after="60"/>
        <w:jc w:val="both"/>
      </w:pPr>
      <w:r>
        <w:rPr>
          <w:b/>
          <w:bCs/>
          <w:sz w:val="22"/>
          <w:szCs w:val="22"/>
        </w:rPr>
        <w:t xml:space="preserve">Inequality and unrest: </w:t>
      </w:r>
      <w:r>
        <w:rPr>
          <w:sz w:val="22"/>
          <w:szCs w:val="22"/>
        </w:rPr>
        <w:t xml:space="preserve">unsustainable economic models concentrate wealth, creating resentment and instability.</w:t>
      </w:r>
    </w:p>
    <w:p>
      <w:pPr>
        <w:pStyle w:val="ListParagraph"/>
        <w:numPr>
          <w:ilvl w:val="0"/>
          <w:numId w:val="2"/>
        </w:numPr>
        <w:spacing w:before="60" w:after="60"/>
        <w:jc w:val="both"/>
      </w:pPr>
      <w:r>
        <w:rPr>
          <w:b/>
          <w:bCs/>
          <w:sz w:val="22"/>
          <w:szCs w:val="22"/>
        </w:rPr>
        <w:t xml:space="preserve">Strong institutions: </w:t>
      </w:r>
      <w:r>
        <w:rPr>
          <w:sz w:val="22"/>
          <w:szCs w:val="22"/>
        </w:rPr>
        <w:t xml:space="preserve">sustainable development (SDG 16) builds accountable, transparent governance for future generations.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7. Global Frameworks Protecting Future Generations (PDF Ref: Pages 3–4)</w:t>
      </w:r>
    </w:p>
    <w:p>
      <w:pPr>
        <w:pStyle w:val="ListParagraph"/>
        <w:numPr>
          <w:ilvl w:val="0"/>
          <w:numId w:val="2"/>
        </w:numPr>
        <w:spacing w:before="60" w:after="60"/>
        <w:jc w:val="both"/>
      </w:pPr>
      <w:r>
        <w:rPr>
          <w:b/>
          <w:bCs/>
          <w:sz w:val="22"/>
          <w:szCs w:val="22"/>
        </w:rPr>
        <w:t xml:space="preserve">UN SDGs (2015): </w:t>
      </w:r>
      <w:r>
        <w:rPr>
          <w:sz w:val="22"/>
          <w:szCs w:val="22"/>
        </w:rPr>
        <w:t xml:space="preserve">17 goals explicitly designed to create a sustainable, equitable world by 2030 — a direct investment in future generations.</w:t>
      </w:r>
    </w:p>
    <w:p>
      <w:pPr>
        <w:pStyle w:val="ListParagraph"/>
        <w:numPr>
          <w:ilvl w:val="0"/>
          <w:numId w:val="2"/>
        </w:numPr>
        <w:spacing w:before="60" w:after="60"/>
        <w:jc w:val="both"/>
      </w:pPr>
      <w:r>
        <w:rPr>
          <w:b/>
          <w:bCs/>
          <w:sz w:val="22"/>
          <w:szCs w:val="22"/>
        </w:rPr>
        <w:t xml:space="preserve">Paris Agreement (2015): </w:t>
      </w:r>
      <w:r>
        <w:rPr>
          <w:sz w:val="22"/>
          <w:szCs w:val="22"/>
        </w:rPr>
        <w:t xml:space="preserve">limits global warming to protect future climate conditions and prevent catastrophic climate impacts.</w:t>
      </w:r>
    </w:p>
    <w:p>
      <w:pPr>
        <w:pStyle w:val="ListParagraph"/>
        <w:numPr>
          <w:ilvl w:val="0"/>
          <w:numId w:val="2"/>
        </w:numPr>
        <w:spacing w:before="60" w:after="60"/>
        <w:jc w:val="both"/>
      </w:pPr>
      <w:r>
        <w:rPr>
          <w:b/>
          <w:bCs/>
          <w:sz w:val="22"/>
          <w:szCs w:val="22"/>
        </w:rPr>
        <w:t xml:space="preserve">Convention on Biological Diversity (CBD): </w:t>
      </w:r>
      <w:r>
        <w:rPr>
          <w:sz w:val="22"/>
          <w:szCs w:val="22"/>
        </w:rPr>
        <w:t xml:space="preserve">protects biodiversity as natural heritage for future generations.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8. Intergenerational Equity — The Core Principle</w:t>
      </w:r>
    </w:p>
    <w:p>
      <w:pPr>
        <w:spacing w:before="80" w:after="80"/>
        <w:jc w:val="both"/>
      </w:pPr>
      <w:r>
        <w:rPr>
          <w:sz w:val="22"/>
          <w:szCs w:val="22"/>
        </w:rPr>
        <w:t xml:space="preserve">The concept of intergenerational equity — recognized as a core principle of sustainable development — asserts that present generations have no right to consume, pollute, or degrade the planet beyond its capacity to regenerate. Every environmental, economic, and social decision today is, in effect, a decision about the world future generations will inherit. Sustainable development makes this obligation explicit and actionable. (PDF Ref: Page 3)</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9. Conclusion</w:t>
      </w:r>
    </w:p>
    <w:p>
      <w:pPr>
        <w:spacing w:before="80" w:after="80"/>
        <w:jc w:val="both"/>
      </w:pPr>
      <w:r>
        <w:rPr>
          <w:sz w:val="22"/>
          <w:szCs w:val="22"/>
        </w:rPr>
        <w:t xml:space="preserve">Sustainable development is an ethical obligation to future generations. By choosing sustainable paths today — clean energy, inclusive growth, biodiversity protection, climate action, and equitable societies — humanity ensures that coming generations inherit a world with abundant resources, a stable climate, and a foundation for well-being. Failing to act sustainably today is, in essence, borrowing from the future — and future generations will pay the cost. (PDF Ref: Pages 2–4)</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Q3. </w:t>
            </w:r>
            <w:r>
              <w:rPr>
                <w:b/>
                <w:bCs/>
                <w:color w:val="FFFFFF"/>
                <w:sz w:val="24"/>
                <w:szCs w:val="24"/>
              </w:rPr>
              <w:t xml:space="preserve">What is Economic Growth? How is it Connected to Sustainable Development?</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Definition of Economic Growth (PDF Ref: Page 5)</w:t>
      </w:r>
    </w:p>
    <w:p>
      <w:pPr>
        <w:spacing w:before="80" w:after="80"/>
        <w:jc w:val="both"/>
      </w:pPr>
      <w:r>
        <w:rPr>
          <w:sz w:val="22"/>
          <w:szCs w:val="22"/>
        </w:rPr>
        <w:t xml:space="preserve">Economic growth refers to the increase in a country's output of goods and services over time, typically measured by Gross Domestic Product (GDP). It reflects the expansion of an economy's productive capacity and is a primary driver of human progress, providing resources for infrastructure, education, healthcare, innovation, and improved living standards.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EEAF1" w:val="clear"/>
            <w:tcMar>
              <w:top w:type="dxa" w:w="120"/>
              <w:left w:type="dxa" w:w="200"/>
              <w:bottom w:type="dxa" w:w="120"/>
              <w:right w:type="dxa" w:w="200"/>
            </w:tcMar>
          </w:tcPr>
          <w:p>
            <w:pPr>
              <w:spacing w:before="60" w:after="60"/>
            </w:pPr>
            <w:r>
              <w:rPr>
                <w:b/>
                <w:bCs/>
                <w:color w:val="1F4E79"/>
                <w:sz w:val="22"/>
                <w:szCs w:val="22"/>
              </w:rPr>
              <w:t xml:space="preserve">KEY POINT: </w:t>
            </w:r>
            <w:r>
              <w:rPr>
                <w:sz w:val="22"/>
                <w:szCs w:val="22"/>
              </w:rPr>
              <w:t xml:space="preserve">GDP (Gross Domestic Product) = Total market value of all goods and services produced within a country in a specific time period. It is the most widely used measure of economic growth. (PDF Ref: Page 5)</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2. Types of Economic Growth (PDF Ref: Page 6)</w:t>
      </w:r>
    </w:p>
    <w:p>
      <w:pPr>
        <w:pStyle w:val="ListParagraph"/>
        <w:numPr>
          <w:ilvl w:val="0"/>
          <w:numId w:val="2"/>
        </w:numPr>
        <w:spacing w:before="60" w:after="60"/>
        <w:jc w:val="both"/>
      </w:pPr>
      <w:r>
        <w:rPr>
          <w:b/>
          <w:bCs/>
          <w:sz w:val="22"/>
          <w:szCs w:val="22"/>
        </w:rPr>
        <w:t xml:space="preserve">Sustainable Growth: </w:t>
      </w:r>
      <w:r>
        <w:rPr>
          <w:sz w:val="22"/>
          <w:szCs w:val="22"/>
        </w:rPr>
        <w:t xml:space="preserve">growth that meets present needs without compromising future generations — the ideal model aligned with sustainable development.</w:t>
      </w:r>
    </w:p>
    <w:p>
      <w:pPr>
        <w:pStyle w:val="ListParagraph"/>
        <w:numPr>
          <w:ilvl w:val="0"/>
          <w:numId w:val="2"/>
        </w:numPr>
        <w:spacing w:before="60" w:after="60"/>
        <w:jc w:val="both"/>
      </w:pPr>
      <w:r>
        <w:rPr>
          <w:b/>
          <w:bCs/>
          <w:sz w:val="22"/>
          <w:szCs w:val="22"/>
        </w:rPr>
        <w:t xml:space="preserve">Inclusive Growth: </w:t>
      </w:r>
      <w:r>
        <w:rPr>
          <w:sz w:val="22"/>
          <w:szCs w:val="22"/>
        </w:rPr>
        <w:t xml:space="preserve">growth that benefits all sections of society, reducing inequality and increasing opportunity.</w:t>
      </w:r>
    </w:p>
    <w:p>
      <w:pPr>
        <w:pStyle w:val="ListParagraph"/>
        <w:numPr>
          <w:ilvl w:val="0"/>
          <w:numId w:val="2"/>
        </w:numPr>
        <w:spacing w:before="60" w:after="60"/>
        <w:jc w:val="both"/>
      </w:pPr>
      <w:r>
        <w:rPr>
          <w:b/>
          <w:bCs/>
          <w:sz w:val="22"/>
          <w:szCs w:val="22"/>
        </w:rPr>
        <w:t xml:space="preserve">Export-Led Growth: </w:t>
      </w:r>
      <w:r>
        <w:rPr>
          <w:sz w:val="22"/>
          <w:szCs w:val="22"/>
        </w:rPr>
        <w:t xml:space="preserve">driven by expanding international trade — China's development model is a classic example.</w:t>
      </w:r>
    </w:p>
    <w:p>
      <w:pPr>
        <w:pStyle w:val="ListParagraph"/>
        <w:numPr>
          <w:ilvl w:val="0"/>
          <w:numId w:val="2"/>
        </w:numPr>
        <w:spacing w:before="60" w:after="60"/>
        <w:jc w:val="both"/>
      </w:pPr>
      <w:r>
        <w:rPr>
          <w:b/>
          <w:bCs/>
          <w:sz w:val="22"/>
          <w:szCs w:val="22"/>
        </w:rPr>
        <w:t xml:space="preserve">Consumption-Driven Growth: </w:t>
      </w:r>
      <w:r>
        <w:rPr>
          <w:sz w:val="22"/>
          <w:szCs w:val="22"/>
        </w:rPr>
        <w:t xml:space="preserve">driven by domestic demand and consumer spending — characteristic of developed economies.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3. Factors Contributing to Economic Growth (PDF Ref: Page 6)</w:t>
      </w:r>
    </w:p>
    <w:p>
      <w:pPr>
        <w:pStyle w:val="ListParagraph"/>
        <w:numPr>
          <w:ilvl w:val="0"/>
          <w:numId w:val="2"/>
        </w:numPr>
        <w:spacing w:before="60" w:after="60"/>
        <w:jc w:val="both"/>
      </w:pPr>
      <w:r>
        <w:rPr>
          <w:b/>
          <w:bCs/>
          <w:sz w:val="22"/>
          <w:szCs w:val="22"/>
        </w:rPr>
        <w:t xml:space="preserve">Natural Resources: </w:t>
      </w:r>
      <w:r>
        <w:rPr>
          <w:sz w:val="22"/>
          <w:szCs w:val="22"/>
        </w:rPr>
        <w:t xml:space="preserve">availability of land, minerals, freshwater, and forests — resource-rich nations have natural growth advantages.</w:t>
      </w:r>
    </w:p>
    <w:p>
      <w:pPr>
        <w:pStyle w:val="ListParagraph"/>
        <w:numPr>
          <w:ilvl w:val="0"/>
          <w:numId w:val="2"/>
        </w:numPr>
        <w:spacing w:before="60" w:after="60"/>
        <w:jc w:val="both"/>
      </w:pPr>
      <w:r>
        <w:rPr>
          <w:b/>
          <w:bCs/>
          <w:sz w:val="22"/>
          <w:szCs w:val="22"/>
        </w:rPr>
        <w:t xml:space="preserve">Human Capital: </w:t>
      </w:r>
      <w:r>
        <w:rPr>
          <w:sz w:val="22"/>
          <w:szCs w:val="22"/>
        </w:rPr>
        <w:t xml:space="preserve">education, skills, and health of the workforce — the most sustainable driver of long-term growth.</w:t>
      </w:r>
    </w:p>
    <w:p>
      <w:pPr>
        <w:pStyle w:val="ListParagraph"/>
        <w:numPr>
          <w:ilvl w:val="0"/>
          <w:numId w:val="2"/>
        </w:numPr>
        <w:spacing w:before="60" w:after="60"/>
        <w:jc w:val="both"/>
      </w:pPr>
      <w:r>
        <w:rPr>
          <w:b/>
          <w:bCs/>
          <w:sz w:val="22"/>
          <w:szCs w:val="22"/>
        </w:rPr>
        <w:t xml:space="preserve">Physical Capital: </w:t>
      </w:r>
      <w:r>
        <w:rPr>
          <w:sz w:val="22"/>
          <w:szCs w:val="22"/>
        </w:rPr>
        <w:t xml:space="preserve">roads, ports, machinery, communication infrastructure, and technology.</w:t>
      </w:r>
    </w:p>
    <w:p>
      <w:pPr>
        <w:pStyle w:val="ListParagraph"/>
        <w:numPr>
          <w:ilvl w:val="0"/>
          <w:numId w:val="2"/>
        </w:numPr>
        <w:spacing w:before="60" w:after="60"/>
        <w:jc w:val="both"/>
      </w:pPr>
      <w:r>
        <w:rPr>
          <w:b/>
          <w:bCs/>
          <w:sz w:val="22"/>
          <w:szCs w:val="22"/>
        </w:rPr>
        <w:t xml:space="preserve">Innovation and Technology: </w:t>
      </w:r>
      <w:r>
        <w:rPr>
          <w:sz w:val="22"/>
          <w:szCs w:val="22"/>
        </w:rPr>
        <w:t xml:space="preserve">improvements in processes, products, and services — the knowledge economy driver.</w:t>
      </w:r>
    </w:p>
    <w:p>
      <w:pPr>
        <w:pStyle w:val="ListParagraph"/>
        <w:numPr>
          <w:ilvl w:val="0"/>
          <w:numId w:val="2"/>
        </w:numPr>
        <w:spacing w:before="60" w:after="60"/>
        <w:jc w:val="both"/>
      </w:pPr>
      <w:r>
        <w:rPr>
          <w:b/>
          <w:bCs/>
          <w:sz w:val="22"/>
          <w:szCs w:val="22"/>
        </w:rPr>
        <w:t xml:space="preserve">Institutional Framework: </w:t>
      </w:r>
      <w:r>
        <w:rPr>
          <w:sz w:val="22"/>
          <w:szCs w:val="22"/>
        </w:rPr>
        <w:t xml:space="preserve">political stability, rule of law, property rights, and sound macroeconomic policies.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4. Measuring Economic Growth (PDF Ref: Pages 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Indicator</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Relevance to Sustainability</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GDP</w:t>
            </w:r>
          </w:p>
        </w:tc>
        <w:tc>
          <w:tcPr>
            <w:tcW w:type="dxa" w:w="3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Total goods/services produced within country</w:t>
            </w:r>
          </w:p>
        </w:tc>
        <w:tc>
          <w:tcPr>
            <w:tcW w:type="dxa" w:w="3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Widely used but limited — doesn't capture inequality or environmental cost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GNP</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GDP + net income from abroad</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Broader national income measure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Per Capita Income</w:t>
            </w:r>
          </w:p>
        </w:tc>
        <w:tc>
          <w:tcPr>
            <w:tcW w:type="dxa" w:w="3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GDP divided by population</w:t>
            </w:r>
          </w:p>
        </w:tc>
        <w:tc>
          <w:tcPr>
            <w:tcW w:type="dxa" w:w="3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Indicates average living standard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HDI</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GDP + health + education indicators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Directly aligned with sustainable development's 3 pillars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MPI (Multidimensional Poverty Index)</w:t>
            </w:r>
          </w:p>
        </w:tc>
        <w:tc>
          <w:tcPr>
            <w:tcW w:type="dxa" w:w="3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Measures deprivation in health, education, living standards</w:t>
            </w:r>
          </w:p>
        </w:tc>
        <w:tc>
          <w:tcPr>
            <w:tcW w:type="dxa" w:w="3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Key tool for measuring sustainable development progress</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5. Challenges of Traditional Economic Growth Models</w:t>
      </w:r>
    </w:p>
    <w:p>
      <w:pPr>
        <w:spacing w:before="80" w:after="80"/>
        <w:jc w:val="both"/>
      </w:pPr>
      <w:r>
        <w:rPr>
          <w:sz w:val="22"/>
          <w:szCs w:val="22"/>
        </w:rPr>
        <w:t xml:space="preserve">Traditional economic planning has focused on maximizing GDP alone, without considering environmental and social consequences. This has led to:</w:t>
      </w:r>
    </w:p>
    <w:p>
      <w:pPr>
        <w:pStyle w:val="ListParagraph"/>
        <w:numPr>
          <w:ilvl w:val="0"/>
          <w:numId w:val="2"/>
        </w:numPr>
        <w:spacing w:before="60" w:after="60"/>
        <w:jc w:val="both"/>
      </w:pPr>
      <w:r>
        <w:rPr>
          <w:b/>
          <w:bCs/>
          <w:sz w:val="22"/>
          <w:szCs w:val="22"/>
        </w:rPr>
        <w:t xml:space="preserve">Environmental degradation: </w:t>
      </w:r>
      <w:r>
        <w:rPr>
          <w:sz w:val="22"/>
          <w:szCs w:val="22"/>
        </w:rPr>
        <w:t xml:space="preserve">pollution, deforestation, and resource depletion as byproducts of industrial growth.</w:t>
      </w:r>
    </w:p>
    <w:p>
      <w:pPr>
        <w:pStyle w:val="ListParagraph"/>
        <w:numPr>
          <w:ilvl w:val="0"/>
          <w:numId w:val="2"/>
        </w:numPr>
        <w:spacing w:before="60" w:after="60"/>
        <w:jc w:val="both"/>
      </w:pPr>
      <w:r>
        <w:rPr>
          <w:b/>
          <w:bCs/>
          <w:sz w:val="22"/>
          <w:szCs w:val="22"/>
        </w:rPr>
        <w:t xml:space="preserve">Income inequality: </w:t>
      </w:r>
      <w:r>
        <w:rPr>
          <w:sz w:val="22"/>
          <w:szCs w:val="22"/>
        </w:rPr>
        <w:t xml:space="preserve">wealth concentrated among corporations and elites while workers and communities remain poor.</w:t>
      </w:r>
    </w:p>
    <w:p>
      <w:pPr>
        <w:pStyle w:val="ListParagraph"/>
        <w:numPr>
          <w:ilvl w:val="0"/>
          <w:numId w:val="2"/>
        </w:numPr>
        <w:spacing w:before="60" w:after="60"/>
        <w:jc w:val="both"/>
      </w:pPr>
      <w:r>
        <w:rPr>
          <w:b/>
          <w:bCs/>
          <w:sz w:val="22"/>
          <w:szCs w:val="22"/>
        </w:rPr>
        <w:t xml:space="preserve">Unemployment and poor work: </w:t>
      </w:r>
      <w:r>
        <w:rPr>
          <w:sz w:val="22"/>
          <w:szCs w:val="22"/>
        </w:rPr>
        <w:t xml:space="preserve">economic growth that creates jobs without decent wages, safety, or rights.</w:t>
      </w:r>
    </w:p>
    <w:p>
      <w:pPr>
        <w:pStyle w:val="ListParagraph"/>
        <w:numPr>
          <w:ilvl w:val="0"/>
          <w:numId w:val="2"/>
        </w:numPr>
        <w:spacing w:before="60" w:after="60"/>
        <w:jc w:val="both"/>
      </w:pPr>
      <w:r>
        <w:rPr>
          <w:b/>
          <w:bCs/>
          <w:sz w:val="22"/>
          <w:szCs w:val="22"/>
        </w:rPr>
        <w:t xml:space="preserve">Climate crisis: </w:t>
      </w:r>
      <w:r>
        <w:rPr>
          <w:sz w:val="22"/>
          <w:szCs w:val="22"/>
        </w:rPr>
        <w:t xml:space="preserve">unchecked industrial growth drives greenhouse gas emissions — the primary cause of climate change. (PDF Ref: Pages 7–8)</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6. Connection Between Economic Growth and Sustainable Development (PDF Ref: Page 5)</w:t>
      </w:r>
    </w:p>
    <w:p>
      <w:pPr>
        <w:spacing w:before="80" w:after="80"/>
        <w:jc w:val="both"/>
      </w:pPr>
      <w:r>
        <w:rPr>
          <w:sz w:val="22"/>
          <w:szCs w:val="22"/>
        </w:rPr>
        <w:t xml:space="preserve">SDG 8 calls for: 'Promote sustained, inclusive, and sustainable economic growth, full and productive employment, and decent work for all.' This goal encapsulates the essential connection:</w:t>
      </w:r>
    </w:p>
    <w:p>
      <w:pPr>
        <w:spacing w:before="80" w:after="40"/>
      </w:pPr>
      <w:r>
        <w:t xml:space="preserve"/>
      </w:r>
    </w:p>
    <w:p>
      <w:pPr>
        <w:spacing w:before="180" w:after="80"/>
      </w:pPr>
      <w:r>
        <w:rPr>
          <w:rFonts w:ascii="Arial" w:cs="Arial" w:eastAsia="Arial" w:hAnsi="Arial"/>
          <w:b/>
          <w:bCs/>
          <w:color w:val="2E75B6"/>
          <w:sz w:val="24"/>
          <w:szCs w:val="24"/>
        </w:rPr>
        <w:t xml:space="preserve">A. Inclusive Growth</w:t>
      </w:r>
    </w:p>
    <w:p>
      <w:pPr>
        <w:pStyle w:val="ListParagraph"/>
        <w:numPr>
          <w:ilvl w:val="0"/>
          <w:numId w:val="2"/>
        </w:numPr>
        <w:spacing w:before="60" w:after="60"/>
        <w:jc w:val="both"/>
      </w:pPr>
      <w:r>
        <w:rPr>
          <w:sz w:val="22"/>
          <w:szCs w:val="22"/>
        </w:rPr>
        <w:t xml:space="preserve">Economic growth must reduce inequality and provide equal opportunities regardless of gender, race, or socioeconomic background.</w:t>
      </w:r>
    </w:p>
    <w:p>
      <w:pPr>
        <w:pStyle w:val="ListParagraph"/>
        <w:numPr>
          <w:ilvl w:val="0"/>
          <w:numId w:val="2"/>
        </w:numPr>
        <w:spacing w:before="60" w:after="60"/>
        <w:jc w:val="both"/>
      </w:pPr>
      <w:r>
        <w:rPr>
          <w:sz w:val="22"/>
          <w:szCs w:val="22"/>
        </w:rPr>
        <w:t xml:space="preserve">SDG 8 targets at least 7% annual GDP growth in least developed countries with emphasis on decent employment.</w:t>
      </w:r>
    </w:p>
    <w:p>
      <w:pPr>
        <w:spacing w:before="80" w:after="40"/>
      </w:pPr>
      <w:r>
        <w:t xml:space="preserve"/>
      </w:r>
    </w:p>
    <w:p>
      <w:pPr>
        <w:spacing w:before="180" w:after="80"/>
      </w:pPr>
      <w:r>
        <w:rPr>
          <w:rFonts w:ascii="Arial" w:cs="Arial" w:eastAsia="Arial" w:hAnsi="Arial"/>
          <w:b/>
          <w:bCs/>
          <w:color w:val="2E75B6"/>
          <w:sz w:val="24"/>
          <w:szCs w:val="24"/>
        </w:rPr>
        <w:t xml:space="preserve">B. Green Economy</w:t>
      </w:r>
    </w:p>
    <w:p>
      <w:pPr>
        <w:pStyle w:val="ListParagraph"/>
        <w:numPr>
          <w:ilvl w:val="0"/>
          <w:numId w:val="2"/>
        </w:numPr>
        <w:spacing w:before="60" w:after="60"/>
        <w:jc w:val="both"/>
      </w:pPr>
      <w:r>
        <w:rPr>
          <w:sz w:val="22"/>
          <w:szCs w:val="22"/>
        </w:rPr>
        <w:t xml:space="preserve">Sustainable development channels economic growth into renewable energy, eco-friendly technologies, and sustainable industries.</w:t>
      </w:r>
    </w:p>
    <w:p>
      <w:pPr>
        <w:pStyle w:val="ListParagraph"/>
        <w:numPr>
          <w:ilvl w:val="0"/>
          <w:numId w:val="2"/>
        </w:numPr>
        <w:spacing w:before="60" w:after="60"/>
        <w:jc w:val="both"/>
      </w:pPr>
      <w:r>
        <w:rPr>
          <w:sz w:val="22"/>
          <w:szCs w:val="22"/>
        </w:rPr>
        <w:t xml:space="preserve">A green economy decouples economic growth from environmental harm — growing prosperity without growing pollution. (PDF Ref: Page 6)</w:t>
      </w:r>
    </w:p>
    <w:p>
      <w:pPr>
        <w:spacing w:before="80" w:after="40"/>
      </w:pPr>
      <w:r>
        <w:t xml:space="preserve"/>
      </w:r>
    </w:p>
    <w:p>
      <w:pPr>
        <w:spacing w:before="180" w:after="80"/>
      </w:pPr>
      <w:r>
        <w:rPr>
          <w:rFonts w:ascii="Arial" w:cs="Arial" w:eastAsia="Arial" w:hAnsi="Arial"/>
          <w:b/>
          <w:bCs/>
          <w:color w:val="2E75B6"/>
          <w:sz w:val="24"/>
          <w:szCs w:val="24"/>
        </w:rPr>
        <w:t xml:space="preserve">C. Decent Work</w:t>
      </w:r>
    </w:p>
    <w:p>
      <w:pPr>
        <w:pStyle w:val="ListParagraph"/>
        <w:numPr>
          <w:ilvl w:val="0"/>
          <w:numId w:val="2"/>
        </w:numPr>
        <w:spacing w:before="60" w:after="60"/>
        <w:jc w:val="both"/>
      </w:pPr>
      <w:r>
        <w:rPr>
          <w:sz w:val="22"/>
          <w:szCs w:val="22"/>
        </w:rPr>
        <w:t xml:space="preserve">Sustainable development demands quality jobs with fair wages, safe working conditions, and social protection — not just any jobs.</w:t>
      </w:r>
    </w:p>
    <w:p>
      <w:pPr>
        <w:pStyle w:val="ListParagraph"/>
        <w:numPr>
          <w:ilvl w:val="0"/>
          <w:numId w:val="2"/>
        </w:numPr>
        <w:spacing w:before="60" w:after="60"/>
        <w:jc w:val="both"/>
      </w:pPr>
      <w:r>
        <w:rPr>
          <w:sz w:val="22"/>
          <w:szCs w:val="22"/>
        </w:rPr>
        <w:t xml:space="preserve">SDG 8 commits to eliminating forced labor, child labor, and modern slavery — aligning economic growth with human rights.</w:t>
      </w:r>
    </w:p>
    <w:p>
      <w:pPr>
        <w:spacing w:before="80" w:after="40"/>
      </w:pPr>
      <w:r>
        <w:t xml:space="preserve"/>
      </w:r>
    </w:p>
    <w:p>
      <w:pPr>
        <w:spacing w:before="180" w:after="80"/>
      </w:pPr>
      <w:r>
        <w:rPr>
          <w:rFonts w:ascii="Arial" w:cs="Arial" w:eastAsia="Arial" w:hAnsi="Arial"/>
          <w:b/>
          <w:bCs/>
          <w:color w:val="2E75B6"/>
          <w:sz w:val="24"/>
          <w:szCs w:val="24"/>
        </w:rPr>
        <w:t xml:space="preserve">D. Beyond GDP Measurement</w:t>
      </w:r>
    </w:p>
    <w:p>
      <w:pPr>
        <w:pStyle w:val="ListParagraph"/>
        <w:numPr>
          <w:ilvl w:val="0"/>
          <w:numId w:val="2"/>
        </w:numPr>
        <w:spacing w:before="60" w:after="60"/>
        <w:jc w:val="both"/>
      </w:pPr>
      <w:r>
        <w:rPr>
          <w:sz w:val="22"/>
          <w:szCs w:val="22"/>
        </w:rPr>
        <w:t xml:space="preserve">Sustainable development expands economic success measures to include well-being, environmental health, and equality.</w:t>
      </w:r>
    </w:p>
    <w:p>
      <w:pPr>
        <w:pStyle w:val="ListParagraph"/>
        <w:numPr>
          <w:ilvl w:val="0"/>
          <w:numId w:val="2"/>
        </w:numPr>
        <w:spacing w:before="60" w:after="60"/>
        <w:jc w:val="both"/>
      </w:pPr>
      <w:r>
        <w:rPr>
          <w:sz w:val="22"/>
          <w:szCs w:val="22"/>
        </w:rPr>
        <w:t xml:space="preserve">HDI, ESG reporting, and environmental indicators are used alongside GDP to track truly sustainable economic progress. (PDF Ref: Page 6)</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7. Pathways to Sustainable Economic Growth (PDF Ref: Page 8)</w:t>
      </w:r>
    </w:p>
    <w:p>
      <w:pPr>
        <w:pStyle w:val="ListParagraph"/>
        <w:numPr>
          <w:ilvl w:val="0"/>
          <w:numId w:val="2"/>
        </w:numPr>
        <w:spacing w:before="60" w:after="60"/>
        <w:jc w:val="both"/>
      </w:pPr>
      <w:r>
        <w:rPr>
          <w:b/>
          <w:bCs/>
          <w:sz w:val="22"/>
          <w:szCs w:val="22"/>
        </w:rPr>
        <w:t xml:space="preserve">Green Technologies: </w:t>
      </w:r>
      <w:r>
        <w:rPr>
          <w:sz w:val="22"/>
          <w:szCs w:val="22"/>
        </w:rPr>
        <w:t xml:space="preserve">investing in renewable energy, electric mobility, and energy efficiency creates growth without ecological cost.</w:t>
      </w:r>
    </w:p>
    <w:p>
      <w:pPr>
        <w:pStyle w:val="ListParagraph"/>
        <w:numPr>
          <w:ilvl w:val="0"/>
          <w:numId w:val="2"/>
        </w:numPr>
        <w:spacing w:before="60" w:after="60"/>
        <w:jc w:val="both"/>
      </w:pPr>
      <w:r>
        <w:rPr>
          <w:b/>
          <w:bCs/>
          <w:sz w:val="22"/>
          <w:szCs w:val="22"/>
        </w:rPr>
        <w:t xml:space="preserve">Circular Economy: </w:t>
      </w:r>
      <w:r>
        <w:rPr>
          <w:sz w:val="22"/>
          <w:szCs w:val="22"/>
        </w:rPr>
        <w:t xml:space="preserve">reducing waste through design, recycling, and material reuse lowers costs and creates new industries.</w:t>
      </w:r>
    </w:p>
    <w:p>
      <w:pPr>
        <w:pStyle w:val="ListParagraph"/>
        <w:numPr>
          <w:ilvl w:val="0"/>
          <w:numId w:val="2"/>
        </w:numPr>
        <w:spacing w:before="60" w:after="60"/>
        <w:jc w:val="both"/>
      </w:pPr>
      <w:r>
        <w:rPr>
          <w:b/>
          <w:bCs/>
          <w:sz w:val="22"/>
          <w:szCs w:val="22"/>
        </w:rPr>
        <w:t xml:space="preserve">Inclusive Policies: </w:t>
      </w:r>
      <w:r>
        <w:rPr>
          <w:sz w:val="22"/>
          <w:szCs w:val="22"/>
        </w:rPr>
        <w:t xml:space="preserve">progressive taxation, social investment, and fair trade policies ensure benefits of growth are widely shared.</w:t>
      </w:r>
    </w:p>
    <w:p>
      <w:pPr>
        <w:pStyle w:val="ListParagraph"/>
        <w:numPr>
          <w:ilvl w:val="0"/>
          <w:numId w:val="2"/>
        </w:numPr>
        <w:spacing w:before="60" w:after="60"/>
        <w:jc w:val="both"/>
      </w:pPr>
      <w:r>
        <w:rPr>
          <w:b/>
          <w:bCs/>
          <w:sz w:val="22"/>
          <w:szCs w:val="22"/>
        </w:rPr>
        <w:t xml:space="preserve">Corporate Social Responsibility (CSR): </w:t>
      </w:r>
      <w:r>
        <w:rPr>
          <w:sz w:val="22"/>
          <w:szCs w:val="22"/>
        </w:rPr>
        <w:t xml:space="preserve">business adoption of ethical, sustainable practices aligns profit with sustainable development.</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8. Economic Growth Theories and Sustainable Development (PDF Ref: Page 8)</w:t>
      </w:r>
    </w:p>
    <w:p>
      <w:pPr>
        <w:pStyle w:val="ListParagraph"/>
        <w:numPr>
          <w:ilvl w:val="0"/>
          <w:numId w:val="2"/>
        </w:numPr>
        <w:spacing w:before="60" w:after="60"/>
        <w:jc w:val="both"/>
      </w:pPr>
      <w:r>
        <w:rPr>
          <w:b/>
          <w:bCs/>
          <w:sz w:val="22"/>
          <w:szCs w:val="22"/>
        </w:rPr>
        <w:t xml:space="preserve">Classical Theory (Adam Smith): </w:t>
      </w:r>
      <w:r>
        <w:rPr>
          <w:sz w:val="22"/>
          <w:szCs w:val="22"/>
        </w:rPr>
        <w:t xml:space="preserve">capital accumulation, labor, and technological progress — emphasizes physical and human capital.</w:t>
      </w:r>
    </w:p>
    <w:p>
      <w:pPr>
        <w:pStyle w:val="ListParagraph"/>
        <w:numPr>
          <w:ilvl w:val="0"/>
          <w:numId w:val="2"/>
        </w:numPr>
        <w:spacing w:before="60" w:after="60"/>
        <w:jc w:val="both"/>
      </w:pPr>
      <w:r>
        <w:rPr>
          <w:b/>
          <w:bCs/>
          <w:sz w:val="22"/>
          <w:szCs w:val="22"/>
        </w:rPr>
        <w:t xml:space="preserve">Neoclassical Theory (Solow Model): </w:t>
      </w:r>
      <w:r>
        <w:rPr>
          <w:sz w:val="22"/>
          <w:szCs w:val="22"/>
        </w:rPr>
        <w:t xml:space="preserve">savings, investment, and technological change — highlights technology as the long-term growth engine.</w:t>
      </w:r>
    </w:p>
    <w:p>
      <w:pPr>
        <w:pStyle w:val="ListParagraph"/>
        <w:numPr>
          <w:ilvl w:val="0"/>
          <w:numId w:val="2"/>
        </w:numPr>
        <w:spacing w:before="60" w:after="60"/>
        <w:jc w:val="both"/>
      </w:pPr>
      <w:r>
        <w:rPr>
          <w:b/>
          <w:bCs/>
          <w:sz w:val="22"/>
          <w:szCs w:val="22"/>
        </w:rPr>
        <w:t xml:space="preserve">Endogenous Growth Theory: </w:t>
      </w:r>
      <w:r>
        <w:rPr>
          <w:sz w:val="22"/>
          <w:szCs w:val="22"/>
        </w:rPr>
        <w:t xml:space="preserve">innovation and knowledge as key drivers — most aligned with sustainable development's emphasis on education and R&amp;D.</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9. Case Studies (PDF Ref: Page 9)</w:t>
      </w:r>
    </w:p>
    <w:p>
      <w:pPr>
        <w:pStyle w:val="ListParagraph"/>
        <w:numPr>
          <w:ilvl w:val="0"/>
          <w:numId w:val="2"/>
        </w:numPr>
        <w:spacing w:before="60" w:after="60"/>
        <w:jc w:val="both"/>
      </w:pPr>
      <w:r>
        <w:rPr>
          <w:b/>
          <w:bCs/>
          <w:sz w:val="22"/>
          <w:szCs w:val="22"/>
        </w:rPr>
        <w:t xml:space="preserve">United States: </w:t>
      </w:r>
      <w:r>
        <w:rPr>
          <w:sz w:val="22"/>
          <w:szCs w:val="22"/>
        </w:rPr>
        <w:t xml:space="preserve">innovation-driven growth in technology, pharma, and services — demonstrates knowledge economy potential.</w:t>
      </w:r>
    </w:p>
    <w:p>
      <w:pPr>
        <w:pStyle w:val="ListParagraph"/>
        <w:numPr>
          <w:ilvl w:val="0"/>
          <w:numId w:val="2"/>
        </w:numPr>
        <w:spacing w:before="60" w:after="60"/>
        <w:jc w:val="both"/>
      </w:pPr>
      <w:r>
        <w:rPr>
          <w:b/>
          <w:bCs/>
          <w:sz w:val="22"/>
          <w:szCs w:val="22"/>
        </w:rPr>
        <w:t xml:space="preserve">China: </w:t>
      </w:r>
      <w:r>
        <w:rPr>
          <w:sz w:val="22"/>
          <w:szCs w:val="22"/>
        </w:rPr>
        <w:t xml:space="preserve">export-led growth and industrialization lifted 800 million out of poverty — now pivoting to green economy.</w:t>
      </w:r>
    </w:p>
    <w:p>
      <w:pPr>
        <w:pStyle w:val="ListParagraph"/>
        <w:numPr>
          <w:ilvl w:val="0"/>
          <w:numId w:val="2"/>
        </w:numPr>
        <w:spacing w:before="60" w:after="60"/>
        <w:jc w:val="both"/>
      </w:pPr>
      <w:r>
        <w:rPr>
          <w:b/>
          <w:bCs/>
          <w:sz w:val="22"/>
          <w:szCs w:val="22"/>
        </w:rPr>
        <w:t xml:space="preserve">South Korea: </w:t>
      </w:r>
      <w:r>
        <w:rPr>
          <w:sz w:val="22"/>
          <w:szCs w:val="22"/>
        </w:rPr>
        <w:t xml:space="preserve">investment in education and technology achieved rapid, sustained development from one of world's poorest nations.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10. Conclusion</w:t>
      </w:r>
    </w:p>
    <w:p>
      <w:pPr>
        <w:spacing w:before="80" w:after="80"/>
        <w:jc w:val="both"/>
      </w:pPr>
      <w:r>
        <w:rPr>
          <w:sz w:val="22"/>
          <w:szCs w:val="22"/>
        </w:rPr>
        <w:t xml:space="preserve">Economic growth and sustainable development are not opposing forces — they are complementary when properly aligned. The challenge is not whether to grow economically, but how — sustainably, inclusively, and responsibly. By adopting green technologies, ensuring decent work, pursuing inclusive policies, and measuring success beyond GDP, economic growth becomes the engine for achieving the UN SDGs and securing lasting prosperity for all generations. (PDF Ref: Pages 5–9)</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Q4. </w:t>
            </w:r>
            <w:r>
              <w:rPr>
                <w:b/>
                <w:bCs/>
                <w:color w:val="FFFFFF"/>
                <w:sz w:val="24"/>
                <w:szCs w:val="24"/>
              </w:rPr>
              <w:t xml:space="preserve">Can Economic Growth Harm the Environment? Explain with Examples.</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Introduction (PDF Ref: Pages 13, 17)</w:t>
      </w:r>
    </w:p>
    <w:p>
      <w:pPr>
        <w:spacing w:before="80" w:after="80"/>
        <w:jc w:val="both"/>
      </w:pPr>
      <w:r>
        <w:rPr>
          <w:sz w:val="22"/>
          <w:szCs w:val="22"/>
        </w:rPr>
        <w:t xml:space="preserve">Economic growth, while essential for human progress, can cause severe environmental harm when pursued through 'Business as Usual' (BAU) models that prioritize GDP and profit maximization while disregarding ecological limits. The module clearly establishes that unchecked industrialization, deforestation, climate change, and pollution pose significant risks to ecosystems and human well-being.</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EEAF1" w:val="clear"/>
            <w:tcMar>
              <w:top w:type="dxa" w:w="120"/>
              <w:left w:type="dxa" w:w="200"/>
              <w:bottom w:type="dxa" w:w="120"/>
              <w:right w:type="dxa" w:w="200"/>
            </w:tcMar>
          </w:tcPr>
          <w:p>
            <w:pPr>
              <w:spacing w:before="60" w:after="60"/>
            </w:pPr>
            <w:r>
              <w:rPr>
                <w:b/>
                <w:bCs/>
                <w:color w:val="1F4E79"/>
                <w:sz w:val="22"/>
                <w:szCs w:val="22"/>
              </w:rPr>
              <w:t xml:space="preserve">KEY POINT: </w:t>
            </w:r>
            <w:r>
              <w:rPr>
                <w:sz w:val="22"/>
                <w:szCs w:val="22"/>
              </w:rPr>
              <w:t xml:space="preserve">The 'Business as Usual' approach leads to: accelerated climate change, increased inequality, unsustainable consumption patterns, and higher vulnerability to global shocks. (PDF Ref: Page 18)</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2. Key Ways Economic Growth Harms the Environment</w:t>
      </w:r>
    </w:p>
    <w:p>
      <w:pPr>
        <w:spacing w:before="80" w:after="40"/>
      </w:pPr>
      <w:r>
        <w:t xml:space="preserve"/>
      </w:r>
    </w:p>
    <w:p>
      <w:pPr>
        <w:spacing w:before="180" w:after="80"/>
      </w:pPr>
      <w:r>
        <w:rPr>
          <w:rFonts w:ascii="Arial" w:cs="Arial" w:eastAsia="Arial" w:hAnsi="Arial"/>
          <w:b/>
          <w:bCs/>
          <w:color w:val="2E75B6"/>
          <w:sz w:val="24"/>
          <w:szCs w:val="24"/>
        </w:rPr>
        <w:t xml:space="preserve">A. Climate Change — The Greatest Environmental Harm (PDF Ref: Page 13)</w:t>
      </w:r>
    </w:p>
    <w:p>
      <w:pPr>
        <w:spacing w:before="80" w:after="80"/>
        <w:jc w:val="both"/>
      </w:pPr>
      <w:r>
        <w:rPr>
          <w:sz w:val="22"/>
          <w:szCs w:val="22"/>
        </w:rPr>
        <w:t xml:space="preserve">Industrial economic growth is the primary driver of greenhouse gas emissions. Burning fossil fuels for energy, manufacturing, and transportation releases CO2 and methane:</w:t>
      </w:r>
    </w:p>
    <w:p>
      <w:pPr>
        <w:pStyle w:val="ListParagraph"/>
        <w:numPr>
          <w:ilvl w:val="0"/>
          <w:numId w:val="2"/>
        </w:numPr>
        <w:spacing w:before="60" w:after="60"/>
        <w:jc w:val="both"/>
      </w:pPr>
      <w:r>
        <w:rPr>
          <w:b/>
          <w:bCs/>
          <w:sz w:val="22"/>
          <w:szCs w:val="22"/>
        </w:rPr>
        <w:t xml:space="preserve">Rising temperatures: </w:t>
      </w:r>
      <w:r>
        <w:rPr>
          <w:sz w:val="22"/>
          <w:szCs w:val="22"/>
        </w:rPr>
        <w:t xml:space="preserve">global warming causes heatwaves, droughts, changing weather patterns affecting agriculture and health.</w:t>
      </w:r>
    </w:p>
    <w:p>
      <w:pPr>
        <w:pStyle w:val="ListParagraph"/>
        <w:numPr>
          <w:ilvl w:val="0"/>
          <w:numId w:val="2"/>
        </w:numPr>
        <w:spacing w:before="60" w:after="60"/>
        <w:jc w:val="both"/>
      </w:pPr>
      <w:r>
        <w:rPr>
          <w:b/>
          <w:bCs/>
          <w:sz w:val="22"/>
          <w:szCs w:val="22"/>
        </w:rPr>
        <w:t xml:space="preserve">Melting ice caps and sea-level rise: </w:t>
      </w:r>
      <w:r>
        <w:rPr>
          <w:sz w:val="22"/>
          <w:szCs w:val="22"/>
        </w:rPr>
        <w:t xml:space="preserve">threatens coastal communities and small island nations worldwide.</w:t>
      </w:r>
    </w:p>
    <w:p>
      <w:pPr>
        <w:pStyle w:val="ListParagraph"/>
        <w:numPr>
          <w:ilvl w:val="0"/>
          <w:numId w:val="2"/>
        </w:numPr>
        <w:spacing w:before="60" w:after="60"/>
        <w:jc w:val="both"/>
      </w:pPr>
      <w:r>
        <w:rPr>
          <w:b/>
          <w:bCs/>
          <w:sz w:val="22"/>
          <w:szCs w:val="22"/>
        </w:rPr>
        <w:t xml:space="preserve">Extreme weather: </w:t>
      </w:r>
      <w:r>
        <w:rPr>
          <w:sz w:val="22"/>
          <w:szCs w:val="22"/>
        </w:rPr>
        <w:t xml:space="preserve">increased frequency of hurricanes, floods, wildfires, and cyclones causing massive economic and human losses.</w:t>
      </w:r>
    </w:p>
    <w:p>
      <w:pPr>
        <w:spacing w:before="80" w:after="80"/>
        <w:jc w:val="both"/>
      </w:pPr>
      <w:r>
        <w:rPr>
          <w:sz w:val="22"/>
          <w:szCs w:val="22"/>
        </w:rPr>
        <w:t xml:space="preserve">Example: The Industrial Revolution of Europe and North America produced the historic CO2 emissions responsible for today's climate crisis. The USA and China — the world's two largest economies — are also its top CO2 emitters.</w:t>
      </w:r>
    </w:p>
    <w:p>
      <w:pPr>
        <w:spacing w:before="80" w:after="40"/>
      </w:pPr>
      <w:r>
        <w:t xml:space="preserve"/>
      </w:r>
    </w:p>
    <w:p>
      <w:pPr>
        <w:spacing w:before="180" w:after="80"/>
      </w:pPr>
      <w:r>
        <w:rPr>
          <w:rFonts w:ascii="Arial" w:cs="Arial" w:eastAsia="Arial" w:hAnsi="Arial"/>
          <w:b/>
          <w:bCs/>
          <w:color w:val="2E75B6"/>
          <w:sz w:val="24"/>
          <w:szCs w:val="24"/>
        </w:rPr>
        <w:t xml:space="preserve">B. Biodiversity Loss and Deforestation (PDF Ref: Pages 13–14)</w:t>
      </w:r>
    </w:p>
    <w:p>
      <w:pPr>
        <w:spacing w:before="80" w:after="80"/>
        <w:jc w:val="both"/>
      </w:pPr>
      <w:r>
        <w:rPr>
          <w:sz w:val="22"/>
          <w:szCs w:val="22"/>
        </w:rPr>
        <w:t xml:space="preserve">Economic growth in agriculture, logging, and urban expansion drives large-scale deforestation:</w:t>
      </w:r>
    </w:p>
    <w:p>
      <w:pPr>
        <w:pStyle w:val="ListParagraph"/>
        <w:numPr>
          <w:ilvl w:val="0"/>
          <w:numId w:val="2"/>
        </w:numPr>
        <w:spacing w:before="60" w:after="60"/>
        <w:jc w:val="both"/>
      </w:pPr>
      <w:r>
        <w:rPr>
          <w:b/>
          <w:bCs/>
          <w:sz w:val="22"/>
          <w:szCs w:val="22"/>
        </w:rPr>
        <w:t xml:space="preserve">Agricultural expansion: </w:t>
      </w:r>
      <w:r>
        <w:rPr>
          <w:sz w:val="22"/>
          <w:szCs w:val="22"/>
        </w:rPr>
        <w:t xml:space="preserve">Brazil's Amazon rainforest loses millions of hectares annually to cattle ranching and soybean farming — driven by global food demand.</w:t>
      </w:r>
    </w:p>
    <w:p>
      <w:pPr>
        <w:pStyle w:val="ListParagraph"/>
        <w:numPr>
          <w:ilvl w:val="0"/>
          <w:numId w:val="2"/>
        </w:numPr>
        <w:spacing w:before="60" w:after="60"/>
        <w:jc w:val="both"/>
      </w:pPr>
      <w:r>
        <w:rPr>
          <w:b/>
          <w:bCs/>
          <w:sz w:val="22"/>
          <w:szCs w:val="22"/>
        </w:rPr>
        <w:t xml:space="preserve">Logging: </w:t>
      </w:r>
      <w:r>
        <w:rPr>
          <w:sz w:val="22"/>
          <w:szCs w:val="22"/>
        </w:rPr>
        <w:t xml:space="preserve">commercial timber industries destroy habitat of thousands of species.</w:t>
      </w:r>
    </w:p>
    <w:p>
      <w:pPr>
        <w:pStyle w:val="ListParagraph"/>
        <w:numPr>
          <w:ilvl w:val="0"/>
          <w:numId w:val="2"/>
        </w:numPr>
        <w:spacing w:before="60" w:after="60"/>
        <w:jc w:val="both"/>
      </w:pPr>
      <w:r>
        <w:rPr>
          <w:b/>
          <w:bCs/>
          <w:sz w:val="22"/>
          <w:szCs w:val="22"/>
        </w:rPr>
        <w:t xml:space="preserve">Urban expansion: </w:t>
      </w:r>
      <w:r>
        <w:rPr>
          <w:sz w:val="22"/>
          <w:szCs w:val="22"/>
        </w:rPr>
        <w:t xml:space="preserve">rapidly growing cities in Asia and Africa consume natural habitats.</w:t>
      </w:r>
    </w:p>
    <w:p>
      <w:pPr>
        <w:pStyle w:val="ListParagraph"/>
        <w:numPr>
          <w:ilvl w:val="0"/>
          <w:numId w:val="2"/>
        </w:numPr>
        <w:spacing w:before="60" w:after="60"/>
        <w:jc w:val="both"/>
      </w:pPr>
      <w:r>
        <w:rPr>
          <w:b/>
          <w:bCs/>
          <w:sz w:val="22"/>
          <w:szCs w:val="22"/>
        </w:rPr>
        <w:t xml:space="preserve">Species extinction: </w:t>
      </w:r>
      <w:r>
        <w:rPr>
          <w:sz w:val="22"/>
          <w:szCs w:val="22"/>
        </w:rPr>
        <w:t xml:space="preserve">current extinction rates are 1,000 times the natural background rate — driven by habitat loss, pollution, and overexploitation.</w:t>
      </w:r>
    </w:p>
    <w:p>
      <w:pPr>
        <w:spacing w:before="80" w:after="40"/>
      </w:pPr>
      <w:r>
        <w:t xml:space="preserve"/>
      </w:r>
    </w:p>
    <w:p>
      <w:pPr>
        <w:spacing w:before="180" w:after="80"/>
      </w:pPr>
      <w:r>
        <w:rPr>
          <w:rFonts w:ascii="Arial" w:cs="Arial" w:eastAsia="Arial" w:hAnsi="Arial"/>
          <w:b/>
          <w:bCs/>
          <w:color w:val="2E75B6"/>
          <w:sz w:val="24"/>
          <w:szCs w:val="24"/>
        </w:rPr>
        <w:t xml:space="preserve">C. Air Pollution (PDF Ref: Page 14)</w:t>
      </w:r>
    </w:p>
    <w:p>
      <w:pPr>
        <w:spacing w:before="80" w:after="80"/>
        <w:jc w:val="both"/>
      </w:pPr>
      <w:r>
        <w:rPr>
          <w:sz w:val="22"/>
          <w:szCs w:val="22"/>
        </w:rPr>
        <w:t xml:space="preserve">Industrial production, vehicle emissions, and power generation cause severe air pollution:</w:t>
      </w:r>
    </w:p>
    <w:p>
      <w:pPr>
        <w:pStyle w:val="ListParagraph"/>
        <w:numPr>
          <w:ilvl w:val="0"/>
          <w:numId w:val="2"/>
        </w:numPr>
        <w:spacing w:before="60" w:after="60"/>
        <w:jc w:val="both"/>
      </w:pPr>
      <w:r>
        <w:rPr>
          <w:b/>
          <w:bCs/>
          <w:sz w:val="22"/>
          <w:szCs w:val="22"/>
        </w:rPr>
        <w:t xml:space="preserve">China: </w:t>
      </w:r>
      <w:r>
        <w:rPr>
          <w:sz w:val="22"/>
          <w:szCs w:val="22"/>
        </w:rPr>
        <w:t xml:space="preserve">rapid industrialization created severe smog events — Beijing recorded PM2.5 levels 40x safe WHO limits.</w:t>
      </w:r>
    </w:p>
    <w:p>
      <w:pPr>
        <w:pStyle w:val="ListParagraph"/>
        <w:numPr>
          <w:ilvl w:val="0"/>
          <w:numId w:val="2"/>
        </w:numPr>
        <w:spacing w:before="60" w:after="60"/>
        <w:jc w:val="both"/>
      </w:pPr>
      <w:r>
        <w:rPr>
          <w:b/>
          <w:bCs/>
          <w:sz w:val="22"/>
          <w:szCs w:val="22"/>
        </w:rPr>
        <w:t xml:space="preserve">India: </w:t>
      </w:r>
      <w:r>
        <w:rPr>
          <w:sz w:val="22"/>
          <w:szCs w:val="22"/>
        </w:rPr>
        <w:t xml:space="preserve">Delhi regularly records hazardous air quality, primarily from industrial, vehicle, and agricultural burning emissions.</w:t>
      </w:r>
    </w:p>
    <w:p>
      <w:pPr>
        <w:pStyle w:val="ListParagraph"/>
        <w:numPr>
          <w:ilvl w:val="0"/>
          <w:numId w:val="2"/>
        </w:numPr>
        <w:spacing w:before="60" w:after="60"/>
        <w:jc w:val="both"/>
      </w:pPr>
      <w:r>
        <w:rPr>
          <w:b/>
          <w:bCs/>
          <w:sz w:val="22"/>
          <w:szCs w:val="22"/>
        </w:rPr>
        <w:t xml:space="preserve">Health impacts: </w:t>
      </w:r>
      <w:r>
        <w:rPr>
          <w:sz w:val="22"/>
          <w:szCs w:val="22"/>
        </w:rPr>
        <w:t xml:space="preserve">air pollution kills 7 million people annually (WHO) — a massive human cost of unchecked economic growth.</w:t>
      </w:r>
    </w:p>
    <w:p>
      <w:pPr>
        <w:spacing w:before="80" w:after="40"/>
      </w:pPr>
      <w:r>
        <w:t xml:space="preserve"/>
      </w:r>
    </w:p>
    <w:p>
      <w:pPr>
        <w:spacing w:before="180" w:after="80"/>
      </w:pPr>
      <w:r>
        <w:rPr>
          <w:rFonts w:ascii="Arial" w:cs="Arial" w:eastAsia="Arial" w:hAnsi="Arial"/>
          <w:b/>
          <w:bCs/>
          <w:color w:val="2E75B6"/>
          <w:sz w:val="24"/>
          <w:szCs w:val="24"/>
        </w:rPr>
        <w:t xml:space="preserve">D. Water Pollution and Resource Depletion (PDF Ref: Pages 13–14)</w:t>
      </w:r>
    </w:p>
    <w:p>
      <w:pPr>
        <w:pStyle w:val="ListParagraph"/>
        <w:numPr>
          <w:ilvl w:val="0"/>
          <w:numId w:val="2"/>
        </w:numPr>
        <w:spacing w:before="60" w:after="60"/>
        <w:jc w:val="both"/>
      </w:pPr>
      <w:r>
        <w:rPr>
          <w:b/>
          <w:bCs/>
          <w:sz w:val="22"/>
          <w:szCs w:val="22"/>
        </w:rPr>
        <w:t xml:space="preserve">Ganges River, India: </w:t>
      </w:r>
      <w:r>
        <w:rPr>
          <w:sz w:val="22"/>
          <w:szCs w:val="22"/>
        </w:rPr>
        <w:t xml:space="preserve">industrial effluents and agricultural runoff have severely polluted one of Asia's major rivers.</w:t>
      </w:r>
    </w:p>
    <w:p>
      <w:pPr>
        <w:pStyle w:val="ListParagraph"/>
        <w:numPr>
          <w:ilvl w:val="0"/>
          <w:numId w:val="2"/>
        </w:numPr>
        <w:spacing w:before="60" w:after="60"/>
        <w:jc w:val="both"/>
      </w:pPr>
      <w:r>
        <w:rPr>
          <w:b/>
          <w:bCs/>
          <w:sz w:val="22"/>
          <w:szCs w:val="22"/>
        </w:rPr>
        <w:t xml:space="preserve">Plastic pollution: </w:t>
      </w:r>
      <w:r>
        <w:rPr>
          <w:sz w:val="22"/>
          <w:szCs w:val="22"/>
        </w:rPr>
        <w:t xml:space="preserve">the consumer economy generates massive non-biodegradable plastic waste — the Great Pacific Garbage Patch covers millions of square kilometers.</w:t>
      </w:r>
    </w:p>
    <w:p>
      <w:pPr>
        <w:pStyle w:val="ListParagraph"/>
        <w:numPr>
          <w:ilvl w:val="0"/>
          <w:numId w:val="2"/>
        </w:numPr>
        <w:spacing w:before="60" w:after="60"/>
        <w:jc w:val="both"/>
      </w:pPr>
      <w:r>
        <w:rPr>
          <w:b/>
          <w:bCs/>
          <w:sz w:val="22"/>
          <w:szCs w:val="22"/>
        </w:rPr>
        <w:t xml:space="preserve">Freshwater depletion: </w:t>
      </w:r>
      <w:r>
        <w:rPr>
          <w:sz w:val="22"/>
          <w:szCs w:val="22"/>
        </w:rPr>
        <w:t xml:space="preserve">intensive irrigation for agriculture is depleting major aquifers in India, USA, and China faster than natural recharge.</w:t>
      </w:r>
    </w:p>
    <w:p>
      <w:pPr>
        <w:spacing w:before="80" w:after="40"/>
      </w:pPr>
      <w:r>
        <w:t xml:space="preserve"/>
      </w:r>
    </w:p>
    <w:p>
      <w:pPr>
        <w:spacing w:before="180" w:after="80"/>
      </w:pPr>
      <w:r>
        <w:rPr>
          <w:rFonts w:ascii="Arial" w:cs="Arial" w:eastAsia="Arial" w:hAnsi="Arial"/>
          <w:b/>
          <w:bCs/>
          <w:color w:val="2E75B6"/>
          <w:sz w:val="24"/>
          <w:szCs w:val="24"/>
        </w:rPr>
        <w:t xml:space="preserve">E. Soil Degradation (PDF Ref: Page 14)</w:t>
      </w:r>
    </w:p>
    <w:p>
      <w:pPr>
        <w:pStyle w:val="ListParagraph"/>
        <w:numPr>
          <w:ilvl w:val="0"/>
          <w:numId w:val="2"/>
        </w:numPr>
        <w:spacing w:before="60" w:after="60"/>
        <w:jc w:val="both"/>
      </w:pPr>
      <w:r>
        <w:rPr>
          <w:sz w:val="22"/>
          <w:szCs w:val="22"/>
        </w:rPr>
        <w:t xml:space="preserve">Intensive farming practices driven by food industry demands deplete soil nutrients, causing long-term agricultural decline.</w:t>
      </w:r>
    </w:p>
    <w:p>
      <w:pPr>
        <w:pStyle w:val="ListParagraph"/>
        <w:numPr>
          <w:ilvl w:val="0"/>
          <w:numId w:val="2"/>
        </w:numPr>
        <w:spacing w:before="60" w:after="60"/>
        <w:jc w:val="both"/>
      </w:pPr>
      <w:r>
        <w:rPr>
          <w:sz w:val="22"/>
          <w:szCs w:val="22"/>
        </w:rPr>
        <w:t xml:space="preserve">Industrial chemicals and pesticides contaminate agricultural land, reducing productivity and threatening food security.</w:t>
      </w:r>
    </w:p>
    <w:p>
      <w:pPr>
        <w:spacing w:before="80" w:after="40"/>
      </w:pPr>
      <w:r>
        <w:t xml:space="preserve"/>
      </w:r>
    </w:p>
    <w:p>
      <w:pPr>
        <w:spacing w:before="180" w:after="80"/>
      </w:pPr>
      <w:r>
        <w:rPr>
          <w:rFonts w:ascii="Arial" w:cs="Arial" w:eastAsia="Arial" w:hAnsi="Arial"/>
          <w:b/>
          <w:bCs/>
          <w:color w:val="2E75B6"/>
          <w:sz w:val="24"/>
          <w:szCs w:val="24"/>
        </w:rPr>
        <w:t xml:space="preserve">F. Waste Crisis (PDF Ref: Page 14)</w:t>
      </w:r>
    </w:p>
    <w:p>
      <w:pPr>
        <w:pStyle w:val="ListParagraph"/>
        <w:numPr>
          <w:ilvl w:val="0"/>
          <w:numId w:val="2"/>
        </w:numPr>
        <w:spacing w:before="60" w:after="60"/>
        <w:jc w:val="both"/>
      </w:pPr>
      <w:r>
        <w:rPr>
          <w:b/>
          <w:bCs/>
          <w:sz w:val="22"/>
          <w:szCs w:val="22"/>
        </w:rPr>
        <w:t xml:space="preserve">E-Waste: </w:t>
      </w:r>
      <w:r>
        <w:rPr>
          <w:sz w:val="22"/>
          <w:szCs w:val="22"/>
        </w:rPr>
        <w:t xml:space="preserve">the electronics industry growth generates millions of tonnes of toxic electronic waste annually — containing lead, mercury, and cadmium.</w:t>
      </w:r>
    </w:p>
    <w:p>
      <w:pPr>
        <w:pStyle w:val="ListParagraph"/>
        <w:numPr>
          <w:ilvl w:val="0"/>
          <w:numId w:val="2"/>
        </w:numPr>
        <w:spacing w:before="60" w:after="60"/>
        <w:jc w:val="both"/>
      </w:pPr>
      <w:r>
        <w:rPr>
          <w:b/>
          <w:bCs/>
          <w:sz w:val="22"/>
          <w:szCs w:val="22"/>
        </w:rPr>
        <w:t xml:space="preserve">Plastic waste: </w:t>
      </w:r>
      <w:r>
        <w:rPr>
          <w:sz w:val="22"/>
          <w:szCs w:val="22"/>
        </w:rPr>
        <w:t xml:space="preserve">consumer economies generate non-biodegradable waste filling landfills and contaminating ocean ecosystems.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3. Summary: Economic Activities and Environmental Impacts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Economic Activity</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Environmental Impact</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Real-World Example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Fossil Fuel Energy</w:t>
            </w:r>
          </w:p>
        </w:tc>
        <w:tc>
          <w:tcPr>
            <w:tcW w:type="dxa" w:w="3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Greenhouse emissions, climate change</w:t>
            </w:r>
          </w:p>
        </w:tc>
        <w:tc>
          <w:tcPr>
            <w:tcW w:type="dxa" w:w="3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USA &amp; China CO2 emissions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Industrial Agriculture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Deforestation, water pollution, soil degradation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Amazon, Aral Sea drainage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Rapid Industrialization</w:t>
            </w:r>
          </w:p>
        </w:tc>
        <w:tc>
          <w:tcPr>
            <w:tcW w:type="dxa" w:w="3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Air and water pollution</w:t>
            </w:r>
          </w:p>
        </w:tc>
        <w:tc>
          <w:tcPr>
            <w:tcW w:type="dxa" w:w="3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China's smog crisis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Consumer Economy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Plastic pollution, E-waste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Great Pacific Garbage Patch</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Urbanization</w:t>
            </w:r>
          </w:p>
        </w:tc>
        <w:tc>
          <w:tcPr>
            <w:tcW w:type="dxa" w:w="3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Habitat destruction, biodiversity decline</w:t>
            </w:r>
          </w:p>
        </w:tc>
        <w:tc>
          <w:tcPr>
            <w:tcW w:type="dxa" w:w="3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Urban sprawl across South Asia</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4. The Environmental Kuznets Curve</w:t>
      </w:r>
    </w:p>
    <w:p>
      <w:pPr>
        <w:spacing w:before="80" w:after="80"/>
        <w:jc w:val="both"/>
      </w:pPr>
      <w:r>
        <w:rPr>
          <w:sz w:val="22"/>
          <w:szCs w:val="22"/>
        </w:rPr>
        <w:t xml:space="preserve">Economic theory proposes the Environmental Kuznets Curve — as incomes rise from low levels, environmental degradation initially increases, then beyond a certain income threshold, environmental quality improves as societies invest in cleaner technologies and stricter regulations. However, this is NOT automatic — it requires deliberate policy choices aligned with sustainable development. Many developing nations risk severe environmental damage before reaching the turning point.</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5. Sustainable Development as the Solution (PDF Ref: Pages 16–17)</w:t>
      </w:r>
    </w:p>
    <w:p>
      <w:pPr>
        <w:spacing w:before="80" w:after="80"/>
        <w:jc w:val="both"/>
      </w:pPr>
      <w:r>
        <w:rPr>
          <w:sz w:val="22"/>
          <w:szCs w:val="22"/>
        </w:rPr>
        <w:t xml:space="preserve">Sustainable development offers an alternative where economic growth and environmental protection coexist:</w:t>
      </w:r>
    </w:p>
    <w:p>
      <w:pPr>
        <w:pStyle w:val="ListParagraph"/>
        <w:numPr>
          <w:ilvl w:val="0"/>
          <w:numId w:val="2"/>
        </w:numPr>
        <w:spacing w:before="60" w:after="60"/>
        <w:jc w:val="both"/>
      </w:pPr>
      <w:r>
        <w:rPr>
          <w:b/>
          <w:bCs/>
          <w:sz w:val="22"/>
          <w:szCs w:val="22"/>
        </w:rPr>
        <w:t xml:space="preserve">Green Technologies: </w:t>
      </w:r>
      <w:r>
        <w:rPr>
          <w:sz w:val="22"/>
          <w:szCs w:val="22"/>
        </w:rPr>
        <w:t xml:space="preserve">replacing fossil fuels with solar, wind, and hydro energy — Norway uses over 98% renewable electricity.</w:t>
      </w:r>
    </w:p>
    <w:p>
      <w:pPr>
        <w:pStyle w:val="ListParagraph"/>
        <w:numPr>
          <w:ilvl w:val="0"/>
          <w:numId w:val="2"/>
        </w:numPr>
        <w:spacing w:before="60" w:after="60"/>
        <w:jc w:val="both"/>
      </w:pPr>
      <w:r>
        <w:rPr>
          <w:b/>
          <w:bCs/>
          <w:sz w:val="22"/>
          <w:szCs w:val="22"/>
        </w:rPr>
        <w:t xml:space="preserve">Circular Economy: </w:t>
      </w:r>
      <w:r>
        <w:rPr>
          <w:sz w:val="22"/>
          <w:szCs w:val="22"/>
        </w:rPr>
        <w:t xml:space="preserve">designing out waste — Interface Inc.'s Mission Zero target achieved zero waste to landfill.</w:t>
      </w:r>
    </w:p>
    <w:p>
      <w:pPr>
        <w:pStyle w:val="ListParagraph"/>
        <w:numPr>
          <w:ilvl w:val="0"/>
          <w:numId w:val="2"/>
        </w:numPr>
        <w:spacing w:before="60" w:after="60"/>
        <w:jc w:val="both"/>
      </w:pPr>
      <w:r>
        <w:rPr>
          <w:b/>
          <w:bCs/>
          <w:sz w:val="22"/>
          <w:szCs w:val="22"/>
        </w:rPr>
        <w:t xml:space="preserve">Environmental Regulations: </w:t>
      </w:r>
      <w:r>
        <w:rPr>
          <w:sz w:val="22"/>
          <w:szCs w:val="22"/>
        </w:rPr>
        <w:t xml:space="preserve">carbon pricing, pollution standards, and environmental impact assessments prevent worst harms.</w:t>
      </w:r>
    </w:p>
    <w:p>
      <w:pPr>
        <w:pStyle w:val="ListParagraph"/>
        <w:numPr>
          <w:ilvl w:val="0"/>
          <w:numId w:val="2"/>
        </w:numPr>
        <w:spacing w:before="60" w:after="60"/>
        <w:jc w:val="both"/>
      </w:pPr>
      <w:r>
        <w:rPr>
          <w:b/>
          <w:bCs/>
          <w:sz w:val="22"/>
          <w:szCs w:val="22"/>
        </w:rPr>
        <w:t xml:space="preserve">Paris Agreement and Kyoto Protocol: </w:t>
      </w:r>
      <w:r>
        <w:rPr>
          <w:sz w:val="22"/>
          <w:szCs w:val="22"/>
        </w:rPr>
        <w:t xml:space="preserve">international legally binding commitments to reduce emissions globally.</w:t>
      </w:r>
    </w:p>
    <w:p>
      <w:pPr>
        <w:pStyle w:val="ListParagraph"/>
        <w:numPr>
          <w:ilvl w:val="0"/>
          <w:numId w:val="2"/>
        </w:numPr>
        <w:spacing w:before="60" w:after="60"/>
        <w:jc w:val="both"/>
      </w:pPr>
      <w:r>
        <w:rPr>
          <w:b/>
          <w:bCs/>
          <w:sz w:val="22"/>
          <w:szCs w:val="22"/>
        </w:rPr>
        <w:t xml:space="preserve">Costa Rica: </w:t>
      </w:r>
      <w:r>
        <w:rPr>
          <w:sz w:val="22"/>
          <w:szCs w:val="22"/>
        </w:rPr>
        <w:t xml:space="preserve">successful reforestation programs reversed deforestation while achieving near-100% renewable electricity. (PDF Ref: Page 22)</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6. Conclusion</w:t>
      </w:r>
    </w:p>
    <w:p>
      <w:pPr>
        <w:spacing w:before="80" w:after="80"/>
        <w:jc w:val="both"/>
      </w:pPr>
      <w:r>
        <w:rPr>
          <w:sz w:val="22"/>
          <w:szCs w:val="22"/>
        </w:rPr>
        <w:t xml:space="preserve">Economic growth can and does harm the environment when pursued without ecological boundaries. However, this harm is not inevitable. Sustainable development demonstrates that prosperity and environmental protection are complementary — not competing. By adopting clean technologies, enforcing environmental regulations, pricing carbon externalities, and integrating ecology into economic planning, nations can grow their economies while protecting the natural world for future generations. (PDF Ref: Pages 13–17)</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Q5. </w:t>
            </w:r>
            <w:r>
              <w:rPr>
                <w:b/>
                <w:bCs/>
                <w:color w:val="FFFFFF"/>
                <w:sz w:val="24"/>
                <w:szCs w:val="24"/>
              </w:rPr>
              <w:t xml:space="preserve">What is the Relationship Between Poverty and Sustainable Development?</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Introduction (PDF Ref: Page 9)</w:t>
      </w:r>
    </w:p>
    <w:p>
      <w:pPr>
        <w:spacing w:before="80" w:after="80"/>
        <w:jc w:val="both"/>
      </w:pPr>
      <w:r>
        <w:rPr>
          <w:sz w:val="22"/>
          <w:szCs w:val="22"/>
        </w:rPr>
        <w:t xml:space="preserve">Poverty and sustainable development are among the most deeply intertwined global challenges. SDG 1 — 'End poverty in all its forms everywhere' — is the very first of the 17 Sustainable Development Goals, reflecting poverty's foundational role in undermining all dimensions of human progress. Poverty is not merely a lack of income; it is multidimensional deprivation that simultaneously undermines economic, social, and environmental sustainability.</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EEAF1" w:val="clear"/>
            <w:tcMar>
              <w:top w:type="dxa" w:w="120"/>
              <w:left w:type="dxa" w:w="200"/>
              <w:bottom w:type="dxa" w:w="120"/>
              <w:right w:type="dxa" w:w="200"/>
            </w:tcMar>
          </w:tcPr>
          <w:p>
            <w:pPr>
              <w:spacing w:before="60" w:after="60"/>
            </w:pPr>
            <w:r>
              <w:rPr>
                <w:b/>
                <w:bCs/>
                <w:color w:val="1F4E79"/>
                <w:sz w:val="22"/>
                <w:szCs w:val="22"/>
              </w:rPr>
              <w:t xml:space="preserve">KEY POINT: </w:t>
            </w:r>
            <w:r>
              <w:rPr>
                <w:sz w:val="22"/>
                <w:szCs w:val="22"/>
              </w:rPr>
              <w:t xml:space="preserve">Global extreme poverty declined from 36% in 1990 to about 9% in 2020 — but progress has slowed significantly due to COVID-19 and climate disasters. (PDF Ref: Page 13)</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2. Understanding Poverty (PDF Ref: Pages 9–11)</w:t>
      </w:r>
    </w:p>
    <w:p>
      <w:pPr>
        <w:spacing w:before="80" w:after="80"/>
        <w:jc w:val="both"/>
      </w:pPr>
      <w:r>
        <w:rPr>
          <w:sz w:val="22"/>
          <w:szCs w:val="22"/>
        </w:rPr>
        <w:t xml:space="preserve">Poverty manifests in multiple forms:</w:t>
      </w:r>
    </w:p>
    <w:p>
      <w:pPr>
        <w:pStyle w:val="ListParagraph"/>
        <w:numPr>
          <w:ilvl w:val="0"/>
          <w:numId w:val="2"/>
        </w:numPr>
        <w:spacing w:before="60" w:after="60"/>
        <w:jc w:val="both"/>
      </w:pPr>
      <w:r>
        <w:rPr>
          <w:b/>
          <w:bCs/>
          <w:sz w:val="22"/>
          <w:szCs w:val="22"/>
        </w:rPr>
        <w:t xml:space="preserve">Extreme Poverty: </w:t>
      </w:r>
      <w:r>
        <w:rPr>
          <w:sz w:val="22"/>
          <w:szCs w:val="22"/>
        </w:rPr>
        <w:t xml:space="preserve">living on less than $2.15/day (World Bank threshold) — unable to meet basic food, shelter, and health needs.</w:t>
      </w:r>
    </w:p>
    <w:p>
      <w:pPr>
        <w:pStyle w:val="ListParagraph"/>
        <w:numPr>
          <w:ilvl w:val="0"/>
          <w:numId w:val="2"/>
        </w:numPr>
        <w:spacing w:before="60" w:after="60"/>
        <w:jc w:val="both"/>
      </w:pPr>
      <w:r>
        <w:rPr>
          <w:b/>
          <w:bCs/>
          <w:sz w:val="22"/>
          <w:szCs w:val="22"/>
        </w:rPr>
        <w:t xml:space="preserve">Multidimensional Poverty: </w:t>
      </w:r>
      <w:r>
        <w:rPr>
          <w:sz w:val="22"/>
          <w:szCs w:val="22"/>
        </w:rPr>
        <w:t xml:space="preserve">deprivation in education, healthcare, housing, sanitation, and employment simultaneously.</w:t>
      </w:r>
    </w:p>
    <w:p>
      <w:pPr>
        <w:pStyle w:val="ListParagraph"/>
        <w:numPr>
          <w:ilvl w:val="0"/>
          <w:numId w:val="2"/>
        </w:numPr>
        <w:spacing w:before="60" w:after="60"/>
        <w:jc w:val="both"/>
      </w:pPr>
      <w:r>
        <w:rPr>
          <w:b/>
          <w:bCs/>
          <w:sz w:val="22"/>
          <w:szCs w:val="22"/>
        </w:rPr>
        <w:t xml:space="preserve">Relative Poverty: </w:t>
      </w:r>
      <w:r>
        <w:rPr>
          <w:sz w:val="22"/>
          <w:szCs w:val="22"/>
        </w:rPr>
        <w:t xml:space="preserve">income significantly below the average in one's society — limits social participation.</w:t>
      </w:r>
    </w:p>
    <w:p>
      <w:pPr>
        <w:pStyle w:val="ListParagraph"/>
        <w:numPr>
          <w:ilvl w:val="0"/>
          <w:numId w:val="2"/>
        </w:numPr>
        <w:spacing w:before="60" w:after="60"/>
        <w:jc w:val="both"/>
      </w:pPr>
      <w:r>
        <w:rPr>
          <w:b/>
          <w:bCs/>
          <w:sz w:val="22"/>
          <w:szCs w:val="22"/>
        </w:rPr>
        <w:t xml:space="preserve">Chronic Poverty: </w:t>
      </w:r>
      <w:r>
        <w:rPr>
          <w:sz w:val="22"/>
          <w:szCs w:val="22"/>
        </w:rPr>
        <w:t xml:space="preserve">long-term, intergenerational poverty passed from parents to children.</w:t>
      </w:r>
    </w:p>
    <w:p>
      <w:pPr>
        <w:pStyle w:val="ListParagraph"/>
        <w:numPr>
          <w:ilvl w:val="0"/>
          <w:numId w:val="2"/>
        </w:numPr>
        <w:spacing w:before="60" w:after="60"/>
        <w:jc w:val="both"/>
      </w:pPr>
      <w:r>
        <w:rPr>
          <w:b/>
          <w:bCs/>
          <w:sz w:val="22"/>
          <w:szCs w:val="22"/>
        </w:rPr>
        <w:t xml:space="preserve">Situational Poverty: </w:t>
      </w:r>
      <w:r>
        <w:rPr>
          <w:sz w:val="22"/>
          <w:szCs w:val="22"/>
        </w:rPr>
        <w:t xml:space="preserve">temporary poverty caused by external shocks — natural disasters, pandemics, economic crises.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3. How Poverty Undermines Sustainable Development</w:t>
      </w:r>
    </w:p>
    <w:p>
      <w:pPr>
        <w:spacing w:before="80" w:after="40"/>
      </w:pPr>
      <w:r>
        <w:t xml:space="preserve"/>
      </w:r>
    </w:p>
    <w:p>
      <w:pPr>
        <w:spacing w:before="180" w:after="80"/>
      </w:pPr>
      <w:r>
        <w:rPr>
          <w:rFonts w:ascii="Arial" w:cs="Arial" w:eastAsia="Arial" w:hAnsi="Arial"/>
          <w:b/>
          <w:bCs/>
          <w:color w:val="2E75B6"/>
          <w:sz w:val="24"/>
          <w:szCs w:val="24"/>
        </w:rPr>
        <w:t xml:space="preserve">A. Economic Dimension (PDF Ref: Page 10)</w:t>
      </w:r>
    </w:p>
    <w:p>
      <w:pPr>
        <w:pStyle w:val="ListParagraph"/>
        <w:numPr>
          <w:ilvl w:val="0"/>
          <w:numId w:val="2"/>
        </w:numPr>
        <w:spacing w:before="60" w:after="60"/>
        <w:jc w:val="both"/>
      </w:pPr>
      <w:r>
        <w:rPr>
          <w:sz w:val="22"/>
          <w:szCs w:val="22"/>
        </w:rPr>
        <w:t xml:space="preserve">Poverty limits productive capacity — people in poverty lack resources to invest in education, health, or entrepreneurship.</w:t>
      </w:r>
    </w:p>
    <w:p>
      <w:pPr>
        <w:pStyle w:val="ListParagraph"/>
        <w:numPr>
          <w:ilvl w:val="0"/>
          <w:numId w:val="2"/>
        </w:numPr>
        <w:spacing w:before="60" w:after="60"/>
        <w:jc w:val="both"/>
      </w:pPr>
      <w:r>
        <w:rPr>
          <w:sz w:val="22"/>
          <w:szCs w:val="22"/>
        </w:rPr>
        <w:t xml:space="preserve">Informal labor markets, low wages, and underemployment trap communities in persistent economic marginalization.</w:t>
      </w:r>
    </w:p>
    <w:p>
      <w:pPr>
        <w:pStyle w:val="ListParagraph"/>
        <w:numPr>
          <w:ilvl w:val="0"/>
          <w:numId w:val="2"/>
        </w:numPr>
        <w:spacing w:before="60" w:after="60"/>
        <w:jc w:val="both"/>
      </w:pPr>
      <w:r>
        <w:rPr>
          <w:sz w:val="22"/>
          <w:szCs w:val="22"/>
        </w:rPr>
        <w:t xml:space="preserve">High inequality (measured by Gini Coefficient) concentrates wealth, reduces domestic demand, and undermines growth.</w:t>
      </w:r>
    </w:p>
    <w:p>
      <w:pPr>
        <w:spacing w:before="80" w:after="40"/>
      </w:pPr>
      <w:r>
        <w:t xml:space="preserve"/>
      </w:r>
    </w:p>
    <w:p>
      <w:pPr>
        <w:spacing w:before="180" w:after="80"/>
      </w:pPr>
      <w:r>
        <w:rPr>
          <w:rFonts w:ascii="Arial" w:cs="Arial" w:eastAsia="Arial" w:hAnsi="Arial"/>
          <w:b/>
          <w:bCs/>
          <w:color w:val="2E75B6"/>
          <w:sz w:val="24"/>
          <w:szCs w:val="24"/>
        </w:rPr>
        <w:t xml:space="preserve">B. Social Dimension (PDF Ref: Pages 10–11)</w:t>
      </w:r>
    </w:p>
    <w:p>
      <w:pPr>
        <w:pStyle w:val="ListParagraph"/>
        <w:numPr>
          <w:ilvl w:val="0"/>
          <w:numId w:val="2"/>
        </w:numPr>
        <w:spacing w:before="60" w:after="60"/>
        <w:jc w:val="both"/>
      </w:pPr>
      <w:r>
        <w:rPr>
          <w:sz w:val="22"/>
          <w:szCs w:val="22"/>
        </w:rPr>
        <w:t xml:space="preserve">Poverty denies access to quality education — perpetuating intergenerational cycles of deprivation.</w:t>
      </w:r>
    </w:p>
    <w:p>
      <w:pPr>
        <w:pStyle w:val="ListParagraph"/>
        <w:numPr>
          <w:ilvl w:val="0"/>
          <w:numId w:val="2"/>
        </w:numPr>
        <w:spacing w:before="60" w:after="60"/>
        <w:jc w:val="both"/>
      </w:pPr>
      <w:r>
        <w:rPr>
          <w:sz w:val="22"/>
          <w:szCs w:val="22"/>
        </w:rPr>
        <w:t xml:space="preserve">Poor healthcare access leads to higher malnutrition, disease burden, and mortality rates, reducing human capital.</w:t>
      </w:r>
    </w:p>
    <w:p>
      <w:pPr>
        <w:pStyle w:val="ListParagraph"/>
        <w:numPr>
          <w:ilvl w:val="0"/>
          <w:numId w:val="2"/>
        </w:numPr>
        <w:spacing w:before="60" w:after="60"/>
        <w:jc w:val="both"/>
      </w:pPr>
      <w:r>
        <w:rPr>
          <w:sz w:val="22"/>
          <w:szCs w:val="22"/>
        </w:rPr>
        <w:t xml:space="preserve">Social exclusion based on gender, ethnicity, or caste deepens inequality and undermines social cohesion.</w:t>
      </w:r>
    </w:p>
    <w:p>
      <w:pPr>
        <w:pStyle w:val="ListParagraph"/>
        <w:numPr>
          <w:ilvl w:val="0"/>
          <w:numId w:val="2"/>
        </w:numPr>
        <w:spacing w:before="60" w:after="60"/>
        <w:jc w:val="both"/>
      </w:pPr>
      <w:r>
        <w:rPr>
          <w:sz w:val="22"/>
          <w:szCs w:val="22"/>
        </w:rPr>
        <w:t xml:space="preserve">Child labor — forced by poverty — deprives children of education and future economic mobility.</w:t>
      </w:r>
    </w:p>
    <w:p>
      <w:pPr>
        <w:spacing w:before="80" w:after="40"/>
      </w:pPr>
      <w:r>
        <w:t xml:space="preserve"/>
      </w:r>
    </w:p>
    <w:p>
      <w:pPr>
        <w:spacing w:before="180" w:after="80"/>
      </w:pPr>
      <w:r>
        <w:rPr>
          <w:rFonts w:ascii="Arial" w:cs="Arial" w:eastAsia="Arial" w:hAnsi="Arial"/>
          <w:b/>
          <w:bCs/>
          <w:color w:val="2E75B6"/>
          <w:sz w:val="24"/>
          <w:szCs w:val="24"/>
        </w:rPr>
        <w:t xml:space="preserve">C. Environmental Dimension (PDF Ref: Pages 10, 13)</w:t>
      </w:r>
    </w:p>
    <w:p>
      <w:pPr>
        <w:pStyle w:val="ListParagraph"/>
        <w:numPr>
          <w:ilvl w:val="0"/>
          <w:numId w:val="2"/>
        </w:numPr>
        <w:spacing w:before="60" w:after="60"/>
        <w:jc w:val="both"/>
      </w:pPr>
      <w:r>
        <w:rPr>
          <w:sz w:val="22"/>
          <w:szCs w:val="22"/>
        </w:rPr>
        <w:t xml:space="preserve">Impoverished communities often depend directly on natural resources — forests, fisheries, land — sometimes leading to overexploitation.</w:t>
      </w:r>
    </w:p>
    <w:p>
      <w:pPr>
        <w:pStyle w:val="ListParagraph"/>
        <w:numPr>
          <w:ilvl w:val="0"/>
          <w:numId w:val="2"/>
        </w:numPr>
        <w:spacing w:before="60" w:after="60"/>
        <w:jc w:val="both"/>
      </w:pPr>
      <w:r>
        <w:rPr>
          <w:sz w:val="22"/>
          <w:szCs w:val="22"/>
        </w:rPr>
        <w:t xml:space="preserve">Climate change disproportionately affects the poor — they have least capacity to adapt to floods, droughts, and heat extremes.</w:t>
      </w:r>
    </w:p>
    <w:p>
      <w:pPr>
        <w:pStyle w:val="ListParagraph"/>
        <w:numPr>
          <w:ilvl w:val="0"/>
          <w:numId w:val="2"/>
        </w:numPr>
        <w:spacing w:before="60" w:after="60"/>
        <w:jc w:val="both"/>
      </w:pPr>
      <w:r>
        <w:rPr>
          <w:sz w:val="22"/>
          <w:szCs w:val="22"/>
        </w:rPr>
        <w:t xml:space="preserve">Environmental degradation (polluted water, poor air, soil erosion) hits the poorest communities hardest.</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4. How Sustainable Development Addresses Poverty (PDF Ref: Pages 11–12)</w:t>
      </w:r>
    </w:p>
    <w:p>
      <w:pPr>
        <w:spacing w:before="80" w:after="40"/>
      </w:pPr>
      <w:r>
        <w:t xml:space="preserve"/>
      </w:r>
    </w:p>
    <w:p>
      <w:pPr>
        <w:spacing w:before="180" w:after="80"/>
      </w:pPr>
      <w:r>
        <w:rPr>
          <w:rFonts w:ascii="Arial" w:cs="Arial" w:eastAsia="Arial" w:hAnsi="Arial"/>
          <w:b/>
          <w:bCs/>
          <w:color w:val="2E75B6"/>
          <w:sz w:val="24"/>
          <w:szCs w:val="24"/>
        </w:rPr>
        <w:t xml:space="preserve">A. Economic Inclusion</w:t>
      </w:r>
    </w:p>
    <w:p>
      <w:pPr>
        <w:pStyle w:val="ListParagraph"/>
        <w:numPr>
          <w:ilvl w:val="0"/>
          <w:numId w:val="2"/>
        </w:numPr>
        <w:spacing w:before="60" w:after="60"/>
        <w:jc w:val="both"/>
      </w:pPr>
      <w:r>
        <w:rPr>
          <w:sz w:val="22"/>
          <w:szCs w:val="22"/>
        </w:rPr>
        <w:t xml:space="preserve">Promoting decent work and fair wages that lift people above the poverty line — aligned with SDG 8.</w:t>
      </w:r>
    </w:p>
    <w:p>
      <w:pPr>
        <w:pStyle w:val="ListParagraph"/>
        <w:numPr>
          <w:ilvl w:val="0"/>
          <w:numId w:val="2"/>
        </w:numPr>
        <w:spacing w:before="60" w:after="60"/>
        <w:jc w:val="both"/>
      </w:pPr>
      <w:r>
        <w:rPr>
          <w:sz w:val="22"/>
          <w:szCs w:val="22"/>
        </w:rPr>
        <w:t xml:space="preserve">Supporting small businesses, entrepreneurship, and access to microfinance and digital financial services.</w:t>
      </w:r>
    </w:p>
    <w:p>
      <w:pPr>
        <w:pStyle w:val="ListParagraph"/>
        <w:numPr>
          <w:ilvl w:val="0"/>
          <w:numId w:val="2"/>
        </w:numPr>
        <w:spacing w:before="60" w:after="60"/>
        <w:jc w:val="both"/>
      </w:pPr>
      <w:r>
        <w:rPr>
          <w:sz w:val="22"/>
          <w:szCs w:val="22"/>
        </w:rPr>
        <w:t xml:space="preserve">Inclusive economic growth that creates employment especially in least developed countries.</w:t>
      </w:r>
    </w:p>
    <w:p>
      <w:pPr>
        <w:spacing w:before="80" w:after="40"/>
      </w:pPr>
      <w:r>
        <w:t xml:space="preserve"/>
      </w:r>
    </w:p>
    <w:p>
      <w:pPr>
        <w:spacing w:before="180" w:after="80"/>
      </w:pPr>
      <w:r>
        <w:rPr>
          <w:rFonts w:ascii="Arial" w:cs="Arial" w:eastAsia="Arial" w:hAnsi="Arial"/>
          <w:b/>
          <w:bCs/>
          <w:color w:val="2E75B6"/>
          <w:sz w:val="24"/>
          <w:szCs w:val="24"/>
        </w:rPr>
        <w:t xml:space="preserve">B. Education and Skill Development</w:t>
      </w:r>
    </w:p>
    <w:p>
      <w:pPr>
        <w:pStyle w:val="ListParagraph"/>
        <w:numPr>
          <w:ilvl w:val="0"/>
          <w:numId w:val="2"/>
        </w:numPr>
        <w:spacing w:before="60" w:after="60"/>
        <w:jc w:val="both"/>
      </w:pPr>
      <w:r>
        <w:rPr>
          <w:sz w:val="22"/>
          <w:szCs w:val="22"/>
        </w:rPr>
        <w:t xml:space="preserve">Investing in quality, accessible education to break the intergenerational cycle of poverty — SDG 4.</w:t>
      </w:r>
    </w:p>
    <w:p>
      <w:pPr>
        <w:pStyle w:val="ListParagraph"/>
        <w:numPr>
          <w:ilvl w:val="0"/>
          <w:numId w:val="2"/>
        </w:numPr>
        <w:spacing w:before="60" w:after="60"/>
        <w:jc w:val="both"/>
      </w:pPr>
      <w:r>
        <w:rPr>
          <w:sz w:val="22"/>
          <w:szCs w:val="22"/>
        </w:rPr>
        <w:t xml:space="preserve">Vocational training, skill development, and lifelong learning programs expand economic opportunities.</w:t>
      </w:r>
    </w:p>
    <w:p>
      <w:pPr>
        <w:spacing w:before="80" w:after="40"/>
      </w:pPr>
      <w:r>
        <w:t xml:space="preserve"/>
      </w:r>
    </w:p>
    <w:p>
      <w:pPr>
        <w:spacing w:before="180" w:after="80"/>
      </w:pPr>
      <w:r>
        <w:rPr>
          <w:rFonts w:ascii="Arial" w:cs="Arial" w:eastAsia="Arial" w:hAnsi="Arial"/>
          <w:b/>
          <w:bCs/>
          <w:color w:val="2E75B6"/>
          <w:sz w:val="24"/>
          <w:szCs w:val="24"/>
        </w:rPr>
        <w:t xml:space="preserve">C. Social Protection Systems</w:t>
      </w:r>
    </w:p>
    <w:p>
      <w:pPr>
        <w:pStyle w:val="ListParagraph"/>
        <w:numPr>
          <w:ilvl w:val="0"/>
          <w:numId w:val="2"/>
        </w:numPr>
        <w:spacing w:before="60" w:after="60"/>
        <w:jc w:val="both"/>
      </w:pPr>
      <w:r>
        <w:rPr>
          <w:sz w:val="22"/>
          <w:szCs w:val="22"/>
        </w:rPr>
        <w:t xml:space="preserve">Universal healthcare, unemployment benefits, pension systems, and food security programs prevent poverty shocks.</w:t>
      </w:r>
    </w:p>
    <w:p>
      <w:pPr>
        <w:pStyle w:val="ListParagraph"/>
        <w:numPr>
          <w:ilvl w:val="0"/>
          <w:numId w:val="2"/>
        </w:numPr>
        <w:spacing w:before="60" w:after="60"/>
        <w:jc w:val="both"/>
      </w:pPr>
      <w:r>
        <w:rPr>
          <w:sz w:val="22"/>
          <w:szCs w:val="22"/>
        </w:rPr>
        <w:t xml:space="preserve">Cash transfer programs and food subsidies provide immediate poverty relief while building longer-term resilience.</w:t>
      </w:r>
    </w:p>
    <w:p>
      <w:pPr>
        <w:spacing w:before="80" w:after="40"/>
      </w:pPr>
      <w:r>
        <w:t xml:space="preserve"/>
      </w:r>
    </w:p>
    <w:p>
      <w:pPr>
        <w:spacing w:before="180" w:after="80"/>
      </w:pPr>
      <w:r>
        <w:rPr>
          <w:rFonts w:ascii="Arial" w:cs="Arial" w:eastAsia="Arial" w:hAnsi="Arial"/>
          <w:b/>
          <w:bCs/>
          <w:color w:val="2E75B6"/>
          <w:sz w:val="24"/>
          <w:szCs w:val="24"/>
        </w:rPr>
        <w:t xml:space="preserve">D. Gender Equality (PDF Ref: Page 12)</w:t>
      </w:r>
    </w:p>
    <w:p>
      <w:pPr>
        <w:pStyle w:val="ListParagraph"/>
        <w:numPr>
          <w:ilvl w:val="0"/>
          <w:numId w:val="2"/>
        </w:numPr>
        <w:spacing w:before="60" w:after="60"/>
        <w:jc w:val="both"/>
      </w:pPr>
      <w:r>
        <w:rPr>
          <w:sz w:val="22"/>
          <w:szCs w:val="22"/>
        </w:rPr>
        <w:t xml:space="preserve">Women's economic empowerment is one of the most effective poverty reduction strategies globally.</w:t>
      </w:r>
    </w:p>
    <w:p>
      <w:pPr>
        <w:pStyle w:val="ListParagraph"/>
        <w:numPr>
          <w:ilvl w:val="0"/>
          <w:numId w:val="2"/>
        </w:numPr>
        <w:spacing w:before="60" w:after="60"/>
        <w:jc w:val="both"/>
      </w:pPr>
      <w:r>
        <w:rPr>
          <w:sz w:val="22"/>
          <w:szCs w:val="22"/>
        </w:rPr>
        <w:t xml:space="preserve">Access to education, employment, and financial services for women benefits entire families and communities.</w:t>
      </w:r>
    </w:p>
    <w:p>
      <w:pPr>
        <w:spacing w:before="80" w:after="40"/>
      </w:pPr>
      <w:r>
        <w:t xml:space="preserve"/>
      </w:r>
    </w:p>
    <w:p>
      <w:pPr>
        <w:spacing w:before="180" w:after="80"/>
      </w:pPr>
      <w:r>
        <w:rPr>
          <w:rFonts w:ascii="Arial" w:cs="Arial" w:eastAsia="Arial" w:hAnsi="Arial"/>
          <w:b/>
          <w:bCs/>
          <w:color w:val="2E75B6"/>
          <w:sz w:val="24"/>
          <w:szCs w:val="24"/>
        </w:rPr>
        <w:t xml:space="preserve">E. Climate Resilience</w:t>
      </w:r>
    </w:p>
    <w:p>
      <w:pPr>
        <w:pStyle w:val="ListParagraph"/>
        <w:numPr>
          <w:ilvl w:val="0"/>
          <w:numId w:val="2"/>
        </w:numPr>
        <w:spacing w:before="60" w:after="60"/>
        <w:jc w:val="both"/>
      </w:pPr>
      <w:r>
        <w:rPr>
          <w:sz w:val="22"/>
          <w:szCs w:val="22"/>
        </w:rPr>
        <w:t xml:space="preserve">Sustainable farming practices adapted to climate variability protect livelihoods of climate-vulnerable poor communities.</w:t>
      </w:r>
    </w:p>
    <w:p>
      <w:pPr>
        <w:pStyle w:val="ListParagraph"/>
        <w:numPr>
          <w:ilvl w:val="0"/>
          <w:numId w:val="2"/>
        </w:numPr>
        <w:spacing w:before="60" w:after="60"/>
        <w:jc w:val="both"/>
      </w:pPr>
      <w:r>
        <w:rPr>
          <w:sz w:val="22"/>
          <w:szCs w:val="22"/>
        </w:rPr>
        <w:t xml:space="preserve">Disaster relief and insurance schemes protect vulnerable communities from climate shocks that drive situational poverty.</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5. Measuring Poverty (PDF Ref: Page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Measure</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Description</w:t>
            </w:r>
          </w:p>
        </w:tc>
      </w:tr>
      <w:tr>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Poverty Line</w:t>
            </w:r>
          </w:p>
        </w:tc>
        <w:tc>
          <w:tcPr>
            <w:tcW w:type="dxa" w:w="61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Minimum income level necessary for basic living — national and international thresholds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Multidimensional Poverty Index (MPI)</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Measures deprivation across health, education, and living standards simultaneously</w:t>
            </w:r>
          </w:p>
        </w:tc>
      </w:tr>
      <w:tr>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Gini Coefficient</w:t>
            </w:r>
          </w:p>
        </w:tc>
        <w:tc>
          <w:tcPr>
            <w:tcW w:type="dxa" w:w="61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Measures income inequality (0 = perfect equality, 1 = maximum inequality)</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Human Poverty Index (HPI)</w:t>
            </w:r>
          </w:p>
        </w:tc>
        <w:tc>
          <w:tcPr>
            <w:tcW w:type="dxa" w:w="6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Evaluates deprivation in longevity, education, and living standards</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6. Case Studies of Poverty Reduction (PDF Ref: Pages 12–13)</w:t>
      </w:r>
    </w:p>
    <w:p>
      <w:pPr>
        <w:pStyle w:val="ListParagraph"/>
        <w:numPr>
          <w:ilvl w:val="0"/>
          <w:numId w:val="2"/>
        </w:numPr>
        <w:spacing w:before="60" w:after="60"/>
        <w:jc w:val="both"/>
      </w:pPr>
      <w:r>
        <w:rPr>
          <w:b/>
          <w:bCs/>
          <w:sz w:val="22"/>
          <w:szCs w:val="22"/>
        </w:rPr>
        <w:t xml:space="preserve">Brazil's Bolsa Família Program: </w:t>
      </w:r>
      <w:r>
        <w:rPr>
          <w:sz w:val="22"/>
          <w:szCs w:val="22"/>
        </w:rPr>
        <w:t xml:space="preserve">conditional cash transfers provide income to low-income families in exchange for keeping children in school and attending health checks — successfully lifted millions out of poverty.</w:t>
      </w:r>
    </w:p>
    <w:p>
      <w:pPr>
        <w:pStyle w:val="ListParagraph"/>
        <w:numPr>
          <w:ilvl w:val="0"/>
          <w:numId w:val="2"/>
        </w:numPr>
        <w:spacing w:before="60" w:after="60"/>
        <w:jc w:val="both"/>
      </w:pPr>
      <w:r>
        <w:rPr>
          <w:b/>
          <w:bCs/>
          <w:sz w:val="22"/>
          <w:szCs w:val="22"/>
        </w:rPr>
        <w:t xml:space="preserve">India's MGNREGA: </w:t>
      </w:r>
      <w:r>
        <w:rPr>
          <w:sz w:val="22"/>
          <w:szCs w:val="22"/>
        </w:rPr>
        <w:t xml:space="preserve">Mahatma Gandhi National Rural Employment Guarantee Act guarantees 100 days of wage employment annually to rural households — reducing rural poverty, distress migration, and vulnerability.</w:t>
      </w:r>
    </w:p>
    <w:p>
      <w:pPr>
        <w:pStyle w:val="ListParagraph"/>
        <w:numPr>
          <w:ilvl w:val="0"/>
          <w:numId w:val="2"/>
        </w:numPr>
        <w:spacing w:before="60" w:after="60"/>
        <w:jc w:val="both"/>
      </w:pPr>
      <w:r>
        <w:rPr>
          <w:b/>
          <w:bCs/>
          <w:sz w:val="22"/>
          <w:szCs w:val="22"/>
        </w:rPr>
        <w:t xml:space="preserve">China's Poverty Alleviation: </w:t>
      </w:r>
      <w:r>
        <w:rPr>
          <w:sz w:val="22"/>
          <w:szCs w:val="22"/>
        </w:rPr>
        <w:t xml:space="preserve">targeted interventions combining economic investment, infrastructure, and social protection lifted over 800 million people out of poverty since 1978 — the largest poverty reduction in history.</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7. Poverty as Both a Cause and Effect of Unsustainable Development</w:t>
      </w:r>
    </w:p>
    <w:p>
      <w:pPr>
        <w:spacing w:before="80" w:after="80"/>
        <w:jc w:val="both"/>
      </w:pPr>
      <w:r>
        <w:rPr>
          <w:sz w:val="22"/>
          <w:szCs w:val="22"/>
        </w:rPr>
        <w:t xml:space="preserve">The relationship between poverty and unsustainable development is bidirectional:</w:t>
      </w:r>
    </w:p>
    <w:p>
      <w:pPr>
        <w:pStyle w:val="ListParagraph"/>
        <w:numPr>
          <w:ilvl w:val="0"/>
          <w:numId w:val="2"/>
        </w:numPr>
        <w:spacing w:before="60" w:after="60"/>
        <w:jc w:val="both"/>
      </w:pPr>
      <w:r>
        <w:rPr>
          <w:sz w:val="22"/>
          <w:szCs w:val="22"/>
        </w:rPr>
        <w:t xml:space="preserve">Poverty drives unsustainable resource use — desperate communities overexploit forests, fisheries, and land for immediate survival.</w:t>
      </w:r>
    </w:p>
    <w:p>
      <w:pPr>
        <w:pStyle w:val="ListParagraph"/>
        <w:numPr>
          <w:ilvl w:val="0"/>
          <w:numId w:val="2"/>
        </w:numPr>
        <w:spacing w:before="60" w:after="60"/>
        <w:jc w:val="both"/>
      </w:pPr>
      <w:r>
        <w:rPr>
          <w:sz w:val="22"/>
          <w:szCs w:val="22"/>
        </w:rPr>
        <w:t xml:space="preserve">Unsustainable development perpetuates poverty — environmental degradation destroys livelihoods, climate change displaces communities.</w:t>
      </w:r>
    </w:p>
    <w:p>
      <w:pPr>
        <w:pStyle w:val="ListParagraph"/>
        <w:numPr>
          <w:ilvl w:val="0"/>
          <w:numId w:val="2"/>
        </w:numPr>
        <w:spacing w:before="60" w:after="60"/>
        <w:jc w:val="both"/>
      </w:pPr>
      <w:r>
        <w:rPr>
          <w:sz w:val="22"/>
          <w:szCs w:val="22"/>
        </w:rPr>
        <w:t xml:space="preserve">This creates a poverty-environment trap — especially in climate-vulnerable developing nations. Sustainable development must break this cycle explicitly. (PDF Ref: Pages 9–10)</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8. Conclusion</w:t>
      </w:r>
    </w:p>
    <w:p>
      <w:pPr>
        <w:spacing w:before="80" w:after="80"/>
        <w:jc w:val="both"/>
      </w:pPr>
      <w:r>
        <w:rPr>
          <w:sz w:val="22"/>
          <w:szCs w:val="22"/>
        </w:rPr>
        <w:t xml:space="preserve">Poverty and sustainable development are in a two-way relationship. Poverty undermines all three pillars of sustainable development, while unsustainable development perpetuates poverty. By pursuing inclusive economic growth, social protection, quality education, gender equality, and climate resilience simultaneously, sustainable development provides the most powerful and comprehensive pathway to end poverty — not just for today's poor, but ensuring future generations are not born into deprivation. (PDF Ref: Pages 9–13)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Q6. </w:t>
            </w:r>
            <w:r>
              <w:rPr>
                <w:b/>
                <w:bCs/>
                <w:color w:val="FFFFFF"/>
                <w:sz w:val="24"/>
                <w:szCs w:val="24"/>
              </w:rPr>
              <w:t xml:space="preserve">What are Three Major Environmental Problems that Affect Sustainable Development?</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Introduction (PDF Ref: Pages 13–16)</w:t>
      </w:r>
    </w:p>
    <w:p>
      <w:pPr>
        <w:spacing w:before="80" w:after="80"/>
        <w:jc w:val="both"/>
      </w:pPr>
      <w:r>
        <w:rPr>
          <w:sz w:val="22"/>
          <w:szCs w:val="22"/>
        </w:rPr>
        <w:t xml:space="preserve">Environmental threats are among the most pressing challenges facing sustainable development. The module notes state: 'Unchecked industrialization, deforestation, climate change, and pollution pose significant threats to the planet. Environmental degradation not only endangers ecosystems but also impacts human health and livelihoods.' The three major environmental problems examined here — Climate Change, Biodiversity Loss, and Pollution — are deeply interconnected and together undermine all pillars of sustainable development.</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PROBLEM 1: CLIMATE CHANGE (PDF Ref: Pages 13, 16–17)</w:t>
      </w:r>
    </w:p>
    <w:p>
      <w:pPr>
        <w:spacing w:before="80" w:after="40"/>
      </w:pPr>
      <w:r>
        <w:t xml:space="preserve"/>
      </w:r>
    </w:p>
    <w:p>
      <w:pPr>
        <w:spacing w:before="180" w:after="80"/>
      </w:pPr>
      <w:r>
        <w:rPr>
          <w:rFonts w:ascii="Arial" w:cs="Arial" w:eastAsia="Arial" w:hAnsi="Arial"/>
          <w:b/>
          <w:bCs/>
          <w:color w:val="2E75B6"/>
          <w:sz w:val="24"/>
          <w:szCs w:val="24"/>
        </w:rPr>
        <w:t xml:space="preserve">A. Definition and Causes</w:t>
      </w:r>
    </w:p>
    <w:p>
      <w:pPr>
        <w:spacing w:before="80" w:after="80"/>
        <w:jc w:val="both"/>
      </w:pPr>
      <w:r>
        <w:rPr>
          <w:sz w:val="22"/>
          <w:szCs w:val="22"/>
        </w:rPr>
        <w:t xml:space="preserve">Climate change refers to long-term shifts in global temperatures and weather patterns, primarily caused by human-induced greenhouse gas emissions:</w:t>
      </w:r>
    </w:p>
    <w:p>
      <w:pPr>
        <w:pStyle w:val="ListParagraph"/>
        <w:numPr>
          <w:ilvl w:val="0"/>
          <w:numId w:val="2"/>
        </w:numPr>
        <w:spacing w:before="60" w:after="60"/>
        <w:jc w:val="both"/>
      </w:pPr>
      <w:r>
        <w:rPr>
          <w:b/>
          <w:bCs/>
          <w:sz w:val="22"/>
          <w:szCs w:val="22"/>
        </w:rPr>
        <w:t xml:space="preserve">Fossil fuel combustion: </w:t>
      </w:r>
      <w:r>
        <w:rPr>
          <w:sz w:val="22"/>
          <w:szCs w:val="22"/>
        </w:rPr>
        <w:t xml:space="preserve">burning coal, oil, and natural gas for energy, industry, and transport — the primary source of CO2 emissions.</w:t>
      </w:r>
    </w:p>
    <w:p>
      <w:pPr>
        <w:pStyle w:val="ListParagraph"/>
        <w:numPr>
          <w:ilvl w:val="0"/>
          <w:numId w:val="2"/>
        </w:numPr>
        <w:spacing w:before="60" w:after="60"/>
        <w:jc w:val="both"/>
      </w:pPr>
      <w:r>
        <w:rPr>
          <w:b/>
          <w:bCs/>
          <w:sz w:val="22"/>
          <w:szCs w:val="22"/>
        </w:rPr>
        <w:t xml:space="preserve">Deforestation: </w:t>
      </w:r>
      <w:r>
        <w:rPr>
          <w:sz w:val="22"/>
          <w:szCs w:val="22"/>
        </w:rPr>
        <w:t xml:space="preserve">removes forests that absorb CO2, compounding emissions from the burning of cleared vegetation.</w:t>
      </w:r>
    </w:p>
    <w:p>
      <w:pPr>
        <w:pStyle w:val="ListParagraph"/>
        <w:numPr>
          <w:ilvl w:val="0"/>
          <w:numId w:val="2"/>
        </w:numPr>
        <w:spacing w:before="60" w:after="60"/>
        <w:jc w:val="both"/>
      </w:pPr>
      <w:r>
        <w:rPr>
          <w:b/>
          <w:bCs/>
          <w:sz w:val="22"/>
          <w:szCs w:val="22"/>
        </w:rPr>
        <w:t xml:space="preserve">Industrial agriculture: </w:t>
      </w:r>
      <w:r>
        <w:rPr>
          <w:sz w:val="22"/>
          <w:szCs w:val="22"/>
        </w:rPr>
        <w:t xml:space="preserve">generates methane from livestock and nitrous oxide from fertilizers.</w:t>
      </w:r>
    </w:p>
    <w:p>
      <w:pPr>
        <w:pStyle w:val="ListParagraph"/>
        <w:numPr>
          <w:ilvl w:val="0"/>
          <w:numId w:val="2"/>
        </w:numPr>
        <w:spacing w:before="60" w:after="60"/>
        <w:jc w:val="both"/>
      </w:pPr>
      <w:r>
        <w:rPr>
          <w:b/>
          <w:bCs/>
          <w:sz w:val="22"/>
          <w:szCs w:val="22"/>
        </w:rPr>
        <w:t xml:space="preserve">Urbanization: </w:t>
      </w:r>
      <w:r>
        <w:rPr>
          <w:sz w:val="22"/>
          <w:szCs w:val="22"/>
        </w:rPr>
        <w:t xml:space="preserve">heat island effects and increased energy demand in growing cities. (PDF Ref: Page 14)</w:t>
      </w:r>
    </w:p>
    <w:p>
      <w:pPr>
        <w:spacing w:before="80" w:after="40"/>
      </w:pPr>
      <w:r>
        <w:t xml:space="preserve"/>
      </w:r>
    </w:p>
    <w:p>
      <w:pPr>
        <w:spacing w:before="180" w:after="80"/>
      </w:pPr>
      <w:r>
        <w:rPr>
          <w:rFonts w:ascii="Arial" w:cs="Arial" w:eastAsia="Arial" w:hAnsi="Arial"/>
          <w:b/>
          <w:bCs/>
          <w:color w:val="2E75B6"/>
          <w:sz w:val="24"/>
          <w:szCs w:val="24"/>
        </w:rPr>
        <w:t xml:space="preserve">B. Manifestations and Impacts</w:t>
      </w:r>
    </w:p>
    <w:p>
      <w:pPr>
        <w:pStyle w:val="ListParagraph"/>
        <w:numPr>
          <w:ilvl w:val="0"/>
          <w:numId w:val="2"/>
        </w:numPr>
        <w:spacing w:before="60" w:after="60"/>
        <w:jc w:val="both"/>
      </w:pPr>
      <w:r>
        <w:rPr>
          <w:b/>
          <w:bCs/>
          <w:sz w:val="22"/>
          <w:szCs w:val="22"/>
        </w:rPr>
        <w:t xml:space="preserve">Rising temperatures: </w:t>
      </w:r>
      <w:r>
        <w:rPr>
          <w:sz w:val="22"/>
          <w:szCs w:val="22"/>
        </w:rPr>
        <w:t xml:space="preserve">global average temperature has risen ~1.2°C above pre-industrial levels — causing heatwaves, droughts, and altered weather patterns.</w:t>
      </w:r>
    </w:p>
    <w:p>
      <w:pPr>
        <w:pStyle w:val="ListParagraph"/>
        <w:numPr>
          <w:ilvl w:val="0"/>
          <w:numId w:val="2"/>
        </w:numPr>
        <w:spacing w:before="60" w:after="60"/>
        <w:jc w:val="both"/>
      </w:pPr>
      <w:r>
        <w:rPr>
          <w:b/>
          <w:bCs/>
          <w:sz w:val="22"/>
          <w:szCs w:val="22"/>
        </w:rPr>
        <w:t xml:space="preserve">Melting ice and sea-level rise: </w:t>
      </w:r>
      <w:r>
        <w:rPr>
          <w:sz w:val="22"/>
          <w:szCs w:val="22"/>
        </w:rPr>
        <w:t xml:space="preserve">threatens coastal communities, small island nations, and low-lying cities (Mumbai, Dhaka, Bangladesh).</w:t>
      </w:r>
    </w:p>
    <w:p>
      <w:pPr>
        <w:pStyle w:val="ListParagraph"/>
        <w:numPr>
          <w:ilvl w:val="0"/>
          <w:numId w:val="2"/>
        </w:numPr>
        <w:spacing w:before="60" w:after="60"/>
        <w:jc w:val="both"/>
      </w:pPr>
      <w:r>
        <w:rPr>
          <w:b/>
          <w:bCs/>
          <w:sz w:val="22"/>
          <w:szCs w:val="22"/>
        </w:rPr>
        <w:t xml:space="preserve">Extreme weather: </w:t>
      </w:r>
      <w:r>
        <w:rPr>
          <w:sz w:val="22"/>
          <w:szCs w:val="22"/>
        </w:rPr>
        <w:t xml:space="preserve">hurricanes, floods, wildfires, and cyclones are increasing in frequency and intensity, causing loss of life and economic devastation.</w:t>
      </w:r>
    </w:p>
    <w:p>
      <w:pPr>
        <w:pStyle w:val="ListParagraph"/>
        <w:numPr>
          <w:ilvl w:val="0"/>
          <w:numId w:val="2"/>
        </w:numPr>
        <w:spacing w:before="60" w:after="60"/>
        <w:jc w:val="both"/>
      </w:pPr>
      <w:r>
        <w:rPr>
          <w:b/>
          <w:bCs/>
          <w:sz w:val="22"/>
          <w:szCs w:val="22"/>
        </w:rPr>
        <w:t xml:space="preserve">Food security: </w:t>
      </w:r>
      <w:r>
        <w:rPr>
          <w:sz w:val="22"/>
          <w:szCs w:val="22"/>
        </w:rPr>
        <w:t xml:space="preserve">changing rainfall and droughts reduce crop yields, threatening SDG 2 (Zero Hunger).</w:t>
      </w:r>
    </w:p>
    <w:p>
      <w:pPr>
        <w:pStyle w:val="ListParagraph"/>
        <w:numPr>
          <w:ilvl w:val="0"/>
          <w:numId w:val="2"/>
        </w:numPr>
        <w:spacing w:before="60" w:after="60"/>
        <w:jc w:val="both"/>
      </w:pPr>
      <w:r>
        <w:rPr>
          <w:b/>
          <w:bCs/>
          <w:sz w:val="22"/>
          <w:szCs w:val="22"/>
        </w:rPr>
        <w:t xml:space="preserve">Health impacts: </w:t>
      </w:r>
      <w:r>
        <w:rPr>
          <w:sz w:val="22"/>
          <w:szCs w:val="22"/>
        </w:rPr>
        <w:t xml:space="preserve">heat stress, expanding vector-borne disease ranges (malaria, dengue), and respiratory diseases from worsening air quality. (PDF Ref: Page 15)</w:t>
      </w:r>
    </w:p>
    <w:p>
      <w:pPr>
        <w:spacing w:before="80" w:after="40"/>
      </w:pPr>
      <w:r>
        <w:t xml:space="preserve"/>
      </w:r>
    </w:p>
    <w:p>
      <w:pPr>
        <w:spacing w:before="180" w:after="80"/>
      </w:pPr>
      <w:r>
        <w:rPr>
          <w:rFonts w:ascii="Arial" w:cs="Arial" w:eastAsia="Arial" w:hAnsi="Arial"/>
          <w:b/>
          <w:bCs/>
          <w:color w:val="2E75B6"/>
          <w:sz w:val="24"/>
          <w:szCs w:val="24"/>
        </w:rPr>
        <w:t xml:space="preserve">C. Impact on Sustainable Development</w:t>
      </w:r>
    </w:p>
    <w:p>
      <w:pPr>
        <w:pStyle w:val="ListParagraph"/>
        <w:numPr>
          <w:ilvl w:val="0"/>
          <w:numId w:val="2"/>
        </w:numPr>
        <w:spacing w:before="60" w:after="60"/>
        <w:jc w:val="both"/>
      </w:pPr>
      <w:r>
        <w:rPr>
          <w:sz w:val="22"/>
          <w:szCs w:val="22"/>
        </w:rPr>
        <w:t xml:space="preserve">Climate change is the greatest threat to SDG 13 (Climate Action) and undermines SDG 1 (No Poverty), SDG 2 (Zero Hunger), SDG 3 (Good Health), and SDG 11 (Sustainable Cities).</w:t>
      </w:r>
    </w:p>
    <w:p>
      <w:pPr>
        <w:pStyle w:val="ListParagraph"/>
        <w:numPr>
          <w:ilvl w:val="0"/>
          <w:numId w:val="2"/>
        </w:numPr>
        <w:spacing w:before="60" w:after="60"/>
        <w:jc w:val="both"/>
      </w:pPr>
      <w:r>
        <w:rPr>
          <w:sz w:val="22"/>
          <w:szCs w:val="22"/>
        </w:rPr>
        <w:t xml:space="preserve">Disproportionately affects the poorest — creates a 'climate justice' crisis as those who contributed least suffer most.</w:t>
      </w:r>
    </w:p>
    <w:p>
      <w:pPr>
        <w:spacing w:before="80" w:after="40"/>
      </w:pPr>
      <w:r>
        <w:t xml:space="preserve"/>
      </w:r>
    </w:p>
    <w:p>
      <w:pPr>
        <w:spacing w:before="180" w:after="80"/>
      </w:pPr>
      <w:r>
        <w:rPr>
          <w:rFonts w:ascii="Arial" w:cs="Arial" w:eastAsia="Arial" w:hAnsi="Arial"/>
          <w:b/>
          <w:bCs/>
          <w:color w:val="2E75B6"/>
          <w:sz w:val="24"/>
          <w:szCs w:val="24"/>
        </w:rPr>
        <w:t xml:space="preserve">D. Solutions (PDF Ref: Pages 16–17)</w:t>
      </w:r>
    </w:p>
    <w:p>
      <w:pPr>
        <w:pStyle w:val="ListParagraph"/>
        <w:numPr>
          <w:ilvl w:val="0"/>
          <w:numId w:val="2"/>
        </w:numPr>
        <w:spacing w:before="60" w:after="60"/>
        <w:jc w:val="both"/>
      </w:pPr>
      <w:r>
        <w:rPr>
          <w:b/>
          <w:bCs/>
          <w:sz w:val="22"/>
          <w:szCs w:val="22"/>
        </w:rPr>
        <w:t xml:space="preserve">Paris Agreement (2015): </w:t>
      </w:r>
      <w:r>
        <w:rPr>
          <w:sz w:val="22"/>
          <w:szCs w:val="22"/>
        </w:rPr>
        <w:t xml:space="preserve">196 nations committed to limiting warming to below 2°C; Green Climate Fund supports developing nations.</w:t>
      </w:r>
    </w:p>
    <w:p>
      <w:pPr>
        <w:pStyle w:val="ListParagraph"/>
        <w:numPr>
          <w:ilvl w:val="0"/>
          <w:numId w:val="2"/>
        </w:numPr>
        <w:spacing w:before="60" w:after="60"/>
        <w:jc w:val="both"/>
      </w:pPr>
      <w:r>
        <w:rPr>
          <w:b/>
          <w:bCs/>
          <w:sz w:val="22"/>
          <w:szCs w:val="22"/>
        </w:rPr>
        <w:t xml:space="preserve">Renewable energy transition: </w:t>
      </w:r>
      <w:r>
        <w:rPr>
          <w:sz w:val="22"/>
          <w:szCs w:val="22"/>
        </w:rPr>
        <w:t xml:space="preserve">replace coal, oil, and gas with solar, wind, hydro, and geothermal energy.</w:t>
      </w:r>
    </w:p>
    <w:p>
      <w:pPr>
        <w:pStyle w:val="ListParagraph"/>
        <w:numPr>
          <w:ilvl w:val="0"/>
          <w:numId w:val="2"/>
        </w:numPr>
        <w:spacing w:before="60" w:after="60"/>
        <w:jc w:val="both"/>
      </w:pPr>
      <w:r>
        <w:rPr>
          <w:b/>
          <w:bCs/>
          <w:sz w:val="22"/>
          <w:szCs w:val="22"/>
        </w:rPr>
        <w:t xml:space="preserve">Energy efficiency: </w:t>
      </w:r>
      <w:r>
        <w:rPr>
          <w:sz w:val="22"/>
          <w:szCs w:val="22"/>
        </w:rPr>
        <w:t xml:space="preserve">improve efficiency in industry, buildings, and transport.</w:t>
      </w:r>
    </w:p>
    <w:p>
      <w:pPr>
        <w:pStyle w:val="ListParagraph"/>
        <w:numPr>
          <w:ilvl w:val="0"/>
          <w:numId w:val="2"/>
        </w:numPr>
        <w:spacing w:before="60" w:after="60"/>
        <w:jc w:val="both"/>
      </w:pPr>
      <w:r>
        <w:rPr>
          <w:b/>
          <w:bCs/>
          <w:sz w:val="22"/>
          <w:szCs w:val="22"/>
        </w:rPr>
        <w:t xml:space="preserve">Carbon pricing: </w:t>
      </w:r>
      <w:r>
        <w:rPr>
          <w:sz w:val="22"/>
          <w:szCs w:val="22"/>
        </w:rPr>
        <w:t xml:space="preserve">carbon taxes and cap-and-trade systems make emissions costly and incentivize clean alternatives.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PROBLEM 2: BIODIVERSITY LOSS AND DEFORESTATION (PDF Ref: Pages 13–14)</w:t>
      </w:r>
    </w:p>
    <w:p>
      <w:pPr>
        <w:spacing w:before="80" w:after="40"/>
      </w:pPr>
      <w:r>
        <w:t xml:space="preserve"/>
      </w:r>
    </w:p>
    <w:p>
      <w:pPr>
        <w:spacing w:before="180" w:after="80"/>
      </w:pPr>
      <w:r>
        <w:rPr>
          <w:rFonts w:ascii="Arial" w:cs="Arial" w:eastAsia="Arial" w:hAnsi="Arial"/>
          <w:b/>
          <w:bCs/>
          <w:color w:val="2E75B6"/>
          <w:sz w:val="24"/>
          <w:szCs w:val="24"/>
        </w:rPr>
        <w:t xml:space="preserve">A. Definition and Causes</w:t>
      </w:r>
    </w:p>
    <w:p>
      <w:pPr>
        <w:spacing w:before="80" w:after="80"/>
        <w:jc w:val="both"/>
      </w:pPr>
      <w:r>
        <w:rPr>
          <w:sz w:val="22"/>
          <w:szCs w:val="22"/>
        </w:rPr>
        <w:t xml:space="preserve">Biodiversity loss refers to the accelerating decline in the variety of life — species, ecosystems, and genetic diversity. Deforestation is its leading driver:</w:t>
      </w:r>
    </w:p>
    <w:p>
      <w:pPr>
        <w:pStyle w:val="ListParagraph"/>
        <w:numPr>
          <w:ilvl w:val="0"/>
          <w:numId w:val="2"/>
        </w:numPr>
        <w:spacing w:before="60" w:after="60"/>
        <w:jc w:val="both"/>
      </w:pPr>
      <w:r>
        <w:rPr>
          <w:b/>
          <w:bCs/>
          <w:sz w:val="22"/>
          <w:szCs w:val="22"/>
        </w:rPr>
        <w:t xml:space="preserve">Agricultural expansion: </w:t>
      </w:r>
      <w:r>
        <w:rPr>
          <w:sz w:val="22"/>
          <w:szCs w:val="22"/>
        </w:rPr>
        <w:t xml:space="preserve">clearing forests for cattle, crops, and palm oil — Brazil's Amazon loses millions of hectares annually.</w:t>
      </w:r>
    </w:p>
    <w:p>
      <w:pPr>
        <w:pStyle w:val="ListParagraph"/>
        <w:numPr>
          <w:ilvl w:val="0"/>
          <w:numId w:val="2"/>
        </w:numPr>
        <w:spacing w:before="60" w:after="60"/>
        <w:jc w:val="both"/>
      </w:pPr>
      <w:r>
        <w:rPr>
          <w:b/>
          <w:bCs/>
          <w:sz w:val="22"/>
          <w:szCs w:val="22"/>
        </w:rPr>
        <w:t xml:space="preserve">Commercial logging: </w:t>
      </w:r>
      <w:r>
        <w:rPr>
          <w:sz w:val="22"/>
          <w:szCs w:val="22"/>
        </w:rPr>
        <w:t xml:space="preserve">unsustainable timber extraction destroys old-growth forests irreplaceable in human lifetimes.</w:t>
      </w:r>
    </w:p>
    <w:p>
      <w:pPr>
        <w:pStyle w:val="ListParagraph"/>
        <w:numPr>
          <w:ilvl w:val="0"/>
          <w:numId w:val="2"/>
        </w:numPr>
        <w:spacing w:before="60" w:after="60"/>
        <w:jc w:val="both"/>
      </w:pPr>
      <w:r>
        <w:rPr>
          <w:b/>
          <w:bCs/>
          <w:sz w:val="22"/>
          <w:szCs w:val="22"/>
        </w:rPr>
        <w:t xml:space="preserve">Urban sprawl: </w:t>
      </w:r>
      <w:r>
        <w:rPr>
          <w:sz w:val="22"/>
          <w:szCs w:val="22"/>
        </w:rPr>
        <w:t xml:space="preserve">rapid city growth consumes natural habitats and wetlands.</w:t>
      </w:r>
    </w:p>
    <w:p>
      <w:pPr>
        <w:pStyle w:val="ListParagraph"/>
        <w:numPr>
          <w:ilvl w:val="0"/>
          <w:numId w:val="2"/>
        </w:numPr>
        <w:spacing w:before="60" w:after="60"/>
        <w:jc w:val="both"/>
      </w:pPr>
      <w:r>
        <w:rPr>
          <w:b/>
          <w:bCs/>
          <w:sz w:val="22"/>
          <w:szCs w:val="22"/>
        </w:rPr>
        <w:t xml:space="preserve">Overexploitation: </w:t>
      </w:r>
      <w:r>
        <w:rPr>
          <w:sz w:val="22"/>
          <w:szCs w:val="22"/>
        </w:rPr>
        <w:t xml:space="preserve">overfishing, bushmeat hunting, and unsustainable harvesting of wild species.</w:t>
      </w:r>
    </w:p>
    <w:p>
      <w:pPr>
        <w:pStyle w:val="ListParagraph"/>
        <w:numPr>
          <w:ilvl w:val="0"/>
          <w:numId w:val="2"/>
        </w:numPr>
        <w:spacing w:before="60" w:after="60"/>
        <w:jc w:val="both"/>
      </w:pPr>
      <w:r>
        <w:rPr>
          <w:b/>
          <w:bCs/>
          <w:sz w:val="22"/>
          <w:szCs w:val="22"/>
        </w:rPr>
        <w:t xml:space="preserve">Pollution: </w:t>
      </w:r>
      <w:r>
        <w:rPr>
          <w:sz w:val="22"/>
          <w:szCs w:val="22"/>
        </w:rPr>
        <w:t xml:space="preserve">chemical contamination of habitats from agriculture, mining, and industrial runoff. (PDF Ref: Page 13)</w:t>
      </w:r>
    </w:p>
    <w:p>
      <w:pPr>
        <w:spacing w:before="80" w:after="40"/>
      </w:pPr>
      <w:r>
        <w:t xml:space="preserve"/>
      </w:r>
    </w:p>
    <w:p>
      <w:pPr>
        <w:spacing w:before="180" w:after="80"/>
      </w:pPr>
      <w:r>
        <w:rPr>
          <w:rFonts w:ascii="Arial" w:cs="Arial" w:eastAsia="Arial" w:hAnsi="Arial"/>
          <w:b/>
          <w:bCs/>
          <w:color w:val="2E75B6"/>
          <w:sz w:val="24"/>
          <w:szCs w:val="24"/>
        </w:rPr>
        <w:t xml:space="preserve">B. Impacts</w:t>
      </w:r>
    </w:p>
    <w:p>
      <w:pPr>
        <w:pStyle w:val="ListParagraph"/>
        <w:numPr>
          <w:ilvl w:val="0"/>
          <w:numId w:val="2"/>
        </w:numPr>
        <w:spacing w:before="60" w:after="60"/>
        <w:jc w:val="both"/>
      </w:pPr>
      <w:r>
        <w:rPr>
          <w:b/>
          <w:bCs/>
          <w:sz w:val="22"/>
          <w:szCs w:val="22"/>
        </w:rPr>
        <w:t xml:space="preserve">Species extinction: </w:t>
      </w:r>
      <w:r>
        <w:rPr>
          <w:sz w:val="22"/>
          <w:szCs w:val="22"/>
        </w:rPr>
        <w:t xml:space="preserve">current extinction rates are 1,000 times the natural background rate — scientists call it the '6th Mass Extinction'.</w:t>
      </w:r>
    </w:p>
    <w:p>
      <w:pPr>
        <w:pStyle w:val="ListParagraph"/>
        <w:numPr>
          <w:ilvl w:val="0"/>
          <w:numId w:val="2"/>
        </w:numPr>
        <w:spacing w:before="60" w:after="60"/>
        <w:jc w:val="both"/>
      </w:pPr>
      <w:r>
        <w:rPr>
          <w:b/>
          <w:bCs/>
          <w:sz w:val="22"/>
          <w:szCs w:val="22"/>
        </w:rPr>
        <w:t xml:space="preserve">Ecosystem services collapse: </w:t>
      </w:r>
      <w:r>
        <w:rPr>
          <w:sz w:val="22"/>
          <w:szCs w:val="22"/>
        </w:rPr>
        <w:t xml:space="preserve">degraded ecosystems lose water purification, flood control, carbon sequestration, and pollination services.</w:t>
      </w:r>
    </w:p>
    <w:p>
      <w:pPr>
        <w:pStyle w:val="ListParagraph"/>
        <w:numPr>
          <w:ilvl w:val="0"/>
          <w:numId w:val="2"/>
        </w:numPr>
        <w:spacing w:before="60" w:after="60"/>
        <w:jc w:val="both"/>
      </w:pPr>
      <w:r>
        <w:rPr>
          <w:b/>
          <w:bCs/>
          <w:sz w:val="22"/>
          <w:szCs w:val="22"/>
        </w:rPr>
        <w:t xml:space="preserve">Food chain disruption: </w:t>
      </w:r>
      <w:r>
        <w:rPr>
          <w:sz w:val="22"/>
          <w:szCs w:val="22"/>
        </w:rPr>
        <w:t xml:space="preserve">loss of keystone species (e.g., pollinators, top predators) triggers cascading effects.</w:t>
      </w:r>
    </w:p>
    <w:p>
      <w:pPr>
        <w:pStyle w:val="ListParagraph"/>
        <w:numPr>
          <w:ilvl w:val="0"/>
          <w:numId w:val="2"/>
        </w:numPr>
        <w:spacing w:before="60" w:after="60"/>
        <w:jc w:val="both"/>
      </w:pPr>
      <w:r>
        <w:rPr>
          <w:b/>
          <w:bCs/>
          <w:sz w:val="22"/>
          <w:szCs w:val="22"/>
        </w:rPr>
        <w:t xml:space="preserve">Climate acceleration: </w:t>
      </w:r>
      <w:r>
        <w:rPr>
          <w:sz w:val="22"/>
          <w:szCs w:val="22"/>
        </w:rPr>
        <w:t xml:space="preserve">deforestation releases stored carbon — the Amazon is now releasing more CO2 than it absorbs in deforested areas.</w:t>
      </w:r>
    </w:p>
    <w:p>
      <w:pPr>
        <w:spacing w:before="80" w:after="40"/>
      </w:pPr>
      <w:r>
        <w:t xml:space="preserve"/>
      </w:r>
    </w:p>
    <w:p>
      <w:pPr>
        <w:spacing w:before="180" w:after="80"/>
      </w:pPr>
      <w:r>
        <w:rPr>
          <w:rFonts w:ascii="Arial" w:cs="Arial" w:eastAsia="Arial" w:hAnsi="Arial"/>
          <w:b/>
          <w:bCs/>
          <w:color w:val="2E75B6"/>
          <w:sz w:val="24"/>
          <w:szCs w:val="24"/>
        </w:rPr>
        <w:t xml:space="preserve">C. Impact on Sustainable Development</w:t>
      </w:r>
    </w:p>
    <w:p>
      <w:pPr>
        <w:pStyle w:val="ListParagraph"/>
        <w:numPr>
          <w:ilvl w:val="0"/>
          <w:numId w:val="2"/>
        </w:numPr>
        <w:spacing w:before="60" w:after="60"/>
        <w:jc w:val="both"/>
      </w:pPr>
      <w:r>
        <w:rPr>
          <w:sz w:val="22"/>
          <w:szCs w:val="22"/>
        </w:rPr>
        <w:t xml:space="preserve">Biodiversity loss threatens SDG 14 (Life Below Water), SDG 15 (Life on Land), SDG 2 (Zero Hunger), and SDG 13 (Climate Action).</w:t>
      </w:r>
    </w:p>
    <w:p>
      <w:pPr>
        <w:pStyle w:val="ListParagraph"/>
        <w:numPr>
          <w:ilvl w:val="0"/>
          <w:numId w:val="2"/>
        </w:numPr>
        <w:spacing w:before="60" w:after="60"/>
        <w:jc w:val="both"/>
      </w:pPr>
      <w:r>
        <w:rPr>
          <w:sz w:val="22"/>
          <w:szCs w:val="22"/>
        </w:rPr>
        <w:t xml:space="preserve">Loss of ecosystem services costs the global economy an estimated $125–140 trillion annually.</w:t>
      </w:r>
    </w:p>
    <w:p>
      <w:pPr>
        <w:spacing w:before="80" w:after="40"/>
      </w:pPr>
      <w:r>
        <w:t xml:space="preserve"/>
      </w:r>
    </w:p>
    <w:p>
      <w:pPr>
        <w:spacing w:before="180" w:after="80"/>
      </w:pPr>
      <w:r>
        <w:rPr>
          <w:rFonts w:ascii="Arial" w:cs="Arial" w:eastAsia="Arial" w:hAnsi="Arial"/>
          <w:b/>
          <w:bCs/>
          <w:color w:val="2E75B6"/>
          <w:sz w:val="24"/>
          <w:szCs w:val="24"/>
        </w:rPr>
        <w:t xml:space="preserve">D. Solutions (PDF Ref: Pages 15–16)</w:t>
      </w:r>
    </w:p>
    <w:p>
      <w:pPr>
        <w:pStyle w:val="ListParagraph"/>
        <w:numPr>
          <w:ilvl w:val="0"/>
          <w:numId w:val="2"/>
        </w:numPr>
        <w:spacing w:before="60" w:after="60"/>
        <w:jc w:val="both"/>
      </w:pPr>
      <w:r>
        <w:rPr>
          <w:b/>
          <w:bCs/>
          <w:sz w:val="22"/>
          <w:szCs w:val="22"/>
        </w:rPr>
        <w:t xml:space="preserve">Costa Rica's reforestation: </w:t>
      </w:r>
      <w:r>
        <w:rPr>
          <w:sz w:val="22"/>
          <w:szCs w:val="22"/>
        </w:rPr>
        <w:t xml:space="preserve">successfully reversed deforestation through payment for ecosystem services programs — forest cover increased from 21% (1983) to over 52% (2019). (PDF Ref: Pages 15, 22)</w:t>
      </w:r>
    </w:p>
    <w:p>
      <w:pPr>
        <w:pStyle w:val="ListParagraph"/>
        <w:numPr>
          <w:ilvl w:val="0"/>
          <w:numId w:val="2"/>
        </w:numPr>
        <w:spacing w:before="60" w:after="60"/>
        <w:jc w:val="both"/>
      </w:pPr>
      <w:r>
        <w:rPr>
          <w:b/>
          <w:bCs/>
          <w:sz w:val="22"/>
          <w:szCs w:val="22"/>
        </w:rPr>
        <w:t xml:space="preserve">Protected areas: </w:t>
      </w:r>
      <w:r>
        <w:rPr>
          <w:sz w:val="22"/>
          <w:szCs w:val="22"/>
        </w:rPr>
        <w:t xml:space="preserve">expanding national parks, marine protected areas, and wildlife corridors.</w:t>
      </w:r>
    </w:p>
    <w:p>
      <w:pPr>
        <w:pStyle w:val="ListParagraph"/>
        <w:numPr>
          <w:ilvl w:val="0"/>
          <w:numId w:val="2"/>
        </w:numPr>
        <w:spacing w:before="60" w:after="60"/>
        <w:jc w:val="both"/>
      </w:pPr>
      <w:r>
        <w:rPr>
          <w:b/>
          <w:bCs/>
          <w:sz w:val="22"/>
          <w:szCs w:val="22"/>
        </w:rPr>
        <w:t xml:space="preserve">Sustainable agriculture: </w:t>
      </w:r>
      <w:r>
        <w:rPr>
          <w:sz w:val="22"/>
          <w:szCs w:val="22"/>
        </w:rPr>
        <w:t xml:space="preserve">agroforestry, organic farming, and reduced chemical inputs protect biodiversity while growing food.</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PROBLEM 3: POLLUTION (PDF Ref: Pages 13–16)</w:t>
      </w:r>
    </w:p>
    <w:p>
      <w:pPr>
        <w:spacing w:before="80" w:after="40"/>
      </w:pPr>
      <w:r>
        <w:t xml:space="preserve"/>
      </w:r>
    </w:p>
    <w:p>
      <w:pPr>
        <w:spacing w:before="180" w:after="80"/>
      </w:pPr>
      <w:r>
        <w:rPr>
          <w:rFonts w:ascii="Arial" w:cs="Arial" w:eastAsia="Arial" w:hAnsi="Arial"/>
          <w:b/>
          <w:bCs/>
          <w:color w:val="2E75B6"/>
          <w:sz w:val="24"/>
          <w:szCs w:val="24"/>
        </w:rPr>
        <w:t xml:space="preserve">A. Types of Pollution</w:t>
      </w:r>
    </w:p>
    <w:p>
      <w:pPr>
        <w:pStyle w:val="ListParagraph"/>
        <w:numPr>
          <w:ilvl w:val="0"/>
          <w:numId w:val="2"/>
        </w:numPr>
        <w:spacing w:before="60" w:after="60"/>
        <w:jc w:val="both"/>
      </w:pPr>
      <w:r>
        <w:rPr>
          <w:b/>
          <w:bCs/>
          <w:sz w:val="22"/>
          <w:szCs w:val="22"/>
        </w:rPr>
        <w:t xml:space="preserve">Air Pollution: </w:t>
      </w:r>
      <w:r>
        <w:rPr>
          <w:sz w:val="22"/>
          <w:szCs w:val="22"/>
        </w:rPr>
        <w:t xml:space="preserve">industrial emissions, vehicle exhaust, biomass burning — causing respiratory and cardiovascular diseases, and contributing to climate change.</w:t>
      </w:r>
    </w:p>
    <w:p>
      <w:pPr>
        <w:pStyle w:val="ListParagraph"/>
        <w:numPr>
          <w:ilvl w:val="0"/>
          <w:numId w:val="2"/>
        </w:numPr>
        <w:spacing w:before="60" w:after="60"/>
        <w:jc w:val="both"/>
      </w:pPr>
      <w:r>
        <w:rPr>
          <w:b/>
          <w:bCs/>
          <w:sz w:val="22"/>
          <w:szCs w:val="22"/>
        </w:rPr>
        <w:t xml:space="preserve">Water Pollution: </w:t>
      </w:r>
      <w:r>
        <w:rPr>
          <w:sz w:val="22"/>
          <w:szCs w:val="22"/>
        </w:rPr>
        <w:t xml:space="preserve">industrial waste, agricultural runoff (pesticides, fertilizers), and plastic waste contaminating rivers, lakes, and oceans.</w:t>
      </w:r>
    </w:p>
    <w:p>
      <w:pPr>
        <w:pStyle w:val="ListParagraph"/>
        <w:numPr>
          <w:ilvl w:val="0"/>
          <w:numId w:val="2"/>
        </w:numPr>
        <w:spacing w:before="60" w:after="60"/>
        <w:jc w:val="both"/>
      </w:pPr>
      <w:r>
        <w:rPr>
          <w:b/>
          <w:bCs/>
          <w:sz w:val="22"/>
          <w:szCs w:val="22"/>
        </w:rPr>
        <w:t xml:space="preserve">Soil Degradation: </w:t>
      </w:r>
      <w:r>
        <w:rPr>
          <w:sz w:val="22"/>
          <w:szCs w:val="22"/>
        </w:rPr>
        <w:t xml:space="preserve">unsustainable farming, industrial chemicals, and improper waste disposal reducing agricultural productivity.</w:t>
      </w:r>
    </w:p>
    <w:p>
      <w:pPr>
        <w:pStyle w:val="ListParagraph"/>
        <w:numPr>
          <w:ilvl w:val="0"/>
          <w:numId w:val="2"/>
        </w:numPr>
        <w:spacing w:before="60" w:after="60"/>
        <w:jc w:val="both"/>
      </w:pPr>
      <w:r>
        <w:rPr>
          <w:b/>
          <w:bCs/>
          <w:sz w:val="22"/>
          <w:szCs w:val="22"/>
        </w:rPr>
        <w:t xml:space="preserve">Plastic Pollution: </w:t>
      </w:r>
      <w:r>
        <w:rPr>
          <w:sz w:val="22"/>
          <w:szCs w:val="22"/>
        </w:rPr>
        <w:t xml:space="preserve">non-biodegradable plastics filling oceans — the Great Pacific Garbage Patch covers ~1.6 million km².</w:t>
      </w:r>
    </w:p>
    <w:p>
      <w:pPr>
        <w:pStyle w:val="ListParagraph"/>
        <w:numPr>
          <w:ilvl w:val="0"/>
          <w:numId w:val="2"/>
        </w:numPr>
        <w:spacing w:before="60" w:after="60"/>
        <w:jc w:val="both"/>
      </w:pPr>
      <w:r>
        <w:rPr>
          <w:b/>
          <w:bCs/>
          <w:sz w:val="22"/>
          <w:szCs w:val="22"/>
        </w:rPr>
        <w:t xml:space="preserve">E-Waste: </w:t>
      </w:r>
      <w:r>
        <w:rPr>
          <w:sz w:val="22"/>
          <w:szCs w:val="22"/>
        </w:rPr>
        <w:t xml:space="preserve">growing electronic waste from discarded devices containing toxic heavy metals (lead, mercury, cadmium). (PDF Ref: Page 14)</w:t>
      </w:r>
    </w:p>
    <w:p>
      <w:pPr>
        <w:spacing w:before="80" w:after="40"/>
      </w:pPr>
      <w:r>
        <w:t xml:space="preserve"/>
      </w:r>
    </w:p>
    <w:p>
      <w:pPr>
        <w:spacing w:before="180" w:after="80"/>
      </w:pPr>
      <w:r>
        <w:rPr>
          <w:rFonts w:ascii="Arial" w:cs="Arial" w:eastAsia="Arial" w:hAnsi="Arial"/>
          <w:b/>
          <w:bCs/>
          <w:color w:val="2E75B6"/>
          <w:sz w:val="24"/>
          <w:szCs w:val="24"/>
        </w:rPr>
        <w:t xml:space="preserve">B. Causes</w:t>
      </w:r>
    </w:p>
    <w:p>
      <w:pPr>
        <w:pStyle w:val="ListParagraph"/>
        <w:numPr>
          <w:ilvl w:val="0"/>
          <w:numId w:val="2"/>
        </w:numPr>
        <w:spacing w:before="60" w:after="60"/>
        <w:jc w:val="both"/>
      </w:pPr>
      <w:r>
        <w:rPr>
          <w:sz w:val="22"/>
          <w:szCs w:val="22"/>
        </w:rPr>
        <w:t xml:space="preserve">Industrial growth without environmental regulations — common in rapidly industrializing nations.</w:t>
      </w:r>
    </w:p>
    <w:p>
      <w:pPr>
        <w:pStyle w:val="ListParagraph"/>
        <w:numPr>
          <w:ilvl w:val="0"/>
          <w:numId w:val="2"/>
        </w:numPr>
        <w:spacing w:before="60" w:after="60"/>
        <w:jc w:val="both"/>
      </w:pPr>
      <w:r>
        <w:rPr>
          <w:sz w:val="22"/>
          <w:szCs w:val="22"/>
        </w:rPr>
        <w:t xml:space="preserve">Consumer economy generating unsustainable volumes of plastic and chemical waste.</w:t>
      </w:r>
    </w:p>
    <w:p>
      <w:pPr>
        <w:pStyle w:val="ListParagraph"/>
        <w:numPr>
          <w:ilvl w:val="0"/>
          <w:numId w:val="2"/>
        </w:numPr>
        <w:spacing w:before="60" w:after="60"/>
        <w:jc w:val="both"/>
      </w:pPr>
      <w:r>
        <w:rPr>
          <w:sz w:val="22"/>
          <w:szCs w:val="22"/>
        </w:rPr>
        <w:t xml:space="preserve">Inadequate waste management infrastructure, especially in developing nations.</w:t>
      </w:r>
    </w:p>
    <w:p>
      <w:pPr>
        <w:spacing w:before="80" w:after="40"/>
      </w:pPr>
      <w:r>
        <w:t xml:space="preserve"/>
      </w:r>
    </w:p>
    <w:p>
      <w:pPr>
        <w:spacing w:before="180" w:after="80"/>
      </w:pPr>
      <w:r>
        <w:rPr>
          <w:rFonts w:ascii="Arial" w:cs="Arial" w:eastAsia="Arial" w:hAnsi="Arial"/>
          <w:b/>
          <w:bCs/>
          <w:color w:val="2E75B6"/>
          <w:sz w:val="24"/>
          <w:szCs w:val="24"/>
        </w:rPr>
        <w:t xml:space="preserve">C. Impacts</w:t>
      </w:r>
    </w:p>
    <w:p>
      <w:pPr>
        <w:pStyle w:val="ListParagraph"/>
        <w:numPr>
          <w:ilvl w:val="0"/>
          <w:numId w:val="2"/>
        </w:numPr>
        <w:spacing w:before="60" w:after="60"/>
        <w:jc w:val="both"/>
      </w:pPr>
      <w:r>
        <w:rPr>
          <w:b/>
          <w:bCs/>
          <w:sz w:val="22"/>
          <w:szCs w:val="22"/>
        </w:rPr>
        <w:t xml:space="preserve">Human health: </w:t>
      </w:r>
      <w:r>
        <w:rPr>
          <w:sz w:val="22"/>
          <w:szCs w:val="22"/>
        </w:rPr>
        <w:t xml:space="preserve">air pollution kills 7 million annually (WHO); water pollution causes 1.4 million deaths from waterborne diseases annually; soil contamination reduces food nutrition.</w:t>
      </w:r>
    </w:p>
    <w:p>
      <w:pPr>
        <w:pStyle w:val="ListParagraph"/>
        <w:numPr>
          <w:ilvl w:val="0"/>
          <w:numId w:val="2"/>
        </w:numPr>
        <w:spacing w:before="60" w:after="60"/>
        <w:jc w:val="both"/>
      </w:pPr>
      <w:r>
        <w:rPr>
          <w:b/>
          <w:bCs/>
          <w:sz w:val="22"/>
          <w:szCs w:val="22"/>
        </w:rPr>
        <w:t xml:space="preserve">Ecosystem damage: </w:t>
      </w:r>
      <w:r>
        <w:rPr>
          <w:sz w:val="22"/>
          <w:szCs w:val="22"/>
        </w:rPr>
        <w:t xml:space="preserve">marine life threatened by plastic ingestion; fisheries collapse from water contamination; biodiversity loss from chemical pollution.</w:t>
      </w:r>
    </w:p>
    <w:p>
      <w:pPr>
        <w:pStyle w:val="ListParagraph"/>
        <w:numPr>
          <w:ilvl w:val="0"/>
          <w:numId w:val="2"/>
        </w:numPr>
        <w:spacing w:before="60" w:after="60"/>
        <w:jc w:val="both"/>
      </w:pPr>
      <w:r>
        <w:rPr>
          <w:b/>
          <w:bCs/>
          <w:sz w:val="22"/>
          <w:szCs w:val="22"/>
        </w:rPr>
        <w:t xml:space="preserve">Economic costs: </w:t>
      </w:r>
      <w:r>
        <w:rPr>
          <w:sz w:val="22"/>
          <w:szCs w:val="22"/>
        </w:rPr>
        <w:t xml:space="preserve">healthcare burden, reduced agricultural yields, fisheries decline, and tourism losses due to polluted environments. (PDF Ref: Page 15)</w:t>
      </w:r>
    </w:p>
    <w:p>
      <w:pPr>
        <w:spacing w:before="80" w:after="40"/>
      </w:pPr>
      <w:r>
        <w:t xml:space="preserve"/>
      </w:r>
    </w:p>
    <w:p>
      <w:pPr>
        <w:spacing w:before="180" w:after="80"/>
      </w:pPr>
      <w:r>
        <w:rPr>
          <w:rFonts w:ascii="Arial" w:cs="Arial" w:eastAsia="Arial" w:hAnsi="Arial"/>
          <w:b/>
          <w:bCs/>
          <w:color w:val="2E75B6"/>
          <w:sz w:val="24"/>
          <w:szCs w:val="24"/>
        </w:rPr>
        <w:t xml:space="preserve">D. Solutions</w:t>
      </w:r>
    </w:p>
    <w:p>
      <w:pPr>
        <w:pStyle w:val="ListParagraph"/>
        <w:numPr>
          <w:ilvl w:val="0"/>
          <w:numId w:val="2"/>
        </w:numPr>
        <w:spacing w:before="60" w:after="60"/>
        <w:jc w:val="both"/>
      </w:pPr>
      <w:r>
        <w:rPr>
          <w:b/>
          <w:bCs/>
          <w:sz w:val="22"/>
          <w:szCs w:val="22"/>
        </w:rPr>
        <w:t xml:space="preserve">India's Clean Air Programme: </w:t>
      </w:r>
      <w:r>
        <w:rPr>
          <w:sz w:val="22"/>
          <w:szCs w:val="22"/>
        </w:rPr>
        <w:t xml:space="preserve">national standards for air quality, promotion of clean cooking fuels, and industrial emission controls. (PDF Ref: Page 15)</w:t>
      </w:r>
    </w:p>
    <w:p>
      <w:pPr>
        <w:pStyle w:val="ListParagraph"/>
        <w:numPr>
          <w:ilvl w:val="0"/>
          <w:numId w:val="2"/>
        </w:numPr>
        <w:spacing w:before="60" w:after="60"/>
        <w:jc w:val="both"/>
      </w:pPr>
      <w:r>
        <w:rPr>
          <w:b/>
          <w:bCs/>
          <w:sz w:val="22"/>
          <w:szCs w:val="22"/>
        </w:rPr>
        <w:t xml:space="preserve">Extended Producer Responsibility (EPR): </w:t>
      </w:r>
      <w:r>
        <w:rPr>
          <w:sz w:val="22"/>
          <w:szCs w:val="22"/>
        </w:rPr>
        <w:t xml:space="preserve">companies held responsible for end-of-life product disposal — driving sustainable product design.</w:t>
      </w:r>
    </w:p>
    <w:p>
      <w:pPr>
        <w:pStyle w:val="ListParagraph"/>
        <w:numPr>
          <w:ilvl w:val="0"/>
          <w:numId w:val="2"/>
        </w:numPr>
        <w:spacing w:before="60" w:after="60"/>
        <w:jc w:val="both"/>
      </w:pPr>
      <w:r>
        <w:rPr>
          <w:b/>
          <w:bCs/>
          <w:sz w:val="22"/>
          <w:szCs w:val="22"/>
        </w:rPr>
        <w:t xml:space="preserve">Clean technology adoption: </w:t>
      </w:r>
      <w:r>
        <w:rPr>
          <w:sz w:val="22"/>
          <w:szCs w:val="22"/>
        </w:rPr>
        <w:t xml:space="preserve">renewable energy, electric vehicles, and industrial pollution control systems reduce emissions at source.</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Summary Table: Three Major Environmental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Problem</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Primary Causes</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Key Sustainable Development Impacts</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SDGs Affected</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Climate Change</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Fossil fuels, deforestation, agriculture</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Poverty, food insecurity, displacement, health crises</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SDG 1, 2, 3, 11, 13</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Biodiversity Loss / Deforestation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Agriculture, logging, urbanization, overfishing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Ecosystem collapse, food chain disruption, carbon release</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SDG 2, 14, 15, 13</w:t>
            </w:r>
          </w:p>
        </w:tc>
      </w:tr>
      <w:tr>
        <w:tc>
          <w:tcPr>
            <w:tcW w:type="dxa" w:w="1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Pollution (Air/Water/Soil/Plastic)</w:t>
            </w:r>
          </w:p>
        </w:tc>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Industry, vehicles, agriculture, consumer waste</w:t>
            </w:r>
          </w:p>
        </w:tc>
        <w:tc>
          <w:tcPr>
            <w:tcW w:type="dxa" w:w="28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Health crises, ecosystem damage, agricultural decline</w:t>
            </w:r>
          </w:p>
        </w:tc>
        <w:tc>
          <w:tcPr>
            <w:tcW w:type="dxa" w:w="25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SDG 3, 6, 12, 14, 15</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Conclusion</w:t>
      </w:r>
    </w:p>
    <w:p>
      <w:pPr>
        <w:spacing w:before="80" w:after="80"/>
        <w:jc w:val="both"/>
      </w:pPr>
      <w:r>
        <w:rPr>
          <w:sz w:val="22"/>
          <w:szCs w:val="22"/>
        </w:rPr>
        <w:t xml:space="preserve">Climate change, biodiversity loss, and pollution are deeply interconnected threats — each worsening the others and collectively undermining all dimensions of sustainable development. Climate change drives biodiversity loss; pollution accelerates climate change; deforestation worsens both. Addressing these requires integrated, international, multi-sector responses aligned with the SDGs and international environmental agreements, balancing economic growth with planetary boundaries. (PDF Ref: Pages 13–17)</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Q7. </w:t>
            </w:r>
            <w:r>
              <w:rPr>
                <w:b/>
                <w:bCs/>
                <w:color w:val="FFFFFF"/>
                <w:sz w:val="24"/>
                <w:szCs w:val="24"/>
              </w:rPr>
              <w:t xml:space="preserve">What is 'Business as Usual' (BAU)? How is it Different from Sustainable Development?</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Introduction (PDF Ref: Pages 17–22)</w:t>
      </w:r>
    </w:p>
    <w:p>
      <w:pPr>
        <w:spacing w:before="80" w:after="80"/>
        <w:jc w:val="both"/>
      </w:pPr>
      <w:r>
        <w:rPr>
          <w:sz w:val="22"/>
          <w:szCs w:val="22"/>
        </w:rPr>
        <w:t xml:space="preserve">The contrast between 'Business as Usual' (BAU) and Sustainable Development represents one of the most fundamental choices facing humanity today. While BAU has characterized economic development for most of the 20th century, sustainable development offers a transformative alternative aligned with long-term human and planetary well-being. The module notes state: 'While BAU risks environmental collapse and deepens inequalities, sustainable development offers a balanced pathway that respects planetary boundaries and promotes prosperity for all.'</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2. Understanding 'Business as Usual' (BAU) (PDF Ref: Page 17)</w:t>
      </w:r>
    </w:p>
    <w:p>
      <w:pPr>
        <w:spacing w:before="80" w:after="80"/>
        <w:jc w:val="both"/>
      </w:pPr>
      <w:r>
        <w:rPr>
          <w:sz w:val="22"/>
          <w:szCs w:val="22"/>
        </w:rPr>
        <w:t xml:space="preserve">Business as Usual refers to maintaining traditional economic, social, and environmental practices without significant changes, prioritizing short-term profits and GDP growth over long-term sustainability. It reflects a mindset where economic growth is pursued at the expense of environmental and social well-being.</w:t>
      </w:r>
    </w:p>
    <w:p>
      <w:pPr>
        <w:spacing w:before="80" w:after="40"/>
      </w:pPr>
      <w:r>
        <w:t xml:space="preserve"/>
      </w:r>
    </w:p>
    <w:p>
      <w:pPr>
        <w:spacing w:before="180" w:after="80"/>
      </w:pPr>
      <w:r>
        <w:rPr>
          <w:rFonts w:ascii="Arial" w:cs="Arial" w:eastAsia="Arial" w:hAnsi="Arial"/>
          <w:b/>
          <w:bCs/>
          <w:color w:val="2E75B6"/>
          <w:sz w:val="24"/>
          <w:szCs w:val="24"/>
        </w:rPr>
        <w:t xml:space="preserve">Characteristics of BAU (PDF Ref: Pages 17–18)</w:t>
      </w:r>
    </w:p>
    <w:p>
      <w:pPr>
        <w:pStyle w:val="ListParagraph"/>
        <w:numPr>
          <w:ilvl w:val="0"/>
          <w:numId w:val="2"/>
        </w:numPr>
        <w:spacing w:before="60" w:after="60"/>
        <w:jc w:val="both"/>
      </w:pPr>
      <w:r>
        <w:rPr>
          <w:b/>
          <w:bCs/>
          <w:sz w:val="22"/>
          <w:szCs w:val="22"/>
        </w:rPr>
        <w:t xml:space="preserve">Economic Focus: </w:t>
      </w:r>
      <w:r>
        <w:rPr>
          <w:sz w:val="22"/>
          <w:szCs w:val="22"/>
        </w:rPr>
        <w:t xml:space="preserve">emphasis on GDP growth, profit maximization, and consumerism as the primary measures of progress and success.</w:t>
      </w:r>
    </w:p>
    <w:p>
      <w:pPr>
        <w:pStyle w:val="ListParagraph"/>
        <w:numPr>
          <w:ilvl w:val="0"/>
          <w:numId w:val="2"/>
        </w:numPr>
        <w:spacing w:before="60" w:after="60"/>
        <w:jc w:val="both"/>
      </w:pPr>
      <w:r>
        <w:rPr>
          <w:b/>
          <w:bCs/>
          <w:sz w:val="22"/>
          <w:szCs w:val="22"/>
        </w:rPr>
        <w:t xml:space="preserve">Environmental Neglect: </w:t>
      </w:r>
      <w:r>
        <w:rPr>
          <w:sz w:val="22"/>
          <w:szCs w:val="22"/>
        </w:rPr>
        <w:t xml:space="preserve">overexploitation of natural resources, deforestation, pollution, and high carbon emissions with limited ecological consideration.</w:t>
      </w:r>
    </w:p>
    <w:p>
      <w:pPr>
        <w:pStyle w:val="ListParagraph"/>
        <w:numPr>
          <w:ilvl w:val="0"/>
          <w:numId w:val="2"/>
        </w:numPr>
        <w:spacing w:before="60" w:after="60"/>
        <w:jc w:val="both"/>
      </w:pPr>
      <w:r>
        <w:rPr>
          <w:b/>
          <w:bCs/>
          <w:sz w:val="22"/>
          <w:szCs w:val="22"/>
        </w:rPr>
        <w:t xml:space="preserve">Social Inequality: </w:t>
      </w:r>
      <w:r>
        <w:rPr>
          <w:sz w:val="22"/>
          <w:szCs w:val="22"/>
        </w:rPr>
        <w:t xml:space="preserve">wealth concentration, lack of inclusive growth, poor labor conditions, and persistent gender inequality.</w:t>
      </w:r>
    </w:p>
    <w:p>
      <w:pPr>
        <w:pStyle w:val="ListParagraph"/>
        <w:numPr>
          <w:ilvl w:val="0"/>
          <w:numId w:val="2"/>
        </w:numPr>
        <w:spacing w:before="60" w:after="60"/>
        <w:jc w:val="both"/>
      </w:pPr>
      <w:r>
        <w:rPr>
          <w:b/>
          <w:bCs/>
          <w:sz w:val="22"/>
          <w:szCs w:val="22"/>
        </w:rPr>
        <w:t xml:space="preserve">Reactive Policies: </w:t>
      </w:r>
      <w:r>
        <w:rPr>
          <w:sz w:val="22"/>
          <w:szCs w:val="22"/>
        </w:rPr>
        <w:t xml:space="preserve">addressing environmental and social crises only after they emerge rather than proactively preventing them.</w:t>
      </w:r>
    </w:p>
    <w:p>
      <w:pPr>
        <w:pStyle w:val="ListParagraph"/>
        <w:numPr>
          <w:ilvl w:val="0"/>
          <w:numId w:val="2"/>
        </w:numPr>
        <w:spacing w:before="60" w:after="60"/>
        <w:jc w:val="both"/>
      </w:pPr>
      <w:r>
        <w:rPr>
          <w:b/>
          <w:bCs/>
          <w:sz w:val="22"/>
          <w:szCs w:val="22"/>
        </w:rPr>
        <w:t xml:space="preserve">Profit-Driven: </w:t>
      </w:r>
      <w:r>
        <w:rPr>
          <w:sz w:val="22"/>
          <w:szCs w:val="22"/>
        </w:rPr>
        <w:t xml:space="preserve">focus on maximizing short-term financial returns for shareholders regardless of externalized social/environmental costs.</w:t>
      </w:r>
    </w:p>
    <w:p>
      <w:pPr>
        <w:pStyle w:val="ListParagraph"/>
        <w:numPr>
          <w:ilvl w:val="0"/>
          <w:numId w:val="2"/>
        </w:numPr>
        <w:spacing w:before="60" w:after="60"/>
        <w:jc w:val="both"/>
      </w:pPr>
      <w:r>
        <w:rPr>
          <w:b/>
          <w:bCs/>
          <w:sz w:val="22"/>
          <w:szCs w:val="22"/>
        </w:rPr>
        <w:t xml:space="preserve">Resource-Intensive: </w:t>
      </w:r>
      <w:r>
        <w:rPr>
          <w:sz w:val="22"/>
          <w:szCs w:val="22"/>
        </w:rPr>
        <w:t xml:space="preserve">high and growing consumption of non-renewable natural resources.</w:t>
      </w:r>
    </w:p>
    <w:p>
      <w:pPr>
        <w:pStyle w:val="ListParagraph"/>
        <w:numPr>
          <w:ilvl w:val="0"/>
          <w:numId w:val="2"/>
        </w:numPr>
        <w:spacing w:before="60" w:after="60"/>
        <w:jc w:val="both"/>
      </w:pPr>
      <w:r>
        <w:rPr>
          <w:b/>
          <w:bCs/>
          <w:sz w:val="22"/>
          <w:szCs w:val="22"/>
        </w:rPr>
        <w:t xml:space="preserve">Short-Term Planning: </w:t>
      </w:r>
      <w:r>
        <w:rPr>
          <w:sz w:val="22"/>
          <w:szCs w:val="22"/>
        </w:rPr>
        <w:t xml:space="preserve">emphasis on quarterly or annual returns with little regard for long-term consequences.</w:t>
      </w:r>
    </w:p>
    <w:p>
      <w:pPr>
        <w:spacing w:before="80" w:after="40"/>
      </w:pPr>
      <w:r>
        <w:t xml:space="preserve"/>
      </w:r>
    </w:p>
    <w:p>
      <w:pPr>
        <w:spacing w:before="180" w:after="80"/>
      </w:pPr>
      <w:r>
        <w:rPr>
          <w:rFonts w:ascii="Arial" w:cs="Arial" w:eastAsia="Arial" w:hAnsi="Arial"/>
          <w:b/>
          <w:bCs/>
          <w:color w:val="2E75B6"/>
          <w:sz w:val="24"/>
          <w:szCs w:val="24"/>
        </w:rPr>
        <w:t xml:space="preserve">Consequences of BAU (PDF Ref: Page 18)</w:t>
      </w:r>
    </w:p>
    <w:p>
      <w:pPr>
        <w:pStyle w:val="ListParagraph"/>
        <w:numPr>
          <w:ilvl w:val="0"/>
          <w:numId w:val="2"/>
        </w:numPr>
        <w:spacing w:before="60" w:after="60"/>
        <w:jc w:val="both"/>
      </w:pPr>
      <w:r>
        <w:rPr>
          <w:sz w:val="22"/>
          <w:szCs w:val="22"/>
        </w:rPr>
        <w:t xml:space="preserve">Accelerated climate change and environmental degradation — the primary driver of today's global environmental crisis.</w:t>
      </w:r>
    </w:p>
    <w:p>
      <w:pPr>
        <w:pStyle w:val="ListParagraph"/>
        <w:numPr>
          <w:ilvl w:val="0"/>
          <w:numId w:val="2"/>
        </w:numPr>
        <w:spacing w:before="60" w:after="60"/>
        <w:jc w:val="both"/>
      </w:pPr>
      <w:r>
        <w:rPr>
          <w:sz w:val="22"/>
          <w:szCs w:val="22"/>
        </w:rPr>
        <w:t xml:space="preserve">Increased socio-economic inequality within and between nations.</w:t>
      </w:r>
    </w:p>
    <w:p>
      <w:pPr>
        <w:pStyle w:val="ListParagraph"/>
        <w:numPr>
          <w:ilvl w:val="0"/>
          <w:numId w:val="2"/>
        </w:numPr>
        <w:spacing w:before="60" w:after="60"/>
        <w:jc w:val="both"/>
      </w:pPr>
      <w:r>
        <w:rPr>
          <w:sz w:val="22"/>
          <w:szCs w:val="22"/>
        </w:rPr>
        <w:t xml:space="preserve">Unsustainable consumption and production patterns depleting finite resources.</w:t>
      </w:r>
    </w:p>
    <w:p>
      <w:pPr>
        <w:pStyle w:val="ListParagraph"/>
        <w:numPr>
          <w:ilvl w:val="0"/>
          <w:numId w:val="2"/>
        </w:numPr>
        <w:spacing w:before="60" w:after="60"/>
        <w:jc w:val="both"/>
      </w:pPr>
      <w:r>
        <w:rPr>
          <w:sz w:val="22"/>
          <w:szCs w:val="22"/>
        </w:rPr>
        <w:t xml:space="preserve">Higher vulnerability to global shocks — pandemics, economic recessions, climate disasters — due to lack of resilience.</w:t>
      </w:r>
    </w:p>
    <w:p>
      <w:pPr>
        <w:pStyle w:val="ListParagraph"/>
        <w:numPr>
          <w:ilvl w:val="0"/>
          <w:numId w:val="2"/>
        </w:numPr>
        <w:spacing w:before="60" w:after="60"/>
        <w:jc w:val="both"/>
      </w:pPr>
      <w:r>
        <w:rPr>
          <w:sz w:val="22"/>
          <w:szCs w:val="22"/>
        </w:rPr>
        <w:t xml:space="preserve">Irreversible ecological damage — species extinction, aquifer depletion, coral reef destruction.</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3. Understanding Sustainable Development (PDF Ref: Page 18)</w:t>
      </w:r>
    </w:p>
    <w:p>
      <w:pPr>
        <w:spacing w:before="80" w:after="80"/>
        <w:jc w:val="both"/>
      </w:pPr>
      <w:r>
        <w:rPr>
          <w:sz w:val="22"/>
          <w:szCs w:val="22"/>
        </w:rPr>
        <w:t xml:space="preserve">Sustainable development is a balanced approach that integrates economic growth, environmental stewardship, and social inclusion. It ensures that progress meets present needs without compromising the ability of future generations to meet their own needs.</w:t>
      </w:r>
    </w:p>
    <w:p>
      <w:pPr>
        <w:spacing w:before="80" w:after="40"/>
      </w:pPr>
      <w:r>
        <w:t xml:space="preserve"/>
      </w:r>
    </w:p>
    <w:p>
      <w:pPr>
        <w:spacing w:before="180" w:after="80"/>
      </w:pPr>
      <w:r>
        <w:rPr>
          <w:rFonts w:ascii="Arial" w:cs="Arial" w:eastAsia="Arial" w:hAnsi="Arial"/>
          <w:b/>
          <w:bCs/>
          <w:color w:val="2E75B6"/>
          <w:sz w:val="24"/>
          <w:szCs w:val="24"/>
        </w:rPr>
        <w:t xml:space="preserve">Core Principles of Sustainable Development — The 5 Ps (PDF Ref: Page 18)</w:t>
      </w:r>
    </w:p>
    <w:p>
      <w:pPr>
        <w:pStyle w:val="ListParagraph"/>
        <w:numPr>
          <w:ilvl w:val="0"/>
          <w:numId w:val="2"/>
        </w:numPr>
        <w:spacing w:before="60" w:after="60"/>
        <w:jc w:val="both"/>
      </w:pPr>
      <w:r>
        <w:rPr>
          <w:b/>
          <w:bCs/>
          <w:sz w:val="22"/>
          <w:szCs w:val="22"/>
        </w:rPr>
        <w:t xml:space="preserve">People: </w:t>
      </w:r>
      <w:r>
        <w:rPr>
          <w:sz w:val="22"/>
          <w:szCs w:val="22"/>
        </w:rPr>
        <w:t xml:space="preserve">reducing inequality, promoting decent work, improving education and health for all — no one left behind.</w:t>
      </w:r>
    </w:p>
    <w:p>
      <w:pPr>
        <w:pStyle w:val="ListParagraph"/>
        <w:numPr>
          <w:ilvl w:val="0"/>
          <w:numId w:val="2"/>
        </w:numPr>
        <w:spacing w:before="60" w:after="60"/>
        <w:jc w:val="both"/>
      </w:pPr>
      <w:r>
        <w:rPr>
          <w:b/>
          <w:bCs/>
          <w:sz w:val="22"/>
          <w:szCs w:val="22"/>
        </w:rPr>
        <w:t xml:space="preserve">Planet: </w:t>
      </w:r>
      <w:r>
        <w:rPr>
          <w:sz w:val="22"/>
          <w:szCs w:val="22"/>
        </w:rPr>
        <w:t xml:space="preserve">protecting biodiversity, reducing carbon emissions, and ensuring responsible, sustainable consumption.</w:t>
      </w:r>
    </w:p>
    <w:p>
      <w:pPr>
        <w:pStyle w:val="ListParagraph"/>
        <w:numPr>
          <w:ilvl w:val="0"/>
          <w:numId w:val="2"/>
        </w:numPr>
        <w:spacing w:before="60" w:after="60"/>
        <w:jc w:val="both"/>
      </w:pPr>
      <w:r>
        <w:rPr>
          <w:b/>
          <w:bCs/>
          <w:sz w:val="22"/>
          <w:szCs w:val="22"/>
        </w:rPr>
        <w:t xml:space="preserve">Prosperity: </w:t>
      </w:r>
      <w:r>
        <w:rPr>
          <w:sz w:val="22"/>
          <w:szCs w:val="22"/>
        </w:rPr>
        <w:t xml:space="preserve">fostering inclusive economic growth through innovation and equitable wealth distribution.</w:t>
      </w:r>
    </w:p>
    <w:p>
      <w:pPr>
        <w:pStyle w:val="ListParagraph"/>
        <w:numPr>
          <w:ilvl w:val="0"/>
          <w:numId w:val="2"/>
        </w:numPr>
        <w:spacing w:before="60" w:after="60"/>
        <w:jc w:val="both"/>
      </w:pPr>
      <w:r>
        <w:rPr>
          <w:b/>
          <w:bCs/>
          <w:sz w:val="22"/>
          <w:szCs w:val="22"/>
        </w:rPr>
        <w:t xml:space="preserve">Partnerships: </w:t>
      </w:r>
      <w:r>
        <w:rPr>
          <w:sz w:val="22"/>
          <w:szCs w:val="22"/>
        </w:rPr>
        <w:t xml:space="preserve">enhancing global cooperation to achieve shared sustainability goals — multilateralism over unilateralism.</w:t>
      </w:r>
    </w:p>
    <w:p>
      <w:pPr>
        <w:pStyle w:val="ListParagraph"/>
        <w:numPr>
          <w:ilvl w:val="0"/>
          <w:numId w:val="2"/>
        </w:numPr>
        <w:spacing w:before="60" w:after="60"/>
        <w:jc w:val="both"/>
      </w:pPr>
      <w:r>
        <w:rPr>
          <w:b/>
          <w:bCs/>
          <w:sz w:val="22"/>
          <w:szCs w:val="22"/>
        </w:rPr>
        <w:t xml:space="preserve">Peace: </w:t>
      </w:r>
      <w:r>
        <w:rPr>
          <w:sz w:val="22"/>
          <w:szCs w:val="22"/>
        </w:rPr>
        <w:t xml:space="preserve">promoting peaceful, inclusive societies and strong, accountable institutions (SDG 16).</w:t>
      </w:r>
    </w:p>
    <w:p>
      <w:pPr>
        <w:spacing w:before="80" w:after="40"/>
      </w:pPr>
      <w:r>
        <w:t xml:space="preserve"/>
      </w:r>
    </w:p>
    <w:p>
      <w:pPr>
        <w:spacing w:before="180" w:after="80"/>
      </w:pPr>
      <w:r>
        <w:rPr>
          <w:rFonts w:ascii="Arial" w:cs="Arial" w:eastAsia="Arial" w:hAnsi="Arial"/>
          <w:b/>
          <w:bCs/>
          <w:color w:val="2E75B6"/>
          <w:sz w:val="24"/>
          <w:szCs w:val="24"/>
        </w:rPr>
        <w:t xml:space="preserve">Characteristics of Sustainable Development (PDF Ref: Page 19)</w:t>
      </w:r>
    </w:p>
    <w:p>
      <w:pPr>
        <w:pStyle w:val="ListParagraph"/>
        <w:numPr>
          <w:ilvl w:val="0"/>
          <w:numId w:val="2"/>
        </w:numPr>
        <w:spacing w:before="60" w:after="60"/>
        <w:jc w:val="both"/>
      </w:pPr>
      <w:r>
        <w:rPr>
          <w:b/>
          <w:bCs/>
          <w:sz w:val="22"/>
          <w:szCs w:val="22"/>
        </w:rPr>
        <w:t xml:space="preserve">Triple Bottom Line: </w:t>
      </w:r>
      <w:r>
        <w:rPr>
          <w:sz w:val="22"/>
          <w:szCs w:val="22"/>
        </w:rPr>
        <w:t xml:space="preserve">balanced focus on People, Planet, and Profit — success measured across all three dimensions.</w:t>
      </w:r>
    </w:p>
    <w:p>
      <w:pPr>
        <w:pStyle w:val="ListParagraph"/>
        <w:numPr>
          <w:ilvl w:val="0"/>
          <w:numId w:val="2"/>
        </w:numPr>
        <w:spacing w:before="60" w:after="60"/>
        <w:jc w:val="both"/>
      </w:pPr>
      <w:r>
        <w:rPr>
          <w:b/>
          <w:bCs/>
          <w:sz w:val="22"/>
          <w:szCs w:val="22"/>
        </w:rPr>
        <w:t xml:space="preserve">Resource Efficiency: </w:t>
      </w:r>
      <w:r>
        <w:rPr>
          <w:sz w:val="22"/>
          <w:szCs w:val="22"/>
        </w:rPr>
        <w:t xml:space="preserve">optimal, responsible use of natural resources — do more with less.</w:t>
      </w:r>
    </w:p>
    <w:p>
      <w:pPr>
        <w:pStyle w:val="ListParagraph"/>
        <w:numPr>
          <w:ilvl w:val="0"/>
          <w:numId w:val="2"/>
        </w:numPr>
        <w:spacing w:before="60" w:after="60"/>
        <w:jc w:val="both"/>
      </w:pPr>
      <w:r>
        <w:rPr>
          <w:b/>
          <w:bCs/>
          <w:sz w:val="22"/>
          <w:szCs w:val="22"/>
        </w:rPr>
        <w:t xml:space="preserve">Environmental Stewardship: </w:t>
      </w:r>
      <w:r>
        <w:rPr>
          <w:sz w:val="22"/>
          <w:szCs w:val="22"/>
        </w:rPr>
        <w:t xml:space="preserve">active commitment to reducing ecological footprints throughout supply chains and operations.</w:t>
      </w:r>
    </w:p>
    <w:p>
      <w:pPr>
        <w:pStyle w:val="ListParagraph"/>
        <w:numPr>
          <w:ilvl w:val="0"/>
          <w:numId w:val="2"/>
        </w:numPr>
        <w:spacing w:before="60" w:after="60"/>
        <w:jc w:val="both"/>
      </w:pPr>
      <w:r>
        <w:rPr>
          <w:b/>
          <w:bCs/>
          <w:sz w:val="22"/>
          <w:szCs w:val="22"/>
        </w:rPr>
        <w:t xml:space="preserve">Long-Term Vision: </w:t>
      </w:r>
      <w:r>
        <w:rPr>
          <w:sz w:val="22"/>
          <w:szCs w:val="22"/>
        </w:rPr>
        <w:t xml:space="preserve">planning and decisions explicitly account for impacts on future generations.</w:t>
      </w:r>
    </w:p>
    <w:p>
      <w:pPr>
        <w:pStyle w:val="ListParagraph"/>
        <w:numPr>
          <w:ilvl w:val="0"/>
          <w:numId w:val="2"/>
        </w:numPr>
        <w:spacing w:before="60" w:after="60"/>
        <w:jc w:val="both"/>
      </w:pPr>
      <w:r>
        <w:rPr>
          <w:b/>
          <w:bCs/>
          <w:sz w:val="22"/>
          <w:szCs w:val="22"/>
        </w:rPr>
        <w:t xml:space="preserve">Corporate Responsibility: </w:t>
      </w:r>
      <w:r>
        <w:rPr>
          <w:sz w:val="22"/>
          <w:szCs w:val="22"/>
        </w:rPr>
        <w:t xml:space="preserve">businesses adopt ethical, sustainable practices voluntarily and under regulation.</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4. Key Differences: BAU vs. Sustainable Development (PDF Ref: Page 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Aspect</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Business as Usual (BAU)</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Sustainable Development</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Primary Focus</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Profit &amp; GDP maximization</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Balanced growth (People, Planet, Profit)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Resource Use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Exploitative &amp; intensive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Efficient, renewable &amp; responsible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Environmental Impact</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High — pollution, deforestation, emissions</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Minimized — conservation, clean tech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Time Horizon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Short-term (quarterly profits)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Long-term (intergenerational)</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Social Responsibility</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Minimal — compliance only</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High — active investment &amp; rights-based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Policy Approach</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Reactive (crisis response)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Proactive (prevention &amp; precaution)</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Energy Model</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Fossil fuel dependent</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Renewable &amp; energy-efficient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Waste Model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Linear (take-make-dispose)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Circular (reduce-reuse-recycle)</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Governance</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Self-regulation preferred</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Strong regulations &amp; international cooperation</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5. Impacts of Business as Usual (PDF Ref: Page 19)</w:t>
      </w:r>
    </w:p>
    <w:p>
      <w:pPr>
        <w:pStyle w:val="ListParagraph"/>
        <w:numPr>
          <w:ilvl w:val="0"/>
          <w:numId w:val="2"/>
        </w:numPr>
        <w:spacing w:before="60" w:after="60"/>
        <w:jc w:val="both"/>
      </w:pPr>
      <w:r>
        <w:rPr>
          <w:b/>
          <w:bCs/>
          <w:sz w:val="22"/>
          <w:szCs w:val="22"/>
        </w:rPr>
        <w:t xml:space="preserve">Environmental Degradation: </w:t>
      </w:r>
      <w:r>
        <w:rPr>
          <w:sz w:val="22"/>
          <w:szCs w:val="22"/>
        </w:rPr>
        <w:t xml:space="preserve">deforestation, pollution, and climate change are direct consequences of unchecked BAU practices.</w:t>
      </w:r>
    </w:p>
    <w:p>
      <w:pPr>
        <w:pStyle w:val="ListParagraph"/>
        <w:numPr>
          <w:ilvl w:val="0"/>
          <w:numId w:val="2"/>
        </w:numPr>
        <w:spacing w:before="60" w:after="60"/>
        <w:jc w:val="both"/>
      </w:pPr>
      <w:r>
        <w:rPr>
          <w:b/>
          <w:bCs/>
          <w:sz w:val="22"/>
          <w:szCs w:val="22"/>
        </w:rPr>
        <w:t xml:space="preserve">Resource Depletion: </w:t>
      </w:r>
      <w:r>
        <w:rPr>
          <w:sz w:val="22"/>
          <w:szCs w:val="22"/>
        </w:rPr>
        <w:t xml:space="preserve">overuse of non-renewable resources including fossil fuels, groundwater, and mineral ores.</w:t>
      </w:r>
    </w:p>
    <w:p>
      <w:pPr>
        <w:pStyle w:val="ListParagraph"/>
        <w:numPr>
          <w:ilvl w:val="0"/>
          <w:numId w:val="2"/>
        </w:numPr>
        <w:spacing w:before="60" w:after="60"/>
        <w:jc w:val="both"/>
      </w:pPr>
      <w:r>
        <w:rPr>
          <w:b/>
          <w:bCs/>
          <w:sz w:val="22"/>
          <w:szCs w:val="22"/>
        </w:rPr>
        <w:t xml:space="preserve">Social Inequities: </w:t>
      </w:r>
      <w:r>
        <w:rPr>
          <w:sz w:val="22"/>
          <w:szCs w:val="22"/>
        </w:rPr>
        <w:t xml:space="preserve">exploitation of labor and communities — wealth concentrated while workers and communities remain poor.</w:t>
      </w:r>
    </w:p>
    <w:p>
      <w:pPr>
        <w:pStyle w:val="ListParagraph"/>
        <w:numPr>
          <w:ilvl w:val="0"/>
          <w:numId w:val="2"/>
        </w:numPr>
        <w:spacing w:before="60" w:after="60"/>
        <w:jc w:val="both"/>
      </w:pPr>
      <w:r>
        <w:rPr>
          <w:b/>
          <w:bCs/>
          <w:sz w:val="22"/>
          <w:szCs w:val="22"/>
        </w:rPr>
        <w:t xml:space="preserve">Economic Risks: </w:t>
      </w:r>
      <w:r>
        <w:rPr>
          <w:sz w:val="22"/>
          <w:szCs w:val="22"/>
        </w:rPr>
        <w:t xml:space="preserve">long-term unsustainability, regulatory penalties, reputational damage, and stranded asset risks.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6. Benefits of Sustainable Development (PDF Ref: Page 20)</w:t>
      </w:r>
    </w:p>
    <w:p>
      <w:pPr>
        <w:pStyle w:val="ListParagraph"/>
        <w:numPr>
          <w:ilvl w:val="0"/>
          <w:numId w:val="2"/>
        </w:numPr>
        <w:spacing w:before="60" w:after="60"/>
        <w:jc w:val="both"/>
      </w:pPr>
      <w:r>
        <w:rPr>
          <w:b/>
          <w:bCs/>
          <w:sz w:val="22"/>
          <w:szCs w:val="22"/>
        </w:rPr>
        <w:t xml:space="preserve">Environmental Protection: </w:t>
      </w:r>
      <w:r>
        <w:rPr>
          <w:sz w:val="22"/>
          <w:szCs w:val="22"/>
        </w:rPr>
        <w:t xml:space="preserve">conserving natural habitats, reducing emissions, protecting biodiversity and ecosystem services.</w:t>
      </w:r>
    </w:p>
    <w:p>
      <w:pPr>
        <w:pStyle w:val="ListParagraph"/>
        <w:numPr>
          <w:ilvl w:val="0"/>
          <w:numId w:val="2"/>
        </w:numPr>
        <w:spacing w:before="60" w:after="60"/>
        <w:jc w:val="both"/>
      </w:pPr>
      <w:r>
        <w:rPr>
          <w:b/>
          <w:bCs/>
          <w:sz w:val="22"/>
          <w:szCs w:val="22"/>
        </w:rPr>
        <w:t xml:space="preserve">Economic Stability: </w:t>
      </w:r>
      <w:r>
        <w:rPr>
          <w:sz w:val="22"/>
          <w:szCs w:val="22"/>
        </w:rPr>
        <w:t xml:space="preserve">long-term profitability through innovation, efficiency, and responsible resource management.</w:t>
      </w:r>
    </w:p>
    <w:p>
      <w:pPr>
        <w:pStyle w:val="ListParagraph"/>
        <w:numPr>
          <w:ilvl w:val="0"/>
          <w:numId w:val="2"/>
        </w:numPr>
        <w:spacing w:before="60" w:after="60"/>
        <w:jc w:val="both"/>
      </w:pPr>
      <w:r>
        <w:rPr>
          <w:b/>
          <w:bCs/>
          <w:sz w:val="22"/>
          <w:szCs w:val="22"/>
        </w:rPr>
        <w:t xml:space="preserve">Social Well-being: </w:t>
      </w:r>
      <w:r>
        <w:rPr>
          <w:sz w:val="22"/>
          <w:szCs w:val="22"/>
        </w:rPr>
        <w:t xml:space="preserve">improving quality of life, reducing inequality, and building community relations and trust.</w:t>
      </w:r>
    </w:p>
    <w:p>
      <w:pPr>
        <w:pStyle w:val="ListParagraph"/>
        <w:numPr>
          <w:ilvl w:val="0"/>
          <w:numId w:val="2"/>
        </w:numPr>
        <w:spacing w:before="60" w:after="60"/>
        <w:jc w:val="both"/>
      </w:pPr>
      <w:r>
        <w:rPr>
          <w:b/>
          <w:bCs/>
          <w:sz w:val="22"/>
          <w:szCs w:val="22"/>
        </w:rPr>
        <w:t xml:space="preserve">Resilience: </w:t>
      </w:r>
      <w:r>
        <w:rPr>
          <w:sz w:val="22"/>
          <w:szCs w:val="22"/>
        </w:rPr>
        <w:t xml:space="preserve">better preparedness for regulatory changes, climate events, supply chain disruptions, and market shifts.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7. Strategies for Transitioning from BAU to Sustainable Development (PDF Ref: Page 20)</w:t>
      </w:r>
    </w:p>
    <w:p>
      <w:pPr>
        <w:pStyle w:val="ListParagraph"/>
        <w:numPr>
          <w:ilvl w:val="0"/>
          <w:numId w:val="2"/>
        </w:numPr>
        <w:spacing w:before="60" w:after="60"/>
        <w:jc w:val="both"/>
      </w:pPr>
      <w:r>
        <w:rPr>
          <w:b/>
          <w:bCs/>
          <w:sz w:val="22"/>
          <w:szCs w:val="22"/>
        </w:rPr>
        <w:t xml:space="preserve">Clean Technologies: </w:t>
      </w:r>
      <w:r>
        <w:rPr>
          <w:sz w:val="22"/>
          <w:szCs w:val="22"/>
        </w:rPr>
        <w:t xml:space="preserve">investing in renewable energy, electric mobility, carbon capture, and energy efficiency.</w:t>
      </w:r>
    </w:p>
    <w:p>
      <w:pPr>
        <w:pStyle w:val="ListParagraph"/>
        <w:numPr>
          <w:ilvl w:val="0"/>
          <w:numId w:val="2"/>
        </w:numPr>
        <w:spacing w:before="60" w:after="60"/>
        <w:jc w:val="both"/>
      </w:pPr>
      <w:r>
        <w:rPr>
          <w:b/>
          <w:bCs/>
          <w:sz w:val="22"/>
          <w:szCs w:val="22"/>
        </w:rPr>
        <w:t xml:space="preserve">Corporate Social Responsibility (CSR): </w:t>
      </w:r>
      <w:r>
        <w:rPr>
          <w:sz w:val="22"/>
          <w:szCs w:val="22"/>
        </w:rPr>
        <w:t xml:space="preserve">integrating social and environmental concerns into core business strategy and operations.</w:t>
      </w:r>
    </w:p>
    <w:p>
      <w:pPr>
        <w:pStyle w:val="ListParagraph"/>
        <w:numPr>
          <w:ilvl w:val="0"/>
          <w:numId w:val="2"/>
        </w:numPr>
        <w:spacing w:before="60" w:after="60"/>
        <w:jc w:val="both"/>
      </w:pPr>
      <w:r>
        <w:rPr>
          <w:b/>
          <w:bCs/>
          <w:sz w:val="22"/>
          <w:szCs w:val="22"/>
        </w:rPr>
        <w:t xml:space="preserve">Circular Economy: </w:t>
      </w:r>
      <w:r>
        <w:rPr>
          <w:sz w:val="22"/>
          <w:szCs w:val="22"/>
        </w:rPr>
        <w:t xml:space="preserve">designing products for durability, repairability, and recyclability to eliminate waste.</w:t>
      </w:r>
    </w:p>
    <w:p>
      <w:pPr>
        <w:pStyle w:val="ListParagraph"/>
        <w:numPr>
          <w:ilvl w:val="0"/>
          <w:numId w:val="2"/>
        </w:numPr>
        <w:spacing w:before="60" w:after="60"/>
        <w:jc w:val="both"/>
      </w:pPr>
      <w:r>
        <w:rPr>
          <w:b/>
          <w:bCs/>
          <w:sz w:val="22"/>
          <w:szCs w:val="22"/>
        </w:rPr>
        <w:t xml:space="preserve">Policy Reform: </w:t>
      </w:r>
      <w:r>
        <w:rPr>
          <w:sz w:val="22"/>
          <w:szCs w:val="22"/>
        </w:rPr>
        <w:t xml:space="preserve">carbon pricing, emission standards, green procurement, and mandatory ESG reporting.</w:t>
      </w:r>
    </w:p>
    <w:p>
      <w:pPr>
        <w:pStyle w:val="ListParagraph"/>
        <w:numPr>
          <w:ilvl w:val="0"/>
          <w:numId w:val="2"/>
        </w:numPr>
        <w:spacing w:before="60" w:after="60"/>
        <w:jc w:val="both"/>
      </w:pPr>
      <w:r>
        <w:rPr>
          <w:b/>
          <w:bCs/>
          <w:sz w:val="22"/>
          <w:szCs w:val="22"/>
        </w:rPr>
        <w:t xml:space="preserve">Education and Awareness: </w:t>
      </w:r>
      <w:r>
        <w:rPr>
          <w:sz w:val="22"/>
          <w:szCs w:val="22"/>
        </w:rPr>
        <w:t xml:space="preserve">building public and corporate understanding of sustainability benefits and urgency.</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8. Case Studies (PDF Ref: Page 22)</w:t>
      </w:r>
    </w:p>
    <w:p>
      <w:pPr>
        <w:pStyle w:val="ListParagraph"/>
        <w:numPr>
          <w:ilvl w:val="0"/>
          <w:numId w:val="2"/>
        </w:numPr>
        <w:spacing w:before="60" w:after="60"/>
        <w:jc w:val="both"/>
      </w:pPr>
      <w:r>
        <w:rPr>
          <w:b/>
          <w:bCs/>
          <w:sz w:val="22"/>
          <w:szCs w:val="22"/>
        </w:rPr>
        <w:t xml:space="preserve">Denmark: </w:t>
      </w:r>
      <w:r>
        <w:rPr>
          <w:sz w:val="22"/>
          <w:szCs w:val="22"/>
        </w:rPr>
        <w:t xml:space="preserve">transitioned to wind energy achieving over 50% renewable electricity — a BAU alternative in energy. Exporter of wind turbine technology.</w:t>
      </w:r>
    </w:p>
    <w:p>
      <w:pPr>
        <w:pStyle w:val="ListParagraph"/>
        <w:numPr>
          <w:ilvl w:val="0"/>
          <w:numId w:val="2"/>
        </w:numPr>
        <w:spacing w:before="60" w:after="60"/>
        <w:jc w:val="both"/>
      </w:pPr>
      <w:r>
        <w:rPr>
          <w:b/>
          <w:bCs/>
          <w:sz w:val="22"/>
          <w:szCs w:val="22"/>
        </w:rPr>
        <w:t xml:space="preserve">Costa Rica: </w:t>
      </w:r>
      <w:r>
        <w:rPr>
          <w:sz w:val="22"/>
          <w:szCs w:val="22"/>
        </w:rPr>
        <w:t xml:space="preserve">runs almost entirely on renewable energy while preserving extraordinary biodiversity — sustainable development success story.</w:t>
      </w:r>
    </w:p>
    <w:p>
      <w:pPr>
        <w:pStyle w:val="ListParagraph"/>
        <w:numPr>
          <w:ilvl w:val="0"/>
          <w:numId w:val="2"/>
        </w:numPr>
        <w:spacing w:before="60" w:after="60"/>
        <w:jc w:val="both"/>
      </w:pPr>
      <w:r>
        <w:rPr>
          <w:b/>
          <w:bCs/>
          <w:sz w:val="22"/>
          <w:szCs w:val="22"/>
        </w:rPr>
        <w:t xml:space="preserve">Bhutan: </w:t>
      </w:r>
      <w:r>
        <w:rPr>
          <w:sz w:val="22"/>
          <w:szCs w:val="22"/>
        </w:rPr>
        <w:t xml:space="preserve">measures national progress through Gross National Happiness (GNH), balancing economic, social, and environmental well-being — the antithesis of BAU GDP thinking.</w:t>
      </w:r>
    </w:p>
    <w:p>
      <w:pPr>
        <w:pStyle w:val="ListParagraph"/>
        <w:numPr>
          <w:ilvl w:val="0"/>
          <w:numId w:val="2"/>
        </w:numPr>
        <w:spacing w:before="60" w:after="60"/>
        <w:jc w:val="both"/>
      </w:pPr>
      <w:r>
        <w:rPr>
          <w:b/>
          <w:bCs/>
          <w:sz w:val="22"/>
          <w:szCs w:val="22"/>
        </w:rPr>
        <w:t xml:space="preserve">Unilever: </w:t>
      </w:r>
      <w:r>
        <w:rPr>
          <w:sz w:val="22"/>
          <w:szCs w:val="22"/>
        </w:rPr>
        <w:t xml:space="preserve">Sustainable Living Plan — committed to decoupling business growth from environmental impact. Transition from BAU to sustainability in FMCG sector.</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9. Challenges in Transitioning to Sustainability (PDF Ref: Pages 20–21)</w:t>
      </w:r>
    </w:p>
    <w:p>
      <w:pPr>
        <w:pStyle w:val="ListParagraph"/>
        <w:numPr>
          <w:ilvl w:val="0"/>
          <w:numId w:val="2"/>
        </w:numPr>
        <w:spacing w:before="60" w:after="60"/>
        <w:jc w:val="both"/>
      </w:pPr>
      <w:r>
        <w:rPr>
          <w:b/>
          <w:bCs/>
          <w:sz w:val="22"/>
          <w:szCs w:val="22"/>
        </w:rPr>
        <w:t xml:space="preserve">Economic Barriers: </w:t>
      </w:r>
      <w:r>
        <w:rPr>
          <w:sz w:val="22"/>
          <w:szCs w:val="22"/>
        </w:rPr>
        <w:t xml:space="preserve">high initial investment costs; industry resistance from entrenched fossil fuel and resource-intensive interests.</w:t>
      </w:r>
    </w:p>
    <w:p>
      <w:pPr>
        <w:pStyle w:val="ListParagraph"/>
        <w:numPr>
          <w:ilvl w:val="0"/>
          <w:numId w:val="2"/>
        </w:numPr>
        <w:spacing w:before="60" w:after="60"/>
        <w:jc w:val="both"/>
      </w:pPr>
      <w:r>
        <w:rPr>
          <w:b/>
          <w:bCs/>
          <w:sz w:val="22"/>
          <w:szCs w:val="22"/>
        </w:rPr>
        <w:t xml:space="preserve">Policy Gaps: </w:t>
      </w:r>
      <w:r>
        <w:rPr>
          <w:sz w:val="22"/>
          <w:szCs w:val="22"/>
        </w:rPr>
        <w:t xml:space="preserve">lack of stringent regulations; political cycles prioritizing short-term electoral gains over long-term sustainability.</w:t>
      </w:r>
    </w:p>
    <w:p>
      <w:pPr>
        <w:pStyle w:val="ListParagraph"/>
        <w:numPr>
          <w:ilvl w:val="0"/>
          <w:numId w:val="2"/>
        </w:numPr>
        <w:spacing w:before="60" w:after="60"/>
        <w:jc w:val="both"/>
      </w:pPr>
      <w:r>
        <w:rPr>
          <w:b/>
          <w:bCs/>
          <w:sz w:val="22"/>
          <w:szCs w:val="22"/>
        </w:rPr>
        <w:t xml:space="preserve">Social Factors: </w:t>
      </w:r>
      <w:r>
        <w:rPr>
          <w:sz w:val="22"/>
          <w:szCs w:val="22"/>
        </w:rPr>
        <w:t xml:space="preserve">limited public awareness; consumer resistance to changing established habits and preferences.</w:t>
      </w:r>
    </w:p>
    <w:p>
      <w:pPr>
        <w:pStyle w:val="ListParagraph"/>
        <w:numPr>
          <w:ilvl w:val="0"/>
          <w:numId w:val="2"/>
        </w:numPr>
        <w:spacing w:before="60" w:after="60"/>
        <w:jc w:val="both"/>
      </w:pPr>
      <w:r>
        <w:rPr>
          <w:b/>
          <w:bCs/>
          <w:sz w:val="22"/>
          <w:szCs w:val="22"/>
        </w:rPr>
        <w:t xml:space="preserve">Technological Gaps: </w:t>
      </w:r>
      <w:r>
        <w:rPr>
          <w:sz w:val="22"/>
          <w:szCs w:val="22"/>
        </w:rPr>
        <w:t xml:space="preserve">unequal access to clean technology in developing nations; insufficient R&amp;D investment.</w:t>
      </w:r>
    </w:p>
    <w:p>
      <w:pPr>
        <w:pStyle w:val="ListParagraph"/>
        <w:numPr>
          <w:ilvl w:val="0"/>
          <w:numId w:val="2"/>
        </w:numPr>
        <w:spacing w:before="60" w:after="60"/>
        <w:jc w:val="both"/>
      </w:pPr>
      <w:r>
        <w:rPr>
          <w:b/>
          <w:bCs/>
          <w:sz w:val="22"/>
          <w:szCs w:val="22"/>
        </w:rPr>
        <w:t xml:space="preserve">Global Disparities: </w:t>
      </w:r>
      <w:r>
        <w:rPr>
          <w:sz w:val="22"/>
          <w:szCs w:val="22"/>
        </w:rPr>
        <w:t xml:space="preserve">differing national priorities and capacities make international coordination challenging.</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10. Conclusion</w:t>
      </w:r>
    </w:p>
    <w:p>
      <w:pPr>
        <w:spacing w:before="80" w:after="80"/>
        <w:jc w:val="both"/>
      </w:pPr>
      <w:r>
        <w:rPr>
          <w:sz w:val="22"/>
          <w:szCs w:val="22"/>
        </w:rPr>
        <w:t xml:space="preserve">The contrast between BAU and sustainable development represents a fundamental choice about the future humanity wishes to create. While BAU delivers short-term gains, it accumulates long-term debts in the form of environmental destruction, social inequality, and economic fragility. Sustainable development, by integrating economic growth with social equity and environmental stewardship, offers the only viable pathway to lasting human prosperity. The transition requires unprecedented cooperation, innovation, and a fundamental shift in mindset — from short-term gain to long-term resilience. The UN SDGs provide the roadmap; the choice of direction is ours. (PDF Ref: Pages 17–22)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Q8. </w:t>
            </w:r>
            <w:r>
              <w:rPr>
                <w:b/>
                <w:bCs/>
                <w:color w:val="FFFFFF"/>
                <w:sz w:val="24"/>
                <w:szCs w:val="24"/>
              </w:rPr>
              <w:t xml:space="preserve">What is the Triple Bottom Line (People, Planet, Profit)?</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Introduction (PDF Ref: Page 19)</w:t>
      </w:r>
    </w:p>
    <w:p>
      <w:pPr>
        <w:spacing w:before="80" w:after="80"/>
        <w:jc w:val="both"/>
      </w:pPr>
      <w:r>
        <w:rPr>
          <w:sz w:val="22"/>
          <w:szCs w:val="22"/>
        </w:rPr>
        <w:t xml:space="preserve">The Triple Bottom Line (TBL) is a sustainability framework that expands traditional business performance measurement beyond the single focus on financial profit to include social and environmental dimensions. It was coined by business consultant John Elkington in 1994 and has become a cornerstone of sustainable development in the corporate world. The three pillars — People, Planet, and Profit (the '3Ps') — align business success with sustainable development goals.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EEAF1" w:val="clear"/>
            <w:tcMar>
              <w:top w:type="dxa" w:w="120"/>
              <w:left w:type="dxa" w:w="200"/>
              <w:bottom w:type="dxa" w:w="120"/>
              <w:right w:type="dxa" w:w="200"/>
            </w:tcMar>
          </w:tcPr>
          <w:p>
            <w:pPr>
              <w:spacing w:before="60" w:after="60"/>
            </w:pPr>
            <w:r>
              <w:rPr>
                <w:b/>
                <w:bCs/>
                <w:color w:val="1F4E79"/>
                <w:sz w:val="22"/>
                <w:szCs w:val="22"/>
              </w:rPr>
              <w:t xml:space="preserve">KEY POINT: </w:t>
            </w:r>
            <w:r>
              <w:rPr>
                <w:sz w:val="22"/>
                <w:szCs w:val="22"/>
              </w:rPr>
              <w:t xml:space="preserve">Triple Bottom Line = People + Planet + Profit. Also known as the '3Ps'. It directly corresponds to the three pillars of sustainable development: Social + Environmental + Economic sustainability. (PDF Ref: Page 19)</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2. The Three Components of TBL (PDF Ref: Pages 18–19)</w:t>
      </w:r>
    </w:p>
    <w:p>
      <w:pPr>
        <w:spacing w:before="80" w:after="40"/>
      </w:pPr>
      <w:r>
        <w:t xml:space="preserve"/>
      </w:r>
    </w:p>
    <w:p>
      <w:pPr>
        <w:spacing w:before="180" w:after="80"/>
      </w:pPr>
      <w:r>
        <w:rPr>
          <w:rFonts w:ascii="Arial" w:cs="Arial" w:eastAsia="Arial" w:hAnsi="Arial"/>
          <w:b/>
          <w:bCs/>
          <w:color w:val="2E75B6"/>
          <w:sz w:val="24"/>
          <w:szCs w:val="24"/>
        </w:rPr>
        <w:t xml:space="preserve">A. People (Social Sustainability)</w:t>
      </w:r>
    </w:p>
    <w:p>
      <w:pPr>
        <w:spacing w:before="80" w:after="80"/>
        <w:jc w:val="both"/>
      </w:pPr>
      <w:r>
        <w:rPr>
          <w:sz w:val="22"/>
          <w:szCs w:val="22"/>
        </w:rPr>
        <w:t xml:space="preserve">'People' refers to the social dimension — the impact of an organization's activities on employees, communities, supply chains, and society:</w:t>
      </w:r>
    </w:p>
    <w:p>
      <w:pPr>
        <w:pStyle w:val="ListParagraph"/>
        <w:numPr>
          <w:ilvl w:val="0"/>
          <w:numId w:val="2"/>
        </w:numPr>
        <w:spacing w:before="60" w:after="60"/>
        <w:jc w:val="both"/>
      </w:pPr>
      <w:r>
        <w:rPr>
          <w:b/>
          <w:bCs/>
          <w:sz w:val="22"/>
          <w:szCs w:val="22"/>
        </w:rPr>
        <w:t xml:space="preserve">Fair working conditions: </w:t>
      </w:r>
      <w:r>
        <w:rPr>
          <w:sz w:val="22"/>
          <w:szCs w:val="22"/>
        </w:rPr>
        <w:t xml:space="preserve">decent wages, safe workplaces, no child or forced labor — aligned with SDG 8 (Decent Work).</w:t>
      </w:r>
    </w:p>
    <w:p>
      <w:pPr>
        <w:pStyle w:val="ListParagraph"/>
        <w:numPr>
          <w:ilvl w:val="0"/>
          <w:numId w:val="2"/>
        </w:numPr>
        <w:spacing w:before="60" w:after="60"/>
        <w:jc w:val="both"/>
      </w:pPr>
      <w:r>
        <w:rPr>
          <w:b/>
          <w:bCs/>
          <w:sz w:val="22"/>
          <w:szCs w:val="22"/>
        </w:rPr>
        <w:t xml:space="preserve">Community development: </w:t>
      </w:r>
      <w:r>
        <w:rPr>
          <w:sz w:val="22"/>
          <w:szCs w:val="22"/>
        </w:rPr>
        <w:t xml:space="preserve">investing in education, healthcare, and infrastructure in areas where the business operates.</w:t>
      </w:r>
    </w:p>
    <w:p>
      <w:pPr>
        <w:pStyle w:val="ListParagraph"/>
        <w:numPr>
          <w:ilvl w:val="0"/>
          <w:numId w:val="2"/>
        </w:numPr>
        <w:spacing w:before="60" w:after="60"/>
        <w:jc w:val="both"/>
      </w:pPr>
      <w:r>
        <w:rPr>
          <w:b/>
          <w:bCs/>
          <w:sz w:val="22"/>
          <w:szCs w:val="22"/>
        </w:rPr>
        <w:t xml:space="preserve">Gender equality: </w:t>
      </w:r>
      <w:r>
        <w:rPr>
          <w:sz w:val="22"/>
          <w:szCs w:val="22"/>
        </w:rPr>
        <w:t xml:space="preserve">equal opportunities and pay, women's representation in leadership — aligned with SDG 5.</w:t>
      </w:r>
    </w:p>
    <w:p>
      <w:pPr>
        <w:pStyle w:val="ListParagraph"/>
        <w:numPr>
          <w:ilvl w:val="0"/>
          <w:numId w:val="2"/>
        </w:numPr>
        <w:spacing w:before="60" w:after="60"/>
        <w:jc w:val="both"/>
      </w:pPr>
      <w:r>
        <w:rPr>
          <w:b/>
          <w:bCs/>
          <w:sz w:val="22"/>
          <w:szCs w:val="22"/>
        </w:rPr>
        <w:t xml:space="preserve">Human rights: </w:t>
      </w:r>
      <w:r>
        <w:rPr>
          <w:sz w:val="22"/>
          <w:szCs w:val="22"/>
        </w:rPr>
        <w:t xml:space="preserve">respecting rights of workers, indigenous communities, and vulnerable groups throughout supply chains.</w:t>
      </w:r>
    </w:p>
    <w:p>
      <w:pPr>
        <w:pStyle w:val="ListParagraph"/>
        <w:numPr>
          <w:ilvl w:val="0"/>
          <w:numId w:val="2"/>
        </w:numPr>
        <w:spacing w:before="60" w:after="60"/>
        <w:jc w:val="both"/>
      </w:pPr>
      <w:r>
        <w:rPr>
          <w:b/>
          <w:bCs/>
          <w:sz w:val="22"/>
          <w:szCs w:val="22"/>
        </w:rPr>
        <w:t xml:space="preserve">Social equity: </w:t>
      </w:r>
      <w:r>
        <w:rPr>
          <w:sz w:val="22"/>
          <w:szCs w:val="22"/>
        </w:rPr>
        <w:t xml:space="preserve">equitable distribution of economic benefits beyond shareholders to workers and communities.</w:t>
      </w:r>
    </w:p>
    <w:p>
      <w:pPr>
        <w:pStyle w:val="ListParagraph"/>
        <w:numPr>
          <w:ilvl w:val="0"/>
          <w:numId w:val="2"/>
        </w:numPr>
        <w:spacing w:before="60" w:after="60"/>
        <w:jc w:val="both"/>
      </w:pPr>
      <w:r>
        <w:rPr>
          <w:b/>
          <w:bCs/>
          <w:sz w:val="22"/>
          <w:szCs w:val="22"/>
        </w:rPr>
        <w:t xml:space="preserve">Stakeholder engagement: </w:t>
      </w:r>
      <w:r>
        <w:rPr>
          <w:sz w:val="22"/>
          <w:szCs w:val="22"/>
        </w:rPr>
        <w:t xml:space="preserve">involving communities in decisions affecting them — inclusive participation principle.</w:t>
      </w:r>
    </w:p>
    <w:p>
      <w:pPr>
        <w:spacing w:before="80" w:after="80"/>
        <w:jc w:val="both"/>
      </w:pPr>
      <w:r>
        <w:rPr>
          <w:sz w:val="22"/>
          <w:szCs w:val="22"/>
        </w:rPr>
        <w:t xml:space="preserve">Example: A clothing company ensuring fair wages in all its supply chain factories demonstrates strong 'People' performance.</w:t>
      </w:r>
    </w:p>
    <w:p>
      <w:pPr>
        <w:spacing w:before="80" w:after="40"/>
      </w:pPr>
      <w:r>
        <w:t xml:space="preserve"/>
      </w:r>
    </w:p>
    <w:p>
      <w:pPr>
        <w:spacing w:before="180" w:after="80"/>
      </w:pPr>
      <w:r>
        <w:rPr>
          <w:rFonts w:ascii="Arial" w:cs="Arial" w:eastAsia="Arial" w:hAnsi="Arial"/>
          <w:b/>
          <w:bCs/>
          <w:color w:val="2E75B6"/>
          <w:sz w:val="24"/>
          <w:szCs w:val="24"/>
        </w:rPr>
        <w:t xml:space="preserve">B. Planet (Environmental Sustainability)</w:t>
      </w:r>
    </w:p>
    <w:p>
      <w:pPr>
        <w:spacing w:before="80" w:after="80"/>
        <w:jc w:val="both"/>
      </w:pPr>
      <w:r>
        <w:rPr>
          <w:sz w:val="22"/>
          <w:szCs w:val="22"/>
        </w:rPr>
        <w:t xml:space="preserve">'Planet' refers to the environmental dimension — minimizing ecological harm and actively restoring natural systems:</w:t>
      </w:r>
    </w:p>
    <w:p>
      <w:pPr>
        <w:pStyle w:val="ListParagraph"/>
        <w:numPr>
          <w:ilvl w:val="0"/>
          <w:numId w:val="2"/>
        </w:numPr>
        <w:spacing w:before="60" w:after="60"/>
        <w:jc w:val="both"/>
      </w:pPr>
      <w:r>
        <w:rPr>
          <w:b/>
          <w:bCs/>
          <w:sz w:val="22"/>
          <w:szCs w:val="22"/>
        </w:rPr>
        <w:t xml:space="preserve">Carbon footprint reduction: </w:t>
      </w:r>
      <w:r>
        <w:rPr>
          <w:sz w:val="22"/>
          <w:szCs w:val="22"/>
        </w:rPr>
        <w:t xml:space="preserve">transitioning to renewable energy and improving energy efficiency throughout operations.</w:t>
      </w:r>
    </w:p>
    <w:p>
      <w:pPr>
        <w:pStyle w:val="ListParagraph"/>
        <w:numPr>
          <w:ilvl w:val="0"/>
          <w:numId w:val="2"/>
        </w:numPr>
        <w:spacing w:before="60" w:after="60"/>
        <w:jc w:val="both"/>
      </w:pPr>
      <w:r>
        <w:rPr>
          <w:b/>
          <w:bCs/>
          <w:sz w:val="22"/>
          <w:szCs w:val="22"/>
        </w:rPr>
        <w:t xml:space="preserve">Waste minimization: </w:t>
      </w:r>
      <w:r>
        <w:rPr>
          <w:sz w:val="22"/>
          <w:szCs w:val="22"/>
        </w:rPr>
        <w:t xml:space="preserve">circular economy practices — reduce, reuse, recycle, recover materials.</w:t>
      </w:r>
    </w:p>
    <w:p>
      <w:pPr>
        <w:pStyle w:val="ListParagraph"/>
        <w:numPr>
          <w:ilvl w:val="0"/>
          <w:numId w:val="2"/>
        </w:numPr>
        <w:spacing w:before="60" w:after="60"/>
        <w:jc w:val="both"/>
      </w:pPr>
      <w:r>
        <w:rPr>
          <w:b/>
          <w:bCs/>
          <w:sz w:val="22"/>
          <w:szCs w:val="22"/>
        </w:rPr>
        <w:t xml:space="preserve">Biodiversity protection: </w:t>
      </w:r>
      <w:r>
        <w:rPr>
          <w:sz w:val="22"/>
          <w:szCs w:val="22"/>
        </w:rPr>
        <w:t xml:space="preserve">sustainable sourcing, avoiding deforestation, protecting natural habitats in supply chains.</w:t>
      </w:r>
    </w:p>
    <w:p>
      <w:pPr>
        <w:pStyle w:val="ListParagraph"/>
        <w:numPr>
          <w:ilvl w:val="0"/>
          <w:numId w:val="2"/>
        </w:numPr>
        <w:spacing w:before="60" w:after="60"/>
        <w:jc w:val="both"/>
      </w:pPr>
      <w:r>
        <w:rPr>
          <w:b/>
          <w:bCs/>
          <w:sz w:val="22"/>
          <w:szCs w:val="22"/>
        </w:rPr>
        <w:t xml:space="preserve">Water stewardship: </w:t>
      </w:r>
      <w:r>
        <w:rPr>
          <w:sz w:val="22"/>
          <w:szCs w:val="22"/>
        </w:rPr>
        <w:t xml:space="preserve">responsible water use and treatment, especially in water-stressed regions.</w:t>
      </w:r>
    </w:p>
    <w:p>
      <w:pPr>
        <w:pStyle w:val="ListParagraph"/>
        <w:numPr>
          <w:ilvl w:val="0"/>
          <w:numId w:val="2"/>
        </w:numPr>
        <w:spacing w:before="60" w:after="60"/>
        <w:jc w:val="both"/>
      </w:pPr>
      <w:r>
        <w:rPr>
          <w:b/>
          <w:bCs/>
          <w:sz w:val="22"/>
          <w:szCs w:val="22"/>
        </w:rPr>
        <w:t xml:space="preserve">Environmental reporting: </w:t>
      </w:r>
      <w:r>
        <w:rPr>
          <w:sz w:val="22"/>
          <w:szCs w:val="22"/>
        </w:rPr>
        <w:t xml:space="preserve">measuring, disclosing, and continuously improving ecological performance metrics.</w:t>
      </w:r>
    </w:p>
    <w:p>
      <w:pPr>
        <w:pStyle w:val="ListParagraph"/>
        <w:numPr>
          <w:ilvl w:val="0"/>
          <w:numId w:val="2"/>
        </w:numPr>
        <w:spacing w:before="60" w:after="60"/>
        <w:jc w:val="both"/>
      </w:pPr>
      <w:r>
        <w:rPr>
          <w:b/>
          <w:bCs/>
          <w:sz w:val="22"/>
          <w:szCs w:val="22"/>
        </w:rPr>
        <w:t xml:space="preserve">Exceeding compliance: </w:t>
      </w:r>
      <w:r>
        <w:rPr>
          <w:sz w:val="22"/>
          <w:szCs w:val="22"/>
        </w:rPr>
        <w:t xml:space="preserve">going beyond legal minimum environmental requirements to industry leadership standards.</w:t>
      </w:r>
    </w:p>
    <w:p>
      <w:pPr>
        <w:spacing w:before="80" w:after="80"/>
        <w:jc w:val="both"/>
      </w:pPr>
      <w:r>
        <w:rPr>
          <w:sz w:val="22"/>
          <w:szCs w:val="22"/>
        </w:rPr>
        <w:t xml:space="preserve">Example: A manufacturing company switching from coal to solar energy significantly reduces its 'Planet' impact.</w:t>
      </w:r>
    </w:p>
    <w:p>
      <w:pPr>
        <w:spacing w:before="80" w:after="40"/>
      </w:pPr>
      <w:r>
        <w:t xml:space="preserve"/>
      </w:r>
    </w:p>
    <w:p>
      <w:pPr>
        <w:spacing w:before="180" w:after="80"/>
      </w:pPr>
      <w:r>
        <w:rPr>
          <w:rFonts w:ascii="Arial" w:cs="Arial" w:eastAsia="Arial" w:hAnsi="Arial"/>
          <w:b/>
          <w:bCs/>
          <w:color w:val="2E75B6"/>
          <w:sz w:val="24"/>
          <w:szCs w:val="24"/>
        </w:rPr>
        <w:t xml:space="preserve">C. Profit (Economic Sustainability)</w:t>
      </w:r>
    </w:p>
    <w:p>
      <w:pPr>
        <w:spacing w:before="80" w:after="80"/>
        <w:jc w:val="both"/>
      </w:pPr>
      <w:r>
        <w:rPr>
          <w:sz w:val="22"/>
          <w:szCs w:val="22"/>
        </w:rPr>
        <w:t xml:space="preserve">In the TBL context, 'Profit' refers not just to short-term shareholder returns but to broader, long-term economic value creation:</w:t>
      </w:r>
    </w:p>
    <w:p>
      <w:pPr>
        <w:pStyle w:val="ListParagraph"/>
        <w:numPr>
          <w:ilvl w:val="0"/>
          <w:numId w:val="2"/>
        </w:numPr>
        <w:spacing w:before="60" w:after="60"/>
        <w:jc w:val="both"/>
      </w:pPr>
      <w:r>
        <w:rPr>
          <w:b/>
          <w:bCs/>
          <w:sz w:val="22"/>
          <w:szCs w:val="22"/>
        </w:rPr>
        <w:t xml:space="preserve">Long-term financial sustainability: </w:t>
      </w:r>
      <w:r>
        <w:rPr>
          <w:sz w:val="22"/>
          <w:szCs w:val="22"/>
        </w:rPr>
        <w:t xml:space="preserve">building business models that remain viable across economic cycles and regulatory environments.</w:t>
      </w:r>
    </w:p>
    <w:p>
      <w:pPr>
        <w:pStyle w:val="ListParagraph"/>
        <w:numPr>
          <w:ilvl w:val="0"/>
          <w:numId w:val="2"/>
        </w:numPr>
        <w:spacing w:before="60" w:after="60"/>
        <w:jc w:val="both"/>
      </w:pPr>
      <w:r>
        <w:rPr>
          <w:b/>
          <w:bCs/>
          <w:sz w:val="22"/>
          <w:szCs w:val="22"/>
        </w:rPr>
        <w:t xml:space="preserve">Stakeholder value: </w:t>
      </w:r>
      <w:r>
        <w:rPr>
          <w:sz w:val="22"/>
          <w:szCs w:val="22"/>
        </w:rPr>
        <w:t xml:space="preserve">creating value for employees, suppliers, customers, and communities — not just shareholders.</w:t>
      </w:r>
    </w:p>
    <w:p>
      <w:pPr>
        <w:pStyle w:val="ListParagraph"/>
        <w:numPr>
          <w:ilvl w:val="0"/>
          <w:numId w:val="2"/>
        </w:numPr>
        <w:spacing w:before="60" w:after="60"/>
        <w:jc w:val="both"/>
      </w:pPr>
      <w:r>
        <w:rPr>
          <w:b/>
          <w:bCs/>
          <w:sz w:val="22"/>
          <w:szCs w:val="22"/>
        </w:rPr>
        <w:t xml:space="preserve">Innovation investment: </w:t>
      </w:r>
      <w:r>
        <w:rPr>
          <w:sz w:val="22"/>
          <w:szCs w:val="22"/>
        </w:rPr>
        <w:t xml:space="preserve">R&amp;D in green technologies that create new economic opportunities and competitive advantages.</w:t>
      </w:r>
    </w:p>
    <w:p>
      <w:pPr>
        <w:pStyle w:val="ListParagraph"/>
        <w:numPr>
          <w:ilvl w:val="0"/>
          <w:numId w:val="2"/>
        </w:numPr>
        <w:spacing w:before="60" w:after="60"/>
        <w:jc w:val="both"/>
      </w:pPr>
      <w:r>
        <w:rPr>
          <w:b/>
          <w:bCs/>
          <w:sz w:val="22"/>
          <w:szCs w:val="22"/>
        </w:rPr>
        <w:t xml:space="preserve">Transparent governance: </w:t>
      </w:r>
      <w:r>
        <w:rPr>
          <w:sz w:val="22"/>
          <w:szCs w:val="22"/>
        </w:rPr>
        <w:t xml:space="preserve">honest financial reporting and accountable management practices.</w:t>
      </w:r>
    </w:p>
    <w:p>
      <w:pPr>
        <w:pStyle w:val="ListParagraph"/>
        <w:numPr>
          <w:ilvl w:val="0"/>
          <w:numId w:val="2"/>
        </w:numPr>
        <w:spacing w:before="60" w:after="60"/>
        <w:jc w:val="both"/>
      </w:pPr>
      <w:r>
        <w:rPr>
          <w:b/>
          <w:bCs/>
          <w:sz w:val="22"/>
          <w:szCs w:val="22"/>
        </w:rPr>
        <w:t xml:space="preserve">Economic contribution: </w:t>
      </w:r>
      <w:r>
        <w:rPr>
          <w:sz w:val="22"/>
          <w:szCs w:val="22"/>
        </w:rPr>
        <w:t xml:space="preserve">taxes, employment, and local supply chain development contribute to national and community prosperity.</w:t>
      </w:r>
    </w:p>
    <w:p>
      <w:pPr>
        <w:spacing w:before="80" w:after="80"/>
        <w:jc w:val="both"/>
      </w:pPr>
      <w:r>
        <w:rPr>
          <w:sz w:val="22"/>
          <w:szCs w:val="22"/>
        </w:rPr>
        <w:t xml:space="preserve">Example: A company investing in employee training improves both 'People' performance and long-term 'Profit' through higher productivity.</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3. Interconnection of the Three TBL Pillars</w:t>
      </w:r>
    </w:p>
    <w:p>
      <w:pPr>
        <w:spacing w:before="80" w:after="80"/>
        <w:jc w:val="both"/>
      </w:pPr>
      <w:r>
        <w:rPr>
          <w:sz w:val="22"/>
          <w:szCs w:val="22"/>
        </w:rPr>
        <w:t xml:space="preserve">The TBL framework recognizes that the three pillars reinforce each other — they are not in opposition:</w:t>
      </w:r>
    </w:p>
    <w:p>
      <w:pPr>
        <w:pStyle w:val="ListParagraph"/>
        <w:numPr>
          <w:ilvl w:val="0"/>
          <w:numId w:val="2"/>
        </w:numPr>
        <w:spacing w:before="60" w:after="60"/>
        <w:jc w:val="both"/>
      </w:pPr>
      <w:r>
        <w:rPr>
          <w:sz w:val="22"/>
          <w:szCs w:val="22"/>
        </w:rPr>
        <w:t xml:space="preserve">Good 'People' practices (fair wages, safe work) improve employee productivity, loyalty, and innovation — boosting 'Profit'.</w:t>
      </w:r>
    </w:p>
    <w:p>
      <w:pPr>
        <w:pStyle w:val="ListParagraph"/>
        <w:numPr>
          <w:ilvl w:val="0"/>
          <w:numId w:val="2"/>
        </w:numPr>
        <w:spacing w:before="60" w:after="60"/>
        <w:jc w:val="both"/>
      </w:pPr>
      <w:r>
        <w:rPr>
          <w:sz w:val="22"/>
          <w:szCs w:val="22"/>
        </w:rPr>
        <w:t xml:space="preserve">Good 'Planet' practices (energy efficiency, waste reduction) lower operational costs and regulatory risks — boosting 'Profit'.</w:t>
      </w:r>
    </w:p>
    <w:p>
      <w:pPr>
        <w:pStyle w:val="ListParagraph"/>
        <w:numPr>
          <w:ilvl w:val="0"/>
          <w:numId w:val="2"/>
        </w:numPr>
        <w:spacing w:before="60" w:after="60"/>
        <w:jc w:val="both"/>
      </w:pPr>
      <w:r>
        <w:rPr>
          <w:sz w:val="22"/>
          <w:szCs w:val="22"/>
        </w:rPr>
        <w:t xml:space="preserve">Strong 'Profit' performance provides resources to invest more ambitiously in 'People' and 'Planet' initiatives.</w:t>
      </w:r>
    </w:p>
    <w:p>
      <w:pPr>
        <w:pStyle w:val="ListParagraph"/>
        <w:numPr>
          <w:ilvl w:val="0"/>
          <w:numId w:val="2"/>
        </w:numPr>
        <w:spacing w:before="60" w:after="60"/>
        <w:jc w:val="both"/>
      </w:pPr>
      <w:r>
        <w:rPr>
          <w:sz w:val="22"/>
          <w:szCs w:val="22"/>
        </w:rPr>
        <w:t xml:space="preserve">Neglecting 'People' or 'Planet' creates long-term reputational, legal, and financial risks that ultimately destroy 'Profit'.</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4. TBL vs. Traditional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Dimension</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Traditional Model</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Triple Bottom Line Model</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Success Measure</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Financial profit (EPS, ROI, share price)</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Economic + Social + Environmental value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Stakeholders</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Shareholders only</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Employees, communities, environment, shareholders</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Time Horizon</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Short-term (quarterly)</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Long-term (sustainable, intergenerational)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Environmental View</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External cost (not priced)</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Core responsibility (measured &amp; managed)</w:t>
            </w:r>
          </w:p>
        </w:tc>
      </w:tr>
      <w:tr>
        <w:tc>
          <w:tcPr>
            <w:tcW w:type="dxa" w:w="2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Social View</w:t>
            </w:r>
          </w:p>
        </w:tc>
        <w:tc>
          <w:tcPr>
            <w:tcW w:type="dxa" w:w="3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Minimum legal compliance</w:t>
            </w:r>
          </w:p>
        </w:tc>
        <w:tc>
          <w:tcPr>
            <w:tcW w:type="dxa" w:w="39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Active investment and rights-based approach</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5. TBL and the UN SDGs (PDF Ref: Pages 3–4)</w:t>
      </w:r>
    </w:p>
    <w:p>
      <w:pPr>
        <w:spacing w:before="80" w:after="80"/>
        <w:jc w:val="both"/>
      </w:pPr>
      <w:r>
        <w:rPr>
          <w:sz w:val="22"/>
          <w:szCs w:val="22"/>
        </w:rPr>
        <w:t xml:space="preserve">The Triple Bottom Line directly supports achievement of the UN Sustainable Development Goals:</w:t>
      </w:r>
    </w:p>
    <w:p>
      <w:pPr>
        <w:pStyle w:val="ListParagraph"/>
        <w:numPr>
          <w:ilvl w:val="0"/>
          <w:numId w:val="2"/>
        </w:numPr>
        <w:spacing w:before="60" w:after="60"/>
        <w:jc w:val="both"/>
      </w:pPr>
      <w:r>
        <w:rPr>
          <w:b/>
          <w:bCs/>
          <w:sz w:val="22"/>
          <w:szCs w:val="22"/>
        </w:rPr>
        <w:t xml:space="preserve">People pillar: </w:t>
      </w:r>
      <w:r>
        <w:rPr>
          <w:sz w:val="22"/>
          <w:szCs w:val="22"/>
        </w:rPr>
        <w:t xml:space="preserve">aligns with SDG 1 (No Poverty), SDG 3 (Good Health), SDG 4 (Education), SDG 5 (Gender Equality), SDG 8 (Decent Work).</w:t>
      </w:r>
    </w:p>
    <w:p>
      <w:pPr>
        <w:pStyle w:val="ListParagraph"/>
        <w:numPr>
          <w:ilvl w:val="0"/>
          <w:numId w:val="2"/>
        </w:numPr>
        <w:spacing w:before="60" w:after="60"/>
        <w:jc w:val="both"/>
      </w:pPr>
      <w:r>
        <w:rPr>
          <w:b/>
          <w:bCs/>
          <w:sz w:val="22"/>
          <w:szCs w:val="22"/>
        </w:rPr>
        <w:t xml:space="preserve">Planet pillar: </w:t>
      </w:r>
      <w:r>
        <w:rPr>
          <w:sz w:val="22"/>
          <w:szCs w:val="22"/>
        </w:rPr>
        <w:t xml:space="preserve">aligns with SDG 7 (Clean Energy), SDG 12 (Responsible Consumption), SDG 13 (Climate Action), SDG 14 (Life Below Water), SDG 15 (Life on Land).</w:t>
      </w:r>
    </w:p>
    <w:p>
      <w:pPr>
        <w:pStyle w:val="ListParagraph"/>
        <w:numPr>
          <w:ilvl w:val="0"/>
          <w:numId w:val="2"/>
        </w:numPr>
        <w:spacing w:before="60" w:after="60"/>
        <w:jc w:val="both"/>
      </w:pPr>
      <w:r>
        <w:rPr>
          <w:b/>
          <w:bCs/>
          <w:sz w:val="22"/>
          <w:szCs w:val="22"/>
        </w:rPr>
        <w:t xml:space="preserve">Profit pillar: </w:t>
      </w:r>
      <w:r>
        <w:rPr>
          <w:sz w:val="22"/>
          <w:szCs w:val="22"/>
        </w:rPr>
        <w:t xml:space="preserve">aligns with SDG 8 (Economic Growth), SDG 9 (Industry &amp; Innovation), SDG 10 (Reduced Inequality), SDG 17 (Partnerships).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6. Measuring TBL Performance (PDF Ref: Page 21)</w:t>
      </w:r>
    </w:p>
    <w:p>
      <w:pPr>
        <w:pStyle w:val="ListParagraph"/>
        <w:numPr>
          <w:ilvl w:val="0"/>
          <w:numId w:val="2"/>
        </w:numPr>
        <w:spacing w:before="60" w:after="60"/>
        <w:jc w:val="both"/>
      </w:pPr>
      <w:r>
        <w:rPr>
          <w:b/>
          <w:bCs/>
          <w:sz w:val="22"/>
          <w:szCs w:val="22"/>
        </w:rPr>
        <w:t xml:space="preserve">ESG Reporting: </w:t>
      </w:r>
      <w:r>
        <w:rPr>
          <w:sz w:val="22"/>
          <w:szCs w:val="22"/>
        </w:rPr>
        <w:t xml:space="preserve">Environmental, Social, and Governance disclosures — standard corporate sustainability transparency framework.</w:t>
      </w:r>
    </w:p>
    <w:p>
      <w:pPr>
        <w:pStyle w:val="ListParagraph"/>
        <w:numPr>
          <w:ilvl w:val="0"/>
          <w:numId w:val="2"/>
        </w:numPr>
        <w:spacing w:before="60" w:after="60"/>
        <w:jc w:val="both"/>
      </w:pPr>
      <w:r>
        <w:rPr>
          <w:b/>
          <w:bCs/>
          <w:sz w:val="22"/>
          <w:szCs w:val="22"/>
        </w:rPr>
        <w:t xml:space="preserve">Corporate Sustainability Reporting (CSR): </w:t>
      </w:r>
      <w:r>
        <w:rPr>
          <w:sz w:val="22"/>
          <w:szCs w:val="22"/>
        </w:rPr>
        <w:t xml:space="preserve">annual reports on sustainability commitments, progress, and outcomes.</w:t>
      </w:r>
    </w:p>
    <w:p>
      <w:pPr>
        <w:pStyle w:val="ListParagraph"/>
        <w:numPr>
          <w:ilvl w:val="0"/>
          <w:numId w:val="2"/>
        </w:numPr>
        <w:spacing w:before="60" w:after="60"/>
        <w:jc w:val="both"/>
      </w:pPr>
      <w:r>
        <w:rPr>
          <w:b/>
          <w:bCs/>
          <w:sz w:val="22"/>
          <w:szCs w:val="22"/>
        </w:rPr>
        <w:t xml:space="preserve">Global Reporting Initiative (GRI): </w:t>
      </w:r>
      <w:r>
        <w:rPr>
          <w:sz w:val="22"/>
          <w:szCs w:val="22"/>
        </w:rPr>
        <w:t xml:space="preserve">internationally recognized framework for standardized sustainability reporting.</w:t>
      </w:r>
    </w:p>
    <w:p>
      <w:pPr>
        <w:pStyle w:val="ListParagraph"/>
        <w:numPr>
          <w:ilvl w:val="0"/>
          <w:numId w:val="2"/>
        </w:numPr>
        <w:spacing w:before="60" w:after="60"/>
        <w:jc w:val="both"/>
      </w:pPr>
      <w:r>
        <w:rPr>
          <w:b/>
          <w:bCs/>
          <w:sz w:val="22"/>
          <w:szCs w:val="22"/>
        </w:rPr>
        <w:t xml:space="preserve">SDG Index and Dashboards: </w:t>
      </w:r>
      <w:r>
        <w:rPr>
          <w:sz w:val="22"/>
          <w:szCs w:val="22"/>
        </w:rPr>
        <w:t xml:space="preserve">track national and corporate progress aligned with the 17 SDGs.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7. Corporate Examples of TBL in Practice (PDF Ref: Page 22)</w:t>
      </w:r>
    </w:p>
    <w:p>
      <w:pPr>
        <w:pStyle w:val="ListParagraph"/>
        <w:numPr>
          <w:ilvl w:val="0"/>
          <w:numId w:val="2"/>
        </w:numPr>
        <w:spacing w:before="60" w:after="60"/>
        <w:jc w:val="both"/>
      </w:pPr>
      <w:r>
        <w:rPr>
          <w:b/>
          <w:bCs/>
          <w:sz w:val="22"/>
          <w:szCs w:val="22"/>
        </w:rPr>
        <w:t xml:space="preserve">Unilever (Sustainable Living Plan): </w:t>
      </w:r>
      <w:r>
        <w:rPr>
          <w:sz w:val="22"/>
          <w:szCs w:val="22"/>
        </w:rPr>
        <w:t xml:space="preserve">halving environmental footprint (Planet) + improving health for 1 billion people (People) + sustainable profit growth (Profit). Landmark corporate TBL implementation.</w:t>
      </w:r>
    </w:p>
    <w:p>
      <w:pPr>
        <w:pStyle w:val="ListParagraph"/>
        <w:numPr>
          <w:ilvl w:val="0"/>
          <w:numId w:val="2"/>
        </w:numPr>
        <w:spacing w:before="60" w:after="60"/>
        <w:jc w:val="both"/>
      </w:pPr>
      <w:r>
        <w:rPr>
          <w:b/>
          <w:bCs/>
          <w:sz w:val="22"/>
          <w:szCs w:val="22"/>
        </w:rPr>
        <w:t xml:space="preserve">Tesla: </w:t>
      </w:r>
      <w:r>
        <w:rPr>
          <w:sz w:val="22"/>
          <w:szCs w:val="22"/>
        </w:rPr>
        <w:t xml:space="preserve">electric vehicles reducing carbon emissions (Planet) + creating high-quality green jobs (People) + profitable disruption of automotive market (Profit).</w:t>
      </w:r>
    </w:p>
    <w:p>
      <w:pPr>
        <w:pStyle w:val="ListParagraph"/>
        <w:numPr>
          <w:ilvl w:val="0"/>
          <w:numId w:val="2"/>
        </w:numPr>
        <w:spacing w:before="60" w:after="60"/>
        <w:jc w:val="both"/>
      </w:pPr>
      <w:r>
        <w:rPr>
          <w:b/>
          <w:bCs/>
          <w:sz w:val="22"/>
          <w:szCs w:val="22"/>
        </w:rPr>
        <w:t xml:space="preserve">Interface (Carpet Company): </w:t>
      </w:r>
      <w:r>
        <w:rPr>
          <w:sz w:val="22"/>
          <w:szCs w:val="22"/>
        </w:rPr>
        <w:t xml:space="preserve">Mission Zero — transitioned to fully sustainable manufacturing with zero-waste goal; became global benchmark for TBL in manufacturing.</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8. Criticisms and Challenges</w:t>
      </w:r>
    </w:p>
    <w:p>
      <w:pPr>
        <w:pStyle w:val="ListParagraph"/>
        <w:numPr>
          <w:ilvl w:val="0"/>
          <w:numId w:val="2"/>
        </w:numPr>
        <w:spacing w:before="60" w:after="60"/>
        <w:jc w:val="both"/>
      </w:pPr>
      <w:r>
        <w:rPr>
          <w:b/>
          <w:bCs/>
          <w:sz w:val="22"/>
          <w:szCs w:val="22"/>
        </w:rPr>
        <w:t xml:space="preserve">Measurement difficulty: </w:t>
      </w:r>
      <w:r>
        <w:rPr>
          <w:sz w:val="22"/>
          <w:szCs w:val="22"/>
        </w:rPr>
        <w:t xml:space="preserve">unlike financial profit, social and environmental impacts are hard to quantify in comparable units.</w:t>
      </w:r>
    </w:p>
    <w:p>
      <w:pPr>
        <w:pStyle w:val="ListParagraph"/>
        <w:numPr>
          <w:ilvl w:val="0"/>
          <w:numId w:val="2"/>
        </w:numPr>
        <w:spacing w:before="60" w:after="60"/>
        <w:jc w:val="both"/>
      </w:pPr>
      <w:r>
        <w:rPr>
          <w:b/>
          <w:bCs/>
          <w:sz w:val="22"/>
          <w:szCs w:val="22"/>
        </w:rPr>
        <w:t xml:space="preserve">Greenwashing risk: </w:t>
      </w:r>
      <w:r>
        <w:rPr>
          <w:sz w:val="22"/>
          <w:szCs w:val="22"/>
        </w:rPr>
        <w:t xml:space="preserve">companies may report selectively to appear sustainable without genuine operational change.</w:t>
      </w:r>
    </w:p>
    <w:p>
      <w:pPr>
        <w:pStyle w:val="ListParagraph"/>
        <w:numPr>
          <w:ilvl w:val="0"/>
          <w:numId w:val="2"/>
        </w:numPr>
        <w:spacing w:before="60" w:after="60"/>
        <w:jc w:val="both"/>
      </w:pPr>
      <w:r>
        <w:rPr>
          <w:b/>
          <w:bCs/>
          <w:sz w:val="22"/>
          <w:szCs w:val="22"/>
        </w:rPr>
        <w:t xml:space="preserve">Trade-offs: </w:t>
      </w:r>
      <w:r>
        <w:rPr>
          <w:sz w:val="22"/>
          <w:szCs w:val="22"/>
        </w:rPr>
        <w:t xml:space="preserve">short-term profit pressures can conflict with 'People' and 'Planet' investment requirements.</w:t>
      </w:r>
    </w:p>
    <w:p>
      <w:pPr>
        <w:pStyle w:val="ListParagraph"/>
        <w:numPr>
          <w:ilvl w:val="0"/>
          <w:numId w:val="2"/>
        </w:numPr>
        <w:spacing w:before="60" w:after="60"/>
        <w:jc w:val="both"/>
      </w:pPr>
      <w:r>
        <w:rPr>
          <w:b/>
          <w:bCs/>
          <w:sz w:val="22"/>
          <w:szCs w:val="22"/>
        </w:rPr>
        <w:t xml:space="preserve">No universal standard: </w:t>
      </w:r>
      <w:r>
        <w:rPr>
          <w:sz w:val="22"/>
          <w:szCs w:val="22"/>
        </w:rPr>
        <w:t xml:space="preserve">lack of a single, mandated TBL measurement framework allows selective and inconsistent reporting.</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9. Conclusion</w:t>
      </w:r>
    </w:p>
    <w:p>
      <w:pPr>
        <w:spacing w:before="80" w:after="80"/>
        <w:jc w:val="both"/>
      </w:pPr>
      <w:r>
        <w:rPr>
          <w:sz w:val="22"/>
          <w:szCs w:val="22"/>
        </w:rPr>
        <w:t xml:space="preserve">The Triple Bottom Line is a transformative framework that redefines organizational success. By measuring performance across People, Planet, and Profit simultaneously, TBL pushes businesses, governments, and organizations to internalize the true costs and benefits of their activities on society and the natural world. In doing so, it bridges the gap between corporate interests and sustainable development imperatives, making sustainability not just an ethical aspiration but a strategic and competitive necessity. Organizations adopting TBL principles become partners in achieving the UN SDGs — and demonstrate that doing good and doing well can coexist. (PDF Ref: Pages 18–22)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Q9. </w:t>
            </w:r>
            <w:r>
              <w:rPr>
                <w:b/>
                <w:bCs/>
                <w:color w:val="FFFFFF"/>
                <w:sz w:val="24"/>
                <w:szCs w:val="24"/>
              </w:rPr>
              <w:t xml:space="preserve">Why Should Sustainability be Included in Economic Planning?</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Introduction (PDF Ref: Pages 5–8, 17–21)</w:t>
      </w:r>
    </w:p>
    <w:p>
      <w:pPr>
        <w:spacing w:before="80" w:after="80"/>
        <w:jc w:val="both"/>
      </w:pPr>
      <w:r>
        <w:rPr>
          <w:sz w:val="22"/>
          <w:szCs w:val="22"/>
        </w:rPr>
        <w:t xml:space="preserve">Traditional economic planning has long focused on maximizing GDP, industrial output, and trade surpluses, treating environmental and social factors as externalities — costs to be ignored or borne by others. Sustainable development argues powerfully that this approach is fundamentally flawed and ultimately self-defeating. Incorporating sustainability into economic planning is not just ethically desirable — it is economically rational and practically necessary for long-term prosperity.</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2. Finite Natural Resources Require Sustainable Economic Management (PDF Ref: Pages 13–14)</w:t>
      </w:r>
    </w:p>
    <w:p>
      <w:pPr>
        <w:spacing w:before="80" w:after="80"/>
        <w:jc w:val="both"/>
      </w:pPr>
      <w:r>
        <w:rPr>
          <w:sz w:val="22"/>
          <w:szCs w:val="22"/>
        </w:rPr>
        <w:t xml:space="preserve">All economic activity depends on natural resources — energy, water, land, minerals, biological diversity. These are finite:</w:t>
      </w:r>
    </w:p>
    <w:p>
      <w:pPr>
        <w:pStyle w:val="ListParagraph"/>
        <w:numPr>
          <w:ilvl w:val="0"/>
          <w:numId w:val="2"/>
        </w:numPr>
        <w:spacing w:before="60" w:after="60"/>
        <w:jc w:val="both"/>
      </w:pPr>
      <w:r>
        <w:rPr>
          <w:b/>
          <w:bCs/>
          <w:sz w:val="22"/>
          <w:szCs w:val="22"/>
        </w:rPr>
        <w:t xml:space="preserve">Resource depletion risk: </w:t>
      </w:r>
      <w:r>
        <w:rPr>
          <w:sz w:val="22"/>
          <w:szCs w:val="22"/>
        </w:rPr>
        <w:t xml:space="preserve">exhaustion of fossil fuels, minerals, freshwater, and fertile land terminates the economic activities dependent on them.</w:t>
      </w:r>
    </w:p>
    <w:p>
      <w:pPr>
        <w:pStyle w:val="ListParagraph"/>
        <w:numPr>
          <w:ilvl w:val="0"/>
          <w:numId w:val="2"/>
        </w:numPr>
        <w:spacing w:before="60" w:after="60"/>
        <w:jc w:val="both"/>
      </w:pPr>
      <w:r>
        <w:rPr>
          <w:b/>
          <w:bCs/>
          <w:sz w:val="22"/>
          <w:szCs w:val="22"/>
        </w:rPr>
        <w:t xml:space="preserve">Agricultural sustainability: </w:t>
      </w:r>
      <w:r>
        <w:rPr>
          <w:sz w:val="22"/>
          <w:szCs w:val="22"/>
        </w:rPr>
        <w:t xml:space="preserve">soil degradation and water scarcity — both consequences of unsustainable economic activity — threaten the food production foundation of all economies.</w:t>
      </w:r>
    </w:p>
    <w:p>
      <w:pPr>
        <w:pStyle w:val="ListParagraph"/>
        <w:numPr>
          <w:ilvl w:val="0"/>
          <w:numId w:val="2"/>
        </w:numPr>
        <w:spacing w:before="60" w:after="60"/>
        <w:jc w:val="both"/>
      </w:pPr>
      <w:r>
        <w:rPr>
          <w:b/>
          <w:bCs/>
          <w:sz w:val="22"/>
          <w:szCs w:val="22"/>
        </w:rPr>
        <w:t xml:space="preserve">Energy transition necessity: </w:t>
      </w:r>
      <w:r>
        <w:rPr>
          <w:sz w:val="22"/>
          <w:szCs w:val="22"/>
        </w:rPr>
        <w:t xml:space="preserve">over-dependence on finite fossil fuels creates geopolitical vulnerabilities, price volatility, and long-term supply insecurity.</w:t>
      </w:r>
    </w:p>
    <w:p>
      <w:pPr>
        <w:spacing w:before="80" w:after="80"/>
        <w:jc w:val="both"/>
      </w:pPr>
      <w:r>
        <w:rPr>
          <w:sz w:val="22"/>
          <w:szCs w:val="22"/>
        </w:rPr>
        <w:t xml:space="preserve">Sustainable economic planning invests in renewables, resource efficiency, and circular economy models — ensuring economic activity remains viable long-term. (PDF Ref: Pages 8, 20)</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3. Environmental Degradation Has Massive Economic Costs</w:t>
      </w:r>
    </w:p>
    <w:p>
      <w:pPr>
        <w:spacing w:before="80" w:after="80"/>
        <w:jc w:val="both"/>
      </w:pPr>
      <w:r>
        <w:rPr>
          <w:sz w:val="22"/>
          <w:szCs w:val="22"/>
        </w:rPr>
        <w:t xml:space="preserve">Ignoring environmental sustainability creates enormous, often overlooked, economic costs:</w:t>
      </w:r>
    </w:p>
    <w:p>
      <w:pPr>
        <w:pStyle w:val="ListParagraph"/>
        <w:numPr>
          <w:ilvl w:val="0"/>
          <w:numId w:val="2"/>
        </w:numPr>
        <w:spacing w:before="60" w:after="60"/>
        <w:jc w:val="both"/>
      </w:pPr>
      <w:r>
        <w:rPr>
          <w:b/>
          <w:bCs/>
          <w:sz w:val="22"/>
          <w:szCs w:val="22"/>
        </w:rPr>
        <w:t xml:space="preserve">Climate damage costs: </w:t>
      </w:r>
      <w:r>
        <w:rPr>
          <w:sz w:val="22"/>
          <w:szCs w:val="22"/>
        </w:rPr>
        <w:t xml:space="preserve">infrastructure damage from floods, storms, and droughts already costs the global economy over $150 billion annually — rising rapidly with warming.</w:t>
      </w:r>
    </w:p>
    <w:p>
      <w:pPr>
        <w:pStyle w:val="ListParagraph"/>
        <w:numPr>
          <w:ilvl w:val="0"/>
          <w:numId w:val="2"/>
        </w:numPr>
        <w:spacing w:before="60" w:after="60"/>
        <w:jc w:val="both"/>
      </w:pPr>
      <w:r>
        <w:rPr>
          <w:b/>
          <w:bCs/>
          <w:sz w:val="22"/>
          <w:szCs w:val="22"/>
        </w:rPr>
        <w:t xml:space="preserve">Healthcare burden: </w:t>
      </w:r>
      <w:r>
        <w:rPr>
          <w:sz w:val="22"/>
          <w:szCs w:val="22"/>
        </w:rPr>
        <w:t xml:space="preserve">air and water pollution-related illnesses cost health systems trillions and reduce labor productivity.</w:t>
      </w:r>
    </w:p>
    <w:p>
      <w:pPr>
        <w:pStyle w:val="ListParagraph"/>
        <w:numPr>
          <w:ilvl w:val="0"/>
          <w:numId w:val="2"/>
        </w:numPr>
        <w:spacing w:before="60" w:after="60"/>
        <w:jc w:val="both"/>
      </w:pPr>
      <w:r>
        <w:rPr>
          <w:b/>
          <w:bCs/>
          <w:sz w:val="22"/>
          <w:szCs w:val="22"/>
        </w:rPr>
        <w:t xml:space="preserve">Agricultural losses: </w:t>
      </w:r>
      <w:r>
        <w:rPr>
          <w:sz w:val="22"/>
          <w:szCs w:val="22"/>
        </w:rPr>
        <w:t xml:space="preserve">soil degradation, water scarcity, and altered rainfall patterns reduce farm productivity and food security.</w:t>
      </w:r>
    </w:p>
    <w:p>
      <w:pPr>
        <w:pStyle w:val="ListParagraph"/>
        <w:numPr>
          <w:ilvl w:val="0"/>
          <w:numId w:val="2"/>
        </w:numPr>
        <w:spacing w:before="60" w:after="60"/>
        <w:jc w:val="both"/>
      </w:pPr>
      <w:r>
        <w:rPr>
          <w:b/>
          <w:bCs/>
          <w:sz w:val="22"/>
          <w:szCs w:val="22"/>
        </w:rPr>
        <w:t xml:space="preserve">Fisheries collapse: </w:t>
      </w:r>
      <w:r>
        <w:rPr>
          <w:sz w:val="22"/>
          <w:szCs w:val="22"/>
        </w:rPr>
        <w:t xml:space="preserve">overfishing destroys entire industries and coastal livelihoods — economically irrational short-term behavior.</w:t>
      </w:r>
    </w:p>
    <w:p>
      <w:pPr>
        <w:spacing w:before="80" w:after="80"/>
        <w:jc w:val="both"/>
      </w:pPr>
      <w:r>
        <w:rPr>
          <w:sz w:val="22"/>
          <w:szCs w:val="22"/>
        </w:rPr>
        <w:t xml:space="preserve">Example: The World Bank estimates that environmental degradation costs India approximately 5.7% of GDP annually — incorporating sustainability into planning avoids these costs. (PDF Ref: Page 15)</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4. Green Economy Creates Major New Economic Opportunities (PDF Ref: Pages 6–8)</w:t>
      </w:r>
    </w:p>
    <w:p>
      <w:pPr>
        <w:spacing w:before="80" w:after="80"/>
        <w:jc w:val="both"/>
      </w:pPr>
      <w:r>
        <w:rPr>
          <w:sz w:val="22"/>
          <w:szCs w:val="22"/>
        </w:rPr>
        <w:t xml:space="preserve">Far from constraining growth, sustainability drives new industries and economic opportunities:</w:t>
      </w:r>
    </w:p>
    <w:p>
      <w:pPr>
        <w:pStyle w:val="ListParagraph"/>
        <w:numPr>
          <w:ilvl w:val="0"/>
          <w:numId w:val="2"/>
        </w:numPr>
        <w:spacing w:before="60" w:after="60"/>
        <w:jc w:val="both"/>
      </w:pPr>
      <w:r>
        <w:rPr>
          <w:b/>
          <w:bCs/>
          <w:sz w:val="22"/>
          <w:szCs w:val="22"/>
        </w:rPr>
        <w:t xml:space="preserve">Renewable Energy Sector: </w:t>
      </w:r>
      <w:r>
        <w:rPr>
          <w:sz w:val="22"/>
          <w:szCs w:val="22"/>
        </w:rPr>
        <w:t xml:space="preserve">solar, wind, and hydro industries are among the fastest-growing globally — creating millions of quality jobs.</w:t>
      </w:r>
    </w:p>
    <w:p>
      <w:pPr>
        <w:pStyle w:val="ListParagraph"/>
        <w:numPr>
          <w:ilvl w:val="0"/>
          <w:numId w:val="2"/>
        </w:numPr>
        <w:spacing w:before="60" w:after="60"/>
        <w:jc w:val="both"/>
      </w:pPr>
      <w:r>
        <w:rPr>
          <w:b/>
          <w:bCs/>
          <w:sz w:val="22"/>
          <w:szCs w:val="22"/>
        </w:rPr>
        <w:t xml:space="preserve">Green Construction: </w:t>
      </w:r>
      <w:r>
        <w:rPr>
          <w:sz w:val="22"/>
          <w:szCs w:val="22"/>
        </w:rPr>
        <w:t xml:space="preserve">energy-efficient buildings and sustainable infrastructure represent rapidly growing multi-trillion dollar markets.</w:t>
      </w:r>
    </w:p>
    <w:p>
      <w:pPr>
        <w:pStyle w:val="ListParagraph"/>
        <w:numPr>
          <w:ilvl w:val="0"/>
          <w:numId w:val="2"/>
        </w:numPr>
        <w:spacing w:before="60" w:after="60"/>
        <w:jc w:val="both"/>
      </w:pPr>
      <w:r>
        <w:rPr>
          <w:b/>
          <w:bCs/>
          <w:sz w:val="22"/>
          <w:szCs w:val="22"/>
        </w:rPr>
        <w:t xml:space="preserve">Circular Economy Industries: </w:t>
      </w:r>
      <w:r>
        <w:rPr>
          <w:sz w:val="22"/>
          <w:szCs w:val="22"/>
        </w:rPr>
        <w:t xml:space="preserve">recycling, remanufacturing, and resource recovery create employment and reduce raw material costs.</w:t>
      </w:r>
    </w:p>
    <w:p>
      <w:pPr>
        <w:pStyle w:val="ListParagraph"/>
        <w:numPr>
          <w:ilvl w:val="0"/>
          <w:numId w:val="2"/>
        </w:numPr>
        <w:spacing w:before="60" w:after="60"/>
        <w:jc w:val="both"/>
      </w:pPr>
      <w:r>
        <w:rPr>
          <w:b/>
          <w:bCs/>
          <w:sz w:val="22"/>
          <w:szCs w:val="22"/>
        </w:rPr>
        <w:t xml:space="preserve">Sustainable Agriculture: </w:t>
      </w:r>
      <w:r>
        <w:rPr>
          <w:sz w:val="22"/>
          <w:szCs w:val="22"/>
        </w:rPr>
        <w:t xml:space="preserve">organic farming, precision agriculture, and agroforestry open premium markets.</w:t>
      </w:r>
    </w:p>
    <w:p>
      <w:pPr>
        <w:pStyle w:val="ListParagraph"/>
        <w:numPr>
          <w:ilvl w:val="0"/>
          <w:numId w:val="2"/>
        </w:numPr>
        <w:spacing w:before="60" w:after="60"/>
        <w:jc w:val="both"/>
      </w:pPr>
      <w:r>
        <w:rPr>
          <w:b/>
          <w:bCs/>
          <w:sz w:val="22"/>
          <w:szCs w:val="22"/>
        </w:rPr>
        <w:t xml:space="preserve">Green Finance: </w:t>
      </w:r>
      <w:r>
        <w:rPr>
          <w:sz w:val="22"/>
          <w:szCs w:val="22"/>
        </w:rPr>
        <w:t xml:space="preserve">ESG investing, green bonds, and climate finance are rapidly growing segments of global financial markets.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5. Inequality Undermines Long-Term Economic Stability (PDF Ref: Pages 5–6)</w:t>
      </w:r>
    </w:p>
    <w:p>
      <w:pPr>
        <w:spacing w:before="80" w:after="80"/>
        <w:jc w:val="both"/>
      </w:pPr>
      <w:r>
        <w:rPr>
          <w:sz w:val="22"/>
          <w:szCs w:val="22"/>
        </w:rPr>
        <w:t xml:space="preserve">Sustainable development recognizes that extreme inequality — a product of unsustainable economic models — is economically destabilizing:</w:t>
      </w:r>
    </w:p>
    <w:p>
      <w:pPr>
        <w:pStyle w:val="ListParagraph"/>
        <w:numPr>
          <w:ilvl w:val="0"/>
          <w:numId w:val="2"/>
        </w:numPr>
        <w:spacing w:before="60" w:after="60"/>
        <w:jc w:val="both"/>
      </w:pPr>
      <w:r>
        <w:rPr>
          <w:b/>
          <w:bCs/>
          <w:sz w:val="22"/>
          <w:szCs w:val="22"/>
        </w:rPr>
        <w:t xml:space="preserve">Reduced consumer demand: </w:t>
      </w:r>
      <w:r>
        <w:rPr>
          <w:sz w:val="22"/>
          <w:szCs w:val="22"/>
        </w:rPr>
        <w:t xml:space="preserve">concentration of wealth limits the consumer base needed to sustain economic growth.</w:t>
      </w:r>
    </w:p>
    <w:p>
      <w:pPr>
        <w:pStyle w:val="ListParagraph"/>
        <w:numPr>
          <w:ilvl w:val="0"/>
          <w:numId w:val="2"/>
        </w:numPr>
        <w:spacing w:before="60" w:after="60"/>
        <w:jc w:val="both"/>
      </w:pPr>
      <w:r>
        <w:rPr>
          <w:b/>
          <w:bCs/>
          <w:sz w:val="22"/>
          <w:szCs w:val="22"/>
        </w:rPr>
        <w:t xml:space="preserve">Human capital underdevelopment: </w:t>
      </w:r>
      <w:r>
        <w:rPr>
          <w:sz w:val="22"/>
          <w:szCs w:val="22"/>
        </w:rPr>
        <w:t xml:space="preserve">poverty limits educational and health outcomes — uneducated, unhealthy workers are less productive.</w:t>
      </w:r>
    </w:p>
    <w:p>
      <w:pPr>
        <w:pStyle w:val="ListParagraph"/>
        <w:numPr>
          <w:ilvl w:val="0"/>
          <w:numId w:val="2"/>
        </w:numPr>
        <w:spacing w:before="60" w:after="60"/>
        <w:jc w:val="both"/>
      </w:pPr>
      <w:r>
        <w:rPr>
          <w:b/>
          <w:bCs/>
          <w:sz w:val="22"/>
          <w:szCs w:val="22"/>
        </w:rPr>
        <w:t xml:space="preserve">Social instability: </w:t>
      </w:r>
      <w:r>
        <w:rPr>
          <w:sz w:val="22"/>
          <w:szCs w:val="22"/>
        </w:rPr>
        <w:t xml:space="preserve">inequality-driven unrest, crime, and political instability increase transaction costs and deter investment.</w:t>
      </w:r>
    </w:p>
    <w:p>
      <w:pPr>
        <w:spacing w:before="80" w:after="80"/>
        <w:jc w:val="both"/>
      </w:pPr>
      <w:r>
        <w:rPr>
          <w:sz w:val="22"/>
          <w:szCs w:val="22"/>
        </w:rPr>
        <w:t xml:space="preserve">Sustainable economic planning — investing in education, healthcare, and social protection — builds human capital and creates more stable, productive economies.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6. Climate Risk is Systemic Economic Risk (PDF Ref: Pages 13, 20)</w:t>
      </w:r>
    </w:p>
    <w:p>
      <w:pPr>
        <w:spacing w:before="80" w:after="80"/>
        <w:jc w:val="both"/>
      </w:pPr>
      <w:r>
        <w:rPr>
          <w:sz w:val="22"/>
          <w:szCs w:val="22"/>
        </w:rPr>
        <w:t xml:space="preserve">Financial regulators and central banks worldwide now recognize climate change as a systemic risk to economic stability:</w:t>
      </w:r>
    </w:p>
    <w:p>
      <w:pPr>
        <w:pStyle w:val="ListParagraph"/>
        <w:numPr>
          <w:ilvl w:val="0"/>
          <w:numId w:val="2"/>
        </w:numPr>
        <w:spacing w:before="60" w:after="60"/>
        <w:jc w:val="both"/>
      </w:pPr>
      <w:r>
        <w:rPr>
          <w:b/>
          <w:bCs/>
          <w:sz w:val="22"/>
          <w:szCs w:val="22"/>
        </w:rPr>
        <w:t xml:space="preserve">Physical risks: </w:t>
      </w:r>
      <w:r>
        <w:rPr>
          <w:sz w:val="22"/>
          <w:szCs w:val="22"/>
        </w:rPr>
        <w:t xml:space="preserve">damage to assets, infrastructure, and supply chains from increasing climate events.</w:t>
      </w:r>
    </w:p>
    <w:p>
      <w:pPr>
        <w:pStyle w:val="ListParagraph"/>
        <w:numPr>
          <w:ilvl w:val="0"/>
          <w:numId w:val="2"/>
        </w:numPr>
        <w:spacing w:before="60" w:after="60"/>
        <w:jc w:val="both"/>
      </w:pPr>
      <w:r>
        <w:rPr>
          <w:b/>
          <w:bCs/>
          <w:sz w:val="22"/>
          <w:szCs w:val="22"/>
        </w:rPr>
        <w:t xml:space="preserve">Transition risks: </w:t>
      </w:r>
      <w:r>
        <w:rPr>
          <w:sz w:val="22"/>
          <w:szCs w:val="22"/>
        </w:rPr>
        <w:t xml:space="preserve">stranded assets in fossil fuel industries as economies decarbonize; companies that fail to adapt face financial failure.</w:t>
      </w:r>
    </w:p>
    <w:p>
      <w:pPr>
        <w:pStyle w:val="ListParagraph"/>
        <w:numPr>
          <w:ilvl w:val="0"/>
          <w:numId w:val="2"/>
        </w:numPr>
        <w:spacing w:before="60" w:after="60"/>
        <w:jc w:val="both"/>
      </w:pPr>
      <w:r>
        <w:rPr>
          <w:b/>
          <w:bCs/>
          <w:sz w:val="22"/>
          <w:szCs w:val="22"/>
        </w:rPr>
        <w:t xml:space="preserve">Liability risks: </w:t>
      </w:r>
      <w:r>
        <w:rPr>
          <w:sz w:val="22"/>
          <w:szCs w:val="22"/>
        </w:rPr>
        <w:t xml:space="preserve">companies and governments increasingly face legal action for climate damages.</w:t>
      </w:r>
    </w:p>
    <w:p>
      <w:pPr>
        <w:spacing w:before="80" w:after="80"/>
        <w:jc w:val="both"/>
      </w:pPr>
      <w:r>
        <w:rPr>
          <w:sz w:val="22"/>
          <w:szCs w:val="22"/>
        </w:rPr>
        <w:t xml:space="preserve">Sustainable economic planning incorporates climate risk assessment, green investment mandates, and managed energy transition — reducing long-term economic vulnerability.</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7. International Competitiveness Requires Sustainability</w:t>
      </w:r>
    </w:p>
    <w:p>
      <w:pPr>
        <w:spacing w:before="80" w:after="80"/>
        <w:jc w:val="both"/>
      </w:pPr>
      <w:r>
        <w:rPr>
          <w:sz w:val="22"/>
          <w:szCs w:val="22"/>
        </w:rPr>
        <w:t xml:space="preserve">Sustainable practices are increasingly required for access to global markets and finance:</w:t>
      </w:r>
    </w:p>
    <w:p>
      <w:pPr>
        <w:pStyle w:val="ListParagraph"/>
        <w:numPr>
          <w:ilvl w:val="0"/>
          <w:numId w:val="2"/>
        </w:numPr>
        <w:spacing w:before="60" w:after="60"/>
        <w:jc w:val="both"/>
      </w:pPr>
      <w:r>
        <w:rPr>
          <w:b/>
          <w:bCs/>
          <w:sz w:val="22"/>
          <w:szCs w:val="22"/>
        </w:rPr>
        <w:t xml:space="preserve">EU Green Deal carbon border tax: </w:t>
      </w:r>
      <w:r>
        <w:rPr>
          <w:sz w:val="22"/>
          <w:szCs w:val="22"/>
        </w:rPr>
        <w:t xml:space="preserve">unsustainable producers face tariffs when exporting to the EU — world's largest single market.</w:t>
      </w:r>
    </w:p>
    <w:p>
      <w:pPr>
        <w:pStyle w:val="ListParagraph"/>
        <w:numPr>
          <w:ilvl w:val="0"/>
          <w:numId w:val="2"/>
        </w:numPr>
        <w:spacing w:before="60" w:after="60"/>
        <w:jc w:val="both"/>
      </w:pPr>
      <w:r>
        <w:rPr>
          <w:b/>
          <w:bCs/>
          <w:sz w:val="22"/>
          <w:szCs w:val="22"/>
        </w:rPr>
        <w:t xml:space="preserve">Sustainable supply chain demands: </w:t>
      </w:r>
      <w:r>
        <w:rPr>
          <w:sz w:val="22"/>
          <w:szCs w:val="22"/>
        </w:rPr>
        <w:t xml:space="preserve">multinational buyers require sustainability certification — companies without ESG credentials lose contracts.</w:t>
      </w:r>
    </w:p>
    <w:p>
      <w:pPr>
        <w:pStyle w:val="ListParagraph"/>
        <w:numPr>
          <w:ilvl w:val="0"/>
          <w:numId w:val="2"/>
        </w:numPr>
        <w:spacing w:before="60" w:after="60"/>
        <w:jc w:val="both"/>
      </w:pPr>
      <w:r>
        <w:rPr>
          <w:b/>
          <w:bCs/>
          <w:sz w:val="22"/>
          <w:szCs w:val="22"/>
        </w:rPr>
        <w:t xml:space="preserve">Consumer preferences: </w:t>
      </w:r>
      <w:r>
        <w:rPr>
          <w:sz w:val="22"/>
          <w:szCs w:val="22"/>
        </w:rPr>
        <w:t xml:space="preserve">demand for sustainable products is growing rapidly in global markets, driving premiums for sustainability leaders.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8. Policy Tools for Integrating Sustainability into Economic Planning (PDF Ref: Pages 8, 20–21)</w:t>
      </w:r>
    </w:p>
    <w:p>
      <w:pPr>
        <w:pStyle w:val="ListParagraph"/>
        <w:numPr>
          <w:ilvl w:val="0"/>
          <w:numId w:val="2"/>
        </w:numPr>
        <w:spacing w:before="60" w:after="60"/>
        <w:jc w:val="both"/>
      </w:pPr>
      <w:r>
        <w:rPr>
          <w:b/>
          <w:bCs/>
          <w:sz w:val="22"/>
          <w:szCs w:val="22"/>
        </w:rPr>
        <w:t xml:space="preserve">Carbon Pricing: </w:t>
      </w:r>
      <w:r>
        <w:rPr>
          <w:sz w:val="22"/>
          <w:szCs w:val="22"/>
        </w:rPr>
        <w:t xml:space="preserve">carbon taxes or cap-and-trade systems internalize environmental costs in economic decisions — driving clean investment.</w:t>
      </w:r>
    </w:p>
    <w:p>
      <w:pPr>
        <w:pStyle w:val="ListParagraph"/>
        <w:numPr>
          <w:ilvl w:val="0"/>
          <w:numId w:val="2"/>
        </w:numPr>
        <w:spacing w:before="60" w:after="60"/>
        <w:jc w:val="both"/>
      </w:pPr>
      <w:r>
        <w:rPr>
          <w:b/>
          <w:bCs/>
          <w:sz w:val="22"/>
          <w:szCs w:val="22"/>
        </w:rPr>
        <w:t xml:space="preserve">Green Public Investment: </w:t>
      </w:r>
      <w:r>
        <w:rPr>
          <w:sz w:val="22"/>
          <w:szCs w:val="22"/>
        </w:rPr>
        <w:t xml:space="preserve">government spending on renewable energy, sustainable transport, and green infrastructure stimulates sustainable growth.</w:t>
      </w:r>
    </w:p>
    <w:p>
      <w:pPr>
        <w:pStyle w:val="ListParagraph"/>
        <w:numPr>
          <w:ilvl w:val="0"/>
          <w:numId w:val="2"/>
        </w:numPr>
        <w:spacing w:before="60" w:after="60"/>
        <w:jc w:val="both"/>
      </w:pPr>
      <w:r>
        <w:rPr>
          <w:b/>
          <w:bCs/>
          <w:sz w:val="22"/>
          <w:szCs w:val="22"/>
        </w:rPr>
        <w:t xml:space="preserve">Subsidy Reform: </w:t>
      </w:r>
      <w:r>
        <w:rPr>
          <w:sz w:val="22"/>
          <w:szCs w:val="22"/>
        </w:rPr>
        <w:t xml:space="preserve">phasing out fossil fuel subsidies (over $5.9 trillion globally) and redirecting to clean energy alternatives.</w:t>
      </w:r>
    </w:p>
    <w:p>
      <w:pPr>
        <w:pStyle w:val="ListParagraph"/>
        <w:numPr>
          <w:ilvl w:val="0"/>
          <w:numId w:val="2"/>
        </w:numPr>
        <w:spacing w:before="60" w:after="60"/>
        <w:jc w:val="both"/>
      </w:pPr>
      <w:r>
        <w:rPr>
          <w:b/>
          <w:bCs/>
          <w:sz w:val="22"/>
          <w:szCs w:val="22"/>
        </w:rPr>
        <w:t xml:space="preserve">Sustainable National Development Plans: </w:t>
      </w:r>
      <w:r>
        <w:rPr>
          <w:sz w:val="22"/>
          <w:szCs w:val="22"/>
        </w:rPr>
        <w:t xml:space="preserve">aligning national development strategies with SDG targets and Paris Agreement commitments explicitly.</w:t>
      </w:r>
    </w:p>
    <w:p>
      <w:pPr>
        <w:pStyle w:val="ListParagraph"/>
        <w:numPr>
          <w:ilvl w:val="0"/>
          <w:numId w:val="2"/>
        </w:numPr>
        <w:spacing w:before="60" w:after="60"/>
        <w:jc w:val="both"/>
      </w:pPr>
      <w:r>
        <w:rPr>
          <w:b/>
          <w:bCs/>
          <w:sz w:val="22"/>
          <w:szCs w:val="22"/>
        </w:rPr>
        <w:t xml:space="preserve">Mandatory ESG Reporting: </w:t>
      </w:r>
      <w:r>
        <w:rPr>
          <w:sz w:val="22"/>
          <w:szCs w:val="22"/>
        </w:rPr>
        <w:t xml:space="preserve">requiring companies to disclose environmental, social, and governance performance drives corporate sustainability.</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9. International Case Studies (PDF Ref: Page 22)</w:t>
      </w:r>
    </w:p>
    <w:p>
      <w:pPr>
        <w:pStyle w:val="ListParagraph"/>
        <w:numPr>
          <w:ilvl w:val="0"/>
          <w:numId w:val="2"/>
        </w:numPr>
        <w:spacing w:before="60" w:after="60"/>
        <w:jc w:val="both"/>
      </w:pPr>
      <w:r>
        <w:rPr>
          <w:b/>
          <w:bCs/>
          <w:sz w:val="22"/>
          <w:szCs w:val="22"/>
        </w:rPr>
        <w:t xml:space="preserve">Denmark: </w:t>
      </w:r>
      <w:r>
        <w:rPr>
          <w:sz w:val="22"/>
          <w:szCs w:val="22"/>
        </w:rPr>
        <w:t xml:space="preserve">integrated wind energy into national economic planning — now exports wind technology globally and generates over 50% renewable electricity, with strong economic growth.</w:t>
      </w:r>
    </w:p>
    <w:p>
      <w:pPr>
        <w:pStyle w:val="ListParagraph"/>
        <w:numPr>
          <w:ilvl w:val="0"/>
          <w:numId w:val="2"/>
        </w:numPr>
        <w:spacing w:before="60" w:after="60"/>
        <w:jc w:val="both"/>
      </w:pPr>
      <w:r>
        <w:rPr>
          <w:b/>
          <w:bCs/>
          <w:sz w:val="22"/>
          <w:szCs w:val="22"/>
        </w:rPr>
        <w:t xml:space="preserve">Costa Rica: </w:t>
      </w:r>
      <w:r>
        <w:rPr>
          <w:sz w:val="22"/>
          <w:szCs w:val="22"/>
        </w:rPr>
        <w:t xml:space="preserve">incorporated environmental conservation into national economic strategy — eco-tourism and biodiversity services become economic assets.</w:t>
      </w:r>
    </w:p>
    <w:p>
      <w:pPr>
        <w:pStyle w:val="ListParagraph"/>
        <w:numPr>
          <w:ilvl w:val="0"/>
          <w:numId w:val="2"/>
        </w:numPr>
        <w:spacing w:before="60" w:after="60"/>
        <w:jc w:val="both"/>
      </w:pPr>
      <w:r>
        <w:rPr>
          <w:b/>
          <w:bCs/>
          <w:sz w:val="22"/>
          <w:szCs w:val="22"/>
        </w:rPr>
        <w:t xml:space="preserve">Germany's Energiewende: </w:t>
      </w:r>
      <w:r>
        <w:rPr>
          <w:sz w:val="22"/>
          <w:szCs w:val="22"/>
        </w:rPr>
        <w:t xml:space="preserve">national energy transition plan — large-scale sustainable economic planning creating thousands of green jobs while cutting emissions.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10. Challenges in Integrating Sustainability into Economic Planning (PDF Ref: Pages 20–21)</w:t>
      </w:r>
    </w:p>
    <w:p>
      <w:pPr>
        <w:pStyle w:val="ListParagraph"/>
        <w:numPr>
          <w:ilvl w:val="0"/>
          <w:numId w:val="2"/>
        </w:numPr>
        <w:spacing w:before="60" w:after="60"/>
        <w:jc w:val="both"/>
      </w:pPr>
      <w:r>
        <w:rPr>
          <w:b/>
          <w:bCs/>
          <w:sz w:val="22"/>
          <w:szCs w:val="22"/>
        </w:rPr>
        <w:t xml:space="preserve">Short-term electoral cycles: </w:t>
      </w:r>
      <w:r>
        <w:rPr>
          <w:sz w:val="22"/>
          <w:szCs w:val="22"/>
        </w:rPr>
        <w:t xml:space="preserve">politicians prioritize immediate economic gains over long-term sustainability investments.</w:t>
      </w:r>
    </w:p>
    <w:p>
      <w:pPr>
        <w:pStyle w:val="ListParagraph"/>
        <w:numPr>
          <w:ilvl w:val="0"/>
          <w:numId w:val="2"/>
        </w:numPr>
        <w:spacing w:before="60" w:after="60"/>
        <w:jc w:val="both"/>
      </w:pPr>
      <w:r>
        <w:rPr>
          <w:b/>
          <w:bCs/>
          <w:sz w:val="22"/>
          <w:szCs w:val="22"/>
        </w:rPr>
        <w:t xml:space="preserve">Vested interests: </w:t>
      </w:r>
      <w:r>
        <w:rPr>
          <w:sz w:val="22"/>
          <w:szCs w:val="22"/>
        </w:rPr>
        <w:t xml:space="preserve">industries dependent on fossil fuels and unsustainable practices lobby against sustainability requirements.</w:t>
      </w:r>
    </w:p>
    <w:p>
      <w:pPr>
        <w:pStyle w:val="ListParagraph"/>
        <w:numPr>
          <w:ilvl w:val="0"/>
          <w:numId w:val="2"/>
        </w:numPr>
        <w:spacing w:before="60" w:after="60"/>
        <w:jc w:val="both"/>
      </w:pPr>
      <w:r>
        <w:rPr>
          <w:b/>
          <w:bCs/>
          <w:sz w:val="22"/>
          <w:szCs w:val="22"/>
        </w:rPr>
        <w:t xml:space="preserve">Measurement challenges: </w:t>
      </w:r>
      <w:r>
        <w:rPr>
          <w:sz w:val="22"/>
          <w:szCs w:val="22"/>
        </w:rPr>
        <w:t xml:space="preserve">GDP-centric planning cultures resist broader measures of economic success.</w:t>
      </w:r>
    </w:p>
    <w:p>
      <w:pPr>
        <w:pStyle w:val="ListParagraph"/>
        <w:numPr>
          <w:ilvl w:val="0"/>
          <w:numId w:val="2"/>
        </w:numPr>
        <w:spacing w:before="60" w:after="60"/>
        <w:jc w:val="both"/>
      </w:pPr>
      <w:r>
        <w:rPr>
          <w:b/>
          <w:bCs/>
          <w:sz w:val="22"/>
          <w:szCs w:val="22"/>
        </w:rPr>
        <w:t xml:space="preserve">International coordination: </w:t>
      </w:r>
      <w:r>
        <w:rPr>
          <w:sz w:val="22"/>
          <w:szCs w:val="22"/>
        </w:rPr>
        <w:t xml:space="preserve">global markets create race-to-bottom risks for countries that act sustainably while competitors do not.</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11. Conclusion</w:t>
      </w:r>
    </w:p>
    <w:p>
      <w:pPr>
        <w:spacing w:before="80" w:after="80"/>
        <w:jc w:val="both"/>
      </w:pPr>
      <w:r>
        <w:rPr>
          <w:sz w:val="22"/>
          <w:szCs w:val="22"/>
        </w:rPr>
        <w:t xml:space="preserve">Including sustainability in economic planning is not a luxury — it is a pragmatic economic necessity. The costs of unsustainable growth — environmental degradation, resource depletion, health burdens, climate damage, and social instability — far exceed the costs of transitioning to sustainable models. Countries and companies that integrate sustainability into economic planning build stronger foundations for long-term prosperity: stable ecosystems, healthy populations, resilient infrastructure, and equitable societies. The UN SDGs, the Paris Agreement, and frameworks like the TBL provide both the evidence base and the tools to make sustainable economic planning the global norm. (PDF Ref: Pages 5–8, 17–21)</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20"/>
              <w:left w:type="dxa" w:w="240"/>
              <w:bottom w:type="dxa" w:w="120"/>
              <w:right w:type="dxa" w:w="240"/>
            </w:tcMar>
          </w:tcPr>
          <w:p>
            <w:pPr>
              <w:spacing w:before="60" w:after="60"/>
            </w:pPr>
            <w:r>
              <w:rPr>
                <w:b/>
                <w:bCs/>
                <w:color w:val="FFD700"/>
                <w:sz w:val="26"/>
                <w:szCs w:val="26"/>
              </w:rPr>
              <w:t xml:space="preserve">Q10. </w:t>
            </w:r>
            <w:r>
              <w:rPr>
                <w:b/>
                <w:bCs/>
                <w:color w:val="FFFFFF"/>
                <w:sz w:val="24"/>
                <w:szCs w:val="24"/>
              </w:rPr>
              <w:t xml:space="preserve">How Does Climate Change Affect Sustainable Development?</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1. Introduction (PDF Ref: Pages 13–17)</w:t>
      </w:r>
    </w:p>
    <w:p>
      <w:pPr>
        <w:spacing w:before="80" w:after="80"/>
        <w:jc w:val="both"/>
      </w:pPr>
      <w:r>
        <w:rPr>
          <w:sz w:val="22"/>
          <w:szCs w:val="22"/>
        </w:rPr>
        <w:t xml:space="preserve">Climate change is one of the most profound and far-reaching threats to sustainable development in the 21st century. It simultaneously undermines all three pillars — economic, social, and environmental — and directly threatens progress on most of the 17 UN SDGs. The UN explicitly recognizes this through SDG 13 (Climate Action) and the Paris Agreement (2015), which commits nations to limiting global warming to below 2°C to protect the foundations of sustainable development globally.</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DEEAF1" w:val="clear"/>
            <w:tcMar>
              <w:top w:type="dxa" w:w="120"/>
              <w:left w:type="dxa" w:w="200"/>
              <w:bottom w:type="dxa" w:w="120"/>
              <w:right w:type="dxa" w:w="200"/>
            </w:tcMar>
          </w:tcPr>
          <w:p>
            <w:pPr>
              <w:spacing w:before="60" w:after="60"/>
            </w:pPr>
            <w:r>
              <w:rPr>
                <w:b/>
                <w:bCs/>
                <w:color w:val="1F4E79"/>
                <w:sz w:val="22"/>
                <w:szCs w:val="22"/>
              </w:rPr>
              <w:t xml:space="preserve">KEY POINT: </w:t>
            </w:r>
            <w:r>
              <w:rPr>
                <w:sz w:val="22"/>
                <w:szCs w:val="22"/>
              </w:rPr>
              <w:t xml:space="preserve">Paris Agreement (2015): Nations committed to limiting global warming to below 2°C above pre-industrial levels, with efforts to limit to 1.5°C. This directly recognizes climate change as the central threat to sustainable development globally. (PDF Ref: Page 17)</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2. Understanding Climate Change (PDF Ref: Page 13)</w:t>
      </w:r>
    </w:p>
    <w:p>
      <w:pPr>
        <w:spacing w:before="80" w:after="80"/>
        <w:jc w:val="both"/>
      </w:pPr>
      <w:r>
        <w:rPr>
          <w:sz w:val="22"/>
          <w:szCs w:val="22"/>
        </w:rPr>
        <w:t xml:space="preserve">Climate change refers to long-term shifts in global temperatures and weather patterns, primarily caused by human activities:</w:t>
      </w:r>
    </w:p>
    <w:p>
      <w:pPr>
        <w:pStyle w:val="ListParagraph"/>
        <w:numPr>
          <w:ilvl w:val="0"/>
          <w:numId w:val="2"/>
        </w:numPr>
        <w:spacing w:before="60" w:after="60"/>
        <w:jc w:val="both"/>
      </w:pPr>
      <w:r>
        <w:rPr>
          <w:b/>
          <w:bCs/>
          <w:sz w:val="22"/>
          <w:szCs w:val="22"/>
        </w:rPr>
        <w:t xml:space="preserve">Fossil fuel burning: </w:t>
      </w:r>
      <w:r>
        <w:rPr>
          <w:sz w:val="22"/>
          <w:szCs w:val="22"/>
        </w:rPr>
        <w:t xml:space="preserve">coal, oil, and natural gas combustion releases CO2 and methane — the primary greenhouse gases.</w:t>
      </w:r>
    </w:p>
    <w:p>
      <w:pPr>
        <w:pStyle w:val="ListParagraph"/>
        <w:numPr>
          <w:ilvl w:val="0"/>
          <w:numId w:val="2"/>
        </w:numPr>
        <w:spacing w:before="60" w:after="60"/>
        <w:jc w:val="both"/>
      </w:pPr>
      <w:r>
        <w:rPr>
          <w:b/>
          <w:bCs/>
          <w:sz w:val="22"/>
          <w:szCs w:val="22"/>
        </w:rPr>
        <w:t xml:space="preserve">Deforestation: </w:t>
      </w:r>
      <w:r>
        <w:rPr>
          <w:sz w:val="22"/>
          <w:szCs w:val="22"/>
        </w:rPr>
        <w:t xml:space="preserve">removes forests that absorb CO2, releasing stored carbon and reducing future absorption capacity.</w:t>
      </w:r>
    </w:p>
    <w:p>
      <w:pPr>
        <w:pStyle w:val="ListParagraph"/>
        <w:numPr>
          <w:ilvl w:val="0"/>
          <w:numId w:val="2"/>
        </w:numPr>
        <w:spacing w:before="60" w:after="60"/>
        <w:jc w:val="both"/>
      </w:pPr>
      <w:r>
        <w:rPr>
          <w:b/>
          <w:bCs/>
          <w:sz w:val="22"/>
          <w:szCs w:val="22"/>
        </w:rPr>
        <w:t xml:space="preserve">Industrial agriculture: </w:t>
      </w:r>
      <w:r>
        <w:rPr>
          <w:sz w:val="22"/>
          <w:szCs w:val="22"/>
        </w:rPr>
        <w:t xml:space="preserve">generates methane from livestock and nitrous oxide from synthetic fertilizers.</w:t>
      </w:r>
    </w:p>
    <w:p>
      <w:pPr>
        <w:pStyle w:val="ListParagraph"/>
        <w:numPr>
          <w:ilvl w:val="0"/>
          <w:numId w:val="2"/>
        </w:numPr>
        <w:spacing w:before="60" w:after="60"/>
        <w:jc w:val="both"/>
      </w:pPr>
      <w:r>
        <w:rPr>
          <w:b/>
          <w:bCs/>
          <w:sz w:val="22"/>
          <w:szCs w:val="22"/>
        </w:rPr>
        <w:t xml:space="preserve">Urbanization: </w:t>
      </w:r>
      <w:r>
        <w:rPr>
          <w:sz w:val="22"/>
          <w:szCs w:val="22"/>
        </w:rPr>
        <w:t xml:space="preserve">heat island effects and increased energy demand in growing cities.</w:t>
      </w:r>
    </w:p>
    <w:p>
      <w:pPr>
        <w:spacing w:before="80" w:after="80"/>
        <w:jc w:val="both"/>
      </w:pPr>
      <w:r>
        <w:rPr>
          <w:sz w:val="22"/>
          <w:szCs w:val="22"/>
        </w:rPr>
        <w:t xml:space="preserve">Current atmospheric CO2 levels are the highest in 800,000 years, driving a warming rate unprecedented in human history — threatening the stability of natural and human systems that sustainable development depends on.</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3. Climate Change and Economic Sustainability</w:t>
      </w:r>
    </w:p>
    <w:p>
      <w:pPr>
        <w:spacing w:before="80" w:after="40"/>
      </w:pPr>
      <w:r>
        <w:t xml:space="preserve"/>
      </w:r>
    </w:p>
    <w:p>
      <w:pPr>
        <w:spacing w:before="180" w:after="80"/>
      </w:pPr>
      <w:r>
        <w:rPr>
          <w:rFonts w:ascii="Arial" w:cs="Arial" w:eastAsia="Arial" w:hAnsi="Arial"/>
          <w:b/>
          <w:bCs/>
          <w:color w:val="2E75B6"/>
          <w:sz w:val="24"/>
          <w:szCs w:val="24"/>
        </w:rPr>
        <w:t xml:space="preserve">A. Agriculture and Food Security (PDF Ref: Page 10)</w:t>
      </w:r>
    </w:p>
    <w:p>
      <w:pPr>
        <w:pStyle w:val="ListParagraph"/>
        <w:numPr>
          <w:ilvl w:val="0"/>
          <w:numId w:val="2"/>
        </w:numPr>
        <w:spacing w:before="60" w:after="60"/>
        <w:jc w:val="both"/>
      </w:pPr>
      <w:r>
        <w:rPr>
          <w:b/>
          <w:bCs/>
          <w:sz w:val="22"/>
          <w:szCs w:val="22"/>
        </w:rPr>
        <w:t xml:space="preserve">Crop yield decline: </w:t>
      </w:r>
      <w:r>
        <w:rPr>
          <w:sz w:val="22"/>
          <w:szCs w:val="22"/>
        </w:rPr>
        <w:t xml:space="preserve">changing rainfall patterns, prolonged droughts, and extreme heat reduce yields of staple crops.</w:t>
      </w:r>
    </w:p>
    <w:p>
      <w:pPr>
        <w:pStyle w:val="ListParagraph"/>
        <w:numPr>
          <w:ilvl w:val="0"/>
          <w:numId w:val="2"/>
        </w:numPr>
        <w:spacing w:before="60" w:after="60"/>
        <w:jc w:val="both"/>
      </w:pPr>
      <w:r>
        <w:rPr>
          <w:b/>
          <w:bCs/>
          <w:sz w:val="22"/>
          <w:szCs w:val="22"/>
        </w:rPr>
        <w:t xml:space="preserve">Food price increases: </w:t>
      </w:r>
      <w:r>
        <w:rPr>
          <w:sz w:val="22"/>
          <w:szCs w:val="22"/>
        </w:rPr>
        <w:t xml:space="preserve">supply disruptions drive food price volatility, disproportionately affecting the poorest.</w:t>
      </w:r>
    </w:p>
    <w:p>
      <w:pPr>
        <w:pStyle w:val="ListParagraph"/>
        <w:numPr>
          <w:ilvl w:val="0"/>
          <w:numId w:val="2"/>
        </w:numPr>
        <w:spacing w:before="60" w:after="60"/>
        <w:jc w:val="both"/>
      </w:pPr>
      <w:r>
        <w:rPr>
          <w:b/>
          <w:bCs/>
          <w:sz w:val="22"/>
          <w:szCs w:val="22"/>
        </w:rPr>
        <w:t xml:space="preserve">Agricultural livelihoods: </w:t>
      </w:r>
      <w:r>
        <w:rPr>
          <w:sz w:val="22"/>
          <w:szCs w:val="22"/>
        </w:rPr>
        <w:t xml:space="preserve">smallholder farmers — who feed most of the developing world — face catastrophic income losses from climate variability.</w:t>
      </w:r>
    </w:p>
    <w:p>
      <w:pPr>
        <w:pStyle w:val="ListParagraph"/>
        <w:numPr>
          <w:ilvl w:val="0"/>
          <w:numId w:val="2"/>
        </w:numPr>
        <w:spacing w:before="60" w:after="60"/>
        <w:jc w:val="both"/>
      </w:pPr>
      <w:r>
        <w:rPr>
          <w:b/>
          <w:bCs/>
          <w:sz w:val="22"/>
          <w:szCs w:val="22"/>
        </w:rPr>
        <w:t xml:space="preserve">SDG 2 threat: </w:t>
      </w:r>
      <w:r>
        <w:rPr>
          <w:sz w:val="22"/>
          <w:szCs w:val="22"/>
        </w:rPr>
        <w:t xml:space="preserve">Zero Hunger goal directly undermined as climate change reduces food production capacity in already food-insecure regions.</w:t>
      </w:r>
    </w:p>
    <w:p>
      <w:pPr>
        <w:spacing w:before="80" w:after="40"/>
      </w:pPr>
      <w:r>
        <w:t xml:space="preserve"/>
      </w:r>
    </w:p>
    <w:p>
      <w:pPr>
        <w:spacing w:before="180" w:after="80"/>
      </w:pPr>
      <w:r>
        <w:rPr>
          <w:rFonts w:ascii="Arial" w:cs="Arial" w:eastAsia="Arial" w:hAnsi="Arial"/>
          <w:b/>
          <w:bCs/>
          <w:color w:val="2E75B6"/>
          <w:sz w:val="24"/>
          <w:szCs w:val="24"/>
        </w:rPr>
        <w:t xml:space="preserve">B. Infrastructure and Economic Assets (PDF Ref: Pages 13, 15)</w:t>
      </w:r>
    </w:p>
    <w:p>
      <w:pPr>
        <w:pStyle w:val="ListParagraph"/>
        <w:numPr>
          <w:ilvl w:val="0"/>
          <w:numId w:val="2"/>
        </w:numPr>
        <w:spacing w:before="60" w:after="60"/>
        <w:jc w:val="both"/>
      </w:pPr>
      <w:r>
        <w:rPr>
          <w:b/>
          <w:bCs/>
          <w:sz w:val="22"/>
          <w:szCs w:val="22"/>
        </w:rPr>
        <w:t xml:space="preserve">Coastal infrastructure: </w:t>
      </w:r>
      <w:r>
        <w:rPr>
          <w:sz w:val="22"/>
          <w:szCs w:val="22"/>
        </w:rPr>
        <w:t xml:space="preserve">rising sea levels and storm surges threaten ports, roads, buildings, and coastal cities worth trillions.</w:t>
      </w:r>
    </w:p>
    <w:p>
      <w:pPr>
        <w:pStyle w:val="ListParagraph"/>
        <w:numPr>
          <w:ilvl w:val="0"/>
          <w:numId w:val="2"/>
        </w:numPr>
        <w:spacing w:before="60" w:after="60"/>
        <w:jc w:val="both"/>
      </w:pPr>
      <w:r>
        <w:rPr>
          <w:b/>
          <w:bCs/>
          <w:sz w:val="22"/>
          <w:szCs w:val="22"/>
        </w:rPr>
        <w:t xml:space="preserve">Disaster costs: </w:t>
      </w:r>
      <w:r>
        <w:rPr>
          <w:sz w:val="22"/>
          <w:szCs w:val="22"/>
        </w:rPr>
        <w:t xml:space="preserve">extreme weather causes $150+ billion in annual economic damage globally — rising sharply.</w:t>
      </w:r>
    </w:p>
    <w:p>
      <w:pPr>
        <w:pStyle w:val="ListParagraph"/>
        <w:numPr>
          <w:ilvl w:val="0"/>
          <w:numId w:val="2"/>
        </w:numPr>
        <w:spacing w:before="60" w:after="60"/>
        <w:jc w:val="both"/>
      </w:pPr>
      <w:r>
        <w:rPr>
          <w:b/>
          <w:bCs/>
          <w:sz w:val="22"/>
          <w:szCs w:val="22"/>
        </w:rPr>
        <w:t xml:space="preserve">Developing nation burden: </w:t>
      </w:r>
      <w:r>
        <w:rPr>
          <w:sz w:val="22"/>
          <w:szCs w:val="22"/>
        </w:rPr>
        <w:t xml:space="preserve">climate-related losses are disproportionately large relative to the GDP of vulnerable developing nations.</w:t>
      </w:r>
    </w:p>
    <w:p>
      <w:pPr>
        <w:spacing w:before="80" w:after="40"/>
      </w:pPr>
      <w:r>
        <w:t xml:space="preserve"/>
      </w:r>
    </w:p>
    <w:p>
      <w:pPr>
        <w:spacing w:before="180" w:after="80"/>
      </w:pPr>
      <w:r>
        <w:rPr>
          <w:rFonts w:ascii="Arial" w:cs="Arial" w:eastAsia="Arial" w:hAnsi="Arial"/>
          <w:b/>
          <w:bCs/>
          <w:color w:val="2E75B6"/>
          <w:sz w:val="24"/>
          <w:szCs w:val="24"/>
        </w:rPr>
        <w:t xml:space="preserve">C. Energy and Industry</w:t>
      </w:r>
    </w:p>
    <w:p>
      <w:pPr>
        <w:pStyle w:val="ListParagraph"/>
        <w:numPr>
          <w:ilvl w:val="0"/>
          <w:numId w:val="2"/>
        </w:numPr>
        <w:spacing w:before="60" w:after="60"/>
        <w:jc w:val="both"/>
      </w:pPr>
      <w:r>
        <w:rPr>
          <w:b/>
          <w:bCs/>
          <w:sz w:val="22"/>
          <w:szCs w:val="22"/>
        </w:rPr>
        <w:t xml:space="preserve">Hydropower disruption: </w:t>
      </w:r>
      <w:r>
        <w:rPr>
          <w:sz w:val="22"/>
          <w:szCs w:val="22"/>
        </w:rPr>
        <w:t xml:space="preserve">glacial melt and altered rainfall patterns disrupt hydroelectric generation — critical energy source for many developing nations.</w:t>
      </w:r>
    </w:p>
    <w:p>
      <w:pPr>
        <w:pStyle w:val="ListParagraph"/>
        <w:numPr>
          <w:ilvl w:val="0"/>
          <w:numId w:val="2"/>
        </w:numPr>
        <w:spacing w:before="60" w:after="60"/>
        <w:jc w:val="both"/>
      </w:pPr>
      <w:r>
        <w:rPr>
          <w:b/>
          <w:bCs/>
          <w:sz w:val="22"/>
          <w:szCs w:val="22"/>
        </w:rPr>
        <w:t xml:space="preserve">Cooling demand: </w:t>
      </w:r>
      <w:r>
        <w:rPr>
          <w:sz w:val="22"/>
          <w:szCs w:val="22"/>
        </w:rPr>
        <w:t xml:space="preserve">rising temperatures increase air conditioning energy demand, straining grids and raising energy costs.</w:t>
      </w:r>
    </w:p>
    <w:p>
      <w:pPr>
        <w:pStyle w:val="ListParagraph"/>
        <w:numPr>
          <w:ilvl w:val="0"/>
          <w:numId w:val="2"/>
        </w:numPr>
        <w:spacing w:before="60" w:after="60"/>
        <w:jc w:val="both"/>
      </w:pPr>
      <w:r>
        <w:rPr>
          <w:b/>
          <w:bCs/>
          <w:sz w:val="22"/>
          <w:szCs w:val="22"/>
        </w:rPr>
        <w:t xml:space="preserve">Fossil fuel stranding: </w:t>
      </w:r>
      <w:r>
        <w:rPr>
          <w:sz w:val="22"/>
          <w:szCs w:val="22"/>
        </w:rPr>
        <w:t xml:space="preserve">as climate policy advances, fossil fuel assets become 'stranded' — major financial risk for energy-dependent economies.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4. Climate Change and Social Sustainability</w:t>
      </w:r>
    </w:p>
    <w:p>
      <w:pPr>
        <w:spacing w:before="80" w:after="40"/>
      </w:pPr>
      <w:r>
        <w:t xml:space="preserve"/>
      </w:r>
    </w:p>
    <w:p>
      <w:pPr>
        <w:spacing w:before="180" w:after="80"/>
      </w:pPr>
      <w:r>
        <w:rPr>
          <w:rFonts w:ascii="Arial" w:cs="Arial" w:eastAsia="Arial" w:hAnsi="Arial"/>
          <w:b/>
          <w:bCs/>
          <w:color w:val="2E75B6"/>
          <w:sz w:val="24"/>
          <w:szCs w:val="24"/>
        </w:rPr>
        <w:t xml:space="preserve">A. Public Health (PDF Ref: Pages 14–15)</w:t>
      </w:r>
    </w:p>
    <w:p>
      <w:pPr>
        <w:pStyle w:val="ListParagraph"/>
        <w:numPr>
          <w:ilvl w:val="0"/>
          <w:numId w:val="2"/>
        </w:numPr>
        <w:spacing w:before="60" w:after="60"/>
        <w:jc w:val="both"/>
      </w:pPr>
      <w:r>
        <w:rPr>
          <w:b/>
          <w:bCs/>
          <w:sz w:val="22"/>
          <w:szCs w:val="22"/>
        </w:rPr>
        <w:t xml:space="preserve">Heat-related illness: </w:t>
      </w:r>
      <w:r>
        <w:rPr>
          <w:sz w:val="22"/>
          <w:szCs w:val="22"/>
        </w:rPr>
        <w:t xml:space="preserve">more frequent and intense heatwaves increase mortality, especially for elderly populations and outdoor workers.</w:t>
      </w:r>
    </w:p>
    <w:p>
      <w:pPr>
        <w:pStyle w:val="ListParagraph"/>
        <w:numPr>
          <w:ilvl w:val="0"/>
          <w:numId w:val="2"/>
        </w:numPr>
        <w:spacing w:before="60" w:after="60"/>
        <w:jc w:val="both"/>
      </w:pPr>
      <w:r>
        <w:rPr>
          <w:b/>
          <w:bCs/>
          <w:sz w:val="22"/>
          <w:szCs w:val="22"/>
        </w:rPr>
        <w:t xml:space="preserve">Vector-borne disease spread: </w:t>
      </w:r>
      <w:r>
        <w:rPr>
          <w:sz w:val="22"/>
          <w:szCs w:val="22"/>
        </w:rPr>
        <w:t xml:space="preserve">warmer climates expand the range of malaria, dengue fever, and other mosquito-borne diseases into previously unaffected regions.</w:t>
      </w:r>
    </w:p>
    <w:p>
      <w:pPr>
        <w:pStyle w:val="ListParagraph"/>
        <w:numPr>
          <w:ilvl w:val="0"/>
          <w:numId w:val="2"/>
        </w:numPr>
        <w:spacing w:before="60" w:after="60"/>
        <w:jc w:val="both"/>
      </w:pPr>
      <w:r>
        <w:rPr>
          <w:b/>
          <w:bCs/>
          <w:sz w:val="22"/>
          <w:szCs w:val="22"/>
        </w:rPr>
        <w:t xml:space="preserve">Respiratory disease: </w:t>
      </w:r>
      <w:r>
        <w:rPr>
          <w:sz w:val="22"/>
          <w:szCs w:val="22"/>
        </w:rPr>
        <w:t xml:space="preserve">more frequent wildfires and dust storms worsen air quality, increasing asthma and cardiovascular disease.</w:t>
      </w:r>
    </w:p>
    <w:p>
      <w:pPr>
        <w:pStyle w:val="ListParagraph"/>
        <w:numPr>
          <w:ilvl w:val="0"/>
          <w:numId w:val="2"/>
        </w:numPr>
        <w:spacing w:before="60" w:after="60"/>
        <w:jc w:val="both"/>
      </w:pPr>
      <w:r>
        <w:rPr>
          <w:b/>
          <w:bCs/>
          <w:sz w:val="22"/>
          <w:szCs w:val="22"/>
        </w:rPr>
        <w:t xml:space="preserve">Waterborne disease: </w:t>
      </w:r>
      <w:r>
        <w:rPr>
          <w:sz w:val="22"/>
          <w:szCs w:val="22"/>
        </w:rPr>
        <w:t xml:space="preserve">floods contaminate water sources and sanitation systems, causing cholera and typhoid outbreaks.</w:t>
      </w:r>
    </w:p>
    <w:p>
      <w:pPr>
        <w:spacing w:before="80" w:after="40"/>
      </w:pPr>
      <w:r>
        <w:t xml:space="preserve"/>
      </w:r>
    </w:p>
    <w:p>
      <w:pPr>
        <w:spacing w:before="180" w:after="80"/>
      </w:pPr>
      <w:r>
        <w:rPr>
          <w:rFonts w:ascii="Arial" w:cs="Arial" w:eastAsia="Arial" w:hAnsi="Arial"/>
          <w:b/>
          <w:bCs/>
          <w:color w:val="2E75B6"/>
          <w:sz w:val="24"/>
          <w:szCs w:val="24"/>
        </w:rPr>
        <w:t xml:space="preserve">B. Poverty and Inequality (PDF Ref: Pages 9–10, 13)</w:t>
      </w:r>
    </w:p>
    <w:p>
      <w:pPr>
        <w:pStyle w:val="ListParagraph"/>
        <w:numPr>
          <w:ilvl w:val="0"/>
          <w:numId w:val="2"/>
        </w:numPr>
        <w:spacing w:before="60" w:after="60"/>
        <w:jc w:val="both"/>
      </w:pPr>
      <w:r>
        <w:rPr>
          <w:b/>
          <w:bCs/>
          <w:sz w:val="22"/>
          <w:szCs w:val="22"/>
        </w:rPr>
        <w:t xml:space="preserve">Threat multiplier: </w:t>
      </w:r>
      <w:r>
        <w:rPr>
          <w:sz w:val="22"/>
          <w:szCs w:val="22"/>
        </w:rPr>
        <w:t xml:space="preserve">climate change amplifies existing poverty and inequality — the poorest are hit hardest while contributing least to emissions.</w:t>
      </w:r>
    </w:p>
    <w:p>
      <w:pPr>
        <w:pStyle w:val="ListParagraph"/>
        <w:numPr>
          <w:ilvl w:val="0"/>
          <w:numId w:val="2"/>
        </w:numPr>
        <w:spacing w:before="60" w:after="60"/>
        <w:jc w:val="both"/>
      </w:pPr>
      <w:r>
        <w:rPr>
          <w:b/>
          <w:bCs/>
          <w:sz w:val="22"/>
          <w:szCs w:val="22"/>
        </w:rPr>
        <w:t xml:space="preserve">Climate justice crisis: </w:t>
      </w:r>
      <w:r>
        <w:rPr>
          <w:sz w:val="22"/>
          <w:szCs w:val="22"/>
        </w:rPr>
        <w:t xml:space="preserve">low-income communities in Bangladesh, sub-Saharan Africa, and small island states bear catastrophic costs for emissions they did not produce.</w:t>
      </w:r>
    </w:p>
    <w:p>
      <w:pPr>
        <w:pStyle w:val="ListParagraph"/>
        <w:numPr>
          <w:ilvl w:val="0"/>
          <w:numId w:val="2"/>
        </w:numPr>
        <w:spacing w:before="60" w:after="60"/>
        <w:jc w:val="both"/>
      </w:pPr>
      <w:r>
        <w:rPr>
          <w:b/>
          <w:bCs/>
          <w:sz w:val="22"/>
          <w:szCs w:val="22"/>
        </w:rPr>
        <w:t xml:space="preserve">Women and children: </w:t>
      </w:r>
      <w:r>
        <w:rPr>
          <w:sz w:val="22"/>
          <w:szCs w:val="22"/>
        </w:rPr>
        <w:t xml:space="preserve">climate disasters increase gender-based violence, school dropout rates, and child marriage in affected communities.</w:t>
      </w:r>
    </w:p>
    <w:p>
      <w:pPr>
        <w:pStyle w:val="ListParagraph"/>
        <w:numPr>
          <w:ilvl w:val="0"/>
          <w:numId w:val="2"/>
        </w:numPr>
        <w:spacing w:before="60" w:after="60"/>
        <w:jc w:val="both"/>
      </w:pPr>
      <w:r>
        <w:rPr>
          <w:b/>
          <w:bCs/>
          <w:sz w:val="22"/>
          <w:szCs w:val="22"/>
        </w:rPr>
        <w:t xml:space="preserve">SDG 1 threat: </w:t>
      </w:r>
      <w:r>
        <w:rPr>
          <w:sz w:val="22"/>
          <w:szCs w:val="22"/>
        </w:rPr>
        <w:t xml:space="preserve">No Poverty goal directly undermined as climate disasters push millions into poverty repeatedly.</w:t>
      </w:r>
    </w:p>
    <w:p>
      <w:pPr>
        <w:spacing w:before="80" w:after="40"/>
      </w:pPr>
      <w:r>
        <w:t xml:space="preserve"/>
      </w:r>
    </w:p>
    <w:p>
      <w:pPr>
        <w:spacing w:before="180" w:after="80"/>
      </w:pPr>
      <w:r>
        <w:rPr>
          <w:rFonts w:ascii="Arial" w:cs="Arial" w:eastAsia="Arial" w:hAnsi="Arial"/>
          <w:b/>
          <w:bCs/>
          <w:color w:val="2E75B6"/>
          <w:sz w:val="24"/>
          <w:szCs w:val="24"/>
        </w:rPr>
        <w:t xml:space="preserve">C. Migration and Displacement (PDF Ref: Page 14)</w:t>
      </w:r>
    </w:p>
    <w:p>
      <w:pPr>
        <w:pStyle w:val="ListParagraph"/>
        <w:numPr>
          <w:ilvl w:val="0"/>
          <w:numId w:val="2"/>
        </w:numPr>
        <w:spacing w:before="60" w:after="60"/>
        <w:jc w:val="both"/>
      </w:pPr>
      <w:r>
        <w:rPr>
          <w:b/>
          <w:bCs/>
          <w:sz w:val="22"/>
          <w:szCs w:val="22"/>
        </w:rPr>
        <w:t xml:space="preserve">Climate refugees: </w:t>
      </w:r>
      <w:r>
        <w:rPr>
          <w:sz w:val="22"/>
          <w:szCs w:val="22"/>
        </w:rPr>
        <w:t xml:space="preserve">floods, droughts, and sea-level rise force communities to abandon homes — predicted 200+ million climate migrants by 2050.</w:t>
      </w:r>
    </w:p>
    <w:p>
      <w:pPr>
        <w:pStyle w:val="ListParagraph"/>
        <w:numPr>
          <w:ilvl w:val="0"/>
          <w:numId w:val="2"/>
        </w:numPr>
        <w:spacing w:before="60" w:after="60"/>
        <w:jc w:val="both"/>
      </w:pPr>
      <w:r>
        <w:rPr>
          <w:b/>
          <w:bCs/>
          <w:sz w:val="22"/>
          <w:szCs w:val="22"/>
        </w:rPr>
        <w:t xml:space="preserve">Island nation threats: </w:t>
      </w:r>
      <w:r>
        <w:rPr>
          <w:sz w:val="22"/>
          <w:szCs w:val="22"/>
        </w:rPr>
        <w:t xml:space="preserve">Maldives, Tuvalu, Marshall Islands face existential threats from rising seas — entire nations potentially uninhabitable.</w:t>
      </w:r>
    </w:p>
    <w:p>
      <w:pPr>
        <w:pStyle w:val="ListParagraph"/>
        <w:numPr>
          <w:ilvl w:val="0"/>
          <w:numId w:val="2"/>
        </w:numPr>
        <w:spacing w:before="60" w:after="60"/>
        <w:jc w:val="both"/>
      </w:pPr>
      <w:r>
        <w:rPr>
          <w:b/>
          <w:bCs/>
          <w:sz w:val="22"/>
          <w:szCs w:val="22"/>
        </w:rPr>
        <w:t xml:space="preserve">Urban pressure: </w:t>
      </w:r>
      <w:r>
        <w:rPr>
          <w:sz w:val="22"/>
          <w:szCs w:val="22"/>
        </w:rPr>
        <w:t xml:space="preserve">climate migration overwhelms urban infrastructure and services in destination cities, creating social tensions.</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5. Climate Change and Environmental Sustainability (PDF Ref: Pages 13–14)</w:t>
      </w:r>
    </w:p>
    <w:p>
      <w:pPr>
        <w:pStyle w:val="ListParagraph"/>
        <w:numPr>
          <w:ilvl w:val="0"/>
          <w:numId w:val="2"/>
        </w:numPr>
        <w:spacing w:before="60" w:after="60"/>
        <w:jc w:val="both"/>
      </w:pPr>
      <w:r>
        <w:rPr>
          <w:b/>
          <w:bCs/>
          <w:sz w:val="22"/>
          <w:szCs w:val="22"/>
        </w:rPr>
        <w:t xml:space="preserve">Biodiversity collapse: </w:t>
      </w:r>
      <w:r>
        <w:rPr>
          <w:sz w:val="22"/>
          <w:szCs w:val="22"/>
        </w:rPr>
        <w:t xml:space="preserve">changing temperatures disrupt habitats, force species migration, and cause extinction — coral bleaching destroys entire marine ecosystems.</w:t>
      </w:r>
    </w:p>
    <w:p>
      <w:pPr>
        <w:pStyle w:val="ListParagraph"/>
        <w:numPr>
          <w:ilvl w:val="0"/>
          <w:numId w:val="2"/>
        </w:numPr>
        <w:spacing w:before="60" w:after="60"/>
        <w:jc w:val="both"/>
      </w:pPr>
      <w:r>
        <w:rPr>
          <w:b/>
          <w:bCs/>
          <w:sz w:val="22"/>
          <w:szCs w:val="22"/>
        </w:rPr>
        <w:t xml:space="preserve">Ocean acidification: </w:t>
      </w:r>
      <w:r>
        <w:rPr>
          <w:sz w:val="22"/>
          <w:szCs w:val="22"/>
        </w:rPr>
        <w:t xml:space="preserve">rising CO2 dissolves into oceans, acidifying them and threatening marine biodiversity and fisheries.</w:t>
      </w:r>
    </w:p>
    <w:p>
      <w:pPr>
        <w:pStyle w:val="ListParagraph"/>
        <w:numPr>
          <w:ilvl w:val="0"/>
          <w:numId w:val="2"/>
        </w:numPr>
        <w:spacing w:before="60" w:after="60"/>
        <w:jc w:val="both"/>
      </w:pPr>
      <w:r>
        <w:rPr>
          <w:b/>
          <w:bCs/>
          <w:sz w:val="22"/>
          <w:szCs w:val="22"/>
        </w:rPr>
        <w:t xml:space="preserve">Glacial melt: </w:t>
      </w:r>
      <w:r>
        <w:rPr>
          <w:sz w:val="22"/>
          <w:szCs w:val="22"/>
        </w:rPr>
        <w:t xml:space="preserve">threatens freshwater supplies for billions in Asia, South America, and Africa dependent on glacier-fed rivers.</w:t>
      </w:r>
    </w:p>
    <w:p>
      <w:pPr>
        <w:pStyle w:val="ListParagraph"/>
        <w:numPr>
          <w:ilvl w:val="0"/>
          <w:numId w:val="2"/>
        </w:numPr>
        <w:spacing w:before="60" w:after="60"/>
        <w:jc w:val="both"/>
      </w:pPr>
      <w:r>
        <w:rPr>
          <w:b/>
          <w:bCs/>
          <w:sz w:val="22"/>
          <w:szCs w:val="22"/>
        </w:rPr>
        <w:t xml:space="preserve">Permafrost thaw: </w:t>
      </w:r>
      <w:r>
        <w:rPr>
          <w:sz w:val="22"/>
          <w:szCs w:val="22"/>
        </w:rPr>
        <w:t xml:space="preserve">Arctic permafrost releasing stored methane creates dangerous positive feedback loops accelerating warming.</w:t>
      </w:r>
    </w:p>
    <w:p>
      <w:pPr>
        <w:pStyle w:val="ListParagraph"/>
        <w:numPr>
          <w:ilvl w:val="0"/>
          <w:numId w:val="2"/>
        </w:numPr>
        <w:spacing w:before="60" w:after="60"/>
        <w:jc w:val="both"/>
      </w:pPr>
      <w:r>
        <w:rPr>
          <w:b/>
          <w:bCs/>
          <w:sz w:val="22"/>
          <w:szCs w:val="22"/>
        </w:rPr>
        <w:t xml:space="preserve">Wildfire intensification: </w:t>
      </w:r>
      <w:r>
        <w:rPr>
          <w:sz w:val="22"/>
          <w:szCs w:val="22"/>
        </w:rPr>
        <w:t xml:space="preserve">hotter, drier conditions drive more frequent and intense wildfires — releasing stored carbon and destroying ecosystems. (PDF Ref: Page 13)</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6. Climate Change Impact on UN SDGs — Comprehensive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SDG Affected</w:t>
            </w:r>
          </w:p>
        </w:tc>
        <w:tc>
          <w:tcPr>
            <w:tcW w:type="dxa" w:w="4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Specific Climate Impact</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b/>
                <w:bCs/>
                <w:color w:val="FFFFFF"/>
                <w:sz w:val="20"/>
                <w:szCs w:val="20"/>
              </w:rPr>
              <w:t xml:space="preserve">Severity</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SDG 1 — No Poverty</w:t>
            </w:r>
          </w:p>
        </w:tc>
        <w:tc>
          <w:tcPr>
            <w:tcW w:type="dxa" w:w="4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Climate disasters push millions into poverty; destroy livelihoods</w:t>
            </w:r>
          </w:p>
        </w:tc>
        <w:tc>
          <w:tcPr>
            <w:tcW w:type="dxa" w:w="2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Critical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SDG 2 — Zero Hunger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Crop failures, food price spikes, fisheries decline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Critical</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SDG 3 — Good Health</w:t>
            </w:r>
          </w:p>
        </w:tc>
        <w:tc>
          <w:tcPr>
            <w:tcW w:type="dxa" w:w="4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Heat stress, disease spread, air pollution increase</w:t>
            </w:r>
          </w:p>
        </w:tc>
        <w:tc>
          <w:tcPr>
            <w:tcW w:type="dxa" w:w="2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High</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SDG 6 — Clean Water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Glacial melt, contamination from floods, droughts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High</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SDG 7 — Clean Energy</w:t>
            </w:r>
          </w:p>
        </w:tc>
        <w:tc>
          <w:tcPr>
            <w:tcW w:type="dxa" w:w="4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Hydropower disruption, increased energy demand</w:t>
            </w:r>
          </w:p>
        </w:tc>
        <w:tc>
          <w:tcPr>
            <w:tcW w:type="dxa" w:w="2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Medium</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SDG 11 — Sustainable Cities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Coastal flooding, urban heat islands, infrastructure damage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High</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SDG 13 — Climate Action</w:t>
            </w:r>
          </w:p>
        </w:tc>
        <w:tc>
          <w:tcPr>
            <w:tcW w:type="dxa" w:w="4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Central SDG — direct action required to address climate change</w:t>
            </w:r>
          </w:p>
        </w:tc>
        <w:tc>
          <w:tcPr>
            <w:tcW w:type="dxa" w:w="2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Critical</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SDG 14 — Life Below Water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Ocean acidification, sea-level rise, coral bleaching</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Critical</w:t>
            </w:r>
          </w:p>
        </w:tc>
      </w:tr>
      <w:tr>
        <w:tc>
          <w:tcPr>
            <w:tcW w:type="dxa" w:w="24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SDG 15 — Life on Land</w:t>
            </w:r>
          </w:p>
        </w:tc>
        <w:tc>
          <w:tcPr>
            <w:tcW w:type="dxa" w:w="420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Habitat loss, wildfires, species extinction, desertification</w:t>
            </w:r>
          </w:p>
        </w:tc>
        <w:tc>
          <w:tcPr>
            <w:tcW w:type="dxa" w:w="2760"/>
            <w:tcBorders>
              <w:top w:val="single" w:color="AAAAAA" w:sz="1"/>
              <w:left w:val="single" w:color="AAAAAA" w:sz="1"/>
              <w:bottom w:val="single" w:color="AAAAAA" w:sz="1"/>
              <w:right w:val="single" w:color="AAAAAA" w:sz="1"/>
            </w:tcBorders>
            <w:shd w:fill="F2F7FB" w:val="clear"/>
            <w:tcMar>
              <w:top w:type="dxa" w:w="80"/>
              <w:left w:type="dxa" w:w="120"/>
              <w:bottom w:type="dxa" w:w="80"/>
              <w:right w:type="dxa" w:w="120"/>
            </w:tcMar>
          </w:tcPr>
          <w:p>
            <w:pPr>
              <w:jc w:val="both"/>
            </w:pPr>
            <w:r>
              <w:rPr>
                <w:sz w:val="20"/>
                <w:szCs w:val="20"/>
              </w:rPr>
              <w:t xml:space="preserve">Critical</w:t>
            </w:r>
          </w:p>
        </w:tc>
      </w:tr>
    </w:tbl>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7. Global Responses to Climate Change (PDF Ref: Pages 16–17)</w:t>
      </w:r>
    </w:p>
    <w:p>
      <w:pPr>
        <w:spacing w:before="80" w:after="40"/>
      </w:pPr>
      <w:r>
        <w:t xml:space="preserve"/>
      </w:r>
    </w:p>
    <w:p>
      <w:pPr>
        <w:spacing w:before="180" w:after="80"/>
      </w:pPr>
      <w:r>
        <w:rPr>
          <w:rFonts w:ascii="Arial" w:cs="Arial" w:eastAsia="Arial" w:hAnsi="Arial"/>
          <w:b/>
          <w:bCs/>
          <w:color w:val="2E75B6"/>
          <w:sz w:val="24"/>
          <w:szCs w:val="24"/>
        </w:rPr>
        <w:t xml:space="preserve">A. International Policy Frameworks</w:t>
      </w:r>
    </w:p>
    <w:p>
      <w:pPr>
        <w:pStyle w:val="ListParagraph"/>
        <w:numPr>
          <w:ilvl w:val="0"/>
          <w:numId w:val="2"/>
        </w:numPr>
        <w:spacing w:before="60" w:after="60"/>
        <w:jc w:val="both"/>
      </w:pPr>
      <w:r>
        <w:rPr>
          <w:b/>
          <w:bCs/>
          <w:sz w:val="22"/>
          <w:szCs w:val="22"/>
        </w:rPr>
        <w:t xml:space="preserve">Paris Agreement (2015): </w:t>
      </w:r>
      <w:r>
        <w:rPr>
          <w:sz w:val="22"/>
          <w:szCs w:val="22"/>
        </w:rPr>
        <w:t xml:space="preserve">196 nations committed to below 2°C warming; developing nations receive climate finance and technology support.</w:t>
      </w:r>
    </w:p>
    <w:p>
      <w:pPr>
        <w:pStyle w:val="ListParagraph"/>
        <w:numPr>
          <w:ilvl w:val="0"/>
          <w:numId w:val="2"/>
        </w:numPr>
        <w:spacing w:before="60" w:after="60"/>
        <w:jc w:val="both"/>
      </w:pPr>
      <w:r>
        <w:rPr>
          <w:b/>
          <w:bCs/>
          <w:sz w:val="22"/>
          <w:szCs w:val="22"/>
        </w:rPr>
        <w:t xml:space="preserve">Green Climate Fund: </w:t>
      </w:r>
      <w:r>
        <w:rPr>
          <w:sz w:val="22"/>
          <w:szCs w:val="22"/>
        </w:rPr>
        <w:t xml:space="preserve">dedicated fund supporting climate adaptation and mitigation in developing and climate-vulnerable nations.</w:t>
      </w:r>
    </w:p>
    <w:p>
      <w:pPr>
        <w:pStyle w:val="ListParagraph"/>
        <w:numPr>
          <w:ilvl w:val="0"/>
          <w:numId w:val="2"/>
        </w:numPr>
        <w:spacing w:before="60" w:after="60"/>
        <w:jc w:val="both"/>
      </w:pPr>
      <w:r>
        <w:rPr>
          <w:b/>
          <w:bCs/>
          <w:sz w:val="22"/>
          <w:szCs w:val="22"/>
        </w:rPr>
        <w:t xml:space="preserve">Kyoto Protocol: </w:t>
      </w:r>
      <w:r>
        <w:rPr>
          <w:sz w:val="22"/>
          <w:szCs w:val="22"/>
        </w:rPr>
        <w:t xml:space="preserve">established binding emission reduction targets for developed nations — first international climate agreement.</w:t>
      </w:r>
    </w:p>
    <w:p>
      <w:pPr>
        <w:spacing w:before="80" w:after="40"/>
      </w:pPr>
      <w:r>
        <w:t xml:space="preserve"/>
      </w:r>
    </w:p>
    <w:p>
      <w:pPr>
        <w:spacing w:before="180" w:after="80"/>
      </w:pPr>
      <w:r>
        <w:rPr>
          <w:rFonts w:ascii="Arial" w:cs="Arial" w:eastAsia="Arial" w:hAnsi="Arial"/>
          <w:b/>
          <w:bCs/>
          <w:color w:val="2E75B6"/>
          <w:sz w:val="24"/>
          <w:szCs w:val="24"/>
        </w:rPr>
        <w:t xml:space="preserve">B. Adaptation Strategies (PDF Ref: Page 16)</w:t>
      </w:r>
    </w:p>
    <w:p>
      <w:pPr>
        <w:pStyle w:val="ListParagraph"/>
        <w:numPr>
          <w:ilvl w:val="0"/>
          <w:numId w:val="2"/>
        </w:numPr>
        <w:spacing w:before="60" w:after="60"/>
        <w:jc w:val="both"/>
      </w:pPr>
      <w:r>
        <w:rPr>
          <w:b/>
          <w:bCs/>
          <w:sz w:val="22"/>
          <w:szCs w:val="22"/>
        </w:rPr>
        <w:t xml:space="preserve">Climate-resilient infrastructure: </w:t>
      </w:r>
      <w:r>
        <w:rPr>
          <w:sz w:val="22"/>
          <w:szCs w:val="22"/>
        </w:rPr>
        <w:t xml:space="preserve">flood defenses, drought-resistant crops, heat-tolerant urban design protect communities.</w:t>
      </w:r>
    </w:p>
    <w:p>
      <w:pPr>
        <w:pStyle w:val="ListParagraph"/>
        <w:numPr>
          <w:ilvl w:val="0"/>
          <w:numId w:val="2"/>
        </w:numPr>
        <w:spacing w:before="60" w:after="60"/>
        <w:jc w:val="both"/>
      </w:pPr>
      <w:r>
        <w:rPr>
          <w:b/>
          <w:bCs/>
          <w:sz w:val="22"/>
          <w:szCs w:val="22"/>
        </w:rPr>
        <w:t xml:space="preserve">Early warning systems: </w:t>
      </w:r>
      <w:r>
        <w:rPr>
          <w:sz w:val="22"/>
          <w:szCs w:val="22"/>
        </w:rPr>
        <w:t xml:space="preserve">meteorological and disaster early warning systems save lives and reduce economic losses.</w:t>
      </w:r>
    </w:p>
    <w:p>
      <w:pPr>
        <w:pStyle w:val="ListParagraph"/>
        <w:numPr>
          <w:ilvl w:val="0"/>
          <w:numId w:val="2"/>
        </w:numPr>
        <w:spacing w:before="60" w:after="60"/>
        <w:jc w:val="both"/>
      </w:pPr>
      <w:r>
        <w:rPr>
          <w:b/>
          <w:bCs/>
          <w:sz w:val="22"/>
          <w:szCs w:val="22"/>
        </w:rPr>
        <w:t xml:space="preserve">Sustainable agriculture adaptation: </w:t>
      </w:r>
      <w:r>
        <w:rPr>
          <w:sz w:val="22"/>
          <w:szCs w:val="22"/>
        </w:rPr>
        <w:t xml:space="preserve">climate-smart farming — water harvesting, drought-resistant varieties, diversified crops.</w:t>
      </w:r>
    </w:p>
    <w:p>
      <w:pPr>
        <w:pStyle w:val="ListParagraph"/>
        <w:numPr>
          <w:ilvl w:val="0"/>
          <w:numId w:val="2"/>
        </w:numPr>
        <w:spacing w:before="60" w:after="60"/>
        <w:jc w:val="both"/>
      </w:pPr>
      <w:r>
        <w:rPr>
          <w:b/>
          <w:bCs/>
          <w:sz w:val="22"/>
          <w:szCs w:val="22"/>
        </w:rPr>
        <w:t xml:space="preserve">Indigenous knowledge integration: </w:t>
      </w:r>
      <w:r>
        <w:rPr>
          <w:sz w:val="22"/>
          <w:szCs w:val="22"/>
        </w:rPr>
        <w:t xml:space="preserve">traditional land management practices of indigenous communities offer proven climate resilience solutions. (PDF Ref: Page 16)</w:t>
      </w:r>
    </w:p>
    <w:p>
      <w:pPr>
        <w:spacing w:before="80" w:after="40"/>
      </w:pPr>
      <w:r>
        <w:t xml:space="preserve"/>
      </w:r>
    </w:p>
    <w:p>
      <w:pPr>
        <w:spacing w:before="180" w:after="80"/>
      </w:pPr>
      <w:r>
        <w:rPr>
          <w:rFonts w:ascii="Arial" w:cs="Arial" w:eastAsia="Arial" w:hAnsi="Arial"/>
          <w:b/>
          <w:bCs/>
          <w:color w:val="2E75B6"/>
          <w:sz w:val="24"/>
          <w:szCs w:val="24"/>
        </w:rPr>
        <w:t xml:space="preserve">C. Mitigation Strategies (PDF Ref: Pages 16–17)</w:t>
      </w:r>
    </w:p>
    <w:p>
      <w:pPr>
        <w:pStyle w:val="ListParagraph"/>
        <w:numPr>
          <w:ilvl w:val="0"/>
          <w:numId w:val="2"/>
        </w:numPr>
        <w:spacing w:before="60" w:after="60"/>
        <w:jc w:val="both"/>
      </w:pPr>
      <w:r>
        <w:rPr>
          <w:b/>
          <w:bCs/>
          <w:sz w:val="22"/>
          <w:szCs w:val="22"/>
        </w:rPr>
        <w:t xml:space="preserve">Renewable energy transition: </w:t>
      </w:r>
      <w:r>
        <w:rPr>
          <w:sz w:val="22"/>
          <w:szCs w:val="22"/>
        </w:rPr>
        <w:t xml:space="preserve">replacing fossil fuels with solar, wind, hydro, and geothermal energy is the primary mitigation strategy.</w:t>
      </w:r>
    </w:p>
    <w:p>
      <w:pPr>
        <w:pStyle w:val="ListParagraph"/>
        <w:numPr>
          <w:ilvl w:val="0"/>
          <w:numId w:val="2"/>
        </w:numPr>
        <w:spacing w:before="60" w:after="60"/>
        <w:jc w:val="both"/>
      </w:pPr>
      <w:r>
        <w:rPr>
          <w:b/>
          <w:bCs/>
          <w:sz w:val="22"/>
          <w:szCs w:val="22"/>
        </w:rPr>
        <w:t xml:space="preserve">Afforestation and reforestation: </w:t>
      </w:r>
      <w:r>
        <w:rPr>
          <w:sz w:val="22"/>
          <w:szCs w:val="22"/>
        </w:rPr>
        <w:t xml:space="preserve">restoring forests as carbon sinks — Costa Rica's model is globally recognized. (PDF Ref: Page 15)</w:t>
      </w:r>
    </w:p>
    <w:p>
      <w:pPr>
        <w:pStyle w:val="ListParagraph"/>
        <w:numPr>
          <w:ilvl w:val="0"/>
          <w:numId w:val="2"/>
        </w:numPr>
        <w:spacing w:before="60" w:after="60"/>
        <w:jc w:val="both"/>
      </w:pPr>
      <w:r>
        <w:rPr>
          <w:b/>
          <w:bCs/>
          <w:sz w:val="22"/>
          <w:szCs w:val="22"/>
        </w:rPr>
        <w:t xml:space="preserve">Sustainable agriculture: </w:t>
      </w:r>
      <w:r>
        <w:rPr>
          <w:sz w:val="22"/>
          <w:szCs w:val="22"/>
        </w:rPr>
        <w:t xml:space="preserve">reducing methane from livestock, promoting soil carbon sequestration through regenerative agriculture.</w:t>
      </w:r>
    </w:p>
    <w:p>
      <w:pPr>
        <w:pStyle w:val="ListParagraph"/>
        <w:numPr>
          <w:ilvl w:val="0"/>
          <w:numId w:val="2"/>
        </w:numPr>
        <w:spacing w:before="60" w:after="60"/>
        <w:jc w:val="both"/>
      </w:pPr>
      <w:r>
        <w:rPr>
          <w:b/>
          <w:bCs/>
          <w:sz w:val="22"/>
          <w:szCs w:val="22"/>
        </w:rPr>
        <w:t xml:space="preserve">Energy efficiency: </w:t>
      </w:r>
      <w:r>
        <w:rPr>
          <w:sz w:val="22"/>
          <w:szCs w:val="22"/>
        </w:rPr>
        <w:t xml:space="preserve">improving energy efficiency in industry, transport, and buildings — cost-effective emission reductions.</w:t>
      </w:r>
    </w:p>
    <w:p>
      <w:pPr>
        <w:spacing w:before="80" w:after="40"/>
      </w:pPr>
      <w:r>
        <w:t xml:space="preserve"/>
      </w:r>
    </w:p>
    <w:p>
      <w:pPr>
        <w:spacing w:before="180" w:after="80"/>
      </w:pPr>
      <w:r>
        <w:rPr>
          <w:rFonts w:ascii="Arial" w:cs="Arial" w:eastAsia="Arial" w:hAnsi="Arial"/>
          <w:b/>
          <w:bCs/>
          <w:color w:val="2E75B6"/>
          <w:sz w:val="24"/>
          <w:szCs w:val="24"/>
        </w:rPr>
        <w:t xml:space="preserve">D. Youth and Civil Society (PDF Ref: Page 17)</w:t>
      </w:r>
    </w:p>
    <w:p>
      <w:pPr>
        <w:pStyle w:val="ListParagraph"/>
        <w:numPr>
          <w:ilvl w:val="0"/>
          <w:numId w:val="2"/>
        </w:numPr>
        <w:spacing w:before="60" w:after="60"/>
        <w:jc w:val="both"/>
      </w:pPr>
      <w:r>
        <w:rPr>
          <w:b/>
          <w:bCs/>
          <w:sz w:val="22"/>
          <w:szCs w:val="22"/>
        </w:rPr>
        <w:t xml:space="preserve">'Fridays for Future': </w:t>
      </w:r>
      <w:r>
        <w:rPr>
          <w:sz w:val="22"/>
          <w:szCs w:val="22"/>
        </w:rPr>
        <w:t xml:space="preserve">global youth climate movement started by Greta Thunberg — drove unprecedented public attention to climate action.</w:t>
      </w:r>
    </w:p>
    <w:p>
      <w:pPr>
        <w:pStyle w:val="ListParagraph"/>
        <w:numPr>
          <w:ilvl w:val="0"/>
          <w:numId w:val="2"/>
        </w:numPr>
        <w:spacing w:before="60" w:after="60"/>
        <w:jc w:val="both"/>
      </w:pPr>
      <w:r>
        <w:rPr>
          <w:b/>
          <w:bCs/>
          <w:sz w:val="22"/>
          <w:szCs w:val="22"/>
        </w:rPr>
        <w:t xml:space="preserve">Youth activism impact: </w:t>
      </w:r>
      <w:r>
        <w:rPr>
          <w:sz w:val="22"/>
          <w:szCs w:val="22"/>
        </w:rPr>
        <w:t xml:space="preserve">has influenced government policy, corporate behavior, and international negotiations globally.</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8. Case Studies (PDF Ref: Pages 15, 22)</w:t>
      </w:r>
    </w:p>
    <w:p>
      <w:pPr>
        <w:pStyle w:val="ListParagraph"/>
        <w:numPr>
          <w:ilvl w:val="0"/>
          <w:numId w:val="2"/>
        </w:numPr>
        <w:spacing w:before="60" w:after="60"/>
        <w:jc w:val="both"/>
      </w:pPr>
      <w:r>
        <w:rPr>
          <w:b/>
          <w:bCs/>
          <w:sz w:val="22"/>
          <w:szCs w:val="22"/>
        </w:rPr>
        <w:t xml:space="preserve">Norway: </w:t>
      </w:r>
      <w:r>
        <w:rPr>
          <w:sz w:val="22"/>
          <w:szCs w:val="22"/>
        </w:rPr>
        <w:t xml:space="preserve">98% renewable electricity from hydropower; electric vehicles constitute majority of new car sales — climate action driving economic innovation.</w:t>
      </w:r>
    </w:p>
    <w:p>
      <w:pPr>
        <w:pStyle w:val="ListParagraph"/>
        <w:numPr>
          <w:ilvl w:val="0"/>
          <w:numId w:val="2"/>
        </w:numPr>
        <w:spacing w:before="60" w:after="60"/>
        <w:jc w:val="both"/>
      </w:pPr>
      <w:r>
        <w:rPr>
          <w:b/>
          <w:bCs/>
          <w:sz w:val="22"/>
          <w:szCs w:val="22"/>
        </w:rPr>
        <w:t xml:space="preserve">Costa Rica: </w:t>
      </w:r>
      <w:r>
        <w:rPr>
          <w:sz w:val="22"/>
          <w:szCs w:val="22"/>
        </w:rPr>
        <w:t xml:space="preserve">over 99% renewable electricity; forests cover over 52% of territory; eco-tourism economy built on climate action.</w:t>
      </w:r>
    </w:p>
    <w:p>
      <w:pPr>
        <w:pStyle w:val="ListParagraph"/>
        <w:numPr>
          <w:ilvl w:val="0"/>
          <w:numId w:val="2"/>
        </w:numPr>
        <w:spacing w:before="60" w:after="60"/>
        <w:jc w:val="both"/>
      </w:pPr>
      <w:r>
        <w:rPr>
          <w:b/>
          <w:bCs/>
          <w:sz w:val="22"/>
          <w:szCs w:val="22"/>
        </w:rPr>
        <w:t xml:space="preserve">Bangladesh: </w:t>
      </w:r>
      <w:r>
        <w:rPr>
          <w:sz w:val="22"/>
          <w:szCs w:val="22"/>
        </w:rPr>
        <w:t xml:space="preserve">despite contributing minimally to global emissions, faces existential climate threats — cyclones, flooding, sea-level rise affecting 170 million people. Climate justice embodied.</w:t>
      </w:r>
    </w:p>
    <w:p>
      <w:pPr>
        <w:spacing w:before="80" w:after="40"/>
      </w:pPr>
      <w:r>
        <w:t xml:space="preserve"/>
      </w:r>
    </w:p>
    <w:p>
      <w:pPr>
        <w:pBdr>
          <w:bottom w:val="single" w:color="2E75B6" w:sz="3" w:space="1"/>
        </w:pBdr>
        <w:spacing w:before="240" w:after="120"/>
      </w:pPr>
      <w:r>
        <w:rPr>
          <w:rFonts w:ascii="Arial" w:cs="Arial" w:eastAsia="Arial" w:hAnsi="Arial"/>
          <w:b/>
          <w:bCs/>
          <w:color w:val="1F4E79"/>
          <w:sz w:val="26"/>
          <w:szCs w:val="26"/>
        </w:rPr>
        <w:t xml:space="preserve">9. Conclusion</w:t>
      </w:r>
    </w:p>
    <w:p>
      <w:pPr>
        <w:spacing w:before="80" w:after="80"/>
        <w:jc w:val="both"/>
      </w:pPr>
      <w:r>
        <w:rPr>
          <w:sz w:val="22"/>
          <w:szCs w:val="22"/>
        </w:rPr>
        <w:t xml:space="preserve">Climate change is not merely an environmental problem — it is a fundamental, systemic threat to all dimensions of sustainable development. It destroys economic productivity, deepens poverty and inequality, drives health crises, displaces communities, and devastates ecosystems. Addressing climate change is therefore inseparable from achieving the SDGs — it is both a precondition for and an integral part of sustainable development. Through ambitious mitigation to reduce emissions, comprehensive adaptation to manage unavoidable impacts, and climate justice frameworks to support the most vulnerable, sustainable development and climate action must proceed together as humanity's most urgent shared mission. (PDF Ref: Pages 13–17)</w:t>
      </w:r>
    </w:p>
    <w:p>
      <w:pPr>
        <w:spacing w:before="80" w:after="40"/>
      </w:pPr>
      <w:r>
        <w:t xml:space="preserve"/>
      </w:r>
    </w:p>
    <w:p>
      <w:pPr>
        <w:pBdr>
          <w:top w:val="double" w:color="1F4E79" w:sz="6" w:space="1"/>
        </w:pBdr>
        <w:spacing w:before="300" w:after="100"/>
        <w:jc w:val="center"/>
      </w:pPr>
      <w:r>
        <w:rPr>
          <w:rFonts w:ascii="Arial" w:cs="Arial" w:eastAsia="Arial" w:hAnsi="Arial"/>
          <w:b/>
          <w:bCs/>
          <w:color w:val="1F4E79"/>
          <w:sz w:val="22"/>
          <w:szCs w:val="22"/>
        </w:rPr>
        <w:t xml:space="preserve">— END OF MODULE 1 DETAILED ANSWERS —</w:t>
      </w:r>
    </w:p>
    <w:p>
      <w:pPr>
        <w:jc w:val="center"/>
      </w:pPr>
      <w:r>
        <w:rPr>
          <w:i/>
          <w:iCs/>
          <w:color w:val="777777"/>
          <w:sz w:val="18"/>
          <w:szCs w:val="18"/>
        </w:rPr>
        <w:t xml:space="preserve">Prepared by reference to SDG_Module-01_Notes.pdf | Mr. Nagesh Sugandhi | NIT Raichur | BCV654D | VTU, Belagavi</w:t>
      </w:r>
    </w:p>
    <w:sectPr>
      <w:pgSz w:w="11906" w:h="16838"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2026-02-24T11:08:52.519Z</dcterms:created>
  <dcterms:modified xsi:type="dcterms:W3CDTF">2026-02-24T11:08:52.520Z</dcterms:modified>
</cp:coreProperties>
</file>

<file path=docProps/custom.xml><?xml version="1.0" encoding="utf-8"?>
<Properties xmlns="http://schemas.openxmlformats.org/officeDocument/2006/custom-properties" xmlns:vt="http://schemas.openxmlformats.org/officeDocument/2006/docPropsVTypes"/>
</file>