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200" w:before="480"/>
        <w:jc w:val="center"/>
      </w:pPr>
      <w:r>
        <w:rPr>
          <w:rFonts w:ascii="Arial" w:cs="Arial" w:eastAsia="Arial" w:hAnsi="Arial"/>
          <w:b/>
          <w:bCs/>
          <w:color w:val="1E5C8A"/>
          <w:sz w:val="52"/>
          <w:szCs w:val="52"/>
        </w:rPr>
        <w:t xml:space="preserve">MODULE 2: SUSTAINABLE CITIES</w:t>
      </w:r>
    </w:p>
    <w:p>
      <w:pPr>
        <w:spacing w:after="160" w:before="0"/>
        <w:jc w:val="center"/>
      </w:pPr>
      <w:r>
        <w:rPr>
          <w:rFonts w:ascii="Arial" w:cs="Arial" w:eastAsia="Arial" w:hAnsi="Arial"/>
          <w:b/>
          <w:bCs/>
          <w:color w:val="2E7D32"/>
          <w:sz w:val="36"/>
          <w:szCs w:val="36"/>
        </w:rPr>
        <w:t xml:space="preserve">IA-1 Examination Answers</w:t>
      </w:r>
    </w:p>
    <w:p>
      <w:pPr>
        <w:spacing w:after="100" w:before="0"/>
        <w:jc w:val="center"/>
      </w:pPr>
      <w:r>
        <w:rPr>
          <w:rFonts w:ascii="Arial" w:cs="Arial" w:eastAsia="Arial" w:hAnsi="Arial"/>
          <w:color w:val="555555"/>
          <w:sz w:val="26"/>
          <w:szCs w:val="26"/>
        </w:rPr>
        <w:t xml:space="preserve">Visvesvaraya Technological University, Belagavi</w:t>
      </w:r>
    </w:p>
    <w:p>
      <w:pPr>
        <w:spacing w:after="480" w:before="0"/>
        <w:jc w:val="center"/>
      </w:pPr>
      <w:r>
        <w:rPr>
          <w:rFonts w:ascii="Arial" w:cs="Arial" w:eastAsia="Arial" w:hAnsi="Arial"/>
          <w:i/>
          <w:iCs/>
          <w:color w:val="666666"/>
          <w:sz w:val="24"/>
          <w:szCs w:val="24"/>
        </w:rPr>
        <w:t xml:space="preserve">SDGs &amp; Sustainable Development  |  10 Marks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700"/>
      </w:tblGrid>
      <w:tr>
        <w:tc>
          <w:tcPr>
            <w:tcW w:type="dxa" w:w="9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Q.No</w:t>
            </w:r>
          </w:p>
        </w:tc>
        <w:tc>
          <w:tcPr>
            <w:tcW w:type="dxa" w:w="54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r>
              <w:rPr>
                <w:rFonts w:ascii="Arial" w:cs="Arial" w:eastAsia="Arial" w:hAnsi="Arial"/>
                <w:b/>
                <w:bCs/>
                <w:color w:val="FFFFFF"/>
                <w:sz w:val="22"/>
                <w:szCs w:val="22"/>
              </w:rPr>
              <w:t xml:space="preserve">Question Topic</w:t>
            </w:r>
          </w:p>
        </w:tc>
        <w:tc>
          <w:tcPr>
            <w:tcW w:type="dxa" w:w="27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Marks</w:t>
            </w:r>
          </w:p>
        </w:tc>
      </w:tr>
      <w:tr>
        <w:tc>
          <w:tcPr>
            <w:tcW w:type="dxa" w:w="9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pPr>
              <w:jc w:val="center"/>
            </w:pPr>
            <w:r>
              <w:rPr>
                <w:rFonts w:ascii="Arial" w:cs="Arial" w:eastAsia="Arial" w:hAnsi="Arial"/>
                <w:b/>
                <w:bCs/>
                <w:color w:val="1E5C8A"/>
                <w:sz w:val="22"/>
                <w:szCs w:val="22"/>
              </w:rPr>
              <w:t xml:space="preserve">Q1</w:t>
            </w:r>
          </w:p>
        </w:tc>
        <w:tc>
          <w:tcPr>
            <w:tcW w:type="dxa" w:w="54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r>
              <w:rPr>
                <w:rFonts w:ascii="Arial" w:cs="Arial" w:eastAsia="Arial" w:hAnsi="Arial"/>
                <w:sz w:val="22"/>
                <w:szCs w:val="22"/>
              </w:rPr>
              <w:t xml:space="preserve">Patterns of Urbanization &amp; Challenges in Rapidly Urbanizing Cities</w:t>
            </w:r>
          </w:p>
        </w:tc>
        <w:tc>
          <w:tcPr>
            <w:tcW w:type="dxa" w:w="27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pPr>
              <w:jc w:val="center"/>
            </w:pPr>
            <w:r>
              <w:rPr>
                <w:rFonts w:ascii="Arial" w:cs="Arial" w:eastAsia="Arial" w:hAnsi="Arial"/>
                <w:b/>
                <w:bCs/>
                <w:color w:val="2E7D32"/>
                <w:sz w:val="22"/>
                <w:szCs w:val="22"/>
              </w:rPr>
              <w:t xml:space="preserve">10 Marks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E5C8A"/>
                <w:sz w:val="22"/>
                <w:szCs w:val="22"/>
              </w:rPr>
              <w:t xml:space="preserve">Q2</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2"/>
                <w:szCs w:val="22"/>
              </w:rPr>
              <w:t xml:space="preserve">Sustainable City – Environmental, Economic &amp; Social Features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7D32"/>
                <w:sz w:val="22"/>
                <w:szCs w:val="22"/>
              </w:rPr>
              <w:t xml:space="preserve">10 Marks</w:t>
            </w:r>
          </w:p>
        </w:tc>
      </w:tr>
      <w:tr>
        <w:tc>
          <w:tcPr>
            <w:tcW w:type="dxa" w:w="9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pPr>
              <w:jc w:val="center"/>
            </w:pPr>
            <w:r>
              <w:rPr>
                <w:rFonts w:ascii="Arial" w:cs="Arial" w:eastAsia="Arial" w:hAnsi="Arial"/>
                <w:b/>
                <w:bCs/>
                <w:color w:val="1E5C8A"/>
                <w:sz w:val="22"/>
                <w:szCs w:val="22"/>
              </w:rPr>
              <w:t xml:space="preserve">Q3</w:t>
            </w:r>
          </w:p>
        </w:tc>
        <w:tc>
          <w:tcPr>
            <w:tcW w:type="dxa" w:w="54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r>
              <w:rPr>
                <w:rFonts w:ascii="Arial" w:cs="Arial" w:eastAsia="Arial" w:hAnsi="Arial"/>
                <w:sz w:val="22"/>
                <w:szCs w:val="22"/>
              </w:rPr>
              <w:t xml:space="preserve">Smart Infrastructure &amp; Its Role in Achieving Sustainable Cities</w:t>
            </w:r>
          </w:p>
        </w:tc>
        <w:tc>
          <w:tcPr>
            <w:tcW w:type="dxa" w:w="27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pPr>
              <w:jc w:val="center"/>
            </w:pPr>
            <w:r>
              <w:rPr>
                <w:rFonts w:ascii="Arial" w:cs="Arial" w:eastAsia="Arial" w:hAnsi="Arial"/>
                <w:b/>
                <w:bCs/>
                <w:color w:val="2E7D32"/>
                <w:sz w:val="22"/>
                <w:szCs w:val="22"/>
              </w:rPr>
              <w:t xml:space="preserve">10 Marks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E5C8A"/>
                <w:sz w:val="22"/>
                <w:szCs w:val="22"/>
              </w:rPr>
              <w:t xml:space="preserve">Q4</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2"/>
                <w:szCs w:val="22"/>
              </w:rPr>
              <w:t xml:space="preserve">Urban Resilience – Threats &amp; Technology-Based Solutions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7D32"/>
                <w:sz w:val="22"/>
                <w:szCs w:val="22"/>
              </w:rPr>
              <w:t xml:space="preserve">10 Marks</w:t>
            </w:r>
          </w:p>
        </w:tc>
      </w:tr>
    </w:tbl>
    <w:p>
      <w:pPr>
        <w:spacing w:after="0" w:before="120"/>
      </w:pPr>
      <w:r>
        <w:t xml:space="preserve"/>
      </w:r>
    </w:p>
    <w:p>
      <w:r>
        <w:br w:type="page"/>
      </w:r>
    </w:p>
    <w:p>
      <w:pPr>
        <w:shd w:fill="C62828" w:val="clear"/>
        <w:spacing w:after="0" w:before="0"/>
        <w:jc w:val="center"/>
      </w:pPr>
      <w:r>
        <w:rPr>
          <w:rFonts w:ascii="Arial" w:cs="Arial" w:eastAsia="Arial" w:hAnsi="Arial"/>
          <w:b/>
          <w:bCs/>
          <w:color w:val="FFFFFF"/>
          <w:sz w:val="22"/>
          <w:szCs w:val="22"/>
        </w:rPr>
        <w:t xml:space="preserve">QUESTION 1</w:t>
      </w:r>
    </w:p>
    <w:p>
      <w:pPr>
        <w:spacing w:after="200" w:before="100"/>
        <w:jc w:val="both"/>
      </w:pPr>
      <w:r>
        <w:rPr>
          <w:rFonts w:ascii="Arial" w:cs="Arial" w:eastAsia="Arial" w:hAnsi="Arial"/>
          <w:b/>
          <w:bCs/>
          <w:i/>
          <w:iCs/>
          <w:color w:val="C62828"/>
          <w:sz w:val="24"/>
          <w:szCs w:val="24"/>
        </w:rPr>
        <w:t xml:space="preserve">Explain the Patterns of Urbanization Around the World and discuss the challenges faced by rapidly urbanizing cities with examples.</w:t>
      </w:r>
    </w:p>
    <w:p>
      <w:pPr>
        <w:pBdr>
          <w:left w:val="single" w:color="8D6E63" w:sz="10"/>
        </w:pBdr>
        <w:spacing w:after="60" w:before="60"/>
        <w:ind w:left="200"/>
      </w:pPr>
      <w:r>
        <w:rPr>
          <w:rFonts w:ascii="Arial" w:cs="Arial" w:eastAsia="Arial" w:hAnsi="Arial"/>
          <w:i/>
          <w:iCs/>
          <w:color w:val="5D4037"/>
          <w:sz w:val="18"/>
          <w:szCs w:val="18"/>
        </w:rPr>
        <w:t xml:space="preserve">📌 Reference: Module 2 Notes – Section 1: Patterns of Urbanization (Pages 1–6)</w:t>
      </w:r>
    </w:p>
    <w:p>
      <w:pPr>
        <w:spacing w:after="0" w:before="60"/>
      </w:pPr>
      <w:r>
        <w:t xml:space="preserve"/>
      </w:r>
    </w:p>
    <w:p>
      <w:pPr>
        <w:pStyle w:val="Heading1"/>
        <w:pBdr>
          <w:bottom w:val="single" w:color="1E5C8A" w:sz="6" w:space="1"/>
        </w:pBdr>
        <w:spacing w:after="120" w:before="360"/>
      </w:pPr>
      <w:r>
        <w:rPr>
          <w:rFonts w:ascii="Arial" w:cs="Arial" w:eastAsia="Arial" w:hAnsi="Arial"/>
          <w:b/>
          <w:bCs/>
          <w:color w:val="1E5C8A"/>
          <w:sz w:val="32"/>
          <w:szCs w:val="32"/>
        </w:rPr>
        <w:t xml:space="preserve">1. Patterns of Urbanization Around the World</w:t>
      </w:r>
    </w:p>
    <w:p>
      <w:pPr>
        <w:pStyle w:val="Heading2"/>
        <w:spacing w:after="80" w:before="240"/>
      </w:pPr>
      <w:r>
        <w:rPr>
          <w:rFonts w:ascii="Arial" w:cs="Arial" w:eastAsia="Arial" w:hAnsi="Arial"/>
          <w:b/>
          <w:bCs/>
          <w:color w:val="2E7D32"/>
          <w:sz w:val="26"/>
          <w:szCs w:val="26"/>
        </w:rPr>
        <w:t xml:space="preserve">1.1 What is Urbanization?</w:t>
      </w:r>
    </w:p>
    <w:p>
      <w:pPr>
        <w:spacing w:after="60" w:before="60"/>
        <w:jc w:val="both"/>
      </w:pPr>
      <w:r>
        <w:rPr>
          <w:rFonts w:ascii="Arial" w:cs="Arial" w:eastAsia="Arial" w:hAnsi="Arial"/>
          <w:sz w:val="22"/>
          <w:szCs w:val="22"/>
        </w:rPr>
        <w:t xml:space="preserve">Urbanization refers to the process of people migrating from rural areas (villages) to urban areas (cities) in search of better living conditions. This mass movement transforms the demographic, economic, and spatial structure of nations.</w:t>
      </w:r>
    </w:p>
    <w:p>
      <w:pPr>
        <w:spacing w:after="0" w:before="60"/>
      </w:pPr>
      <w:r>
        <w:t xml:space="preserve"/>
      </w:r>
    </w:p>
    <w:p>
      <w:pPr>
        <w:spacing w:after="60" w:before="180"/>
      </w:pPr>
      <w:r>
        <w:rPr>
          <w:rFonts w:ascii="Arial" w:cs="Arial" w:eastAsia="Arial" w:hAnsi="Arial"/>
          <w:b/>
          <w:bCs/>
          <w:color w:val="1565C0"/>
          <w:sz w:val="24"/>
          <w:szCs w:val="24"/>
        </w:rPr>
        <w:t xml:space="preserve">Key Drivers of Urbanization: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Why Do People Move to Cities?</w:t>
            </w:r>
          </w:p>
        </w:tc>
      </w:tr>
      <w:tr>
        <w:tc>
          <w:tcPr>
            <w:tcW w:type="dxa" w:w="9000"/>
            <w:tcBorders>
              <w:top w:val="single" w:color="CCCCCC" w:sz="1"/>
              <w:left w:val="single" w:color="CCCCCC" w:sz="1"/>
              <w:bottom w:val="single" w:color="CCCCCC" w:sz="1"/>
              <w:right w:val="single" w:color="CCCCCC" w:sz="1"/>
            </w:tcBorders>
            <w:shd w:fill="E3F2FD" w:val="clear"/>
            <w:tcMar>
              <w:top w:type="dxa" w:w="60"/>
              <w:left w:type="dxa" w:w="200"/>
              <w:bottom w:type="dxa" w:w="60"/>
              <w:right w:type="dxa" w:w="120"/>
            </w:tcMar>
          </w:tcPr>
          <w:p>
            <w:r>
              <w:rPr>
                <w:rFonts w:ascii="Arial" w:cs="Arial" w:eastAsia="Arial" w:hAnsi="Arial"/>
                <w:sz w:val="22"/>
                <w:szCs w:val="22"/>
              </w:rPr>
              <w:t xml:space="preserve">• Jobs: IT companies, factories, shops, offices (e.g., farmers move to Bangalore for software jobs)</w:t>
            </w:r>
          </w:p>
        </w:tc>
      </w:tr>
      <w:tr>
        <w:tc>
          <w:tcPr>
            <w:tcW w:type="dxa" w:w="9000"/>
            <w:tcBorders>
              <w:top w:val="single" w:color="CCCCCC" w:sz="1"/>
              <w:left w:val="single" w:color="CCCCCC" w:sz="1"/>
              <w:bottom w:val="single" w:color="CCCCCC" w:sz="1"/>
              <w:right w:val="single" w:color="CCCCCC" w:sz="1"/>
            </w:tcBorders>
            <w:shd w:fill="E3F2FD" w:val="clear"/>
            <w:tcMar>
              <w:top w:type="dxa" w:w="60"/>
              <w:left w:type="dxa" w:w="200"/>
              <w:bottom w:type="dxa" w:w="60"/>
              <w:right w:type="dxa" w:w="120"/>
            </w:tcMar>
          </w:tcPr>
          <w:p>
            <w:r>
              <w:rPr>
                <w:rFonts w:ascii="Arial" w:cs="Arial" w:eastAsia="Arial" w:hAnsi="Arial"/>
                <w:sz w:val="22"/>
                <w:szCs w:val="22"/>
              </w:rPr>
              <w:t xml:space="preserve">• Education: Colleges, universities, coaching centers with better facilities</w:t>
            </w:r>
          </w:p>
        </w:tc>
      </w:tr>
      <w:tr>
        <w:tc>
          <w:tcPr>
            <w:tcW w:type="dxa" w:w="9000"/>
            <w:tcBorders>
              <w:top w:val="single" w:color="CCCCCC" w:sz="1"/>
              <w:left w:val="single" w:color="CCCCCC" w:sz="1"/>
              <w:bottom w:val="single" w:color="CCCCCC" w:sz="1"/>
              <w:right w:val="single" w:color="CCCCCC" w:sz="1"/>
            </w:tcBorders>
            <w:shd w:fill="E3F2FD" w:val="clear"/>
            <w:tcMar>
              <w:top w:type="dxa" w:w="60"/>
              <w:left w:type="dxa" w:w="200"/>
              <w:bottom w:type="dxa" w:w="60"/>
              <w:right w:type="dxa" w:w="120"/>
            </w:tcMar>
          </w:tcPr>
          <w:p>
            <w:r>
              <w:rPr>
                <w:rFonts w:ascii="Arial" w:cs="Arial" w:eastAsia="Arial" w:hAnsi="Arial"/>
                <w:sz w:val="22"/>
                <w:szCs w:val="22"/>
              </w:rPr>
              <w:t xml:space="preserve">• Healthcare: Specialized hospitals and emergency care unavailable in villages</w:t>
            </w:r>
          </w:p>
        </w:tc>
      </w:tr>
      <w:tr>
        <w:tc>
          <w:tcPr>
            <w:tcW w:type="dxa" w:w="9000"/>
            <w:tcBorders>
              <w:top w:val="single" w:color="CCCCCC" w:sz="1"/>
              <w:left w:val="single" w:color="CCCCCC" w:sz="1"/>
              <w:bottom w:val="single" w:color="CCCCCC" w:sz="1"/>
              <w:right w:val="single" w:color="CCCCCC" w:sz="1"/>
            </w:tcBorders>
            <w:shd w:fill="E3F2FD" w:val="clear"/>
            <w:tcMar>
              <w:top w:type="dxa" w:w="60"/>
              <w:left w:type="dxa" w:w="200"/>
              <w:bottom w:type="dxa" w:w="60"/>
              <w:right w:type="dxa" w:w="120"/>
            </w:tcMar>
          </w:tcPr>
          <w:p>
            <w:r>
              <w:rPr>
                <w:rFonts w:ascii="Arial" w:cs="Arial" w:eastAsia="Arial" w:hAnsi="Arial"/>
                <w:sz w:val="22"/>
                <w:szCs w:val="22"/>
              </w:rPr>
              <w:t xml:space="preserve">• Better Lifestyle: Transport, electricity, internet, and entertainment opportunities</w:t>
            </w:r>
          </w:p>
        </w:tc>
      </w:tr>
    </w:tbl>
    <w:p>
      <w:pPr>
        <w:spacing w:after="0" w:before="60"/>
      </w:pPr>
      <w:r>
        <w:t xml:space="preserve"/>
      </w:r>
    </w:p>
    <w:p>
      <w:pPr>
        <w:pStyle w:val="Heading2"/>
        <w:spacing w:after="80" w:before="240"/>
      </w:pPr>
      <w:r>
        <w:rPr>
          <w:rFonts w:ascii="Arial" w:cs="Arial" w:eastAsia="Arial" w:hAnsi="Arial"/>
          <w:b/>
          <w:bCs/>
          <w:color w:val="2E7D32"/>
          <w:sz w:val="26"/>
          <w:szCs w:val="26"/>
        </w:rPr>
        <w:t xml:space="preserve">1.2 Global Urbanization Trends</w:t>
      </w:r>
    </w:p>
    <w:p>
      <w:pPr>
        <w:spacing w:after="60" w:before="60"/>
        <w:jc w:val="both"/>
      </w:pPr>
      <w:r>
        <w:rPr>
          <w:rFonts w:ascii="Arial" w:cs="Arial" w:eastAsia="Arial" w:hAnsi="Arial"/>
          <w:sz w:val="22"/>
          <w:szCs w:val="22"/>
        </w:rPr>
        <w:t xml:space="preserve">Urbanization has accelerated at an unprecedented pace globally:</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Year</w:t>
            </w:r>
          </w:p>
        </w:tc>
        <w:tc>
          <w:tcPr>
            <w:tcW w:type="dxa" w:w="30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Urban Population</w:t>
            </w:r>
          </w:p>
        </w:tc>
        <w:tc>
          <w:tcPr>
            <w:tcW w:type="dxa" w:w="30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30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pPr>
              <w:jc w:val="center"/>
            </w:pPr>
            <w:r>
              <w:rPr>
                <w:rFonts w:ascii="Arial" w:cs="Arial" w:eastAsia="Arial" w:hAnsi="Arial"/>
                <w:b/>
                <w:bCs/>
                <w:color w:val="1E5C8A"/>
                <w:sz w:val="22"/>
                <w:szCs w:val="22"/>
              </w:rPr>
              <w:t xml:space="preserve">1950</w:t>
            </w:r>
          </w:p>
        </w:tc>
        <w:tc>
          <w:tcPr>
            <w:tcW w:type="dxa" w:w="30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pPr>
              <w:jc w:val="center"/>
            </w:pPr>
            <w:r>
              <w:rPr>
                <w:rFonts w:ascii="Arial" w:cs="Arial" w:eastAsia="Arial" w:hAnsi="Arial"/>
                <w:sz w:val="22"/>
                <w:szCs w:val="22"/>
              </w:rPr>
              <w:t xml:space="preserve">~30% (3 in 10 people)</w:t>
            </w:r>
          </w:p>
        </w:tc>
        <w:tc>
          <w:tcPr>
            <w:tcW w:type="dxa" w:w="30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pPr>
              <w:jc w:val="center"/>
            </w:pPr>
            <w:r>
              <w:rPr>
                <w:rFonts w:ascii="Arial" w:cs="Arial" w:eastAsia="Arial" w:hAnsi="Arial"/>
                <w:sz w:val="22"/>
                <w:szCs w:val="22"/>
              </w:rPr>
              <w:t xml:space="preserve">Early urbanization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E5C8A"/>
                <w:sz w:val="22"/>
                <w:szCs w:val="22"/>
              </w:rPr>
              <w:t xml:space="preserve">Today (2024)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2"/>
                <w:szCs w:val="22"/>
              </w:rPr>
              <w:t xml:space="preserve">~55% (5 in 10 people)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2"/>
                <w:szCs w:val="22"/>
              </w:rPr>
              <w:t xml:space="preserve">Majority in cities</w:t>
            </w:r>
          </w:p>
        </w:tc>
      </w:tr>
      <w:tr>
        <w:tc>
          <w:tcPr>
            <w:tcW w:type="dxa" w:w="30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pPr>
              <w:jc w:val="center"/>
            </w:pPr>
            <w:r>
              <w:rPr>
                <w:rFonts w:ascii="Arial" w:cs="Arial" w:eastAsia="Arial" w:hAnsi="Arial"/>
                <w:b/>
                <w:bCs/>
                <w:color w:val="1E5C8A"/>
                <w:sz w:val="22"/>
                <w:szCs w:val="22"/>
              </w:rPr>
              <w:t xml:space="preserve">2050 (Projected)</w:t>
            </w:r>
          </w:p>
        </w:tc>
        <w:tc>
          <w:tcPr>
            <w:tcW w:type="dxa" w:w="30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pPr>
              <w:jc w:val="center"/>
            </w:pPr>
            <w:r>
              <w:rPr>
                <w:rFonts w:ascii="Arial" w:cs="Arial" w:eastAsia="Arial" w:hAnsi="Arial"/>
                <w:sz w:val="22"/>
                <w:szCs w:val="22"/>
              </w:rPr>
              <w:t xml:space="preserve">~70% (7 in 10 people)</w:t>
            </w:r>
          </w:p>
        </w:tc>
        <w:tc>
          <w:tcPr>
            <w:tcW w:type="dxa" w:w="30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pPr>
              <w:jc w:val="center"/>
            </w:pPr>
            <w:r>
              <w:rPr>
                <w:rFonts w:ascii="Arial" w:cs="Arial" w:eastAsia="Arial" w:hAnsi="Arial"/>
                <w:sz w:val="22"/>
                <w:szCs w:val="22"/>
              </w:rPr>
              <w:t xml:space="preserve">Rapid acceleration</w:t>
            </w:r>
          </w:p>
        </w:tc>
      </w:tr>
    </w:tbl>
    <w:p>
      <w:pPr>
        <w:spacing w:after="0" w:before="60"/>
      </w:pPr>
      <w:r>
        <w:t xml:space="preserve"/>
      </w:r>
    </w:p>
    <w:p>
      <w:pPr>
        <w:pStyle w:val="Heading2"/>
        <w:spacing w:after="80" w:before="240"/>
      </w:pPr>
      <w:r>
        <w:rPr>
          <w:rFonts w:ascii="Arial" w:cs="Arial" w:eastAsia="Arial" w:hAnsi="Arial"/>
          <w:b/>
          <w:bCs/>
          <w:color w:val="2E7D32"/>
          <w:sz w:val="26"/>
          <w:szCs w:val="26"/>
        </w:rPr>
        <w:t xml:space="preserve">1.3 Types of Urbanization Patterns</w:t>
      </w:r>
    </w:p>
    <w:p>
      <w:pPr>
        <w:spacing w:after="60" w:before="180"/>
      </w:pPr>
      <w:r>
        <w:rPr>
          <w:rFonts w:ascii="Arial" w:cs="Arial" w:eastAsia="Arial" w:hAnsi="Arial"/>
          <w:b/>
          <w:bCs/>
          <w:color w:val="1565C0"/>
          <w:sz w:val="24"/>
          <w:szCs w:val="24"/>
        </w:rPr>
        <w:t xml:space="preserve">Pattern 1: Rapid Urbanization (Developing Countries)</w:t>
      </w:r>
    </w:p>
    <w:p>
      <w:pPr>
        <w:spacing w:after="60" w:before="60"/>
        <w:jc w:val="both"/>
      </w:pPr>
      <w:r>
        <w:rPr>
          <w:rFonts w:ascii="Arial" w:cs="Arial" w:eastAsia="Arial" w:hAnsi="Arial"/>
          <w:sz w:val="22"/>
          <w:szCs w:val="22"/>
        </w:rPr>
        <w:t xml:space="preserve">Occurs when people migrate to cities faster than the city can plan and accommodate them. Like a classroom designed for 30 students suddenly receiving 70 – no space, insufficient resources, and chaos.</w:t>
      </w:r>
    </w:p>
    <w:p>
      <w:pPr>
        <w:pStyle w:val="ListParagraph"/>
        <w:numPr>
          <w:ilvl w:val="0"/>
          <w:numId w:val="2"/>
        </w:numPr>
        <w:spacing w:after="40" w:before="40"/>
      </w:pPr>
      <w:r>
        <w:rPr>
          <w:rFonts w:ascii="Arial" w:cs="Arial" w:eastAsia="Arial" w:hAnsi="Arial"/>
          <w:sz w:val="22"/>
          <w:szCs w:val="22"/>
        </w:rPr>
        <w:t xml:space="preserve">Countries: India, China, Nigeria, Brazil</w:t>
      </w:r>
    </w:p>
    <w:p>
      <w:pPr>
        <w:pStyle w:val="ListParagraph"/>
        <w:numPr>
          <w:ilvl w:val="0"/>
          <w:numId w:val="2"/>
        </w:numPr>
        <w:spacing w:after="40" w:before="40"/>
      </w:pPr>
      <w:r>
        <w:rPr>
          <w:rFonts w:ascii="Arial" w:cs="Arial" w:eastAsia="Arial" w:hAnsi="Arial"/>
          <w:sz w:val="22"/>
          <w:szCs w:val="22"/>
        </w:rPr>
        <w:t xml:space="preserve">Problems: Slums, traffic congestion, water shortage, pollution</w:t>
      </w:r>
    </w:p>
    <w:p>
      <w:pPr>
        <w:pStyle w:val="ListParagraph"/>
        <w:numPr>
          <w:ilvl w:val="0"/>
          <w:numId w:val="2"/>
        </w:numPr>
        <w:spacing w:after="40" w:before="40"/>
      </w:pPr>
      <w:r>
        <w:rPr>
          <w:rFonts w:ascii="Arial" w:cs="Arial" w:eastAsia="Arial" w:hAnsi="Arial"/>
          <w:sz w:val="22"/>
          <w:szCs w:val="22"/>
        </w:rPr>
        <w:t xml:space="preserve">City infrastructure cannot grow at the same pace as population</w:t>
      </w:r>
    </w:p>
    <w:p>
      <w:pPr>
        <w:spacing w:after="0" w:before="60"/>
      </w:pPr>
      <w:r>
        <w:t xml:space="preserve"/>
      </w:r>
    </w:p>
    <w:p>
      <w:pPr>
        <w:spacing w:after="60" w:before="180"/>
      </w:pPr>
      <w:r>
        <w:rPr>
          <w:rFonts w:ascii="Arial" w:cs="Arial" w:eastAsia="Arial" w:hAnsi="Arial"/>
          <w:b/>
          <w:bCs/>
          <w:color w:val="1565C0"/>
          <w:sz w:val="24"/>
          <w:szCs w:val="24"/>
        </w:rPr>
        <w:t xml:space="preserve">Pattern 2: Planned Urbanization (Developed Countries)</w:t>
      </w:r>
    </w:p>
    <w:p>
      <w:pPr>
        <w:spacing w:after="60" w:before="60"/>
        <w:jc w:val="both"/>
      </w:pPr>
      <w:r>
        <w:rPr>
          <w:rFonts w:ascii="Arial" w:cs="Arial" w:eastAsia="Arial" w:hAnsi="Arial"/>
          <w:sz w:val="22"/>
          <w:szCs w:val="22"/>
        </w:rPr>
        <w:t xml:space="preserve">Cities in developed nations grow in an organized, pre-planned manner where roads, drainage, housing, and green spaces are designed before growth occurs.</w:t>
      </w:r>
    </w:p>
    <w:p>
      <w:pPr>
        <w:pStyle w:val="ListParagraph"/>
        <w:numPr>
          <w:ilvl w:val="0"/>
          <w:numId w:val="2"/>
        </w:numPr>
        <w:spacing w:after="40" w:before="40"/>
      </w:pPr>
      <w:r>
        <w:rPr>
          <w:rFonts w:ascii="Arial" w:cs="Arial" w:eastAsia="Arial" w:hAnsi="Arial"/>
          <w:sz w:val="22"/>
          <w:szCs w:val="22"/>
        </w:rPr>
        <w:t xml:space="preserve">Countries: Singapore, Germany, Japan</w:t>
      </w:r>
    </w:p>
    <w:p>
      <w:pPr>
        <w:pStyle w:val="ListParagraph"/>
        <w:numPr>
          <w:ilvl w:val="0"/>
          <w:numId w:val="2"/>
        </w:numPr>
        <w:spacing w:after="40" w:before="40"/>
      </w:pPr>
      <w:r>
        <w:rPr>
          <w:rFonts w:ascii="Arial" w:cs="Arial" w:eastAsia="Arial" w:hAnsi="Arial"/>
          <w:sz w:val="22"/>
          <w:szCs w:val="22"/>
        </w:rPr>
        <w:t xml:space="preserve">Features: Proper zoning, efficient transport, smart governance, waste management systems</w:t>
      </w:r>
    </w:p>
    <w:p>
      <w:pPr>
        <w:spacing w:after="0" w:before="60"/>
      </w:pPr>
      <w:r>
        <w:t xml:space="preserve"/>
      </w:r>
    </w:p>
    <w:p>
      <w:pPr>
        <w:spacing w:after="60" w:before="180"/>
      </w:pPr>
      <w:r>
        <w:rPr>
          <w:rFonts w:ascii="Arial" w:cs="Arial" w:eastAsia="Arial" w:hAnsi="Arial"/>
          <w:b/>
          <w:bCs/>
          <w:color w:val="1565C0"/>
          <w:sz w:val="24"/>
          <w:szCs w:val="24"/>
        </w:rPr>
        <w:t xml:space="preserve">Pattern 3: Mega Cities</w:t>
      </w:r>
    </w:p>
    <w:p>
      <w:pPr>
        <w:spacing w:after="60" w:before="60"/>
        <w:jc w:val="both"/>
      </w:pPr>
      <w:r>
        <w:rPr>
          <w:rFonts w:ascii="Arial" w:cs="Arial" w:eastAsia="Arial" w:hAnsi="Arial"/>
          <w:sz w:val="22"/>
          <w:szCs w:val="22"/>
        </w:rPr>
        <w:t xml:space="preserve">Cities with a population exceeding 10 million people face extreme infrastructure pressure.</w:t>
      </w:r>
    </w:p>
    <w:p>
      <w:pPr>
        <w:pStyle w:val="ListParagraph"/>
        <w:numPr>
          <w:ilvl w:val="0"/>
          <w:numId w:val="2"/>
        </w:numPr>
        <w:spacing w:after="40" w:before="40"/>
      </w:pPr>
      <w:r>
        <w:rPr>
          <w:rFonts w:ascii="Arial" w:cs="Arial" w:eastAsia="Arial" w:hAnsi="Arial"/>
          <w:sz w:val="22"/>
          <w:szCs w:val="22"/>
        </w:rPr>
        <w:t xml:space="preserve">Examples: Tokyo (37M), Delhi (32M), Shanghai (27M)</w:t>
      </w:r>
    </w:p>
    <w:p>
      <w:pPr>
        <w:pStyle w:val="ListParagraph"/>
        <w:numPr>
          <w:ilvl w:val="0"/>
          <w:numId w:val="2"/>
        </w:numPr>
        <w:spacing w:after="40" w:before="40"/>
      </w:pPr>
      <w:r>
        <w:rPr>
          <w:rFonts w:ascii="Arial" w:cs="Arial" w:eastAsia="Arial" w:hAnsi="Arial"/>
          <w:sz w:val="22"/>
          <w:szCs w:val="22"/>
        </w:rPr>
        <w:t xml:space="preserve">Challenges: Housing shortages, infrastructure overload, environmental stress</w:t>
      </w:r>
    </w:p>
    <w:p>
      <w:pPr>
        <w:spacing w:after="0" w:before="60"/>
      </w:pPr>
      <w:r>
        <w:t xml:space="preserve"/>
      </w:r>
    </w:p>
    <w:p>
      <w:pPr>
        <w:pStyle w:val="Heading2"/>
        <w:spacing w:after="80" w:before="240"/>
      </w:pPr>
      <w:r>
        <w:rPr>
          <w:rFonts w:ascii="Arial" w:cs="Arial" w:eastAsia="Arial" w:hAnsi="Arial"/>
          <w:b/>
          <w:bCs/>
          <w:color w:val="2E7D32"/>
          <w:sz w:val="26"/>
          <w:szCs w:val="26"/>
        </w:rPr>
        <w:t xml:space="preserve">1.4 Why Urbanization Matters – Economic vs. Environmental Impact</w:t>
      </w:r>
    </w:p>
    <w:p>
      <w:pPr>
        <w:spacing w:after="60" w:before="60"/>
        <w:jc w:val="both"/>
      </w:pPr>
      <w:r>
        <w:rPr>
          <w:rFonts w:ascii="Arial" w:cs="Arial" w:eastAsia="Arial" w:hAnsi="Arial"/>
          <w:sz w:val="22"/>
          <w:szCs w:val="22"/>
        </w:rPr>
        <w:t xml:space="preserve">Cities play a dual role: they are both economic engines and environmental stress centers.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E5C8A" w:sz="1"/>
              <w:left w:val="single" w:color="1E5C8A" w:sz="1"/>
              <w:bottom w:val="single" w:color="1E5C8A" w:sz="1"/>
              <w:right w:val="single" w:color="1E5C8A"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Economic Engine</w:t>
            </w:r>
          </w:p>
        </w:tc>
        <w:tc>
          <w:tcPr>
            <w:tcW w:type="dxa" w:w="4500"/>
            <w:tcBorders>
              <w:top w:val="single" w:color="1E5C8A" w:sz="1"/>
              <w:left w:val="single" w:color="1E5C8A" w:sz="1"/>
              <w:bottom w:val="single" w:color="1E5C8A" w:sz="1"/>
              <w:right w:val="single" w:color="1E5C8A" w:sz="1"/>
            </w:tcBorders>
            <w:shd w:fill="C6282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Environmental Stress</w:t>
            </w:r>
          </w:p>
        </w:tc>
      </w:tr>
      <w:tr>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Generate 80% of global GDP</w:t>
            </w:r>
          </w:p>
        </w:tc>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Consume 75% of world resources</w:t>
            </w:r>
          </w:p>
        </w:tc>
      </w:tr>
      <w:tr>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Centers of innovation and technology</w:t>
            </w:r>
          </w:p>
        </w:tc>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Produce 70% of carbon emissions</w:t>
            </w:r>
          </w:p>
        </w:tc>
      </w:tr>
      <w:tr>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Employment for millions</w:t>
            </w:r>
          </w:p>
        </w:tc>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Cause deforestation and pollution</w:t>
            </w:r>
          </w:p>
        </w:tc>
      </w:tr>
      <w:tr>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Trade and commerce hubs</w:t>
            </w:r>
          </w:p>
        </w:tc>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Create urban heat islands</w:t>
            </w:r>
          </w:p>
        </w:tc>
      </w:tr>
    </w:tbl>
    <w:p>
      <w:pPr>
        <w:spacing w:after="0" w:before="60"/>
      </w:pPr>
      <w:r>
        <w:t xml:space="preserve"/>
      </w:r>
    </w:p>
    <w:p>
      <w:pPr>
        <w:pStyle w:val="Heading2"/>
        <w:spacing w:after="80" w:before="240"/>
      </w:pPr>
      <w:r>
        <w:rPr>
          <w:rFonts w:ascii="Arial" w:cs="Arial" w:eastAsia="Arial" w:hAnsi="Arial"/>
          <w:b/>
          <w:bCs/>
          <w:color w:val="2E7D32"/>
          <w:sz w:val="26"/>
          <w:szCs w:val="26"/>
        </w:rPr>
        <w:t xml:space="preserve">1.5 Challenges Faced by Rapidly Urbanizing Cities</w:t>
      </w:r>
    </w:p>
    <w:p>
      <w:pPr>
        <w:spacing w:after="60" w:before="180"/>
      </w:pPr>
      <w:r>
        <w:rPr>
          <w:rFonts w:ascii="Arial" w:cs="Arial" w:eastAsia="Arial" w:hAnsi="Arial"/>
          <w:b/>
          <w:bCs/>
          <w:color w:val="1565C0"/>
          <w:sz w:val="24"/>
          <w:szCs w:val="24"/>
        </w:rPr>
        <w:t xml:space="preserve">A. Infrastructure Overload</w:t>
      </w:r>
    </w:p>
    <w:p>
      <w:pPr>
        <w:spacing w:after="60" w:before="60"/>
        <w:jc w:val="both"/>
      </w:pPr>
      <w:r>
        <w:rPr>
          <w:rFonts w:ascii="Arial" w:cs="Arial" w:eastAsia="Arial" w:hAnsi="Arial"/>
          <w:sz w:val="22"/>
          <w:szCs w:val="22"/>
        </w:rPr>
        <w:t xml:space="preserve">Roads, water supply, sewage, and electricity systems are designed for smaller populations. Rapid growth leads to breakdowns, congestion, and service failures.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Mumbai's suburban trains carry 8 million passengers daily – far beyond designed capacity.</w:t>
      </w:r>
    </w:p>
    <w:p>
      <w:pPr>
        <w:spacing w:after="0" w:before="60"/>
      </w:pPr>
      <w:r>
        <w:t xml:space="preserve"/>
      </w:r>
    </w:p>
    <w:p>
      <w:pPr>
        <w:spacing w:after="60" w:before="180"/>
      </w:pPr>
      <w:r>
        <w:rPr>
          <w:rFonts w:ascii="Arial" w:cs="Arial" w:eastAsia="Arial" w:hAnsi="Arial"/>
          <w:b/>
          <w:bCs/>
          <w:color w:val="1565C0"/>
          <w:sz w:val="24"/>
          <w:szCs w:val="24"/>
        </w:rPr>
        <w:t xml:space="preserve">B. Slum Formation</w:t>
      </w:r>
    </w:p>
    <w:p>
      <w:pPr>
        <w:spacing w:after="60" w:before="60"/>
        <w:jc w:val="both"/>
      </w:pPr>
      <w:r>
        <w:rPr>
          <w:rFonts w:ascii="Arial" w:cs="Arial" w:eastAsia="Arial" w:hAnsi="Arial"/>
          <w:sz w:val="22"/>
          <w:szCs w:val="22"/>
        </w:rPr>
        <w:t xml:space="preserve">When cities cannot provide affordable housing, migrants settle in informal settlements (slums) lacking sanitation, clean water, and legal protections.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Dharavi in Mumbai – one of the largest slums in Asia, housing over 1 million people.</w:t>
      </w:r>
    </w:p>
    <w:p>
      <w:pPr>
        <w:spacing w:after="0" w:before="60"/>
      </w:pPr>
      <w:r>
        <w:t xml:space="preserve"/>
      </w:r>
    </w:p>
    <w:p>
      <w:pPr>
        <w:spacing w:after="60" w:before="180"/>
      </w:pPr>
      <w:r>
        <w:rPr>
          <w:rFonts w:ascii="Arial" w:cs="Arial" w:eastAsia="Arial" w:hAnsi="Arial"/>
          <w:b/>
          <w:bCs/>
          <w:color w:val="1565C0"/>
          <w:sz w:val="24"/>
          <w:szCs w:val="24"/>
        </w:rPr>
        <w:t xml:space="preserve">C. Traffic Congestion and Pollution</w:t>
      </w:r>
    </w:p>
    <w:p>
      <w:pPr>
        <w:spacing w:after="60" w:before="60"/>
        <w:jc w:val="both"/>
      </w:pPr>
      <w:r>
        <w:rPr>
          <w:rFonts w:ascii="Arial" w:cs="Arial" w:eastAsia="Arial" w:hAnsi="Arial"/>
          <w:sz w:val="22"/>
          <w:szCs w:val="22"/>
        </w:rPr>
        <w:t xml:space="preserve">Millions of private vehicles on roads built for far fewer result in gridlock, wasted fuel, and dangerous air quality.</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Delhi and Bangalore consistently rank among the world's most traffic-congested cities.</w:t>
      </w:r>
    </w:p>
    <w:p>
      <w:pPr>
        <w:spacing w:after="0" w:before="60"/>
      </w:pPr>
      <w:r>
        <w:t xml:space="preserve"/>
      </w:r>
    </w:p>
    <w:p>
      <w:pPr>
        <w:spacing w:after="60" w:before="180"/>
      </w:pPr>
      <w:r>
        <w:rPr>
          <w:rFonts w:ascii="Arial" w:cs="Arial" w:eastAsia="Arial" w:hAnsi="Arial"/>
          <w:b/>
          <w:bCs/>
          <w:color w:val="1565C0"/>
          <w:sz w:val="24"/>
          <w:szCs w:val="24"/>
        </w:rPr>
        <w:t xml:space="preserve">D. Water Scarcity</w:t>
      </w:r>
    </w:p>
    <w:p>
      <w:pPr>
        <w:spacing w:after="60" w:before="60"/>
        <w:jc w:val="both"/>
      </w:pPr>
      <w:r>
        <w:rPr>
          <w:rFonts w:ascii="Arial" w:cs="Arial" w:eastAsia="Arial" w:hAnsi="Arial"/>
          <w:sz w:val="22"/>
          <w:szCs w:val="22"/>
        </w:rPr>
        <w:t xml:space="preserve">Unplanned cities fail to manage water supply, leading to shortages even in cities near rivers or lakes.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Chennai faced a severe water crisis in 2019 as all four main reservoirs ran dry.</w:t>
      </w:r>
    </w:p>
    <w:p>
      <w:pPr>
        <w:spacing w:after="0" w:before="60"/>
      </w:pPr>
      <w:r>
        <w:t xml:space="preserve"/>
      </w:r>
    </w:p>
    <w:p>
      <w:pPr>
        <w:spacing w:after="60" w:before="180"/>
      </w:pPr>
      <w:r>
        <w:rPr>
          <w:rFonts w:ascii="Arial" w:cs="Arial" w:eastAsia="Arial" w:hAnsi="Arial"/>
          <w:b/>
          <w:bCs/>
          <w:color w:val="1565C0"/>
          <w:sz w:val="24"/>
          <w:szCs w:val="24"/>
        </w:rPr>
        <w:t xml:space="preserve">E. Climate and Environmental Stress</w:t>
      </w:r>
    </w:p>
    <w:p>
      <w:pPr>
        <w:spacing w:after="60" w:before="60"/>
        <w:jc w:val="both"/>
      </w:pPr>
      <w:r>
        <w:rPr>
          <w:rFonts w:ascii="Arial" w:cs="Arial" w:eastAsia="Arial" w:hAnsi="Arial"/>
          <w:sz w:val="22"/>
          <w:szCs w:val="22"/>
        </w:rPr>
        <w:t xml:space="preserve">Urban sprawl destroys green cover, creates heat islands, and increases flooding due to excess concrete and poor drainage.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Summary: Challenges of Rapid Urbanization</w:t>
            </w:r>
          </w:p>
        </w:tc>
      </w:tr>
      <w:tr>
        <w:tc>
          <w:tcPr>
            <w:tcW w:type="dxa" w:w="9000"/>
            <w:tcBorders>
              <w:top w:val="single" w:color="CCCCCC" w:sz="1"/>
              <w:left w:val="single" w:color="CCCCCC" w:sz="1"/>
              <w:bottom w:val="single" w:color="CCCCCC" w:sz="1"/>
              <w:right w:val="single" w:color="CCCCCC" w:sz="1"/>
            </w:tcBorders>
            <w:shd w:fill="FFF3E0" w:val="clear"/>
            <w:tcMar>
              <w:top w:type="dxa" w:w="60"/>
              <w:left w:type="dxa" w:w="200"/>
              <w:bottom w:type="dxa" w:w="60"/>
              <w:right w:type="dxa" w:w="120"/>
            </w:tcMar>
          </w:tcPr>
          <w:p>
            <w:r>
              <w:rPr>
                <w:rFonts w:ascii="Arial" w:cs="Arial" w:eastAsia="Arial" w:hAnsi="Arial"/>
                <w:sz w:val="22"/>
                <w:szCs w:val="22"/>
              </w:rPr>
              <w:t xml:space="preserve">• Slum formation and inadequate affordable housing</w:t>
            </w:r>
          </w:p>
        </w:tc>
      </w:tr>
      <w:tr>
        <w:tc>
          <w:tcPr>
            <w:tcW w:type="dxa" w:w="9000"/>
            <w:tcBorders>
              <w:top w:val="single" w:color="CCCCCC" w:sz="1"/>
              <w:left w:val="single" w:color="CCCCCC" w:sz="1"/>
              <w:bottom w:val="single" w:color="CCCCCC" w:sz="1"/>
              <w:right w:val="single" w:color="CCCCCC" w:sz="1"/>
            </w:tcBorders>
            <w:shd w:fill="FFF3E0" w:val="clear"/>
            <w:tcMar>
              <w:top w:type="dxa" w:w="60"/>
              <w:left w:type="dxa" w:w="200"/>
              <w:bottom w:type="dxa" w:w="60"/>
              <w:right w:type="dxa" w:w="120"/>
            </w:tcMar>
          </w:tcPr>
          <w:p>
            <w:r>
              <w:rPr>
                <w:rFonts w:ascii="Arial" w:cs="Arial" w:eastAsia="Arial" w:hAnsi="Arial"/>
                <w:sz w:val="22"/>
                <w:szCs w:val="22"/>
              </w:rPr>
              <w:t xml:space="preserve">• Traffic congestion and fuel overconsumption</w:t>
            </w:r>
          </w:p>
        </w:tc>
      </w:tr>
      <w:tr>
        <w:tc>
          <w:tcPr>
            <w:tcW w:type="dxa" w:w="9000"/>
            <w:tcBorders>
              <w:top w:val="single" w:color="CCCCCC" w:sz="1"/>
              <w:left w:val="single" w:color="CCCCCC" w:sz="1"/>
              <w:bottom w:val="single" w:color="CCCCCC" w:sz="1"/>
              <w:right w:val="single" w:color="CCCCCC" w:sz="1"/>
            </w:tcBorders>
            <w:shd w:fill="FFF3E0" w:val="clear"/>
            <w:tcMar>
              <w:top w:type="dxa" w:w="60"/>
              <w:left w:type="dxa" w:w="200"/>
              <w:bottom w:type="dxa" w:w="60"/>
              <w:right w:type="dxa" w:w="120"/>
            </w:tcMar>
          </w:tcPr>
          <w:p>
            <w:r>
              <w:rPr>
                <w:rFonts w:ascii="Arial" w:cs="Arial" w:eastAsia="Arial" w:hAnsi="Arial"/>
                <w:sz w:val="22"/>
                <w:szCs w:val="22"/>
              </w:rPr>
              <w:t xml:space="preserve">• Water shortage and poor sanitation</w:t>
            </w:r>
          </w:p>
        </w:tc>
      </w:tr>
      <w:tr>
        <w:tc>
          <w:tcPr>
            <w:tcW w:type="dxa" w:w="9000"/>
            <w:tcBorders>
              <w:top w:val="single" w:color="CCCCCC" w:sz="1"/>
              <w:left w:val="single" w:color="CCCCCC" w:sz="1"/>
              <w:bottom w:val="single" w:color="CCCCCC" w:sz="1"/>
              <w:right w:val="single" w:color="CCCCCC" w:sz="1"/>
            </w:tcBorders>
            <w:shd w:fill="FFF3E0" w:val="clear"/>
            <w:tcMar>
              <w:top w:type="dxa" w:w="60"/>
              <w:left w:type="dxa" w:w="200"/>
              <w:bottom w:type="dxa" w:w="60"/>
              <w:right w:type="dxa" w:w="120"/>
            </w:tcMar>
          </w:tcPr>
          <w:p>
            <w:r>
              <w:rPr>
                <w:rFonts w:ascii="Arial" w:cs="Arial" w:eastAsia="Arial" w:hAnsi="Arial"/>
                <w:sz w:val="22"/>
                <w:szCs w:val="22"/>
              </w:rPr>
              <w:t xml:space="preserve">• Air and water pollution from industries and vehicles</w:t>
            </w:r>
          </w:p>
        </w:tc>
      </w:tr>
      <w:tr>
        <w:tc>
          <w:tcPr>
            <w:tcW w:type="dxa" w:w="9000"/>
            <w:tcBorders>
              <w:top w:val="single" w:color="CCCCCC" w:sz="1"/>
              <w:left w:val="single" w:color="CCCCCC" w:sz="1"/>
              <w:bottom w:val="single" w:color="CCCCCC" w:sz="1"/>
              <w:right w:val="single" w:color="CCCCCC" w:sz="1"/>
            </w:tcBorders>
            <w:shd w:fill="FFF3E0" w:val="clear"/>
            <w:tcMar>
              <w:top w:type="dxa" w:w="60"/>
              <w:left w:type="dxa" w:w="200"/>
              <w:bottom w:type="dxa" w:w="60"/>
              <w:right w:type="dxa" w:w="120"/>
            </w:tcMar>
          </w:tcPr>
          <w:p>
            <w:r>
              <w:rPr>
                <w:rFonts w:ascii="Arial" w:cs="Arial" w:eastAsia="Arial" w:hAnsi="Arial"/>
                <w:sz w:val="22"/>
                <w:szCs w:val="22"/>
              </w:rPr>
              <w:t xml:space="preserve">• Infrastructure overload (roads, electricity, water supply)</w:t>
            </w:r>
          </w:p>
        </w:tc>
      </w:tr>
      <w:tr>
        <w:tc>
          <w:tcPr>
            <w:tcW w:type="dxa" w:w="9000"/>
            <w:tcBorders>
              <w:top w:val="single" w:color="CCCCCC" w:sz="1"/>
              <w:left w:val="single" w:color="CCCCCC" w:sz="1"/>
              <w:bottom w:val="single" w:color="CCCCCC" w:sz="1"/>
              <w:right w:val="single" w:color="CCCCCC" w:sz="1"/>
            </w:tcBorders>
            <w:shd w:fill="FFF3E0" w:val="clear"/>
            <w:tcMar>
              <w:top w:type="dxa" w:w="60"/>
              <w:left w:type="dxa" w:w="200"/>
              <w:bottom w:type="dxa" w:w="60"/>
              <w:right w:type="dxa" w:w="120"/>
            </w:tcMar>
          </w:tcPr>
          <w:p>
            <w:r>
              <w:rPr>
                <w:rFonts w:ascii="Arial" w:cs="Arial" w:eastAsia="Arial" w:hAnsi="Arial"/>
                <w:sz w:val="22"/>
                <w:szCs w:val="22"/>
              </w:rPr>
              <w:t xml:space="preserve">• Environmental degradation – urban heat islands, deforestation</w:t>
            </w:r>
          </w:p>
        </w:tc>
      </w:tr>
      <w:tr>
        <w:tc>
          <w:tcPr>
            <w:tcW w:type="dxa" w:w="9000"/>
            <w:tcBorders>
              <w:top w:val="single" w:color="CCCCCC" w:sz="1"/>
              <w:left w:val="single" w:color="CCCCCC" w:sz="1"/>
              <w:bottom w:val="single" w:color="CCCCCC" w:sz="1"/>
              <w:right w:val="single" w:color="CCCCCC" w:sz="1"/>
            </w:tcBorders>
            <w:shd w:fill="FFF3E0" w:val="clear"/>
            <w:tcMar>
              <w:top w:type="dxa" w:w="60"/>
              <w:left w:type="dxa" w:w="200"/>
              <w:bottom w:type="dxa" w:w="60"/>
              <w:right w:type="dxa" w:w="120"/>
            </w:tcMar>
          </w:tcPr>
          <w:p>
            <w:r>
              <w:rPr>
                <w:rFonts w:ascii="Arial" w:cs="Arial" w:eastAsia="Arial" w:hAnsi="Arial"/>
                <w:sz w:val="22"/>
                <w:szCs w:val="22"/>
              </w:rPr>
              <w:t xml:space="preserve">• Social inequality and inadequate healthcare</w:t>
            </w:r>
          </w:p>
        </w:tc>
      </w:tr>
    </w:tbl>
    <w:p>
      <w:pPr>
        <w:spacing w:after="0" w:before="60"/>
      </w:pPr>
      <w:r>
        <w:t xml:space="preserve"/>
      </w:r>
    </w:p>
    <w:p>
      <w:pPr>
        <w:pBdr>
          <w:left w:val="single" w:color="8D6E63" w:sz="10"/>
        </w:pBdr>
        <w:spacing w:after="60" w:before="60"/>
        <w:ind w:left="200"/>
      </w:pPr>
      <w:r>
        <w:rPr>
          <w:rFonts w:ascii="Arial" w:cs="Arial" w:eastAsia="Arial" w:hAnsi="Arial"/>
          <w:i/>
          <w:iCs/>
          <w:color w:val="5D4037"/>
          <w:sz w:val="18"/>
          <w:szCs w:val="18"/>
        </w:rPr>
        <w:t xml:space="preserve">📌 Source: Module 2 Notes – Urbanization Patterns, Challenges, and Global Trends (Sections 1.1–1.5)</w:t>
      </w:r>
    </w:p>
    <w:p>
      <w:r>
        <w:br w:type="page"/>
      </w:r>
    </w:p>
    <w:p>
      <w:pPr>
        <w:shd w:fill="2E7D32" w:val="clear"/>
        <w:spacing w:after="0" w:before="0"/>
        <w:jc w:val="center"/>
      </w:pPr>
      <w:r>
        <w:rPr>
          <w:rFonts w:ascii="Arial" w:cs="Arial" w:eastAsia="Arial" w:hAnsi="Arial"/>
          <w:b/>
          <w:bCs/>
          <w:color w:val="FFFFFF"/>
          <w:sz w:val="22"/>
          <w:szCs w:val="22"/>
        </w:rPr>
        <w:t xml:space="preserve">QUESTION 2</w:t>
      </w:r>
    </w:p>
    <w:p>
      <w:pPr>
        <w:spacing w:after="200" w:before="100"/>
        <w:jc w:val="both"/>
      </w:pPr>
      <w:r>
        <w:rPr>
          <w:rFonts w:ascii="Arial" w:cs="Arial" w:eastAsia="Arial" w:hAnsi="Arial"/>
          <w:b/>
          <w:bCs/>
          <w:i/>
          <w:iCs/>
          <w:color w:val="2E7D32"/>
          <w:sz w:val="24"/>
          <w:szCs w:val="24"/>
        </w:rPr>
        <w:t xml:space="preserve">Define a Sustainable City and explain its environmental, economic, and social features with examples.</w:t>
      </w:r>
    </w:p>
    <w:p>
      <w:pPr>
        <w:pBdr>
          <w:left w:val="single" w:color="8D6E63" w:sz="10"/>
        </w:pBdr>
        <w:spacing w:after="60" w:before="60"/>
        <w:ind w:left="200"/>
      </w:pPr>
      <w:r>
        <w:rPr>
          <w:rFonts w:ascii="Arial" w:cs="Arial" w:eastAsia="Arial" w:hAnsi="Arial"/>
          <w:i/>
          <w:iCs/>
          <w:color w:val="5D4037"/>
          <w:sz w:val="18"/>
          <w:szCs w:val="18"/>
        </w:rPr>
        <w:t xml:space="preserve">📌 Reference: Module 2 Notes – Section 2: Development of a Sustainable City (Pages 7–14)</w:t>
      </w:r>
    </w:p>
    <w:p>
      <w:pPr>
        <w:spacing w:after="0" w:before="60"/>
      </w:pPr>
      <w:r>
        <w:t xml:space="preserve"/>
      </w:r>
    </w:p>
    <w:p>
      <w:pPr>
        <w:pStyle w:val="Heading1"/>
        <w:pBdr>
          <w:bottom w:val="single" w:color="1E5C8A" w:sz="6" w:space="1"/>
        </w:pBdr>
        <w:spacing w:after="120" w:before="360"/>
      </w:pPr>
      <w:r>
        <w:rPr>
          <w:rFonts w:ascii="Arial" w:cs="Arial" w:eastAsia="Arial" w:hAnsi="Arial"/>
          <w:b/>
          <w:bCs/>
          <w:color w:val="1E5C8A"/>
          <w:sz w:val="32"/>
          <w:szCs w:val="32"/>
        </w:rPr>
        <w:t xml:space="preserve">2. The Sustainable City</w:t>
      </w:r>
    </w:p>
    <w:p>
      <w:pPr>
        <w:pStyle w:val="Heading2"/>
        <w:spacing w:after="80" w:before="240"/>
      </w:pPr>
      <w:r>
        <w:rPr>
          <w:rFonts w:ascii="Arial" w:cs="Arial" w:eastAsia="Arial" w:hAnsi="Arial"/>
          <w:b/>
          <w:bCs/>
          <w:color w:val="2E7D32"/>
          <w:sz w:val="26"/>
          <w:szCs w:val="26"/>
        </w:rPr>
        <w:t xml:space="preserve">2.1 Definition</w:t>
      </w:r>
    </w:p>
    <w:p>
      <w:pPr>
        <w:spacing w:after="60" w:before="60"/>
        <w:jc w:val="both"/>
      </w:pPr>
      <w:r>
        <w:rPr>
          <w:rFonts w:ascii="Arial" w:cs="Arial" w:eastAsia="Arial" w:hAnsi="Arial"/>
          <w:sz w:val="22"/>
          <w:szCs w:val="22"/>
        </w:rPr>
        <w:t xml:space="preserve">A Sustainable City is a city that meets the needs of its present population while preserving environmental resources and social equity for future generations. It grows in a smart, responsible, and inclusive manner – balancing economic development, environmental protection, and social well-being simultaneously.</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Definition in 4 Pillars</w:t>
            </w:r>
          </w:p>
        </w:tc>
      </w:tr>
      <w:tr>
        <w:tc>
          <w:tcPr>
            <w:tcW w:type="dxa" w:w="9000"/>
            <w:tcBorders>
              <w:top w:val="single" w:color="CCCCCC" w:sz="1"/>
              <w:left w:val="single" w:color="CCCCCC" w:sz="1"/>
              <w:bottom w:val="single" w:color="CCCCCC" w:sz="1"/>
              <w:right w:val="single" w:color="CCCCCC" w:sz="1"/>
            </w:tcBorders>
            <w:shd w:fill="E8F5E9" w:val="clear"/>
            <w:tcMar>
              <w:top w:type="dxa" w:w="60"/>
              <w:left w:type="dxa" w:w="200"/>
              <w:bottom w:type="dxa" w:w="60"/>
              <w:right w:type="dxa" w:w="120"/>
            </w:tcMar>
          </w:tcPr>
          <w:p>
            <w:r>
              <w:rPr>
                <w:rFonts w:ascii="Arial" w:cs="Arial" w:eastAsia="Arial" w:hAnsi="Arial"/>
                <w:sz w:val="22"/>
                <w:szCs w:val="22"/>
              </w:rPr>
              <w:t xml:space="preserve">• Meets present needs of citizens (jobs, housing, healthcare, transport)</w:t>
            </w:r>
          </w:p>
        </w:tc>
      </w:tr>
      <w:tr>
        <w:tc>
          <w:tcPr>
            <w:tcW w:type="dxa" w:w="9000"/>
            <w:tcBorders>
              <w:top w:val="single" w:color="CCCCCC" w:sz="1"/>
              <w:left w:val="single" w:color="CCCCCC" w:sz="1"/>
              <w:bottom w:val="single" w:color="CCCCCC" w:sz="1"/>
              <w:right w:val="single" w:color="CCCCCC" w:sz="1"/>
            </w:tcBorders>
            <w:shd w:fill="E8F5E9" w:val="clear"/>
            <w:tcMar>
              <w:top w:type="dxa" w:w="60"/>
              <w:left w:type="dxa" w:w="200"/>
              <w:bottom w:type="dxa" w:w="60"/>
              <w:right w:type="dxa" w:w="120"/>
            </w:tcMar>
          </w:tcPr>
          <w:p>
            <w:r>
              <w:rPr>
                <w:rFonts w:ascii="Arial" w:cs="Arial" w:eastAsia="Arial" w:hAnsi="Arial"/>
                <w:sz w:val="22"/>
                <w:szCs w:val="22"/>
              </w:rPr>
              <w:t xml:space="preserve">• Protects the environment (clean air, green spaces, renewable energy)</w:t>
            </w:r>
          </w:p>
        </w:tc>
      </w:tr>
      <w:tr>
        <w:tc>
          <w:tcPr>
            <w:tcW w:type="dxa" w:w="9000"/>
            <w:tcBorders>
              <w:top w:val="single" w:color="CCCCCC" w:sz="1"/>
              <w:left w:val="single" w:color="CCCCCC" w:sz="1"/>
              <w:bottom w:val="single" w:color="CCCCCC" w:sz="1"/>
              <w:right w:val="single" w:color="CCCCCC" w:sz="1"/>
            </w:tcBorders>
            <w:shd w:fill="E8F5E9" w:val="clear"/>
            <w:tcMar>
              <w:top w:type="dxa" w:w="60"/>
              <w:left w:type="dxa" w:w="200"/>
              <w:bottom w:type="dxa" w:w="60"/>
              <w:right w:type="dxa" w:w="120"/>
            </w:tcMar>
          </w:tcPr>
          <w:p>
            <w:r>
              <w:rPr>
                <w:rFonts w:ascii="Arial" w:cs="Arial" w:eastAsia="Arial" w:hAnsi="Arial"/>
                <w:sz w:val="22"/>
                <w:szCs w:val="22"/>
              </w:rPr>
              <w:t xml:space="preserve">• Ensures social equity (affordable housing, inclusiveness, gender safety)</w:t>
            </w:r>
          </w:p>
        </w:tc>
      </w:tr>
      <w:tr>
        <w:tc>
          <w:tcPr>
            <w:tcW w:type="dxa" w:w="9000"/>
            <w:tcBorders>
              <w:top w:val="single" w:color="CCCCCC" w:sz="1"/>
              <w:left w:val="single" w:color="CCCCCC" w:sz="1"/>
              <w:bottom w:val="single" w:color="CCCCCC" w:sz="1"/>
              <w:right w:val="single" w:color="CCCCCC" w:sz="1"/>
            </w:tcBorders>
            <w:shd w:fill="E8F5E9" w:val="clear"/>
            <w:tcMar>
              <w:top w:type="dxa" w:w="60"/>
              <w:left w:type="dxa" w:w="200"/>
              <w:bottom w:type="dxa" w:w="60"/>
              <w:right w:type="dxa" w:w="120"/>
            </w:tcMar>
          </w:tcPr>
          <w:p>
            <w:r>
              <w:rPr>
                <w:rFonts w:ascii="Arial" w:cs="Arial" w:eastAsia="Arial" w:hAnsi="Arial"/>
                <w:sz w:val="22"/>
                <w:szCs w:val="22"/>
              </w:rPr>
              <w:t xml:space="preserve">• Plans responsibly for future generations (long-term sustainable growth)</w:t>
            </w:r>
          </w:p>
        </w:tc>
      </w:tr>
    </w:tbl>
    <w:p>
      <w:pPr>
        <w:spacing w:after="0" w:before="60"/>
      </w:pPr>
      <w:r>
        <w:t xml:space="preserve"/>
      </w:r>
    </w:p>
    <w:p>
      <w:pPr>
        <w:spacing w:after="60" w:before="180"/>
      </w:pPr>
      <w:r>
        <w:rPr>
          <w:rFonts w:ascii="Arial" w:cs="Arial" w:eastAsia="Arial" w:hAnsi="Arial"/>
          <w:b/>
          <w:bCs/>
          <w:color w:val="1565C0"/>
          <w:sz w:val="24"/>
          <w:szCs w:val="24"/>
        </w:rPr>
        <w:t xml:space="preserve">Unsustainable vs. Sustainable City – Quick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E5C8A" w:sz="1"/>
              <w:left w:val="single" w:color="1E5C8A" w:sz="1"/>
              <w:bottom w:val="single" w:color="1E5C8A" w:sz="1"/>
              <w:right w:val="single" w:color="1E5C8A"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Unsustainable City</w:t>
            </w:r>
          </w:p>
        </w:tc>
        <w:tc>
          <w:tcPr>
            <w:tcW w:type="dxa" w:w="4500"/>
            <w:tcBorders>
              <w:top w:val="single" w:color="1E5C8A" w:sz="1"/>
              <w:left w:val="single" w:color="1E5C8A" w:sz="1"/>
              <w:bottom w:val="single" w:color="1E5C8A" w:sz="1"/>
              <w:right w:val="single" w:color="1E5C8A" w:sz="1"/>
            </w:tcBorders>
            <w:shd w:fill="C6282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Sustainable City</w:t>
            </w:r>
          </w:p>
        </w:tc>
      </w:tr>
      <w:tr>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Traffic jams everywhere</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Metro and public buses</w:t>
            </w:r>
          </w:p>
        </w:tc>
      </w:tr>
      <w:tr>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Garbage piling on streets</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Proper waste segregation</w:t>
            </w:r>
          </w:p>
        </w:tc>
      </w:tr>
      <w:tr>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Dirty, polluted rivers</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Rainwater harvesting systems</w:t>
            </w:r>
          </w:p>
        </w:tc>
      </w:tr>
      <w:tr>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Flooding every monsoon</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Green buildings and drainage</w:t>
            </w:r>
          </w:p>
        </w:tc>
      </w:tr>
      <w:tr>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Frequent water shortages</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Smart water monitoring</w:t>
            </w:r>
          </w:p>
        </w:tc>
      </w:tr>
    </w:tbl>
    <w:p>
      <w:pPr>
        <w:spacing w:after="0" w:before="60"/>
      </w:pPr>
      <w:r>
        <w:t xml:space="preserve"/>
      </w:r>
    </w:p>
    <w:p>
      <w:pPr>
        <w:pStyle w:val="Heading2"/>
        <w:spacing w:after="80" w:before="240"/>
      </w:pPr>
      <w:r>
        <w:rPr>
          <w:rFonts w:ascii="Arial" w:cs="Arial" w:eastAsia="Arial" w:hAnsi="Arial"/>
          <w:b/>
          <w:bCs/>
          <w:color w:val="2E7D32"/>
          <w:sz w:val="26"/>
          <w:szCs w:val="26"/>
        </w:rPr>
        <w:t xml:space="preserve">2.2 Environmental Features</w:t>
      </w:r>
    </w:p>
    <w:p>
      <w:pPr>
        <w:spacing w:after="60" w:before="60"/>
        <w:jc w:val="both"/>
      </w:pPr>
      <w:r>
        <w:rPr>
          <w:rFonts w:ascii="Arial" w:cs="Arial" w:eastAsia="Arial" w:hAnsi="Arial"/>
          <w:sz w:val="22"/>
          <w:szCs w:val="22"/>
        </w:rPr>
        <w:t xml:space="preserve">Environmental features ensure the city protects and works in harmony with nature.</w:t>
      </w:r>
    </w:p>
    <w:p>
      <w:pPr>
        <w:spacing w:after="0" w:before="60"/>
      </w:pPr>
      <w:r>
        <w:t xml:space="preserve"/>
      </w:r>
    </w:p>
    <w:p>
      <w:pPr>
        <w:spacing w:after="60" w:before="180"/>
      </w:pPr>
      <w:r>
        <w:rPr>
          <w:rFonts w:ascii="Arial" w:cs="Arial" w:eastAsia="Arial" w:hAnsi="Arial"/>
          <w:b/>
          <w:bCs/>
          <w:color w:val="1565C0"/>
          <w:sz w:val="24"/>
          <w:szCs w:val="24"/>
        </w:rPr>
        <w:t xml:space="preserve">A. Green Spaces (Parks and Trees)</w:t>
      </w:r>
    </w:p>
    <w:p>
      <w:pPr>
        <w:spacing w:after="60" w:before="60"/>
        <w:jc w:val="both"/>
      </w:pPr>
      <w:r>
        <w:rPr>
          <w:rFonts w:ascii="Arial" w:cs="Arial" w:eastAsia="Arial" w:hAnsi="Arial"/>
          <w:sz w:val="22"/>
          <w:szCs w:val="22"/>
        </w:rPr>
        <w:t xml:space="preserve">Sustainable cities mandate parks, gardens, and tree plantations throughout urban areas.</w:t>
      </w:r>
    </w:p>
    <w:p>
      <w:pPr>
        <w:pStyle w:val="ListParagraph"/>
        <w:numPr>
          <w:ilvl w:val="0"/>
          <w:numId w:val="2"/>
        </w:numPr>
        <w:spacing w:after="40" w:before="40"/>
      </w:pPr>
      <w:r>
        <w:rPr>
          <w:rFonts w:ascii="Arial" w:cs="Arial" w:eastAsia="Arial" w:hAnsi="Arial"/>
          <w:sz w:val="22"/>
          <w:szCs w:val="22"/>
        </w:rPr>
        <w:t xml:space="preserve">Trees absorb CO₂ and release oxygen</w:t>
      </w:r>
    </w:p>
    <w:p>
      <w:pPr>
        <w:pStyle w:val="ListParagraph"/>
        <w:numPr>
          <w:ilvl w:val="0"/>
          <w:numId w:val="2"/>
        </w:numPr>
        <w:spacing w:after="40" w:before="40"/>
      </w:pPr>
      <w:r>
        <w:rPr>
          <w:rFonts w:ascii="Arial" w:cs="Arial" w:eastAsia="Arial" w:hAnsi="Arial"/>
          <w:sz w:val="22"/>
          <w:szCs w:val="22"/>
        </w:rPr>
        <w:t xml:space="preserve">Reduce urban heat – temperature under trees is significantly cooler than concrete</w:t>
      </w:r>
    </w:p>
    <w:p>
      <w:pPr>
        <w:pStyle w:val="ListParagraph"/>
        <w:numPr>
          <w:ilvl w:val="0"/>
          <w:numId w:val="2"/>
        </w:numPr>
        <w:spacing w:after="40" w:before="40"/>
      </w:pPr>
      <w:r>
        <w:rPr>
          <w:rFonts w:ascii="Arial" w:cs="Arial" w:eastAsia="Arial" w:hAnsi="Arial"/>
          <w:sz w:val="22"/>
          <w:szCs w:val="22"/>
        </w:rPr>
        <w:t xml:space="preserve">Improve mental health and quality of life</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Singapore – 'City in a Garden' policy mandates greenery in every urban development project.</w:t>
      </w:r>
    </w:p>
    <w:p>
      <w:pPr>
        <w:spacing w:after="0" w:before="60"/>
      </w:pPr>
      <w:r>
        <w:t xml:space="preserve"/>
      </w:r>
    </w:p>
    <w:p>
      <w:pPr>
        <w:spacing w:after="60" w:before="180"/>
      </w:pPr>
      <w:r>
        <w:rPr>
          <w:rFonts w:ascii="Arial" w:cs="Arial" w:eastAsia="Arial" w:hAnsi="Arial"/>
          <w:b/>
          <w:bCs/>
          <w:color w:val="1565C0"/>
          <w:sz w:val="24"/>
          <w:szCs w:val="24"/>
        </w:rPr>
        <w:t xml:space="preserve">B. Clean Air Initiatives</w:t>
      </w:r>
    </w:p>
    <w:p>
      <w:pPr>
        <w:pStyle w:val="ListParagraph"/>
        <w:numPr>
          <w:ilvl w:val="0"/>
          <w:numId w:val="2"/>
        </w:numPr>
        <w:spacing w:after="40" w:before="40"/>
      </w:pPr>
      <w:r>
        <w:rPr>
          <w:rFonts w:ascii="Arial" w:cs="Arial" w:eastAsia="Arial" w:hAnsi="Arial"/>
          <w:sz w:val="22"/>
          <w:szCs w:val="22"/>
        </w:rPr>
        <w:t xml:space="preserve">Promote electric vehicles (EVs) to reduce vehicular emissions</w:t>
      </w:r>
    </w:p>
    <w:p>
      <w:pPr>
        <w:pStyle w:val="ListParagraph"/>
        <w:numPr>
          <w:ilvl w:val="0"/>
          <w:numId w:val="2"/>
        </w:numPr>
        <w:spacing w:after="40" w:before="40"/>
      </w:pPr>
      <w:r>
        <w:rPr>
          <w:rFonts w:ascii="Arial" w:cs="Arial" w:eastAsia="Arial" w:hAnsi="Arial"/>
          <w:sz w:val="22"/>
          <w:szCs w:val="22"/>
        </w:rPr>
        <w:t xml:space="preserve">Deploy air quality monitoring sensors across the city</w:t>
      </w:r>
    </w:p>
    <w:p>
      <w:pPr>
        <w:pStyle w:val="ListParagraph"/>
        <w:numPr>
          <w:ilvl w:val="0"/>
          <w:numId w:val="2"/>
        </w:numPr>
        <w:spacing w:after="40" w:before="40"/>
      </w:pPr>
      <w:r>
        <w:rPr>
          <w:rFonts w:ascii="Arial" w:cs="Arial" w:eastAsia="Arial" w:hAnsi="Arial"/>
          <w:sz w:val="22"/>
          <w:szCs w:val="22"/>
        </w:rPr>
        <w:t xml:space="preserve">Invest in public transport to reduce private vehicles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Norway leads EV adoption with 80%+ of new car sales being electric.</w:t>
      </w:r>
    </w:p>
    <w:p>
      <w:pPr>
        <w:spacing w:after="0" w:before="60"/>
      </w:pPr>
      <w:r>
        <w:t xml:space="preserve"/>
      </w:r>
    </w:p>
    <w:p>
      <w:pPr>
        <w:spacing w:after="60" w:before="180"/>
      </w:pPr>
      <w:r>
        <w:rPr>
          <w:rFonts w:ascii="Arial" w:cs="Arial" w:eastAsia="Arial" w:hAnsi="Arial"/>
          <w:b/>
          <w:bCs/>
          <w:color w:val="1565C0"/>
          <w:sz w:val="24"/>
          <w:szCs w:val="24"/>
        </w:rPr>
        <w:t xml:space="preserve">C. Renewable Energy</w:t>
      </w:r>
    </w:p>
    <w:p>
      <w:pPr>
        <w:pStyle w:val="ListParagraph"/>
        <w:numPr>
          <w:ilvl w:val="0"/>
          <w:numId w:val="2"/>
        </w:numPr>
        <w:spacing w:after="40" w:before="40"/>
      </w:pPr>
      <w:r>
        <w:rPr>
          <w:rFonts w:ascii="Arial" w:cs="Arial" w:eastAsia="Arial" w:hAnsi="Arial"/>
          <w:sz w:val="22"/>
          <w:szCs w:val="22"/>
        </w:rPr>
        <w:t xml:space="preserve">Solar panels on rooftops replacing coal-based electricity</w:t>
      </w:r>
    </w:p>
    <w:p>
      <w:pPr>
        <w:pStyle w:val="ListParagraph"/>
        <w:numPr>
          <w:ilvl w:val="0"/>
          <w:numId w:val="2"/>
        </w:numPr>
        <w:spacing w:after="40" w:before="40"/>
      </w:pPr>
      <w:r>
        <w:rPr>
          <w:rFonts w:ascii="Arial" w:cs="Arial" w:eastAsia="Arial" w:hAnsi="Arial"/>
          <w:sz w:val="22"/>
          <w:szCs w:val="22"/>
        </w:rPr>
        <w:t xml:space="preserve">Wind energy in coastal cities</w:t>
      </w:r>
    </w:p>
    <w:p>
      <w:pPr>
        <w:pStyle w:val="ListParagraph"/>
        <w:numPr>
          <w:ilvl w:val="0"/>
          <w:numId w:val="2"/>
        </w:numPr>
        <w:spacing w:after="40" w:before="40"/>
      </w:pPr>
      <w:r>
        <w:rPr>
          <w:rFonts w:ascii="Arial" w:cs="Arial" w:eastAsia="Arial" w:hAnsi="Arial"/>
          <w:sz w:val="22"/>
          <w:szCs w:val="22"/>
        </w:rPr>
        <w:t xml:space="preserve">Smart grids to manage clean energy distribution efficiently</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Chandigarh has installed solar panels on government buildings achieving significant energy self-sufficiency.</w:t>
      </w:r>
    </w:p>
    <w:p>
      <w:pPr>
        <w:spacing w:after="0" w:before="60"/>
      </w:pPr>
      <w:r>
        <w:t xml:space="preserve"/>
      </w:r>
    </w:p>
    <w:p>
      <w:pPr>
        <w:spacing w:after="60" w:before="180"/>
      </w:pPr>
      <w:r>
        <w:rPr>
          <w:rFonts w:ascii="Arial" w:cs="Arial" w:eastAsia="Arial" w:hAnsi="Arial"/>
          <w:b/>
          <w:bCs/>
          <w:color w:val="1565C0"/>
          <w:sz w:val="24"/>
          <w:szCs w:val="24"/>
        </w:rPr>
        <w:t xml:space="preserve">D. Efficient Public Transport</w:t>
      </w:r>
    </w:p>
    <w:p>
      <w:pPr>
        <w:spacing w:after="60" w:before="60"/>
        <w:jc w:val="both"/>
      </w:pPr>
      <w:r>
        <w:rPr>
          <w:rFonts w:ascii="Arial" w:cs="Arial" w:eastAsia="Arial" w:hAnsi="Arial"/>
          <w:sz w:val="22"/>
          <w:szCs w:val="22"/>
        </w:rPr>
        <w:t xml:space="preserve">100 people in 1 bus instead of 100 separate cars reduces traffic, fuel consumption, and pollution by massive margins.</w:t>
      </w:r>
    </w:p>
    <w:p>
      <w:pPr>
        <w:pStyle w:val="ListParagraph"/>
        <w:numPr>
          <w:ilvl w:val="0"/>
          <w:numId w:val="2"/>
        </w:numPr>
        <w:spacing w:after="40" w:before="40"/>
      </w:pPr>
      <w:r>
        <w:rPr>
          <w:rFonts w:ascii="Arial" w:cs="Arial" w:eastAsia="Arial" w:hAnsi="Arial"/>
          <w:sz w:val="22"/>
          <w:szCs w:val="22"/>
        </w:rPr>
        <w:t xml:space="preserve">Metro rail, electric buses, cycling tracks</w:t>
      </w:r>
    </w:p>
    <w:p>
      <w:pPr>
        <w:pStyle w:val="ListParagraph"/>
        <w:numPr>
          <w:ilvl w:val="0"/>
          <w:numId w:val="2"/>
        </w:numPr>
        <w:spacing w:after="40" w:before="40"/>
      </w:pPr>
      <w:r>
        <w:rPr>
          <w:rFonts w:ascii="Arial" w:cs="Arial" w:eastAsia="Arial" w:hAnsi="Arial"/>
          <w:sz w:val="22"/>
          <w:szCs w:val="22"/>
        </w:rPr>
        <w:t xml:space="preserve">Integrated multi-modal transport networks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Curitiba, Brazil – world-renowned bus rapid transit (BRT) system copied globally.</w:t>
      </w:r>
    </w:p>
    <w:p>
      <w:pPr>
        <w:spacing w:after="0" w:before="60"/>
      </w:pPr>
      <w:r>
        <w:t xml:space="preserve"/>
      </w:r>
    </w:p>
    <w:p>
      <w:pPr>
        <w:pStyle w:val="Heading2"/>
        <w:spacing w:after="80" w:before="240"/>
      </w:pPr>
      <w:r>
        <w:rPr>
          <w:rFonts w:ascii="Arial" w:cs="Arial" w:eastAsia="Arial" w:hAnsi="Arial"/>
          <w:b/>
          <w:bCs/>
          <w:color w:val="2E7D32"/>
          <w:sz w:val="26"/>
          <w:szCs w:val="26"/>
        </w:rPr>
        <w:t xml:space="preserve">2.3 Economic Features</w:t>
      </w:r>
    </w:p>
    <w:p>
      <w:pPr>
        <w:spacing w:after="60" w:before="60"/>
        <w:jc w:val="both"/>
      </w:pPr>
      <w:r>
        <w:rPr>
          <w:rFonts w:ascii="Arial" w:cs="Arial" w:eastAsia="Arial" w:hAnsi="Arial"/>
          <w:sz w:val="22"/>
          <w:szCs w:val="22"/>
        </w:rPr>
        <w:t xml:space="preserve">A sustainable city must provide economic opportunity for all its citizens.</w:t>
      </w:r>
    </w:p>
    <w:p>
      <w:pPr>
        <w:spacing w:after="0" w:before="60"/>
      </w:pPr>
      <w:r>
        <w:t xml:space="preserve"/>
      </w:r>
    </w:p>
    <w:p>
      <w:pPr>
        <w:spacing w:after="60" w:before="180"/>
      </w:pPr>
      <w:r>
        <w:rPr>
          <w:rFonts w:ascii="Arial" w:cs="Arial" w:eastAsia="Arial" w:hAnsi="Arial"/>
          <w:b/>
          <w:bCs/>
          <w:color w:val="1565C0"/>
          <w:sz w:val="24"/>
          <w:szCs w:val="24"/>
        </w:rPr>
        <w:t xml:space="preserve">A. Employment Opportunities</w:t>
      </w:r>
    </w:p>
    <w:p>
      <w:pPr>
        <w:pStyle w:val="ListParagraph"/>
        <w:numPr>
          <w:ilvl w:val="0"/>
          <w:numId w:val="2"/>
        </w:numPr>
        <w:spacing w:after="40" w:before="40"/>
      </w:pPr>
      <w:r>
        <w:rPr>
          <w:rFonts w:ascii="Arial" w:cs="Arial" w:eastAsia="Arial" w:hAnsi="Arial"/>
          <w:sz w:val="22"/>
          <w:szCs w:val="22"/>
        </w:rPr>
        <w:t xml:space="preserve">Cities create jobs in IT, manufacturing, services, and green industries</w:t>
      </w:r>
    </w:p>
    <w:p>
      <w:pPr>
        <w:pStyle w:val="ListParagraph"/>
        <w:numPr>
          <w:ilvl w:val="0"/>
          <w:numId w:val="2"/>
        </w:numPr>
        <w:spacing w:after="40" w:before="40"/>
      </w:pPr>
      <w:r>
        <w:rPr>
          <w:rFonts w:ascii="Arial" w:cs="Arial" w:eastAsia="Arial" w:hAnsi="Arial"/>
          <w:sz w:val="22"/>
          <w:szCs w:val="22"/>
        </w:rPr>
        <w:t xml:space="preserve">Skill development programs for migrants from rural areas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Bangalore's IT sector employs over 1.5 million professionals, making it India's tech capital.</w:t>
      </w:r>
    </w:p>
    <w:p>
      <w:pPr>
        <w:spacing w:after="0" w:before="60"/>
      </w:pPr>
      <w:r>
        <w:t xml:space="preserve"/>
      </w:r>
    </w:p>
    <w:p>
      <w:pPr>
        <w:spacing w:after="60" w:before="180"/>
      </w:pPr>
      <w:r>
        <w:rPr>
          <w:rFonts w:ascii="Arial" w:cs="Arial" w:eastAsia="Arial" w:hAnsi="Arial"/>
          <w:b/>
          <w:bCs/>
          <w:color w:val="1565C0"/>
          <w:sz w:val="24"/>
          <w:szCs w:val="24"/>
        </w:rPr>
        <w:t xml:space="preserve">B. Support for Innovation</w:t>
      </w:r>
    </w:p>
    <w:p>
      <w:pPr>
        <w:pStyle w:val="ListParagraph"/>
        <w:numPr>
          <w:ilvl w:val="0"/>
          <w:numId w:val="2"/>
        </w:numPr>
        <w:spacing w:after="40" w:before="40"/>
      </w:pPr>
      <w:r>
        <w:rPr>
          <w:rFonts w:ascii="Arial" w:cs="Arial" w:eastAsia="Arial" w:hAnsi="Arial"/>
          <w:sz w:val="22"/>
          <w:szCs w:val="22"/>
        </w:rPr>
        <w:t xml:space="preserve">Incubation centers, tech parks, startup ecosystems</w:t>
      </w:r>
    </w:p>
    <w:p>
      <w:pPr>
        <w:pStyle w:val="ListParagraph"/>
        <w:numPr>
          <w:ilvl w:val="0"/>
          <w:numId w:val="2"/>
        </w:numPr>
        <w:spacing w:after="40" w:before="40"/>
      </w:pPr>
      <w:r>
        <w:rPr>
          <w:rFonts w:ascii="Arial" w:cs="Arial" w:eastAsia="Arial" w:hAnsi="Arial"/>
          <w:sz w:val="22"/>
          <w:szCs w:val="22"/>
        </w:rPr>
        <w:t xml:space="preserve">Research universities and R&amp;D facilities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Hyderabad's HITEC City hosts global tech companies like Microsoft, Google, and Amazon.</w:t>
      </w:r>
    </w:p>
    <w:p>
      <w:pPr>
        <w:spacing w:after="0" w:before="60"/>
      </w:pPr>
      <w:r>
        <w:t xml:space="preserve"/>
      </w:r>
    </w:p>
    <w:p>
      <w:pPr>
        <w:spacing w:after="60" w:before="180"/>
      </w:pPr>
      <w:r>
        <w:rPr>
          <w:rFonts w:ascii="Arial" w:cs="Arial" w:eastAsia="Arial" w:hAnsi="Arial"/>
          <w:b/>
          <w:bCs/>
          <w:color w:val="1565C0"/>
          <w:sz w:val="24"/>
          <w:szCs w:val="24"/>
        </w:rPr>
        <w:t xml:space="preserve">C. Sustainable Industries</w:t>
      </w:r>
    </w:p>
    <w:p>
      <w:pPr>
        <w:pStyle w:val="ListParagraph"/>
        <w:numPr>
          <w:ilvl w:val="0"/>
          <w:numId w:val="2"/>
        </w:numPr>
        <w:spacing w:after="40" w:before="40"/>
      </w:pPr>
      <w:r>
        <w:rPr>
          <w:rFonts w:ascii="Arial" w:cs="Arial" w:eastAsia="Arial" w:hAnsi="Arial"/>
          <w:sz w:val="22"/>
          <w:szCs w:val="22"/>
        </w:rPr>
        <w:t xml:space="preserve">Industries that reduce pollution, treat wastewater, and use clean energy</w:t>
      </w:r>
    </w:p>
    <w:p>
      <w:pPr>
        <w:pStyle w:val="ListParagraph"/>
        <w:numPr>
          <w:ilvl w:val="0"/>
          <w:numId w:val="2"/>
        </w:numPr>
        <w:spacing w:after="40" w:before="40"/>
      </w:pPr>
      <w:r>
        <w:rPr>
          <w:rFonts w:ascii="Arial" w:cs="Arial" w:eastAsia="Arial" w:hAnsi="Arial"/>
          <w:sz w:val="22"/>
          <w:szCs w:val="22"/>
        </w:rPr>
        <w:t xml:space="preserve">Green manufacturing practices replacing polluting ones</w:t>
      </w:r>
    </w:p>
    <w:p>
      <w:pPr>
        <w:pStyle w:val="ListParagraph"/>
        <w:numPr>
          <w:ilvl w:val="0"/>
          <w:numId w:val="2"/>
        </w:numPr>
        <w:spacing w:after="40" w:before="40"/>
      </w:pPr>
      <w:r>
        <w:rPr>
          <w:rFonts w:ascii="Arial" w:cs="Arial" w:eastAsia="Arial" w:hAnsi="Arial"/>
          <w:sz w:val="22"/>
          <w:szCs w:val="22"/>
        </w:rPr>
        <w:t xml:space="preserve">Circular economy principles – reduce, reuse, recycle</w:t>
      </w:r>
    </w:p>
    <w:p>
      <w:pPr>
        <w:spacing w:after="0" w:before="60"/>
      </w:pPr>
      <w:r>
        <w:t xml:space="preserve"/>
      </w:r>
    </w:p>
    <w:p>
      <w:pPr>
        <w:pStyle w:val="Heading2"/>
        <w:spacing w:after="80" w:before="240"/>
      </w:pPr>
      <w:r>
        <w:rPr>
          <w:rFonts w:ascii="Arial" w:cs="Arial" w:eastAsia="Arial" w:hAnsi="Arial"/>
          <w:b/>
          <w:bCs/>
          <w:color w:val="2E7D32"/>
          <w:sz w:val="26"/>
          <w:szCs w:val="26"/>
        </w:rPr>
        <w:t xml:space="preserve">2.4 Social Features</w:t>
      </w:r>
    </w:p>
    <w:p>
      <w:pPr>
        <w:spacing w:after="60" w:before="60"/>
        <w:jc w:val="both"/>
      </w:pPr>
      <w:r>
        <w:rPr>
          <w:rFonts w:ascii="Arial" w:cs="Arial" w:eastAsia="Arial" w:hAnsi="Arial"/>
          <w:sz w:val="22"/>
          <w:szCs w:val="22"/>
        </w:rPr>
        <w:t xml:space="preserve">A sustainable city must be inclusive, fair, and safe for every citizen regardless of income, gender, or ability.</w:t>
      </w:r>
    </w:p>
    <w:p>
      <w:pPr>
        <w:spacing w:after="0" w:before="60"/>
      </w:pPr>
      <w:r>
        <w:t xml:space="preserve"/>
      </w:r>
    </w:p>
    <w:p>
      <w:pPr>
        <w:spacing w:after="60" w:before="180"/>
      </w:pPr>
      <w:r>
        <w:rPr>
          <w:rFonts w:ascii="Arial" w:cs="Arial" w:eastAsia="Arial" w:hAnsi="Arial"/>
          <w:b/>
          <w:bCs/>
          <w:color w:val="1565C0"/>
          <w:sz w:val="24"/>
          <w:szCs w:val="24"/>
        </w:rPr>
        <w:t xml:space="preserve">A. Affordable Housing</w:t>
      </w:r>
    </w:p>
    <w:p>
      <w:pPr>
        <w:spacing w:after="60" w:before="60"/>
        <w:jc w:val="both"/>
      </w:pPr>
      <w:r>
        <w:rPr>
          <w:rFonts w:ascii="Arial" w:cs="Arial" w:eastAsia="Arial" w:hAnsi="Arial"/>
          <w:sz w:val="22"/>
          <w:szCs w:val="22"/>
        </w:rPr>
        <w:t xml:space="preserve">If only rich people can buy homes, the poor live in slums without sanitation or clean water. Sustainable cities ensure housing for all income groups.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Singapore's HDB (Housing Development Board) provides affordable quality housing to over 80% of its population.</w:t>
      </w:r>
    </w:p>
    <w:p>
      <w:pPr>
        <w:spacing w:after="0" w:before="60"/>
      </w:pPr>
      <w:r>
        <w:t xml:space="preserve"/>
      </w:r>
    </w:p>
    <w:p>
      <w:pPr>
        <w:spacing w:after="60" w:before="180"/>
      </w:pPr>
      <w:r>
        <w:rPr>
          <w:rFonts w:ascii="Arial" w:cs="Arial" w:eastAsia="Arial" w:hAnsi="Arial"/>
          <w:b/>
          <w:bCs/>
          <w:color w:val="1565C0"/>
          <w:sz w:val="24"/>
          <w:szCs w:val="24"/>
        </w:rPr>
        <w:t xml:space="preserve">B. Access to Healthcare</w:t>
      </w:r>
    </w:p>
    <w:p>
      <w:pPr>
        <w:pStyle w:val="ListParagraph"/>
        <w:numPr>
          <w:ilvl w:val="0"/>
          <w:numId w:val="2"/>
        </w:numPr>
        <w:spacing w:after="40" w:before="40"/>
      </w:pPr>
      <w:r>
        <w:rPr>
          <w:rFonts w:ascii="Arial" w:cs="Arial" w:eastAsia="Arial" w:hAnsi="Arial"/>
          <w:sz w:val="22"/>
          <w:szCs w:val="22"/>
        </w:rPr>
        <w:t xml:space="preserve">Hospitals and health centers accessible to all income groups</w:t>
      </w:r>
    </w:p>
    <w:p>
      <w:pPr>
        <w:pStyle w:val="ListParagraph"/>
        <w:numPr>
          <w:ilvl w:val="0"/>
          <w:numId w:val="2"/>
        </w:numPr>
        <w:spacing w:after="40" w:before="40"/>
      </w:pPr>
      <w:r>
        <w:rPr>
          <w:rFonts w:ascii="Arial" w:cs="Arial" w:eastAsia="Arial" w:hAnsi="Arial"/>
          <w:sz w:val="22"/>
          <w:szCs w:val="22"/>
        </w:rPr>
        <w:t xml:space="preserve">Not only concentrated in wealthy neighborhoods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AIIMS network expansion across India aims to provide tertiary healthcare in every state.</w:t>
      </w:r>
    </w:p>
    <w:p>
      <w:pPr>
        <w:spacing w:after="0" w:before="60"/>
      </w:pPr>
      <w:r>
        <w:t xml:space="preserve"/>
      </w:r>
    </w:p>
    <w:p>
      <w:pPr>
        <w:spacing w:after="60" w:before="180"/>
      </w:pPr>
      <w:r>
        <w:rPr>
          <w:rFonts w:ascii="Arial" w:cs="Arial" w:eastAsia="Arial" w:hAnsi="Arial"/>
          <w:b/>
          <w:bCs/>
          <w:color w:val="1565C0"/>
          <w:sz w:val="24"/>
          <w:szCs w:val="24"/>
        </w:rPr>
        <w:t xml:space="preserve">C. Inclusive Infrastructure</w:t>
      </w:r>
    </w:p>
    <w:p>
      <w:pPr>
        <w:pStyle w:val="ListParagraph"/>
        <w:numPr>
          <w:ilvl w:val="0"/>
          <w:numId w:val="2"/>
        </w:numPr>
        <w:spacing w:after="40" w:before="40"/>
      </w:pPr>
      <w:r>
        <w:rPr>
          <w:rFonts w:ascii="Arial" w:cs="Arial" w:eastAsia="Arial" w:hAnsi="Arial"/>
          <w:sz w:val="22"/>
          <w:szCs w:val="22"/>
        </w:rPr>
        <w:t xml:space="preserve">Ramps for differently-abled people</w:t>
      </w:r>
    </w:p>
    <w:p>
      <w:pPr>
        <w:pStyle w:val="ListParagraph"/>
        <w:numPr>
          <w:ilvl w:val="0"/>
          <w:numId w:val="2"/>
        </w:numPr>
        <w:spacing w:after="40" w:before="40"/>
      </w:pPr>
      <w:r>
        <w:rPr>
          <w:rFonts w:ascii="Arial" w:cs="Arial" w:eastAsia="Arial" w:hAnsi="Arial"/>
          <w:sz w:val="22"/>
          <w:szCs w:val="22"/>
        </w:rPr>
        <w:t xml:space="preserve">Safe footpaths, public toilets, clean drinking water points</w:t>
      </w:r>
    </w:p>
    <w:p>
      <w:pPr>
        <w:pStyle w:val="ListParagraph"/>
        <w:numPr>
          <w:ilvl w:val="0"/>
          <w:numId w:val="2"/>
        </w:numPr>
        <w:spacing w:after="40" w:before="40"/>
      </w:pPr>
      <w:r>
        <w:rPr>
          <w:rFonts w:ascii="Arial" w:cs="Arial" w:eastAsia="Arial" w:hAnsi="Arial"/>
          <w:sz w:val="22"/>
          <w:szCs w:val="22"/>
        </w:rPr>
        <w:t xml:space="preserve">Accessible public transport for elderly and disabled citizens</w:t>
      </w:r>
    </w:p>
    <w:p>
      <w:pPr>
        <w:spacing w:after="0" w:before="60"/>
      </w:pPr>
      <w:r>
        <w:t xml:space="preserve"/>
      </w:r>
    </w:p>
    <w:p>
      <w:pPr>
        <w:spacing w:after="60" w:before="180"/>
      </w:pPr>
      <w:r>
        <w:rPr>
          <w:rFonts w:ascii="Arial" w:cs="Arial" w:eastAsia="Arial" w:hAnsi="Arial"/>
          <w:b/>
          <w:bCs/>
          <w:color w:val="1565C0"/>
          <w:sz w:val="24"/>
          <w:szCs w:val="24"/>
        </w:rPr>
        <w:t xml:space="preserve">D. Gender Safety</w:t>
      </w:r>
    </w:p>
    <w:p>
      <w:pPr>
        <w:pStyle w:val="ListParagraph"/>
        <w:numPr>
          <w:ilvl w:val="0"/>
          <w:numId w:val="2"/>
        </w:numPr>
        <w:spacing w:after="40" w:before="40"/>
      </w:pPr>
      <w:r>
        <w:rPr>
          <w:rFonts w:ascii="Arial" w:cs="Arial" w:eastAsia="Arial" w:hAnsi="Arial"/>
          <w:sz w:val="22"/>
          <w:szCs w:val="22"/>
        </w:rPr>
        <w:t xml:space="preserve">Adequate street lighting in all areas</w:t>
      </w:r>
    </w:p>
    <w:p>
      <w:pPr>
        <w:pStyle w:val="ListParagraph"/>
        <w:numPr>
          <w:ilvl w:val="0"/>
          <w:numId w:val="2"/>
        </w:numPr>
        <w:spacing w:after="40" w:before="40"/>
      </w:pPr>
      <w:r>
        <w:rPr>
          <w:rFonts w:ascii="Arial" w:cs="Arial" w:eastAsia="Arial" w:hAnsi="Arial"/>
          <w:sz w:val="22"/>
          <w:szCs w:val="22"/>
        </w:rPr>
        <w:t xml:space="preserve">CCTV surveillance systems</w:t>
      </w:r>
    </w:p>
    <w:p>
      <w:pPr>
        <w:pStyle w:val="ListParagraph"/>
        <w:numPr>
          <w:ilvl w:val="0"/>
          <w:numId w:val="2"/>
        </w:numPr>
        <w:spacing w:after="40" w:before="40"/>
      </w:pPr>
      <w:r>
        <w:rPr>
          <w:rFonts w:ascii="Arial" w:cs="Arial" w:eastAsia="Arial" w:hAnsi="Arial"/>
          <w:sz w:val="22"/>
          <w:szCs w:val="22"/>
        </w:rPr>
        <w:t xml:space="preserve">Safe public transport with dedicated compartments and security</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Delhi Metro has dedicated women-only coaches and CCTV coverage throughout the network.</w:t>
      </w:r>
    </w:p>
    <w:p>
      <w:pPr>
        <w:spacing w:after="0" w:before="60"/>
      </w:pPr>
      <w:r>
        <w:t xml:space="preserve"/>
      </w:r>
    </w:p>
    <w:p>
      <w:pPr>
        <w:pStyle w:val="Heading2"/>
        <w:spacing w:after="80" w:before="240"/>
      </w:pPr>
      <w:r>
        <w:rPr>
          <w:rFonts w:ascii="Arial" w:cs="Arial" w:eastAsia="Arial" w:hAnsi="Arial"/>
          <w:b/>
          <w:bCs/>
          <w:color w:val="2E7D32"/>
          <w:sz w:val="26"/>
          <w:szCs w:val="26"/>
        </w:rPr>
        <w:t xml:space="preserve">2.5 Indian Example: Smart City Mission</w:t>
      </w:r>
    </w:p>
    <w:p>
      <w:pPr>
        <w:spacing w:after="60" w:before="60"/>
        <w:jc w:val="both"/>
      </w:pPr>
      <w:r>
        <w:rPr>
          <w:rFonts w:ascii="Arial" w:cs="Arial" w:eastAsia="Arial" w:hAnsi="Arial"/>
          <w:sz w:val="22"/>
          <w:szCs w:val="22"/>
        </w:rPr>
        <w:t xml:space="preserve">The Government of India launched the Smart City Mission to develop 100 sustainable and smart cities across the country.</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Smart City Mission – Key Features</w:t>
            </w:r>
          </w:p>
        </w:tc>
      </w:tr>
      <w:tr>
        <w:tc>
          <w:tcPr>
            <w:tcW w:type="dxa" w:w="9000"/>
            <w:tcBorders>
              <w:top w:val="single" w:color="CCCCCC" w:sz="1"/>
              <w:left w:val="single" w:color="CCCCCC" w:sz="1"/>
              <w:bottom w:val="single" w:color="CCCCCC" w:sz="1"/>
              <w:right w:val="single" w:color="CCCCCC" w:sz="1"/>
            </w:tcBorders>
            <w:shd w:fill="E3F2FD" w:val="clear"/>
            <w:tcMar>
              <w:top w:type="dxa" w:w="60"/>
              <w:left w:type="dxa" w:w="200"/>
              <w:bottom w:type="dxa" w:w="60"/>
              <w:right w:type="dxa" w:w="120"/>
            </w:tcMar>
          </w:tcPr>
          <w:p>
            <w:r>
              <w:rPr>
                <w:rFonts w:ascii="Arial" w:cs="Arial" w:eastAsia="Arial" w:hAnsi="Arial"/>
                <w:sz w:val="22"/>
                <w:szCs w:val="22"/>
              </w:rPr>
              <w:t xml:space="preserve">• Digital Governance: Pay bills online, apply for certificates, reduce corruption</w:t>
            </w:r>
          </w:p>
        </w:tc>
      </w:tr>
      <w:tr>
        <w:tc>
          <w:tcPr>
            <w:tcW w:type="dxa" w:w="9000"/>
            <w:tcBorders>
              <w:top w:val="single" w:color="CCCCCC" w:sz="1"/>
              <w:left w:val="single" w:color="CCCCCC" w:sz="1"/>
              <w:bottom w:val="single" w:color="CCCCCC" w:sz="1"/>
              <w:right w:val="single" w:color="CCCCCC" w:sz="1"/>
            </w:tcBorders>
            <w:shd w:fill="E3F2FD" w:val="clear"/>
            <w:tcMar>
              <w:top w:type="dxa" w:w="60"/>
              <w:left w:type="dxa" w:w="200"/>
              <w:bottom w:type="dxa" w:w="60"/>
              <w:right w:type="dxa" w:w="120"/>
            </w:tcMar>
          </w:tcPr>
          <w:p>
            <w:r>
              <w:rPr>
                <w:rFonts w:ascii="Arial" w:cs="Arial" w:eastAsia="Arial" w:hAnsi="Arial"/>
                <w:sz w:val="22"/>
                <w:szCs w:val="22"/>
              </w:rPr>
              <w:t xml:space="preserve">• Smart Street Lighting: Automatic on/off sensors that save 30-40% electricity</w:t>
            </w:r>
          </w:p>
        </w:tc>
      </w:tr>
      <w:tr>
        <w:tc>
          <w:tcPr>
            <w:tcW w:type="dxa" w:w="9000"/>
            <w:tcBorders>
              <w:top w:val="single" w:color="CCCCCC" w:sz="1"/>
              <w:left w:val="single" w:color="CCCCCC" w:sz="1"/>
              <w:bottom w:val="single" w:color="CCCCCC" w:sz="1"/>
              <w:right w:val="single" w:color="CCCCCC" w:sz="1"/>
            </w:tcBorders>
            <w:shd w:fill="E3F2FD" w:val="clear"/>
            <w:tcMar>
              <w:top w:type="dxa" w:w="60"/>
              <w:left w:type="dxa" w:w="200"/>
              <w:bottom w:type="dxa" w:w="60"/>
              <w:right w:type="dxa" w:w="120"/>
            </w:tcMar>
          </w:tcPr>
          <w:p>
            <w:r>
              <w:rPr>
                <w:rFonts w:ascii="Arial" w:cs="Arial" w:eastAsia="Arial" w:hAnsi="Arial"/>
                <w:sz w:val="22"/>
                <w:szCs w:val="22"/>
              </w:rPr>
              <w:t xml:space="preserve">• Water Monitoring: IoT sensors detect pipe leakage and prevent wastage</w:t>
            </w:r>
          </w:p>
        </w:tc>
      </w:tr>
      <w:tr>
        <w:tc>
          <w:tcPr>
            <w:tcW w:type="dxa" w:w="9000"/>
            <w:tcBorders>
              <w:top w:val="single" w:color="CCCCCC" w:sz="1"/>
              <w:left w:val="single" w:color="CCCCCC" w:sz="1"/>
              <w:bottom w:val="single" w:color="CCCCCC" w:sz="1"/>
              <w:right w:val="single" w:color="CCCCCC" w:sz="1"/>
            </w:tcBorders>
            <w:shd w:fill="E3F2FD" w:val="clear"/>
            <w:tcMar>
              <w:top w:type="dxa" w:w="60"/>
              <w:left w:type="dxa" w:w="200"/>
              <w:bottom w:type="dxa" w:w="60"/>
              <w:right w:type="dxa" w:w="120"/>
            </w:tcMar>
          </w:tcPr>
          <w:p>
            <w:r>
              <w:rPr>
                <w:rFonts w:ascii="Arial" w:cs="Arial" w:eastAsia="Arial" w:hAnsi="Arial"/>
                <w:sz w:val="22"/>
                <w:szCs w:val="22"/>
              </w:rPr>
              <w:t xml:space="preserve">• Surveillance Systems: CCTV cameras for public safety and crime prevention</w:t>
            </w:r>
          </w:p>
        </w:tc>
      </w:tr>
      <w:tr>
        <w:tc>
          <w:tcPr>
            <w:tcW w:type="dxa" w:w="9000"/>
            <w:tcBorders>
              <w:top w:val="single" w:color="CCCCCC" w:sz="1"/>
              <w:left w:val="single" w:color="CCCCCC" w:sz="1"/>
              <w:bottom w:val="single" w:color="CCCCCC" w:sz="1"/>
              <w:right w:val="single" w:color="CCCCCC" w:sz="1"/>
            </w:tcBorders>
            <w:shd w:fill="E3F2FD" w:val="clear"/>
            <w:tcMar>
              <w:top w:type="dxa" w:w="60"/>
              <w:left w:type="dxa" w:w="200"/>
              <w:bottom w:type="dxa" w:w="60"/>
              <w:right w:type="dxa" w:w="120"/>
            </w:tcMar>
          </w:tcPr>
          <w:p>
            <w:r>
              <w:rPr>
                <w:rFonts w:ascii="Arial" w:cs="Arial" w:eastAsia="Arial" w:hAnsi="Arial"/>
                <w:sz w:val="22"/>
                <w:szCs w:val="22"/>
              </w:rPr>
              <w:t xml:space="preserve">• Waste Management: GPS-tracked garbage collection vehicles with route optimization</w:t>
            </w:r>
          </w:p>
        </w:tc>
      </w:tr>
    </w:tbl>
    <w:p>
      <w:pPr>
        <w:spacing w:after="0" w:before="60"/>
      </w:pPr>
      <w:r>
        <w:t xml:space="preserve"/>
      </w:r>
    </w:p>
    <w:p>
      <w:pPr>
        <w:pBdr>
          <w:left w:val="single" w:color="8D6E63" w:sz="10"/>
        </w:pBdr>
        <w:spacing w:after="60" w:before="60"/>
        <w:ind w:left="200"/>
      </w:pPr>
      <w:r>
        <w:rPr>
          <w:rFonts w:ascii="Arial" w:cs="Arial" w:eastAsia="Arial" w:hAnsi="Arial"/>
          <w:i/>
          <w:iCs/>
          <w:color w:val="5D4037"/>
          <w:sz w:val="18"/>
          <w:szCs w:val="18"/>
        </w:rPr>
        <w:t xml:space="preserve">📌 Source: Module 2 Notes – Section 2: Development of Sustainable City, Features and Indian Example (Pages 7–14)</w:t>
      </w:r>
    </w:p>
    <w:p>
      <w:r>
        <w:br w:type="page"/>
      </w:r>
    </w:p>
    <w:p>
      <w:pPr>
        <w:shd w:fill="6A1B9A" w:val="clear"/>
        <w:spacing w:after="0" w:before="0"/>
        <w:jc w:val="center"/>
      </w:pPr>
      <w:r>
        <w:rPr>
          <w:rFonts w:ascii="Arial" w:cs="Arial" w:eastAsia="Arial" w:hAnsi="Arial"/>
          <w:b/>
          <w:bCs/>
          <w:color w:val="FFFFFF"/>
          <w:sz w:val="22"/>
          <w:szCs w:val="22"/>
        </w:rPr>
        <w:t xml:space="preserve">QUESTION 3</w:t>
      </w:r>
    </w:p>
    <w:p>
      <w:pPr>
        <w:spacing w:after="200" w:before="100"/>
        <w:jc w:val="both"/>
      </w:pPr>
      <w:r>
        <w:rPr>
          <w:rFonts w:ascii="Arial" w:cs="Arial" w:eastAsia="Arial" w:hAnsi="Arial"/>
          <w:b/>
          <w:bCs/>
          <w:i/>
          <w:iCs/>
          <w:color w:val="6A1B9A"/>
          <w:sz w:val="24"/>
          <w:szCs w:val="24"/>
        </w:rPr>
        <w:t xml:space="preserve">Explain the Concept of Smart Infrastructure and discuss its role in achieving sustainable cities.</w:t>
      </w:r>
    </w:p>
    <w:p>
      <w:pPr>
        <w:pBdr>
          <w:left w:val="single" w:color="8D6E63" w:sz="10"/>
        </w:pBdr>
        <w:spacing w:after="60" w:before="60"/>
        <w:ind w:left="200"/>
      </w:pPr>
      <w:r>
        <w:rPr>
          <w:rFonts w:ascii="Arial" w:cs="Arial" w:eastAsia="Arial" w:hAnsi="Arial"/>
          <w:i/>
          <w:iCs/>
          <w:color w:val="5D4037"/>
          <w:sz w:val="18"/>
          <w:szCs w:val="18"/>
        </w:rPr>
        <w:t xml:space="preserve">📌 Reference: Module 2 Notes – Section 3: Smart Infrastructure (Pages 15–21)</w:t>
      </w:r>
    </w:p>
    <w:p>
      <w:pPr>
        <w:spacing w:after="0" w:before="60"/>
      </w:pPr>
      <w:r>
        <w:t xml:space="preserve"/>
      </w:r>
    </w:p>
    <w:p>
      <w:pPr>
        <w:pStyle w:val="Heading1"/>
        <w:pBdr>
          <w:bottom w:val="single" w:color="1E5C8A" w:sz="6" w:space="1"/>
        </w:pBdr>
        <w:spacing w:after="120" w:before="360"/>
      </w:pPr>
      <w:r>
        <w:rPr>
          <w:rFonts w:ascii="Arial" w:cs="Arial" w:eastAsia="Arial" w:hAnsi="Arial"/>
          <w:b/>
          <w:bCs/>
          <w:color w:val="1E5C8A"/>
          <w:sz w:val="32"/>
          <w:szCs w:val="32"/>
        </w:rPr>
        <w:t xml:space="preserve">3. Smart Infrastructure</w:t>
      </w:r>
    </w:p>
    <w:p>
      <w:pPr>
        <w:pStyle w:val="Heading2"/>
        <w:spacing w:after="80" w:before="240"/>
      </w:pPr>
      <w:r>
        <w:rPr>
          <w:rFonts w:ascii="Arial" w:cs="Arial" w:eastAsia="Arial" w:hAnsi="Arial"/>
          <w:b/>
          <w:bCs/>
          <w:color w:val="2E7D32"/>
          <w:sz w:val="26"/>
          <w:szCs w:val="26"/>
        </w:rPr>
        <w:t xml:space="preserve">3.1 What is Infrastructure?</w:t>
      </w:r>
    </w:p>
    <w:p>
      <w:pPr>
        <w:spacing w:after="60" w:before="60"/>
        <w:jc w:val="both"/>
      </w:pPr>
      <w:r>
        <w:rPr>
          <w:rFonts w:ascii="Arial" w:cs="Arial" w:eastAsia="Arial" w:hAnsi="Arial"/>
          <w:sz w:val="22"/>
          <w:szCs w:val="22"/>
        </w:rPr>
        <w:t xml:space="preserve">Infrastructure refers to the basic physical systems that enable a city to function – roads, bridges, electricity networks, water supply pipelines, drainage, and traffic signals. These are the skeleton of any city.</w:t>
      </w:r>
    </w:p>
    <w:p>
      <w:pPr>
        <w:spacing w:after="0" w:before="60"/>
      </w:pPr>
      <w:r>
        <w:t xml:space="preserve"/>
      </w:r>
    </w:p>
    <w:p>
      <w:pPr>
        <w:pStyle w:val="Heading2"/>
        <w:spacing w:after="80" w:before="240"/>
      </w:pPr>
      <w:r>
        <w:rPr>
          <w:rFonts w:ascii="Arial" w:cs="Arial" w:eastAsia="Arial" w:hAnsi="Arial"/>
          <w:b/>
          <w:bCs/>
          <w:color w:val="2E7D32"/>
          <w:sz w:val="26"/>
          <w:szCs w:val="26"/>
        </w:rPr>
        <w:t xml:space="preserve">3.2 Definition of Smart Infrastructure</w:t>
      </w:r>
    </w:p>
    <w:p>
      <w:pPr>
        <w:spacing w:after="60" w:before="60"/>
        <w:jc w:val="both"/>
      </w:pPr>
      <w:r>
        <w:rPr>
          <w:rFonts w:ascii="Arial" w:cs="Arial" w:eastAsia="Arial" w:hAnsi="Arial"/>
          <w:sz w:val="22"/>
          <w:szCs w:val="22"/>
        </w:rPr>
        <w:t xml:space="preserve">Smart Infrastructure is the integration of digital technologies – Sensors, Internet of Things (IoT), Artificial Intelligence (AI), Data Analytics, and Automation – into traditional urban infrastructure to make city systems work more efficiently, intelligently, and sustainably.</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Core Technologies in Smart Infrastructure</w:t>
            </w:r>
          </w:p>
        </w:tc>
      </w:tr>
      <w:tr>
        <w:tc>
          <w:tcPr>
            <w:tcW w:type="dxa" w:w="9000"/>
            <w:tcBorders>
              <w:top w:val="single" w:color="CCCCCC" w:sz="1"/>
              <w:left w:val="single" w:color="CCCCCC" w:sz="1"/>
              <w:bottom w:val="single" w:color="CCCCCC" w:sz="1"/>
              <w:right w:val="single" w:color="CCCCCC" w:sz="1"/>
            </w:tcBorders>
            <w:shd w:fill="EDE7F6" w:val="clear"/>
            <w:tcMar>
              <w:top w:type="dxa" w:w="60"/>
              <w:left w:type="dxa" w:w="200"/>
              <w:bottom w:type="dxa" w:w="60"/>
              <w:right w:type="dxa" w:w="120"/>
            </w:tcMar>
          </w:tcPr>
          <w:p>
            <w:r>
              <w:rPr>
                <w:rFonts w:ascii="Arial" w:cs="Arial" w:eastAsia="Arial" w:hAnsi="Arial"/>
                <w:sz w:val="22"/>
                <w:szCs w:val="22"/>
              </w:rPr>
              <w:t xml:space="preserve">• Sensors: Devices that detect temperature, movement, water levels, traffic density</w:t>
            </w:r>
          </w:p>
        </w:tc>
      </w:tr>
      <w:tr>
        <w:tc>
          <w:tcPr>
            <w:tcW w:type="dxa" w:w="9000"/>
            <w:tcBorders>
              <w:top w:val="single" w:color="CCCCCC" w:sz="1"/>
              <w:left w:val="single" w:color="CCCCCC" w:sz="1"/>
              <w:bottom w:val="single" w:color="CCCCCC" w:sz="1"/>
              <w:right w:val="single" w:color="CCCCCC" w:sz="1"/>
            </w:tcBorders>
            <w:shd w:fill="EDE7F6" w:val="clear"/>
            <w:tcMar>
              <w:top w:type="dxa" w:w="60"/>
              <w:left w:type="dxa" w:w="200"/>
              <w:bottom w:type="dxa" w:w="60"/>
              <w:right w:type="dxa" w:w="120"/>
            </w:tcMar>
          </w:tcPr>
          <w:p>
            <w:r>
              <w:rPr>
                <w:rFonts w:ascii="Arial" w:cs="Arial" w:eastAsia="Arial" w:hAnsi="Arial"/>
                <w:sz w:val="22"/>
                <w:szCs w:val="22"/>
              </w:rPr>
              <w:t xml:space="preserve">• IoT (Internet of Things): Connects physical devices to the internet for real-time communication</w:t>
            </w:r>
          </w:p>
        </w:tc>
      </w:tr>
      <w:tr>
        <w:tc>
          <w:tcPr>
            <w:tcW w:type="dxa" w:w="9000"/>
            <w:tcBorders>
              <w:top w:val="single" w:color="CCCCCC" w:sz="1"/>
              <w:left w:val="single" w:color="CCCCCC" w:sz="1"/>
              <w:bottom w:val="single" w:color="CCCCCC" w:sz="1"/>
              <w:right w:val="single" w:color="CCCCCC" w:sz="1"/>
            </w:tcBorders>
            <w:shd w:fill="EDE7F6" w:val="clear"/>
            <w:tcMar>
              <w:top w:type="dxa" w:w="60"/>
              <w:left w:type="dxa" w:w="200"/>
              <w:bottom w:type="dxa" w:w="60"/>
              <w:right w:type="dxa" w:w="120"/>
            </w:tcMar>
          </w:tcPr>
          <w:p>
            <w:r>
              <w:rPr>
                <w:rFonts w:ascii="Arial" w:cs="Arial" w:eastAsia="Arial" w:hAnsi="Arial"/>
                <w:sz w:val="22"/>
                <w:szCs w:val="22"/>
              </w:rPr>
              <w:t xml:space="preserve">• AI (Artificial Intelligence): Machines that learn from data and make intelligent decisions</w:t>
            </w:r>
          </w:p>
        </w:tc>
      </w:tr>
      <w:tr>
        <w:tc>
          <w:tcPr>
            <w:tcW w:type="dxa" w:w="9000"/>
            <w:tcBorders>
              <w:top w:val="single" w:color="CCCCCC" w:sz="1"/>
              <w:left w:val="single" w:color="CCCCCC" w:sz="1"/>
              <w:bottom w:val="single" w:color="CCCCCC" w:sz="1"/>
              <w:right w:val="single" w:color="CCCCCC" w:sz="1"/>
            </w:tcBorders>
            <w:shd w:fill="EDE7F6" w:val="clear"/>
            <w:tcMar>
              <w:top w:type="dxa" w:w="60"/>
              <w:left w:type="dxa" w:w="200"/>
              <w:bottom w:type="dxa" w:w="60"/>
              <w:right w:type="dxa" w:w="120"/>
            </w:tcMar>
          </w:tcPr>
          <w:p>
            <w:r>
              <w:rPr>
                <w:rFonts w:ascii="Arial" w:cs="Arial" w:eastAsia="Arial" w:hAnsi="Arial"/>
                <w:sz w:val="22"/>
                <w:szCs w:val="22"/>
              </w:rPr>
              <w:t xml:space="preserve">• Data Analytics: Studying large datasets to identify patterns and optimize systems</w:t>
            </w:r>
          </w:p>
        </w:tc>
      </w:tr>
      <w:tr>
        <w:tc>
          <w:tcPr>
            <w:tcW w:type="dxa" w:w="9000"/>
            <w:tcBorders>
              <w:top w:val="single" w:color="CCCCCC" w:sz="1"/>
              <w:left w:val="single" w:color="CCCCCC" w:sz="1"/>
              <w:bottom w:val="single" w:color="CCCCCC" w:sz="1"/>
              <w:right w:val="single" w:color="CCCCCC" w:sz="1"/>
            </w:tcBorders>
            <w:shd w:fill="EDE7F6" w:val="clear"/>
            <w:tcMar>
              <w:top w:type="dxa" w:w="60"/>
              <w:left w:type="dxa" w:w="200"/>
              <w:bottom w:type="dxa" w:w="60"/>
              <w:right w:type="dxa" w:w="120"/>
            </w:tcMar>
          </w:tcPr>
          <w:p>
            <w:r>
              <w:rPr>
                <w:rFonts w:ascii="Arial" w:cs="Arial" w:eastAsia="Arial" w:hAnsi="Arial"/>
                <w:sz w:val="22"/>
                <w:szCs w:val="22"/>
              </w:rPr>
              <w:t xml:space="preserve">• Automation: Systems that operate independently without constant human intervention</w:t>
            </w:r>
          </w:p>
        </w:tc>
      </w:tr>
    </w:tbl>
    <w:p>
      <w:pPr>
        <w:spacing w:after="0" w:before="60"/>
      </w:pPr>
      <w:r>
        <w:t xml:space="preserve"/>
      </w:r>
    </w:p>
    <w:p>
      <w:pPr>
        <w:spacing w:after="60" w:before="180"/>
      </w:pPr>
      <w:r>
        <w:rPr>
          <w:rFonts w:ascii="Arial" w:cs="Arial" w:eastAsia="Arial" w:hAnsi="Arial"/>
          <w:b/>
          <w:bCs/>
          <w:color w:val="1565C0"/>
          <w:sz w:val="24"/>
          <w:szCs w:val="24"/>
        </w:rPr>
        <w:t xml:space="preserve">Analogy: Teacher in a Classroom</w:t>
      </w:r>
    </w:p>
    <w:p>
      <w:pPr>
        <w:spacing w:after="60" w:before="60"/>
        <w:jc w:val="both"/>
      </w:pPr>
      <w:r>
        <w:rPr>
          <w:rFonts w:ascii="Arial" w:cs="Arial" w:eastAsia="Arial" w:hAnsi="Arial"/>
          <w:sz w:val="22"/>
          <w:szCs w:val="22"/>
        </w:rPr>
        <w:t xml:space="preserve">A classroom without a teacher is chaotic – students shout, run, no learning happens. A teacher monitors, guides, and organizes everything. Similarly, technology acts as the 'teacher' for city infrastructure – monitoring, adjusting, and optimizing systems automatically.</w:t>
      </w:r>
    </w:p>
    <w:p>
      <w:pPr>
        <w:spacing w:after="0" w:before="60"/>
      </w:pPr>
      <w:r>
        <w:t xml:space="preserve"/>
      </w:r>
    </w:p>
    <w:p>
      <w:pPr>
        <w:pStyle w:val="Heading2"/>
        <w:spacing w:after="80" w:before="240"/>
      </w:pPr>
      <w:r>
        <w:rPr>
          <w:rFonts w:ascii="Arial" w:cs="Arial" w:eastAsia="Arial" w:hAnsi="Arial"/>
          <w:b/>
          <w:bCs/>
          <w:color w:val="2E7D32"/>
          <w:sz w:val="26"/>
          <w:szCs w:val="26"/>
        </w:rPr>
        <w:t xml:space="preserve">3.3 Examples of Smart Infrastructure</w:t>
      </w:r>
    </w:p>
    <w:p>
      <w:pPr>
        <w:spacing w:after="60" w:before="180"/>
      </w:pPr>
      <w:r>
        <w:rPr>
          <w:rFonts w:ascii="Arial" w:cs="Arial" w:eastAsia="Arial" w:hAnsi="Arial"/>
          <w:b/>
          <w:bCs/>
          <w:color w:val="1565C0"/>
          <w:sz w:val="24"/>
          <w:szCs w:val="24"/>
        </w:rPr>
        <w:t xml:space="preserve">A. Smart Traffic Management</w:t>
      </w:r>
    </w:p>
    <w:p>
      <w:pPr>
        <w:spacing w:after="60" w:before="60"/>
        <w:jc w:val="both"/>
      </w:pPr>
      <w:r>
        <w:rPr>
          <w:rFonts w:ascii="Arial" w:cs="Arial" w:eastAsia="Arial" w:hAnsi="Arial"/>
          <w:sz w:val="22"/>
          <w:szCs w:val="22"/>
        </w:rPr>
        <w:t xml:space="preserve">Traditional traffic lights work on fixed timers regardless of actual traffic. Smart systems use sensors and AI to respond dynamically.</w:t>
      </w:r>
    </w:p>
    <w:p>
      <w:pPr>
        <w:pStyle w:val="ListParagraph"/>
        <w:numPr>
          <w:ilvl w:val="0"/>
          <w:numId w:val="2"/>
        </w:numPr>
        <w:spacing w:after="40" w:before="40"/>
      </w:pPr>
      <w:r>
        <w:rPr>
          <w:rFonts w:ascii="Arial" w:cs="Arial" w:eastAsia="Arial" w:hAnsi="Arial"/>
          <w:sz w:val="22"/>
          <w:szCs w:val="22"/>
        </w:rPr>
        <w:t xml:space="preserve">Sensors detect vehicle density on each road</w:t>
      </w:r>
    </w:p>
    <w:p>
      <w:pPr>
        <w:pStyle w:val="ListParagraph"/>
        <w:numPr>
          <w:ilvl w:val="0"/>
          <w:numId w:val="2"/>
        </w:numPr>
        <w:spacing w:after="40" w:before="40"/>
      </w:pPr>
      <w:r>
        <w:rPr>
          <w:rFonts w:ascii="Arial" w:cs="Arial" w:eastAsia="Arial" w:hAnsi="Arial"/>
          <w:sz w:val="22"/>
          <w:szCs w:val="22"/>
        </w:rPr>
        <w:t xml:space="preserve">AI algorithms calculate optimal signal timing in real time</w:t>
      </w:r>
    </w:p>
    <w:p>
      <w:pPr>
        <w:pStyle w:val="ListParagraph"/>
        <w:numPr>
          <w:ilvl w:val="0"/>
          <w:numId w:val="2"/>
        </w:numPr>
        <w:spacing w:after="40" w:before="40"/>
      </w:pPr>
      <w:r>
        <w:rPr>
          <w:rFonts w:ascii="Arial" w:cs="Arial" w:eastAsia="Arial" w:hAnsi="Arial"/>
          <w:sz w:val="22"/>
          <w:szCs w:val="22"/>
        </w:rPr>
        <w:t xml:space="preserve">Longer green signal for heavily congested lanes</w:t>
      </w:r>
    </w:p>
    <w:p>
      <w:pPr>
        <w:pStyle w:val="ListParagraph"/>
        <w:numPr>
          <w:ilvl w:val="0"/>
          <w:numId w:val="2"/>
        </w:numPr>
        <w:spacing w:after="40" w:before="40"/>
      </w:pPr>
      <w:r>
        <w:rPr>
          <w:rFonts w:ascii="Arial" w:cs="Arial" w:eastAsia="Arial" w:hAnsi="Arial"/>
          <w:sz w:val="22"/>
          <w:szCs w:val="22"/>
        </w:rPr>
        <w:t xml:space="preserve">Results: Less waiting time, less fuel waste, reduced pollution</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Los Angeles deployed adaptive traffic control saving 16% travel time and reducing stops by 31%.</w:t>
      </w:r>
    </w:p>
    <w:p>
      <w:pPr>
        <w:spacing w:after="0" w:before="60"/>
      </w:pPr>
      <w:r>
        <w:t xml:space="preserve"/>
      </w:r>
    </w:p>
    <w:p>
      <w:pPr>
        <w:spacing w:after="60" w:before="180"/>
      </w:pPr>
      <w:r>
        <w:rPr>
          <w:rFonts w:ascii="Arial" w:cs="Arial" w:eastAsia="Arial" w:hAnsi="Arial"/>
          <w:b/>
          <w:bCs/>
          <w:color w:val="1565C0"/>
          <w:sz w:val="24"/>
          <w:szCs w:val="24"/>
        </w:rPr>
        <w:t xml:space="preserve">B. Smart Water Systems</w:t>
      </w:r>
    </w:p>
    <w:p>
      <w:pPr>
        <w:spacing w:after="60" w:before="60"/>
        <w:jc w:val="both"/>
      </w:pPr>
      <w:r>
        <w:rPr>
          <w:rFonts w:ascii="Arial" w:cs="Arial" w:eastAsia="Arial" w:hAnsi="Arial"/>
          <w:sz w:val="22"/>
          <w:szCs w:val="22"/>
        </w:rPr>
        <w:t xml:space="preserve">Water pipe leakages can waste millions of litres daily. Smart systems detect and alert maintenance teams instantly.</w:t>
      </w:r>
    </w:p>
    <w:p>
      <w:pPr>
        <w:pStyle w:val="ListParagraph"/>
        <w:numPr>
          <w:ilvl w:val="0"/>
          <w:numId w:val="2"/>
        </w:numPr>
        <w:spacing w:after="40" w:before="40"/>
      </w:pPr>
      <w:r>
        <w:rPr>
          <w:rFonts w:ascii="Arial" w:cs="Arial" w:eastAsia="Arial" w:hAnsi="Arial"/>
          <w:sz w:val="22"/>
          <w:szCs w:val="22"/>
        </w:rPr>
        <w:t xml:space="preserve">Pressure sensors in pipelines detect leaks immediately</w:t>
      </w:r>
    </w:p>
    <w:p>
      <w:pPr>
        <w:pStyle w:val="ListParagraph"/>
        <w:numPr>
          <w:ilvl w:val="0"/>
          <w:numId w:val="2"/>
        </w:numPr>
        <w:spacing w:after="40" w:before="40"/>
      </w:pPr>
      <w:r>
        <w:rPr>
          <w:rFonts w:ascii="Arial" w:cs="Arial" w:eastAsia="Arial" w:hAnsi="Arial"/>
          <w:sz w:val="22"/>
          <w:szCs w:val="22"/>
        </w:rPr>
        <w:t xml:space="preserve">Tank level monitors prevent overflow and shortage</w:t>
      </w:r>
    </w:p>
    <w:p>
      <w:pPr>
        <w:pStyle w:val="ListParagraph"/>
        <w:numPr>
          <w:ilvl w:val="0"/>
          <w:numId w:val="2"/>
        </w:numPr>
        <w:spacing w:after="40" w:before="40"/>
      </w:pPr>
      <w:r>
        <w:rPr>
          <w:rFonts w:ascii="Arial" w:cs="Arial" w:eastAsia="Arial" w:hAnsi="Arial"/>
          <w:sz w:val="22"/>
          <w:szCs w:val="22"/>
        </w:rPr>
        <w:t xml:space="preserve">Automated valves control water distribution zone-by-zone</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Bengaluru BWSSB uses SCADA systems to monitor water supply across the city network.</w:t>
      </w:r>
    </w:p>
    <w:p>
      <w:pPr>
        <w:spacing w:after="0" w:before="60"/>
      </w:pPr>
      <w:r>
        <w:t xml:space="preserve"/>
      </w:r>
    </w:p>
    <w:p>
      <w:pPr>
        <w:spacing w:after="60" w:before="180"/>
      </w:pPr>
      <w:r>
        <w:rPr>
          <w:rFonts w:ascii="Arial" w:cs="Arial" w:eastAsia="Arial" w:hAnsi="Arial"/>
          <w:b/>
          <w:bCs/>
          <w:color w:val="1565C0"/>
          <w:sz w:val="24"/>
          <w:szCs w:val="24"/>
        </w:rPr>
        <w:t xml:space="preserve">C. Smart Electrical Grids</w:t>
      </w:r>
    </w:p>
    <w:p>
      <w:pPr>
        <w:spacing w:after="60" w:before="60"/>
        <w:jc w:val="both"/>
      </w:pPr>
      <w:r>
        <w:rPr>
          <w:rFonts w:ascii="Arial" w:cs="Arial" w:eastAsia="Arial" w:hAnsi="Arial"/>
          <w:sz w:val="22"/>
          <w:szCs w:val="22"/>
        </w:rPr>
        <w:t xml:space="preserve">Electricity demand varies hourly. Smart grids balance supply and demand dynamically, preventing blackouts.</w:t>
      </w:r>
    </w:p>
    <w:p>
      <w:pPr>
        <w:pStyle w:val="ListParagraph"/>
        <w:numPr>
          <w:ilvl w:val="0"/>
          <w:numId w:val="2"/>
        </w:numPr>
        <w:spacing w:after="40" w:before="40"/>
      </w:pPr>
      <w:r>
        <w:rPr>
          <w:rFonts w:ascii="Arial" w:cs="Arial" w:eastAsia="Arial" w:hAnsi="Arial"/>
          <w:sz w:val="22"/>
          <w:szCs w:val="22"/>
        </w:rPr>
        <w:t xml:space="preserve">Real-time monitoring of electricity consumption across zones</w:t>
      </w:r>
    </w:p>
    <w:p>
      <w:pPr>
        <w:pStyle w:val="ListParagraph"/>
        <w:numPr>
          <w:ilvl w:val="0"/>
          <w:numId w:val="2"/>
        </w:numPr>
        <w:spacing w:after="40" w:before="40"/>
      </w:pPr>
      <w:r>
        <w:rPr>
          <w:rFonts w:ascii="Arial" w:cs="Arial" w:eastAsia="Arial" w:hAnsi="Arial"/>
          <w:sz w:val="22"/>
          <w:szCs w:val="22"/>
        </w:rPr>
        <w:t xml:space="preserve">Integration of renewable solar energy during peak daytime hours</w:t>
      </w:r>
    </w:p>
    <w:p>
      <w:pPr>
        <w:pStyle w:val="ListParagraph"/>
        <w:numPr>
          <w:ilvl w:val="0"/>
          <w:numId w:val="2"/>
        </w:numPr>
        <w:spacing w:after="40" w:before="40"/>
      </w:pPr>
      <w:r>
        <w:rPr>
          <w:rFonts w:ascii="Arial" w:cs="Arial" w:eastAsia="Arial" w:hAnsi="Arial"/>
          <w:sz w:val="22"/>
          <w:szCs w:val="22"/>
        </w:rPr>
        <w:t xml:space="preserve">Automatic load balancing – redirects power from low-use to high-use areas</w:t>
      </w:r>
    </w:p>
    <w:p>
      <w:pPr>
        <w:pStyle w:val="ListParagraph"/>
        <w:numPr>
          <w:ilvl w:val="0"/>
          <w:numId w:val="2"/>
        </w:numPr>
        <w:spacing w:after="40" w:before="40"/>
      </w:pPr>
      <w:r>
        <w:rPr>
          <w:rFonts w:ascii="Arial" w:cs="Arial" w:eastAsia="Arial" w:hAnsi="Arial"/>
          <w:sz w:val="22"/>
          <w:szCs w:val="22"/>
        </w:rPr>
        <w:t xml:space="preserve">Energy storage systems manage surplus renewable energy</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Germany's smart grid integrates 50%+ renewable energy smoothly into the national grid.</w:t>
      </w:r>
    </w:p>
    <w:p>
      <w:pPr>
        <w:spacing w:after="0" w:before="60"/>
      </w:pPr>
      <w:r>
        <w:t xml:space="preserve"/>
      </w:r>
    </w:p>
    <w:p>
      <w:pPr>
        <w:spacing w:after="60" w:before="180"/>
      </w:pPr>
      <w:r>
        <w:rPr>
          <w:rFonts w:ascii="Arial" w:cs="Arial" w:eastAsia="Arial" w:hAnsi="Arial"/>
          <w:b/>
          <w:bCs/>
          <w:color w:val="1565C0"/>
          <w:sz w:val="24"/>
          <w:szCs w:val="24"/>
        </w:rPr>
        <w:t xml:space="preserve">D. Smart Waste Management</w:t>
      </w:r>
    </w:p>
    <w:p>
      <w:pPr>
        <w:spacing w:after="60" w:before="60"/>
        <w:jc w:val="both"/>
      </w:pPr>
      <w:r>
        <w:rPr>
          <w:rFonts w:ascii="Arial" w:cs="Arial" w:eastAsia="Arial" w:hAnsi="Arial"/>
          <w:sz w:val="22"/>
          <w:szCs w:val="22"/>
        </w:rPr>
        <w:t xml:space="preserve">Traditional garbage trucks follow fixed daily routes even if bins are nearly empty – wasteful and inefficient.</w:t>
      </w:r>
    </w:p>
    <w:p>
      <w:pPr>
        <w:pStyle w:val="ListParagraph"/>
        <w:numPr>
          <w:ilvl w:val="0"/>
          <w:numId w:val="2"/>
        </w:numPr>
        <w:spacing w:after="40" w:before="40"/>
      </w:pPr>
      <w:r>
        <w:rPr>
          <w:rFonts w:ascii="Arial" w:cs="Arial" w:eastAsia="Arial" w:hAnsi="Arial"/>
          <w:sz w:val="22"/>
          <w:szCs w:val="22"/>
        </w:rPr>
        <w:t xml:space="preserve">IoT sensors inside bins detect fill levels (0–100%)</w:t>
      </w:r>
    </w:p>
    <w:p>
      <w:pPr>
        <w:pStyle w:val="ListParagraph"/>
        <w:numPr>
          <w:ilvl w:val="0"/>
          <w:numId w:val="2"/>
        </w:numPr>
        <w:spacing w:after="40" w:before="40"/>
      </w:pPr>
      <w:r>
        <w:rPr>
          <w:rFonts w:ascii="Arial" w:cs="Arial" w:eastAsia="Arial" w:hAnsi="Arial"/>
          <w:sz w:val="22"/>
          <w:szCs w:val="22"/>
        </w:rPr>
        <w:t xml:space="preserve">When bin reaches 80% full, an alert is sent to control center</w:t>
      </w:r>
    </w:p>
    <w:p>
      <w:pPr>
        <w:pStyle w:val="ListParagraph"/>
        <w:numPr>
          <w:ilvl w:val="0"/>
          <w:numId w:val="2"/>
        </w:numPr>
        <w:spacing w:after="40" w:before="40"/>
      </w:pPr>
      <w:r>
        <w:rPr>
          <w:rFonts w:ascii="Arial" w:cs="Arial" w:eastAsia="Arial" w:hAnsi="Arial"/>
          <w:sz w:val="22"/>
          <w:szCs w:val="22"/>
        </w:rPr>
        <w:t xml:space="preserve">Garbage trucks are dispatched only to full bins</w:t>
      </w:r>
    </w:p>
    <w:p>
      <w:pPr>
        <w:pStyle w:val="ListParagraph"/>
        <w:numPr>
          <w:ilvl w:val="0"/>
          <w:numId w:val="2"/>
        </w:numPr>
        <w:spacing w:after="40" w:before="40"/>
      </w:pPr>
      <w:r>
        <w:rPr>
          <w:rFonts w:ascii="Arial" w:cs="Arial" w:eastAsia="Arial" w:hAnsi="Arial"/>
          <w:sz w:val="22"/>
          <w:szCs w:val="22"/>
        </w:rPr>
        <w:t xml:space="preserve">Results: Less fuel consumption, fewer vehicles on roads, cleaner streets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Indore (India's cleanest city) uses GPS-tracked waste collection vehicles with sensor-equipped bins.</w:t>
      </w:r>
    </w:p>
    <w:p>
      <w:pPr>
        <w:spacing w:after="0" w:before="60"/>
      </w:pPr>
      <w:r>
        <w:t xml:space="preserve"/>
      </w:r>
    </w:p>
    <w:p>
      <w:pPr>
        <w:pStyle w:val="Heading2"/>
        <w:spacing w:after="80" w:before="240"/>
      </w:pPr>
      <w:r>
        <w:rPr>
          <w:rFonts w:ascii="Arial" w:cs="Arial" w:eastAsia="Arial" w:hAnsi="Arial"/>
          <w:b/>
          <w:bCs/>
          <w:color w:val="2E7D32"/>
          <w:sz w:val="26"/>
          <w:szCs w:val="26"/>
        </w:rPr>
        <w:t xml:space="preserve">3.4 Role of Smart Infrastructure in Achieving Sustainable Cities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3375"/>
        <w:gridCol w:w="3375"/>
      </w:tblGrid>
      <w:tr>
        <w:tc>
          <w:tcPr>
            <w:tcW w:type="dxa" w:w="2250"/>
            <w:tcBorders>
              <w:top w:val="single" w:color="1E5C8A" w:sz="1"/>
              <w:left w:val="single" w:color="1E5C8A" w:sz="1"/>
              <w:bottom w:val="single" w:color="1E5C8A" w:sz="1"/>
              <w:right w:val="single" w:color="1E5C8A"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Smart System</w:t>
            </w:r>
          </w:p>
        </w:tc>
        <w:tc>
          <w:tcPr>
            <w:tcW w:type="dxa" w:w="3375"/>
            <w:tcBorders>
              <w:top w:val="single" w:color="1E5C8A" w:sz="1"/>
              <w:left w:val="single" w:color="1E5C8A" w:sz="1"/>
              <w:bottom w:val="single" w:color="1E5C8A" w:sz="1"/>
              <w:right w:val="single" w:color="1E5C8A"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Sustainability Benefit</w:t>
            </w:r>
          </w:p>
        </w:tc>
        <w:tc>
          <w:tcPr>
            <w:tcW w:type="dxa" w:w="3375"/>
            <w:tcBorders>
              <w:top w:val="single" w:color="1E5C8A" w:sz="1"/>
              <w:left w:val="single" w:color="1E5C8A" w:sz="1"/>
              <w:bottom w:val="single" w:color="1E5C8A" w:sz="1"/>
              <w:right w:val="single" w:color="1E5C8A"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250"/>
            <w:tcBorders>
              <w:top w:val="single" w:color="CCCCCC" w:sz="1"/>
              <w:left w:val="single" w:color="CCCCCC" w:sz="1"/>
              <w:bottom w:val="single" w:color="CCCCCC" w:sz="1"/>
              <w:right w:val="single" w:color="CCCCCC" w:sz="1"/>
            </w:tcBorders>
            <w:shd w:fill="EDE7F6" w:val="clear"/>
            <w:tcMar>
              <w:top w:type="dxa" w:w="60"/>
              <w:left w:type="dxa" w:w="120"/>
              <w:bottom w:type="dxa" w:w="60"/>
              <w:right w:type="dxa" w:w="120"/>
            </w:tcMar>
          </w:tcPr>
          <w:p>
            <w:r>
              <w:rPr>
                <w:rFonts w:ascii="Arial" w:cs="Arial" w:eastAsia="Arial" w:hAnsi="Arial"/>
                <w:b/>
                <w:bCs/>
                <w:color w:val="6A1B9A"/>
                <w:sz w:val="20"/>
                <w:szCs w:val="20"/>
              </w:rPr>
              <w:t xml:space="preserve">Smart Traffic</w:t>
            </w:r>
          </w:p>
        </w:tc>
        <w:tc>
          <w:tcPr>
            <w:tcW w:type="dxa" w:w="3375"/>
            <w:tcBorders>
              <w:top w:val="single" w:color="CCCCCC" w:sz="1"/>
              <w:left w:val="single" w:color="CCCCCC" w:sz="1"/>
              <w:bottom w:val="single" w:color="CCCCCC" w:sz="1"/>
              <w:right w:val="single" w:color="CCCCCC" w:sz="1"/>
            </w:tcBorders>
            <w:shd w:fill="EDE7F6" w:val="clear"/>
            <w:tcMar>
              <w:top w:type="dxa" w:w="60"/>
              <w:left w:type="dxa" w:w="120"/>
              <w:bottom w:type="dxa" w:w="60"/>
              <w:right w:type="dxa" w:w="120"/>
            </w:tcMar>
          </w:tcPr>
          <w:p>
            <w:r>
              <w:rPr>
                <w:rFonts w:ascii="Arial" w:cs="Arial" w:eastAsia="Arial" w:hAnsi="Arial"/>
                <w:sz w:val="20"/>
                <w:szCs w:val="20"/>
              </w:rPr>
              <w:t xml:space="preserve">Reduces pollution, fuel use, congestion</w:t>
            </w:r>
          </w:p>
        </w:tc>
        <w:tc>
          <w:tcPr>
            <w:tcW w:type="dxa" w:w="3375"/>
            <w:tcBorders>
              <w:top w:val="single" w:color="CCCCCC" w:sz="1"/>
              <w:left w:val="single" w:color="CCCCCC" w:sz="1"/>
              <w:bottom w:val="single" w:color="CCCCCC" w:sz="1"/>
              <w:right w:val="single" w:color="CCCCCC" w:sz="1"/>
            </w:tcBorders>
            <w:shd w:fill="EDE7F6" w:val="clear"/>
            <w:tcMar>
              <w:top w:type="dxa" w:w="60"/>
              <w:left w:type="dxa" w:w="120"/>
              <w:bottom w:type="dxa" w:w="60"/>
              <w:right w:type="dxa" w:w="120"/>
            </w:tcMar>
          </w:tcPr>
          <w:p>
            <w:r>
              <w:rPr>
                <w:rFonts w:ascii="Arial" w:cs="Arial" w:eastAsia="Arial" w:hAnsi="Arial"/>
                <w:sz w:val="20"/>
                <w:szCs w:val="20"/>
              </w:rPr>
              <w:t xml:space="preserve">LA Adaptive Traffic System</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A1B9A"/>
                <w:sz w:val="20"/>
                <w:szCs w:val="20"/>
              </w:rPr>
              <w:t xml:space="preserve">Smart Water</w:t>
            </w:r>
          </w:p>
        </w:tc>
        <w:tc>
          <w:tcPr>
            <w:tcW w:type="dxa" w:w="33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Prevents water loss, ensures supply equity</w:t>
            </w:r>
          </w:p>
        </w:tc>
        <w:tc>
          <w:tcPr>
            <w:tcW w:type="dxa" w:w="33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BWSSB SCADA, Bengaluru</w:t>
            </w:r>
          </w:p>
        </w:tc>
      </w:tr>
      <w:tr>
        <w:tc>
          <w:tcPr>
            <w:tcW w:type="dxa" w:w="2250"/>
            <w:tcBorders>
              <w:top w:val="single" w:color="CCCCCC" w:sz="1"/>
              <w:left w:val="single" w:color="CCCCCC" w:sz="1"/>
              <w:bottom w:val="single" w:color="CCCCCC" w:sz="1"/>
              <w:right w:val="single" w:color="CCCCCC" w:sz="1"/>
            </w:tcBorders>
            <w:shd w:fill="EDE7F6" w:val="clear"/>
            <w:tcMar>
              <w:top w:type="dxa" w:w="60"/>
              <w:left w:type="dxa" w:w="120"/>
              <w:bottom w:type="dxa" w:w="60"/>
              <w:right w:type="dxa" w:w="120"/>
            </w:tcMar>
          </w:tcPr>
          <w:p>
            <w:r>
              <w:rPr>
                <w:rFonts w:ascii="Arial" w:cs="Arial" w:eastAsia="Arial" w:hAnsi="Arial"/>
                <w:b/>
                <w:bCs/>
                <w:color w:val="6A1B9A"/>
                <w:sz w:val="20"/>
                <w:szCs w:val="20"/>
              </w:rPr>
              <w:t xml:space="preserve">Smart Grid</w:t>
            </w:r>
          </w:p>
        </w:tc>
        <w:tc>
          <w:tcPr>
            <w:tcW w:type="dxa" w:w="3375"/>
            <w:tcBorders>
              <w:top w:val="single" w:color="CCCCCC" w:sz="1"/>
              <w:left w:val="single" w:color="CCCCCC" w:sz="1"/>
              <w:bottom w:val="single" w:color="CCCCCC" w:sz="1"/>
              <w:right w:val="single" w:color="CCCCCC" w:sz="1"/>
            </w:tcBorders>
            <w:shd w:fill="EDE7F6" w:val="clear"/>
            <w:tcMar>
              <w:top w:type="dxa" w:w="60"/>
              <w:left w:type="dxa" w:w="120"/>
              <w:bottom w:type="dxa" w:w="60"/>
              <w:right w:type="dxa" w:w="120"/>
            </w:tcMar>
          </w:tcPr>
          <w:p>
            <w:r>
              <w:rPr>
                <w:rFonts w:ascii="Arial" w:cs="Arial" w:eastAsia="Arial" w:hAnsi="Arial"/>
                <w:sz w:val="20"/>
                <w:szCs w:val="20"/>
              </w:rPr>
              <w:t xml:space="preserve">Integrates renewables, prevents blackouts</w:t>
            </w:r>
          </w:p>
        </w:tc>
        <w:tc>
          <w:tcPr>
            <w:tcW w:type="dxa" w:w="3375"/>
            <w:tcBorders>
              <w:top w:val="single" w:color="CCCCCC" w:sz="1"/>
              <w:left w:val="single" w:color="CCCCCC" w:sz="1"/>
              <w:bottom w:val="single" w:color="CCCCCC" w:sz="1"/>
              <w:right w:val="single" w:color="CCCCCC" w:sz="1"/>
            </w:tcBorders>
            <w:shd w:fill="EDE7F6" w:val="clear"/>
            <w:tcMar>
              <w:top w:type="dxa" w:w="60"/>
              <w:left w:type="dxa" w:w="120"/>
              <w:bottom w:type="dxa" w:w="60"/>
              <w:right w:type="dxa" w:w="120"/>
            </w:tcMar>
          </w:tcPr>
          <w:p>
            <w:r>
              <w:rPr>
                <w:rFonts w:ascii="Arial" w:cs="Arial" w:eastAsia="Arial" w:hAnsi="Arial"/>
                <w:sz w:val="20"/>
                <w:szCs w:val="20"/>
              </w:rPr>
              <w:t xml:space="preserve">Germany renewable grid</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A1B9A"/>
                <w:sz w:val="20"/>
                <w:szCs w:val="20"/>
              </w:rPr>
              <w:t xml:space="preserve">Smart Waste</w:t>
            </w:r>
          </w:p>
        </w:tc>
        <w:tc>
          <w:tcPr>
            <w:tcW w:type="dxa" w:w="33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Reduces truck trips, cleaner environment</w:t>
            </w:r>
          </w:p>
        </w:tc>
        <w:tc>
          <w:tcPr>
            <w:tcW w:type="dxa" w:w="33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Indore GPS waste trucks</w:t>
            </w:r>
          </w:p>
        </w:tc>
      </w:tr>
    </w:tbl>
    <w:p>
      <w:pPr>
        <w:spacing w:after="0" w:before="60"/>
      </w:pPr>
      <w:r>
        <w:t xml:space="preserve"/>
      </w:r>
    </w:p>
    <w:p>
      <w:pPr>
        <w:pStyle w:val="Heading2"/>
        <w:spacing w:after="80" w:before="240"/>
      </w:pPr>
      <w:r>
        <w:rPr>
          <w:rFonts w:ascii="Arial" w:cs="Arial" w:eastAsia="Arial" w:hAnsi="Arial"/>
          <w:b/>
          <w:bCs/>
          <w:color w:val="2E7D32"/>
          <w:sz w:val="26"/>
          <w:szCs w:val="26"/>
        </w:rPr>
        <w:t xml:space="preserve">3.5 Role of CSE Engineers in Smart Infrastructure</w:t>
      </w:r>
    </w:p>
    <w:p>
      <w:pPr>
        <w:spacing w:after="60" w:before="60"/>
        <w:jc w:val="both"/>
      </w:pPr>
      <w:r>
        <w:rPr>
          <w:rFonts w:ascii="Arial" w:cs="Arial" w:eastAsia="Arial" w:hAnsi="Arial"/>
          <w:sz w:val="22"/>
          <w:szCs w:val="22"/>
        </w:rPr>
        <w:t xml:space="preserve">Smart cities cannot function without software. Every smart system runs on code, algorithms, and data.</w:t>
      </w:r>
    </w:p>
    <w:p>
      <w:pPr>
        <w:pStyle w:val="ListParagraph"/>
        <w:numPr>
          <w:ilvl w:val="0"/>
          <w:numId w:val="2"/>
        </w:numPr>
        <w:spacing w:after="40" w:before="40"/>
      </w:pPr>
      <w:r>
        <w:rPr>
          <w:rFonts w:ascii="Arial" w:cs="Arial" w:eastAsia="Arial" w:hAnsi="Arial"/>
          <w:sz w:val="22"/>
          <w:szCs w:val="22"/>
        </w:rPr>
        <w:t xml:space="preserve">AI Algorithms: Design traffic prediction and optimization systems</w:t>
      </w:r>
    </w:p>
    <w:p>
      <w:pPr>
        <w:pStyle w:val="ListParagraph"/>
        <w:numPr>
          <w:ilvl w:val="0"/>
          <w:numId w:val="2"/>
        </w:numPr>
        <w:spacing w:after="40" w:before="40"/>
      </w:pPr>
      <w:r>
        <w:rPr>
          <w:rFonts w:ascii="Arial" w:cs="Arial" w:eastAsia="Arial" w:hAnsi="Arial"/>
          <w:sz w:val="22"/>
          <w:szCs w:val="22"/>
        </w:rPr>
        <w:t xml:space="preserve">Cloud Computing: Store and process massive city data in real time</w:t>
      </w:r>
    </w:p>
    <w:p>
      <w:pPr>
        <w:pStyle w:val="ListParagraph"/>
        <w:numPr>
          <w:ilvl w:val="0"/>
          <w:numId w:val="2"/>
        </w:numPr>
        <w:spacing w:after="40" w:before="40"/>
      </w:pPr>
      <w:r>
        <w:rPr>
          <w:rFonts w:ascii="Arial" w:cs="Arial" w:eastAsia="Arial" w:hAnsi="Arial"/>
          <w:sz w:val="22"/>
          <w:szCs w:val="22"/>
        </w:rPr>
        <w:t xml:space="preserve">Data Analytics: Analyze patterns in pollution, water usage, energy consumption</w:t>
      </w:r>
    </w:p>
    <w:p>
      <w:pPr>
        <w:pStyle w:val="ListParagraph"/>
        <w:numPr>
          <w:ilvl w:val="0"/>
          <w:numId w:val="2"/>
        </w:numPr>
        <w:spacing w:after="40" w:before="40"/>
      </w:pPr>
      <w:r>
        <w:rPr>
          <w:rFonts w:ascii="Arial" w:cs="Arial" w:eastAsia="Arial" w:hAnsi="Arial"/>
          <w:sz w:val="22"/>
          <w:szCs w:val="22"/>
        </w:rPr>
        <w:t xml:space="preserve">Mobile Applications: Create citizen-facing apps for traffic alerts, water updates, complaints</w:t>
      </w:r>
    </w:p>
    <w:p>
      <w:pPr>
        <w:pStyle w:val="ListParagraph"/>
        <w:numPr>
          <w:ilvl w:val="0"/>
          <w:numId w:val="2"/>
        </w:numPr>
        <w:spacing w:after="40" w:before="40"/>
      </w:pPr>
      <w:r>
        <w:rPr>
          <w:rFonts w:ascii="Arial" w:cs="Arial" w:eastAsia="Arial" w:hAnsi="Arial"/>
          <w:sz w:val="22"/>
          <w:szCs w:val="22"/>
        </w:rPr>
        <w:t xml:space="preserve">Cybersecurity: Protect smart city systems from hackers who can cause blackouts or data theft</w:t>
      </w:r>
    </w:p>
    <w:p>
      <w:pPr>
        <w:spacing w:after="0" w:before="60"/>
      </w:pPr>
      <w:r>
        <w:t xml:space="preserve"/>
      </w:r>
    </w:p>
    <w:p>
      <w:pPr>
        <w:pBdr>
          <w:left w:val="single" w:color="8D6E63" w:sz="10"/>
        </w:pBdr>
        <w:spacing w:after="60" w:before="60"/>
        <w:ind w:left="200"/>
      </w:pPr>
      <w:r>
        <w:rPr>
          <w:rFonts w:ascii="Arial" w:cs="Arial" w:eastAsia="Arial" w:hAnsi="Arial"/>
          <w:i/>
          <w:iCs/>
          <w:color w:val="5D4037"/>
          <w:sz w:val="18"/>
          <w:szCs w:val="18"/>
        </w:rPr>
        <w:t xml:space="preserve">📌 Source: Module 2 Notes – Section 3: Smart Infrastructure, IoT, AI, and CSE Role (Pages 15–21)</w:t>
      </w:r>
    </w:p>
    <w:p>
      <w:r>
        <w:br w:type="page"/>
      </w:r>
    </w:p>
    <w:p>
      <w:pPr>
        <w:shd w:fill="E65100" w:val="clear"/>
        <w:spacing w:after="0" w:before="0"/>
        <w:jc w:val="center"/>
      </w:pPr>
      <w:r>
        <w:rPr>
          <w:rFonts w:ascii="Arial" w:cs="Arial" w:eastAsia="Arial" w:hAnsi="Arial"/>
          <w:b/>
          <w:bCs/>
          <w:color w:val="FFFFFF"/>
          <w:sz w:val="22"/>
          <w:szCs w:val="22"/>
        </w:rPr>
        <w:t xml:space="preserve">QUESTION 4</w:t>
      </w:r>
    </w:p>
    <w:p>
      <w:pPr>
        <w:spacing w:after="200" w:before="100"/>
        <w:jc w:val="both"/>
      </w:pPr>
      <w:r>
        <w:rPr>
          <w:rFonts w:ascii="Arial" w:cs="Arial" w:eastAsia="Arial" w:hAnsi="Arial"/>
          <w:b/>
          <w:bCs/>
          <w:i/>
          <w:iCs/>
          <w:color w:val="E65100"/>
          <w:sz w:val="24"/>
          <w:szCs w:val="24"/>
        </w:rPr>
        <w:t xml:space="preserve">Define Urban Resilience. Explain various urban threats and how cities can improve resilience using technology.</w:t>
      </w:r>
    </w:p>
    <w:p>
      <w:pPr>
        <w:pBdr>
          <w:left w:val="single" w:color="8D6E63" w:sz="10"/>
        </w:pBdr>
        <w:spacing w:after="60" w:before="60"/>
        <w:ind w:left="200"/>
      </w:pPr>
      <w:r>
        <w:rPr>
          <w:rFonts w:ascii="Arial" w:cs="Arial" w:eastAsia="Arial" w:hAnsi="Arial"/>
          <w:i/>
          <w:iCs/>
          <w:color w:val="5D4037"/>
          <w:sz w:val="18"/>
          <w:szCs w:val="18"/>
        </w:rPr>
        <w:t xml:space="preserve">📌 Reference: Module 2 Notes – Section 4: Urban Resilience (Pages 22–28)</w:t>
      </w:r>
    </w:p>
    <w:p>
      <w:pPr>
        <w:spacing w:after="0" w:before="60"/>
      </w:pPr>
      <w:r>
        <w:t xml:space="preserve"/>
      </w:r>
    </w:p>
    <w:p>
      <w:pPr>
        <w:pStyle w:val="Heading1"/>
        <w:pBdr>
          <w:bottom w:val="single" w:color="1E5C8A" w:sz="6" w:space="1"/>
        </w:pBdr>
        <w:spacing w:after="120" w:before="360"/>
      </w:pPr>
      <w:r>
        <w:rPr>
          <w:rFonts w:ascii="Arial" w:cs="Arial" w:eastAsia="Arial" w:hAnsi="Arial"/>
          <w:b/>
          <w:bCs/>
          <w:color w:val="1E5C8A"/>
          <w:sz w:val="32"/>
          <w:szCs w:val="32"/>
        </w:rPr>
        <w:t xml:space="preserve">4. Urban Resilience</w:t>
      </w:r>
    </w:p>
    <w:p>
      <w:pPr>
        <w:pStyle w:val="Heading2"/>
        <w:spacing w:after="80" w:before="240"/>
      </w:pPr>
      <w:r>
        <w:rPr>
          <w:rFonts w:ascii="Arial" w:cs="Arial" w:eastAsia="Arial" w:hAnsi="Arial"/>
          <w:b/>
          <w:bCs/>
          <w:color w:val="2E7D32"/>
          <w:sz w:val="26"/>
          <w:szCs w:val="26"/>
        </w:rPr>
        <w:t xml:space="preserve">4.1 Definition of Urban Resilience</w:t>
      </w:r>
    </w:p>
    <w:p>
      <w:pPr>
        <w:spacing w:after="60" w:before="60"/>
        <w:jc w:val="both"/>
      </w:pPr>
      <w:r>
        <w:rPr>
          <w:rFonts w:ascii="Arial" w:cs="Arial" w:eastAsia="Arial" w:hAnsi="Arial"/>
          <w:sz w:val="22"/>
          <w:szCs w:val="22"/>
        </w:rPr>
        <w:t xml:space="preserve">Urban Resilience is the ability of a city and its systems (people, communities, infrastructure, and institutions) to survive, adapt, and recover quickly from disasters, disruptions, and stresses – whether caused by nature, human activity, or systemic failures.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Urban Resilience = Survive + Adapt + Recover</w:t>
            </w:r>
          </w:p>
        </w:tc>
      </w:tr>
      <w:tr>
        <w:tc>
          <w:tcPr>
            <w:tcW w:type="dxa" w:w="9000"/>
            <w:tcBorders>
              <w:top w:val="single" w:color="CCCCCC" w:sz="1"/>
              <w:left w:val="single" w:color="CCCCCC" w:sz="1"/>
              <w:bottom w:val="single" w:color="CCCCCC" w:sz="1"/>
              <w:right w:val="single" w:color="CCCCCC" w:sz="1"/>
            </w:tcBorders>
            <w:shd w:fill="FFF3E0" w:val="clear"/>
            <w:tcMar>
              <w:top w:type="dxa" w:w="60"/>
              <w:left w:type="dxa" w:w="200"/>
              <w:bottom w:type="dxa" w:w="60"/>
              <w:right w:type="dxa" w:w="120"/>
            </w:tcMar>
          </w:tcPr>
          <w:p>
            <w:r>
              <w:rPr>
                <w:rFonts w:ascii="Arial" w:cs="Arial" w:eastAsia="Arial" w:hAnsi="Arial"/>
                <w:sz w:val="22"/>
                <w:szCs w:val="22"/>
              </w:rPr>
              <w:t xml:space="preserve">• SURVIVE: Withstand the immediate impact of the disaster without total failure</w:t>
            </w:r>
          </w:p>
        </w:tc>
      </w:tr>
      <w:tr>
        <w:tc>
          <w:tcPr>
            <w:tcW w:type="dxa" w:w="9000"/>
            <w:tcBorders>
              <w:top w:val="single" w:color="CCCCCC" w:sz="1"/>
              <w:left w:val="single" w:color="CCCCCC" w:sz="1"/>
              <w:bottom w:val="single" w:color="CCCCCC" w:sz="1"/>
              <w:right w:val="single" w:color="CCCCCC" w:sz="1"/>
            </w:tcBorders>
            <w:shd w:fill="FFF3E0" w:val="clear"/>
            <w:tcMar>
              <w:top w:type="dxa" w:w="60"/>
              <w:left w:type="dxa" w:w="200"/>
              <w:bottom w:type="dxa" w:w="60"/>
              <w:right w:type="dxa" w:w="120"/>
            </w:tcMar>
          </w:tcPr>
          <w:p>
            <w:r>
              <w:rPr>
                <w:rFonts w:ascii="Arial" w:cs="Arial" w:eastAsia="Arial" w:hAnsi="Arial"/>
                <w:sz w:val="22"/>
                <w:szCs w:val="22"/>
              </w:rPr>
              <w:t xml:space="preserve">• ADAPT: Adjust systems and behavior in response to ongoing stress</w:t>
            </w:r>
          </w:p>
        </w:tc>
      </w:tr>
      <w:tr>
        <w:tc>
          <w:tcPr>
            <w:tcW w:type="dxa" w:w="9000"/>
            <w:tcBorders>
              <w:top w:val="single" w:color="CCCCCC" w:sz="1"/>
              <w:left w:val="single" w:color="CCCCCC" w:sz="1"/>
              <w:bottom w:val="single" w:color="CCCCCC" w:sz="1"/>
              <w:right w:val="single" w:color="CCCCCC" w:sz="1"/>
            </w:tcBorders>
            <w:shd w:fill="FFF3E0" w:val="clear"/>
            <w:tcMar>
              <w:top w:type="dxa" w:w="60"/>
              <w:left w:type="dxa" w:w="200"/>
              <w:bottom w:type="dxa" w:w="60"/>
              <w:right w:type="dxa" w:w="120"/>
            </w:tcMar>
          </w:tcPr>
          <w:p>
            <w:r>
              <w:rPr>
                <w:rFonts w:ascii="Arial" w:cs="Arial" w:eastAsia="Arial" w:hAnsi="Arial"/>
                <w:sz w:val="22"/>
                <w:szCs w:val="22"/>
              </w:rPr>
              <w:t xml:space="preserve">• RECOVER: Return to normalcy (or better) quickly after the event</w:t>
            </w:r>
          </w:p>
        </w:tc>
      </w:tr>
    </w:tbl>
    <w:p>
      <w:pPr>
        <w:spacing w:after="0" w:before="60"/>
      </w:pPr>
      <w:r>
        <w:t xml:space="preserve"/>
      </w:r>
    </w:p>
    <w:p>
      <w:pPr>
        <w:spacing w:after="60" w:before="180"/>
      </w:pPr>
      <w:r>
        <w:rPr>
          <w:rFonts w:ascii="Arial" w:cs="Arial" w:eastAsia="Arial" w:hAnsi="Arial"/>
          <w:b/>
          <w:bCs/>
          <w:color w:val="1565C0"/>
          <w:sz w:val="24"/>
          <w:szCs w:val="24"/>
        </w:rPr>
        <w:t xml:space="preserve">Analogy: The Rubber Ball</w:t>
      </w:r>
    </w:p>
    <w:p>
      <w:pPr>
        <w:spacing w:after="60" w:before="60"/>
        <w:jc w:val="both"/>
      </w:pPr>
      <w:r>
        <w:rPr>
          <w:rFonts w:ascii="Arial" w:cs="Arial" w:eastAsia="Arial" w:hAnsi="Arial"/>
          <w:sz w:val="22"/>
          <w:szCs w:val="22"/>
        </w:rPr>
        <w:t xml:space="preserve">Think of a city like a rubber ball. When thrown forcefully to the ground, a rubber ball bounces back to its original height. A city with strong resilience – backed by technology, planning, and infrastructure – behaves the same way when struck by disasters.</w:t>
      </w:r>
    </w:p>
    <w:p>
      <w:pPr>
        <w:spacing w:after="0" w:before="60"/>
      </w:pPr>
      <w:r>
        <w:t xml:space="preserve"/>
      </w:r>
    </w:p>
    <w:p>
      <w:pPr>
        <w:spacing w:after="60" w:before="180"/>
      </w:pPr>
      <w:r>
        <w:rPr>
          <w:rFonts w:ascii="Arial" w:cs="Arial" w:eastAsia="Arial" w:hAnsi="Arial"/>
          <w:b/>
          <w:bCs/>
          <w:color w:val="1565C0"/>
          <w:sz w:val="24"/>
          <w:szCs w:val="24"/>
        </w:rPr>
        <w:t xml:space="preserve">Another Analogy: Two Houses in Heavy Rain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E5C8A" w:sz="1"/>
              <w:left w:val="single" w:color="1E5C8A" w:sz="1"/>
              <w:bottom w:val="single" w:color="1E5C8A" w:sz="1"/>
              <w:right w:val="single" w:color="1E5C8A"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House A (Not Resilient)</w:t>
            </w:r>
          </w:p>
        </w:tc>
        <w:tc>
          <w:tcPr>
            <w:tcW w:type="dxa" w:w="4500"/>
            <w:tcBorders>
              <w:top w:val="single" w:color="1E5C8A" w:sz="1"/>
              <w:left w:val="single" w:color="1E5C8A" w:sz="1"/>
              <w:bottom w:val="single" w:color="1E5C8A" w:sz="1"/>
              <w:right w:val="single" w:color="1E5C8A" w:sz="1"/>
            </w:tcBorders>
            <w:shd w:fill="C6282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House B (Resilient)</w:t>
            </w:r>
          </w:p>
        </w:tc>
      </w:tr>
      <w:tr>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Weak roof – leaks immediately</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Strong roof – withstands rain</w:t>
            </w:r>
          </w:p>
        </w:tc>
      </w:tr>
      <w:tr>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No drainage – water floods inside</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Proper drainage – water flows away</w:t>
            </w:r>
          </w:p>
        </w:tc>
      </w:tr>
      <w:tr>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Everything damaged</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Minimal damage</w:t>
            </w:r>
          </w:p>
        </w:tc>
      </w:tr>
      <w:tr>
        <w:tc>
          <w:tcPr>
            <w:tcW w:type="dxa" w:w="4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2"/>
                <w:szCs w:val="22"/>
              </w:rPr>
              <w:t xml:space="preserve">✔ Slow recovery time</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 Quick return to normal</w:t>
            </w:r>
          </w:p>
        </w:tc>
      </w:tr>
    </w:tbl>
    <w:p>
      <w:pPr>
        <w:spacing w:after="0" w:before="60"/>
      </w:pPr>
      <w:r>
        <w:t xml:space="preserve"/>
      </w:r>
    </w:p>
    <w:p>
      <w:pPr>
        <w:pStyle w:val="Heading2"/>
        <w:spacing w:after="80" w:before="240"/>
      </w:pPr>
      <w:r>
        <w:rPr>
          <w:rFonts w:ascii="Arial" w:cs="Arial" w:eastAsia="Arial" w:hAnsi="Arial"/>
          <w:b/>
          <w:bCs/>
          <w:color w:val="2E7D32"/>
          <w:sz w:val="26"/>
          <w:szCs w:val="26"/>
        </w:rPr>
        <w:t xml:space="preserve">4.2 Why Do Cities Need Resilience?</w:t>
      </w:r>
    </w:p>
    <w:p>
      <w:pPr>
        <w:spacing w:after="60" w:before="60"/>
        <w:jc w:val="both"/>
      </w:pPr>
      <w:r>
        <w:rPr>
          <w:rFonts w:ascii="Arial" w:cs="Arial" w:eastAsia="Arial" w:hAnsi="Arial"/>
          <w:sz w:val="22"/>
          <w:szCs w:val="22"/>
        </w:rPr>
        <w:t xml:space="preserve">Modern cities are dense, interconnected systems. When one component fails, it triggers cascading failures across other systems. A single flood, cyber-attack, or pandemic can paralyze an entire city and affect millions of people.</w:t>
      </w:r>
    </w:p>
    <w:p>
      <w:pPr>
        <w:spacing w:after="0" w:before="60"/>
      </w:pPr>
      <w:r>
        <w:t xml:space="preserve"/>
      </w:r>
    </w:p>
    <w:p>
      <w:pPr>
        <w:pStyle w:val="Heading2"/>
        <w:spacing w:after="80" w:before="240"/>
      </w:pPr>
      <w:r>
        <w:rPr>
          <w:rFonts w:ascii="Arial" w:cs="Arial" w:eastAsia="Arial" w:hAnsi="Arial"/>
          <w:b/>
          <w:bCs/>
          <w:color w:val="2E7D32"/>
          <w:sz w:val="26"/>
          <w:szCs w:val="26"/>
        </w:rPr>
        <w:t xml:space="preserve">4.3 Types of Urban Threats</w:t>
      </w:r>
    </w:p>
    <w:p>
      <w:pPr>
        <w:spacing w:after="60" w:before="180"/>
      </w:pPr>
      <w:r>
        <w:rPr>
          <w:rFonts w:ascii="Arial" w:cs="Arial" w:eastAsia="Arial" w:hAnsi="Arial"/>
          <w:b/>
          <w:bCs/>
          <w:color w:val="1565C0"/>
          <w:sz w:val="24"/>
          <w:szCs w:val="24"/>
        </w:rPr>
        <w:t xml:space="preserve">Threat 1: Floods</w:t>
      </w:r>
    </w:p>
    <w:p>
      <w:pPr>
        <w:spacing w:after="60" w:before="60"/>
        <w:jc w:val="both"/>
      </w:pPr>
      <w:r>
        <w:rPr>
          <w:rFonts w:ascii="Arial" w:cs="Arial" w:eastAsia="Arial" w:hAnsi="Arial"/>
          <w:sz w:val="22"/>
          <w:szCs w:val="22"/>
        </w:rPr>
        <w:t xml:space="preserve">Heavy and unpredictable rainfall overwhelms urban drainage systems, causing water logging, road damage, and property destruction.</w:t>
      </w:r>
    </w:p>
    <w:p>
      <w:pPr>
        <w:pStyle w:val="ListParagraph"/>
        <w:numPr>
          <w:ilvl w:val="0"/>
          <w:numId w:val="2"/>
        </w:numPr>
        <w:spacing w:after="40" w:before="40"/>
      </w:pPr>
      <w:r>
        <w:rPr>
          <w:rFonts w:ascii="Arial" w:cs="Arial" w:eastAsia="Arial" w:hAnsi="Arial"/>
          <w:sz w:val="22"/>
          <w:szCs w:val="22"/>
        </w:rPr>
        <w:t xml:space="preserve">Poor drainage leads to water collecting on roads and inside homes</w:t>
      </w:r>
    </w:p>
    <w:p>
      <w:pPr>
        <w:pStyle w:val="ListParagraph"/>
        <w:numPr>
          <w:ilvl w:val="0"/>
          <w:numId w:val="2"/>
        </w:numPr>
        <w:spacing w:after="40" w:before="40"/>
      </w:pPr>
      <w:r>
        <w:rPr>
          <w:rFonts w:ascii="Arial" w:cs="Arial" w:eastAsia="Arial" w:hAnsi="Arial"/>
          <w:sz w:val="22"/>
          <w:szCs w:val="22"/>
        </w:rPr>
        <w:t xml:space="preserve">Basement infrastructure (metros, parking, electrical systems) at high risk</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Chennai floods of 2015 caused damage worth over ₹20,000 crore, displacing lakhs of people.</w:t>
      </w:r>
    </w:p>
    <w:p>
      <w:pPr>
        <w:spacing w:after="0" w:before="60"/>
      </w:pPr>
      <w:r>
        <w:t xml:space="preserve"/>
      </w:r>
    </w:p>
    <w:p>
      <w:pPr>
        <w:spacing w:after="60" w:before="180"/>
      </w:pPr>
      <w:r>
        <w:rPr>
          <w:rFonts w:ascii="Arial" w:cs="Arial" w:eastAsia="Arial" w:hAnsi="Arial"/>
          <w:b/>
          <w:bCs/>
          <w:color w:val="1565C0"/>
          <w:sz w:val="24"/>
          <w:szCs w:val="24"/>
        </w:rPr>
        <w:t xml:space="preserve">Threat 2: Earthquakes</w:t>
      </w:r>
    </w:p>
    <w:p>
      <w:pPr>
        <w:spacing w:after="60" w:before="60"/>
        <w:jc w:val="both"/>
      </w:pPr>
      <w:r>
        <w:rPr>
          <w:rFonts w:ascii="Arial" w:cs="Arial" w:eastAsia="Arial" w:hAnsi="Arial"/>
          <w:sz w:val="22"/>
          <w:szCs w:val="22"/>
        </w:rPr>
        <w:t xml:space="preserve">Seismic activity can collapse poorly constructed buildings and destroy lifeline infrastructure like roads, bridges, and pipelines.</w:t>
      </w:r>
    </w:p>
    <w:p>
      <w:pPr>
        <w:pStyle w:val="ListParagraph"/>
        <w:numPr>
          <w:ilvl w:val="0"/>
          <w:numId w:val="2"/>
        </w:numPr>
        <w:spacing w:after="40" w:before="40"/>
      </w:pPr>
      <w:r>
        <w:rPr>
          <w:rFonts w:ascii="Arial" w:cs="Arial" w:eastAsia="Arial" w:hAnsi="Arial"/>
          <w:sz w:val="22"/>
          <w:szCs w:val="22"/>
        </w:rPr>
        <w:t xml:space="preserve">Weak buildings without earthquake-resistant design collapse easily</w:t>
      </w:r>
    </w:p>
    <w:p>
      <w:pPr>
        <w:pStyle w:val="ListParagraph"/>
        <w:numPr>
          <w:ilvl w:val="0"/>
          <w:numId w:val="2"/>
        </w:numPr>
        <w:spacing w:after="40" w:before="40"/>
      </w:pPr>
      <w:r>
        <w:rPr>
          <w:rFonts w:ascii="Arial" w:cs="Arial" w:eastAsia="Arial" w:hAnsi="Arial"/>
          <w:sz w:val="22"/>
          <w:szCs w:val="22"/>
        </w:rPr>
        <w:t xml:space="preserve">Resilient cities follow strict seismic design codes for all buildings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Japan – buildings in Tokyo are engineered to withstand magnitude 7+ earthquakes with minimal damage.</w:t>
      </w:r>
    </w:p>
    <w:p>
      <w:pPr>
        <w:spacing w:after="0" w:before="60"/>
      </w:pPr>
      <w:r>
        <w:t xml:space="preserve"/>
      </w:r>
    </w:p>
    <w:p>
      <w:pPr>
        <w:spacing w:after="60" w:before="180"/>
      </w:pPr>
      <w:r>
        <w:rPr>
          <w:rFonts w:ascii="Arial" w:cs="Arial" w:eastAsia="Arial" w:hAnsi="Arial"/>
          <w:b/>
          <w:bCs/>
          <w:color w:val="1565C0"/>
          <w:sz w:val="24"/>
          <w:szCs w:val="24"/>
        </w:rPr>
        <w:t xml:space="preserve">Threat 3: Pandemics</w:t>
      </w:r>
    </w:p>
    <w:p>
      <w:pPr>
        <w:spacing w:after="60" w:before="60"/>
        <w:jc w:val="both"/>
      </w:pPr>
      <w:r>
        <w:rPr>
          <w:rFonts w:ascii="Arial" w:cs="Arial" w:eastAsia="Arial" w:hAnsi="Arial"/>
          <w:sz w:val="22"/>
          <w:szCs w:val="22"/>
        </w:rPr>
        <w:t xml:space="preserve">Infectious disease outbreaks like COVID-19 expose weaknesses in healthcare systems, supply chains, and digital infrastructure.</w:t>
      </w:r>
    </w:p>
    <w:p>
      <w:pPr>
        <w:pStyle w:val="ListParagraph"/>
        <w:numPr>
          <w:ilvl w:val="0"/>
          <w:numId w:val="2"/>
        </w:numPr>
        <w:spacing w:after="40" w:before="40"/>
      </w:pPr>
      <w:r>
        <w:rPr>
          <w:rFonts w:ascii="Arial" w:cs="Arial" w:eastAsia="Arial" w:hAnsi="Arial"/>
          <w:sz w:val="22"/>
          <w:szCs w:val="22"/>
        </w:rPr>
        <w:t xml:space="preserve">Cities with strong digital systems continued essential services online</w:t>
      </w:r>
    </w:p>
    <w:p>
      <w:pPr>
        <w:pStyle w:val="ListParagraph"/>
        <w:numPr>
          <w:ilvl w:val="0"/>
          <w:numId w:val="2"/>
        </w:numPr>
        <w:spacing w:after="40" w:before="40"/>
      </w:pPr>
      <w:r>
        <w:rPr>
          <w:rFonts w:ascii="Arial" w:cs="Arial" w:eastAsia="Arial" w:hAnsi="Arial"/>
          <w:sz w:val="22"/>
          <w:szCs w:val="22"/>
        </w:rPr>
        <w:t xml:space="preserve">Cities with poor health infrastructure suffered overwhelmed hospitals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South Korea's digital contact tracing during COVID-19 contained spread faster than most nations.</w:t>
      </w:r>
    </w:p>
    <w:p>
      <w:pPr>
        <w:spacing w:after="0" w:before="60"/>
      </w:pPr>
      <w:r>
        <w:t xml:space="preserve"/>
      </w:r>
    </w:p>
    <w:p>
      <w:pPr>
        <w:spacing w:after="60" w:before="180"/>
      </w:pPr>
      <w:r>
        <w:rPr>
          <w:rFonts w:ascii="Arial" w:cs="Arial" w:eastAsia="Arial" w:hAnsi="Arial"/>
          <w:b/>
          <w:bCs/>
          <w:color w:val="1565C0"/>
          <w:sz w:val="24"/>
          <w:szCs w:val="24"/>
        </w:rPr>
        <w:t xml:space="preserve">Threat 4: Heat Waves</w:t>
      </w:r>
    </w:p>
    <w:p>
      <w:pPr>
        <w:spacing w:after="60" w:before="60"/>
        <w:jc w:val="both"/>
      </w:pPr>
      <w:r>
        <w:rPr>
          <w:rFonts w:ascii="Arial" w:cs="Arial" w:eastAsia="Arial" w:hAnsi="Arial"/>
          <w:sz w:val="22"/>
          <w:szCs w:val="22"/>
        </w:rPr>
        <w:t xml:space="preserve">Rising global temperatures create dangerous heat events that strain electricity grids, cause health emergencies, and stress water systems.</w:t>
      </w:r>
    </w:p>
    <w:p>
      <w:pPr>
        <w:pStyle w:val="ListParagraph"/>
        <w:numPr>
          <w:ilvl w:val="0"/>
          <w:numId w:val="2"/>
        </w:numPr>
        <w:spacing w:after="40" w:before="40"/>
      </w:pPr>
      <w:r>
        <w:rPr>
          <w:rFonts w:ascii="Arial" w:cs="Arial" w:eastAsia="Arial" w:hAnsi="Arial"/>
          <w:sz w:val="22"/>
          <w:szCs w:val="22"/>
        </w:rPr>
        <w:t xml:space="preserve">Power demand spikes due to air conditioning overuse</w:t>
      </w:r>
    </w:p>
    <w:p>
      <w:pPr>
        <w:pStyle w:val="ListParagraph"/>
        <w:numPr>
          <w:ilvl w:val="0"/>
          <w:numId w:val="2"/>
        </w:numPr>
        <w:spacing w:after="40" w:before="40"/>
      </w:pPr>
      <w:r>
        <w:rPr>
          <w:rFonts w:ascii="Arial" w:cs="Arial" w:eastAsia="Arial" w:hAnsi="Arial"/>
          <w:sz w:val="22"/>
          <w:szCs w:val="22"/>
        </w:rPr>
        <w:t xml:space="preserve">Elderly and low-income populations face severe health risks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2003 European heat wave killed over 70,000 people, prompting cities to build cooling center networks.</w:t>
      </w:r>
    </w:p>
    <w:p>
      <w:pPr>
        <w:spacing w:after="0" w:before="60"/>
      </w:pPr>
      <w:r>
        <w:t xml:space="preserve"/>
      </w:r>
    </w:p>
    <w:p>
      <w:pPr>
        <w:spacing w:after="60" w:before="180"/>
      </w:pPr>
      <w:r>
        <w:rPr>
          <w:rFonts w:ascii="Arial" w:cs="Arial" w:eastAsia="Arial" w:hAnsi="Arial"/>
          <w:b/>
          <w:bCs/>
          <w:color w:val="1565C0"/>
          <w:sz w:val="24"/>
          <w:szCs w:val="24"/>
        </w:rPr>
        <w:t xml:space="preserve">Threat 5: Cyber-Attacks</w:t>
      </w:r>
    </w:p>
    <w:p>
      <w:pPr>
        <w:spacing w:after="60" w:before="60"/>
        <w:jc w:val="both"/>
      </w:pPr>
      <w:r>
        <w:rPr>
          <w:rFonts w:ascii="Arial" w:cs="Arial" w:eastAsia="Arial" w:hAnsi="Arial"/>
          <w:sz w:val="22"/>
          <w:szCs w:val="22"/>
        </w:rPr>
        <w:t xml:space="preserve">Modern smart cities are heavily dependent on digital systems. A successful cyber-attack on critical infrastructure can cause catastrophic disruption.</w:t>
      </w:r>
    </w:p>
    <w:p>
      <w:pPr>
        <w:pStyle w:val="ListParagraph"/>
        <w:numPr>
          <w:ilvl w:val="0"/>
          <w:numId w:val="2"/>
        </w:numPr>
        <w:spacing w:after="40" w:before="40"/>
      </w:pPr>
      <w:r>
        <w:rPr>
          <w:rFonts w:ascii="Arial" w:cs="Arial" w:eastAsia="Arial" w:hAnsi="Arial"/>
          <w:sz w:val="22"/>
          <w:szCs w:val="22"/>
        </w:rPr>
        <w:t xml:space="preserve">Attack on electricity grid → Citywide blackout</w:t>
      </w:r>
    </w:p>
    <w:p>
      <w:pPr>
        <w:pStyle w:val="ListParagraph"/>
        <w:numPr>
          <w:ilvl w:val="0"/>
          <w:numId w:val="2"/>
        </w:numPr>
        <w:spacing w:after="40" w:before="40"/>
      </w:pPr>
      <w:r>
        <w:rPr>
          <w:rFonts w:ascii="Arial" w:cs="Arial" w:eastAsia="Arial" w:hAnsi="Arial"/>
          <w:sz w:val="22"/>
          <w:szCs w:val="22"/>
        </w:rPr>
        <w:t xml:space="preserve">Attack on water treatment → Public health emergency</w:t>
      </w:r>
    </w:p>
    <w:p>
      <w:pPr>
        <w:pStyle w:val="ListParagraph"/>
        <w:numPr>
          <w:ilvl w:val="0"/>
          <w:numId w:val="2"/>
        </w:numPr>
        <w:spacing w:after="40" w:before="40"/>
      </w:pPr>
      <w:r>
        <w:rPr>
          <w:rFonts w:ascii="Arial" w:cs="Arial" w:eastAsia="Arial" w:hAnsi="Arial"/>
          <w:sz w:val="22"/>
          <w:szCs w:val="22"/>
        </w:rPr>
        <w:t xml:space="preserve">Attack on traffic systems → City-scale gridlock</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2021 Florida water plant hack – attackers attempted to poison water supply by remotely increasing chemical levels.</w:t>
      </w:r>
    </w:p>
    <w:p>
      <w:pPr>
        <w:spacing w:after="0" w:before="60"/>
      </w:pPr>
      <w:r>
        <w:t xml:space="preserve"/>
      </w:r>
    </w:p>
    <w:p>
      <w:pPr>
        <w:pStyle w:val="Heading2"/>
        <w:spacing w:after="80" w:before="240"/>
      </w:pPr>
      <w:r>
        <w:rPr>
          <w:rFonts w:ascii="Arial" w:cs="Arial" w:eastAsia="Arial" w:hAnsi="Arial"/>
          <w:b/>
          <w:bCs/>
          <w:color w:val="2E7D32"/>
          <w:sz w:val="26"/>
          <w:szCs w:val="26"/>
        </w:rPr>
        <w:t xml:space="preserve">4.4 How to Improve Urban Resilience Using Technology</w:t>
      </w:r>
    </w:p>
    <w:p>
      <w:pPr>
        <w:spacing w:after="60" w:before="180"/>
      </w:pPr>
      <w:r>
        <w:rPr>
          <w:rFonts w:ascii="Arial" w:cs="Arial" w:eastAsia="Arial" w:hAnsi="Arial"/>
          <w:b/>
          <w:bCs/>
          <w:color w:val="1565C0"/>
          <w:sz w:val="24"/>
          <w:szCs w:val="24"/>
        </w:rPr>
        <w:t xml:space="preserve">Strategy 1: Early Warning Systems</w:t>
      </w:r>
    </w:p>
    <w:p>
      <w:pPr>
        <w:spacing w:after="60" w:before="60"/>
        <w:jc w:val="both"/>
      </w:pPr>
      <w:r>
        <w:rPr>
          <w:rFonts w:ascii="Arial" w:cs="Arial" w:eastAsia="Arial" w:hAnsi="Arial"/>
          <w:sz w:val="22"/>
          <w:szCs w:val="22"/>
        </w:rPr>
        <w:t xml:space="preserve">Disaster prediction systems give citizens and authorities time to prepare, evacuate, or reinforce before impact.</w:t>
      </w:r>
    </w:p>
    <w:p>
      <w:pPr>
        <w:pStyle w:val="ListParagraph"/>
        <w:numPr>
          <w:ilvl w:val="0"/>
          <w:numId w:val="2"/>
        </w:numPr>
        <w:spacing w:after="40" w:before="40"/>
      </w:pPr>
      <w:r>
        <w:rPr>
          <w:rFonts w:ascii="Arial" w:cs="Arial" w:eastAsia="Arial" w:hAnsi="Arial"/>
          <w:sz w:val="22"/>
          <w:szCs w:val="22"/>
        </w:rPr>
        <w:t xml:space="preserve">Weather sensors and satellite data predict cyclones, floods, and storms days in advance</w:t>
      </w:r>
    </w:p>
    <w:p>
      <w:pPr>
        <w:pStyle w:val="ListParagraph"/>
        <w:numPr>
          <w:ilvl w:val="0"/>
          <w:numId w:val="2"/>
        </w:numPr>
        <w:spacing w:after="40" w:before="40"/>
      </w:pPr>
      <w:r>
        <w:rPr>
          <w:rFonts w:ascii="Arial" w:cs="Arial" w:eastAsia="Arial" w:hAnsi="Arial"/>
          <w:sz w:val="22"/>
          <w:szCs w:val="22"/>
        </w:rPr>
        <w:t xml:space="preserve">SMS and app-based alerts sent automatically to all citizens in at-risk zones</w:t>
      </w:r>
    </w:p>
    <w:p>
      <w:pPr>
        <w:pStyle w:val="ListParagraph"/>
        <w:numPr>
          <w:ilvl w:val="0"/>
          <w:numId w:val="2"/>
        </w:numPr>
        <w:spacing w:after="40" w:before="40"/>
      </w:pPr>
      <w:r>
        <w:rPr>
          <w:rFonts w:ascii="Arial" w:cs="Arial" w:eastAsia="Arial" w:hAnsi="Arial"/>
          <w:sz w:val="22"/>
          <w:szCs w:val="22"/>
        </w:rPr>
        <w:t xml:space="preserve">Siren networks activated for immediate local alerts</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India Meteorological Department (IMD) cyclone alerts save thousands of lives annually along coastal states.</w:t>
      </w:r>
    </w:p>
    <w:p>
      <w:pPr>
        <w:spacing w:after="0" w:before="60"/>
      </w:pPr>
      <w:r>
        <w:t xml:space="preserve"/>
      </w:r>
    </w:p>
    <w:p>
      <w:pPr>
        <w:spacing w:after="60" w:before="180"/>
      </w:pPr>
      <w:r>
        <w:rPr>
          <w:rFonts w:ascii="Arial" w:cs="Arial" w:eastAsia="Arial" w:hAnsi="Arial"/>
          <w:b/>
          <w:bCs/>
          <w:color w:val="1565C0"/>
          <w:sz w:val="24"/>
          <w:szCs w:val="24"/>
        </w:rPr>
        <w:t xml:space="preserve">Strategy 2: Disaster Management Plans &amp; Drills</w:t>
      </w:r>
    </w:p>
    <w:p>
      <w:pPr>
        <w:spacing w:after="60" w:before="60"/>
        <w:jc w:val="both"/>
      </w:pPr>
      <w:r>
        <w:rPr>
          <w:rFonts w:ascii="Arial" w:cs="Arial" w:eastAsia="Arial" w:hAnsi="Arial"/>
          <w:sz w:val="22"/>
          <w:szCs w:val="22"/>
        </w:rPr>
        <w:t xml:space="preserve">Like fire drills in schools, cities must regularly practice disaster response before real events occur.</w:t>
      </w:r>
    </w:p>
    <w:p>
      <w:pPr>
        <w:pStyle w:val="ListParagraph"/>
        <w:numPr>
          <w:ilvl w:val="0"/>
          <w:numId w:val="2"/>
        </w:numPr>
        <w:spacing w:after="40" w:before="40"/>
      </w:pPr>
      <w:r>
        <w:rPr>
          <w:rFonts w:ascii="Arial" w:cs="Arial" w:eastAsia="Arial" w:hAnsi="Arial"/>
          <w:sz w:val="22"/>
          <w:szCs w:val="22"/>
        </w:rPr>
        <w:t xml:space="preserve">Clearly defined evacuation routes for each residential zone</w:t>
      </w:r>
    </w:p>
    <w:p>
      <w:pPr>
        <w:pStyle w:val="ListParagraph"/>
        <w:numPr>
          <w:ilvl w:val="0"/>
          <w:numId w:val="2"/>
        </w:numPr>
        <w:spacing w:after="40" w:before="40"/>
      </w:pPr>
      <w:r>
        <w:rPr>
          <w:rFonts w:ascii="Arial" w:cs="Arial" w:eastAsia="Arial" w:hAnsi="Arial"/>
          <w:sz w:val="22"/>
          <w:szCs w:val="22"/>
        </w:rPr>
        <w:t xml:space="preserve">Pre-positioned rescue equipment and medical supplies</w:t>
      </w:r>
    </w:p>
    <w:p>
      <w:pPr>
        <w:pStyle w:val="ListParagraph"/>
        <w:numPr>
          <w:ilvl w:val="0"/>
          <w:numId w:val="2"/>
        </w:numPr>
        <w:spacing w:after="40" w:before="40"/>
      </w:pPr>
      <w:r>
        <w:rPr>
          <w:rFonts w:ascii="Arial" w:cs="Arial" w:eastAsia="Arial" w:hAnsi="Arial"/>
          <w:sz w:val="22"/>
          <w:szCs w:val="22"/>
        </w:rPr>
        <w:t xml:space="preserve">Trained emergency response teams on standby</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NDRF (National Disaster Response Force) conducts regular mock drills in flood-prone Indian cities.</w:t>
      </w:r>
    </w:p>
    <w:p>
      <w:pPr>
        <w:spacing w:after="0" w:before="60"/>
      </w:pPr>
      <w:r>
        <w:t xml:space="preserve"/>
      </w:r>
    </w:p>
    <w:p>
      <w:pPr>
        <w:spacing w:after="60" w:before="180"/>
      </w:pPr>
      <w:r>
        <w:rPr>
          <w:rFonts w:ascii="Arial" w:cs="Arial" w:eastAsia="Arial" w:hAnsi="Arial"/>
          <w:b/>
          <w:bCs/>
          <w:color w:val="1565C0"/>
          <w:sz w:val="24"/>
          <w:szCs w:val="24"/>
        </w:rPr>
        <w:t xml:space="preserve">Strategy 3: Strong Physical Infrastructure</w:t>
      </w:r>
    </w:p>
    <w:p>
      <w:pPr>
        <w:pStyle w:val="ListParagraph"/>
        <w:numPr>
          <w:ilvl w:val="0"/>
          <w:numId w:val="2"/>
        </w:numPr>
        <w:spacing w:after="40" w:before="40"/>
      </w:pPr>
      <w:r>
        <w:rPr>
          <w:rFonts w:ascii="Arial" w:cs="Arial" w:eastAsia="Arial" w:hAnsi="Arial"/>
          <w:sz w:val="22"/>
          <w:szCs w:val="22"/>
        </w:rPr>
        <w:t xml:space="preserve">Earthquake-resistant construction codes for all buildings</w:t>
      </w:r>
    </w:p>
    <w:p>
      <w:pPr>
        <w:pStyle w:val="ListParagraph"/>
        <w:numPr>
          <w:ilvl w:val="0"/>
          <w:numId w:val="2"/>
        </w:numPr>
        <w:spacing w:after="40" w:before="40"/>
      </w:pPr>
      <w:r>
        <w:rPr>
          <w:rFonts w:ascii="Arial" w:cs="Arial" w:eastAsia="Arial" w:hAnsi="Arial"/>
          <w:sz w:val="22"/>
          <w:szCs w:val="22"/>
        </w:rPr>
        <w:t xml:space="preserve">Elevated roads and bridges in flood-prone areas</w:t>
      </w:r>
    </w:p>
    <w:p>
      <w:pPr>
        <w:pStyle w:val="ListParagraph"/>
        <w:numPr>
          <w:ilvl w:val="0"/>
          <w:numId w:val="2"/>
        </w:numPr>
        <w:spacing w:after="40" w:before="40"/>
      </w:pPr>
      <w:r>
        <w:rPr>
          <w:rFonts w:ascii="Arial" w:cs="Arial" w:eastAsia="Arial" w:hAnsi="Arial"/>
          <w:sz w:val="22"/>
          <w:szCs w:val="22"/>
        </w:rPr>
        <w:t xml:space="preserve">Deep drainage systems with large capacity to handle extreme rainfall</w:t>
      </w:r>
    </w:p>
    <w:p>
      <w:pPr>
        <w:pStyle w:val="ListParagraph"/>
        <w:numPr>
          <w:ilvl w:val="0"/>
          <w:numId w:val="2"/>
        </w:numPr>
        <w:spacing w:after="40" w:before="40"/>
      </w:pPr>
      <w:r>
        <w:rPr>
          <w:rFonts w:ascii="Arial" w:cs="Arial" w:eastAsia="Arial" w:hAnsi="Arial"/>
          <w:sz w:val="22"/>
          <w:szCs w:val="22"/>
        </w:rPr>
        <w:t xml:space="preserve">Underground cabling to prevent storm damage to electrical networks</w:t>
      </w:r>
    </w:p>
    <w:p>
      <w:pPr>
        <w:spacing w:after="0" w:before="60"/>
      </w:pPr>
      <w:r>
        <w:t xml:space="preserve"/>
      </w:r>
    </w:p>
    <w:p>
      <w:pPr>
        <w:spacing w:after="60" w:before="180"/>
      </w:pPr>
      <w:r>
        <w:rPr>
          <w:rFonts w:ascii="Arial" w:cs="Arial" w:eastAsia="Arial" w:hAnsi="Arial"/>
          <w:b/>
          <w:bCs/>
          <w:color w:val="1565C0"/>
          <w:sz w:val="24"/>
          <w:szCs w:val="24"/>
        </w:rPr>
        <w:t xml:space="preserve">Strategy 4: AI-Based Disaster Prediction</w:t>
      </w:r>
    </w:p>
    <w:p>
      <w:pPr>
        <w:spacing w:after="60" w:before="60"/>
        <w:jc w:val="both"/>
      </w:pPr>
      <w:r>
        <w:rPr>
          <w:rFonts w:ascii="Arial" w:cs="Arial" w:eastAsia="Arial" w:hAnsi="Arial"/>
          <w:sz w:val="22"/>
          <w:szCs w:val="22"/>
        </w:rPr>
        <w:t xml:space="preserve">Artificial Intelligence analyzes historical data and real-time sensor readings to predict disasters before they occur.</w:t>
      </w:r>
    </w:p>
    <w:p>
      <w:pPr>
        <w:pStyle w:val="ListParagraph"/>
        <w:numPr>
          <w:ilvl w:val="0"/>
          <w:numId w:val="2"/>
        </w:numPr>
        <w:spacing w:after="40" w:before="40"/>
      </w:pPr>
      <w:r>
        <w:rPr>
          <w:rFonts w:ascii="Arial" w:cs="Arial" w:eastAsia="Arial" w:hAnsi="Arial"/>
          <w:sz w:val="22"/>
          <w:szCs w:val="22"/>
        </w:rPr>
        <w:t xml:space="preserve">AI models trained on rainfall patterns, river levels, and soil absorption data</w:t>
      </w:r>
    </w:p>
    <w:p>
      <w:pPr>
        <w:pStyle w:val="ListParagraph"/>
        <w:numPr>
          <w:ilvl w:val="0"/>
          <w:numId w:val="2"/>
        </w:numPr>
        <w:spacing w:after="40" w:before="40"/>
      </w:pPr>
      <w:r>
        <w:rPr>
          <w:rFonts w:ascii="Arial" w:cs="Arial" w:eastAsia="Arial" w:hAnsi="Arial"/>
          <w:sz w:val="22"/>
          <w:szCs w:val="22"/>
        </w:rPr>
        <w:t xml:space="preserve">Flood forecasting systems give 72-hour advance warnings</w:t>
      </w:r>
    </w:p>
    <w:p>
      <w:pPr>
        <w:pStyle w:val="ListParagraph"/>
        <w:numPr>
          <w:ilvl w:val="0"/>
          <w:numId w:val="2"/>
        </w:numPr>
        <w:spacing w:after="40" w:before="40"/>
      </w:pPr>
      <w:r>
        <w:rPr>
          <w:rFonts w:ascii="Arial" w:cs="Arial" w:eastAsia="Arial" w:hAnsi="Arial"/>
          <w:sz w:val="22"/>
          <w:szCs w:val="22"/>
        </w:rPr>
        <w:t xml:space="preserve">Disease spread models predict pandemic hot spots for preemptive response</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Google Flood Forecasting AI provides 7-day flood alerts in India covering 250 million people.</w:t>
      </w:r>
    </w:p>
    <w:p>
      <w:pPr>
        <w:spacing w:after="0" w:before="60"/>
      </w:pPr>
      <w:r>
        <w:t xml:space="preserve"/>
      </w:r>
    </w:p>
    <w:p>
      <w:pPr>
        <w:spacing w:after="60" w:before="180"/>
      </w:pPr>
      <w:r>
        <w:rPr>
          <w:rFonts w:ascii="Arial" w:cs="Arial" w:eastAsia="Arial" w:hAnsi="Arial"/>
          <w:b/>
          <w:bCs/>
          <w:color w:val="1565C0"/>
          <w:sz w:val="24"/>
          <w:szCs w:val="24"/>
        </w:rPr>
        <w:t xml:space="preserve">Strategy 5: Digital Governance for Emergency Response</w:t>
      </w:r>
    </w:p>
    <w:p>
      <w:pPr>
        <w:pStyle w:val="ListParagraph"/>
        <w:numPr>
          <w:ilvl w:val="0"/>
          <w:numId w:val="2"/>
        </w:numPr>
        <w:spacing w:after="40" w:before="40"/>
      </w:pPr>
      <w:r>
        <w:rPr>
          <w:rFonts w:ascii="Arial" w:cs="Arial" w:eastAsia="Arial" w:hAnsi="Arial"/>
          <w:sz w:val="22"/>
          <w:szCs w:val="22"/>
        </w:rPr>
        <w:t xml:space="preserve">Online portals for relief registration and aid distribution</w:t>
      </w:r>
    </w:p>
    <w:p>
      <w:pPr>
        <w:pStyle w:val="ListParagraph"/>
        <w:numPr>
          <w:ilvl w:val="0"/>
          <w:numId w:val="2"/>
        </w:numPr>
        <w:spacing w:after="40" w:before="40"/>
      </w:pPr>
      <w:r>
        <w:rPr>
          <w:rFonts w:ascii="Arial" w:cs="Arial" w:eastAsia="Arial" w:hAnsi="Arial"/>
          <w:sz w:val="22"/>
          <w:szCs w:val="22"/>
        </w:rPr>
        <w:t xml:space="preserve">Government data dashboards monitoring hospital beds, water levels, power status in real time</w:t>
      </w:r>
    </w:p>
    <w:p>
      <w:pPr>
        <w:pStyle w:val="ListParagraph"/>
        <w:numPr>
          <w:ilvl w:val="0"/>
          <w:numId w:val="2"/>
        </w:numPr>
        <w:spacing w:after="40" w:before="40"/>
      </w:pPr>
      <w:r>
        <w:rPr>
          <w:rFonts w:ascii="Arial" w:cs="Arial" w:eastAsia="Arial" w:hAnsi="Arial"/>
          <w:sz w:val="22"/>
          <w:szCs w:val="22"/>
        </w:rPr>
        <w:t xml:space="preserve">Emergency communication apps with SOS features and location sharing</w:t>
      </w:r>
    </w:p>
    <w:p>
      <w:pPr>
        <w:spacing w:after="60" w:before="60"/>
      </w:pPr>
      <w:r>
        <w:rPr>
          <w:rFonts w:ascii="Arial" w:cs="Arial" w:eastAsia="Arial" w:hAnsi="Arial"/>
          <w:b/>
          <w:bCs/>
          <w:color w:val="C62828"/>
          <w:sz w:val="22"/>
          <w:szCs w:val="22"/>
        </w:rPr>
        <w:t xml:space="preserve">Example: </w:t>
      </w:r>
      <w:r>
        <w:rPr>
          <w:rFonts w:ascii="Arial" w:cs="Arial" w:eastAsia="Arial" w:hAnsi="Arial"/>
          <w:sz w:val="22"/>
          <w:szCs w:val="22"/>
        </w:rPr>
        <w:t xml:space="preserve">India's Aarogya Setu app during COVID-19 enabled contact tracing for 200 million users.</w:t>
      </w:r>
    </w:p>
    <w:p>
      <w:pPr>
        <w:spacing w:after="0" w:before="60"/>
      </w:pPr>
      <w:r>
        <w:t xml:space="preserve"/>
      </w:r>
    </w:p>
    <w:p>
      <w:pPr>
        <w:spacing w:after="60" w:before="180"/>
      </w:pPr>
      <w:r>
        <w:rPr>
          <w:rFonts w:ascii="Arial" w:cs="Arial" w:eastAsia="Arial" w:hAnsi="Arial"/>
          <w:b/>
          <w:bCs/>
          <w:color w:val="1565C0"/>
          <w:sz w:val="24"/>
          <w:szCs w:val="24"/>
        </w:rPr>
        <w:t xml:space="preserve">Strategy 6: Cybersecurity Systems</w:t>
      </w:r>
    </w:p>
    <w:p>
      <w:pPr>
        <w:pStyle w:val="ListParagraph"/>
        <w:numPr>
          <w:ilvl w:val="0"/>
          <w:numId w:val="2"/>
        </w:numPr>
        <w:spacing w:after="40" w:before="40"/>
      </w:pPr>
      <w:r>
        <w:rPr>
          <w:rFonts w:ascii="Arial" w:cs="Arial" w:eastAsia="Arial" w:hAnsi="Arial"/>
          <w:sz w:val="22"/>
          <w:szCs w:val="22"/>
        </w:rPr>
        <w:t xml:space="preserve">Firewalls and intrusion detection systems protecting power grids</w:t>
      </w:r>
    </w:p>
    <w:p>
      <w:pPr>
        <w:pStyle w:val="ListParagraph"/>
        <w:numPr>
          <w:ilvl w:val="0"/>
          <w:numId w:val="2"/>
        </w:numPr>
        <w:spacing w:after="40" w:before="40"/>
      </w:pPr>
      <w:r>
        <w:rPr>
          <w:rFonts w:ascii="Arial" w:cs="Arial" w:eastAsia="Arial" w:hAnsi="Arial"/>
          <w:sz w:val="22"/>
          <w:szCs w:val="22"/>
        </w:rPr>
        <w:t xml:space="preserve">Backup servers and redundant systems for critical infrastructure</w:t>
      </w:r>
    </w:p>
    <w:p>
      <w:pPr>
        <w:pStyle w:val="ListParagraph"/>
        <w:numPr>
          <w:ilvl w:val="0"/>
          <w:numId w:val="2"/>
        </w:numPr>
        <w:spacing w:after="40" w:before="40"/>
      </w:pPr>
      <w:r>
        <w:rPr>
          <w:rFonts w:ascii="Arial" w:cs="Arial" w:eastAsia="Arial" w:hAnsi="Arial"/>
          <w:sz w:val="22"/>
          <w:szCs w:val="22"/>
        </w:rPr>
        <w:t xml:space="preserve">Continuous security monitoring by dedicated teams</w:t>
      </w:r>
    </w:p>
    <w:p>
      <w:pPr>
        <w:pStyle w:val="ListParagraph"/>
        <w:numPr>
          <w:ilvl w:val="0"/>
          <w:numId w:val="2"/>
        </w:numPr>
        <w:spacing w:after="40" w:before="40"/>
      </w:pPr>
      <w:r>
        <w:rPr>
          <w:rFonts w:ascii="Arial" w:cs="Arial" w:eastAsia="Arial" w:hAnsi="Arial"/>
          <w:sz w:val="22"/>
          <w:szCs w:val="22"/>
        </w:rPr>
        <w:t xml:space="preserve">Strict access controls to prevent unauthorized access to city systems</w:t>
      </w:r>
    </w:p>
    <w:p>
      <w:pPr>
        <w:spacing w:after="0" w:before="60"/>
      </w:pPr>
      <w:r>
        <w:t xml:space="preserve"/>
      </w:r>
    </w:p>
    <w:p>
      <w:pPr>
        <w:pStyle w:val="Heading2"/>
        <w:spacing w:after="80" w:before="240"/>
      </w:pPr>
      <w:r>
        <w:rPr>
          <w:rFonts w:ascii="Arial" w:cs="Arial" w:eastAsia="Arial" w:hAnsi="Arial"/>
          <w:b/>
          <w:bCs/>
          <w:color w:val="2E7D32"/>
          <w:sz w:val="26"/>
          <w:szCs w:val="26"/>
        </w:rPr>
        <w:t xml:space="preserve">4.5 Summary: Technology's Role in Urban Resilience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150"/>
        <w:gridCol w:w="3150"/>
      </w:tblGrid>
      <w:tr>
        <w:tc>
          <w:tcPr>
            <w:tcW w:type="dxa" w:w="2700"/>
            <w:tcBorders>
              <w:top w:val="single" w:color="1E5C8A" w:sz="1"/>
              <w:left w:val="single" w:color="1E5C8A" w:sz="1"/>
              <w:bottom w:val="single" w:color="1E5C8A" w:sz="1"/>
              <w:right w:val="single" w:color="1E5C8A"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Urban Threat</w:t>
            </w:r>
          </w:p>
        </w:tc>
        <w:tc>
          <w:tcPr>
            <w:tcW w:type="dxa" w:w="3150"/>
            <w:tcBorders>
              <w:top w:val="single" w:color="1E5C8A" w:sz="1"/>
              <w:left w:val="single" w:color="1E5C8A" w:sz="1"/>
              <w:bottom w:val="single" w:color="1E5C8A" w:sz="1"/>
              <w:right w:val="single" w:color="1E5C8A"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Solution</w:t>
            </w:r>
          </w:p>
        </w:tc>
        <w:tc>
          <w:tcPr>
            <w:tcW w:type="dxa" w:w="3150"/>
            <w:tcBorders>
              <w:top w:val="single" w:color="1E5C8A" w:sz="1"/>
              <w:left w:val="single" w:color="1E5C8A" w:sz="1"/>
              <w:bottom w:val="single" w:color="1E5C8A" w:sz="1"/>
              <w:right w:val="single" w:color="1E5C8A"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Real-World Example</w:t>
            </w:r>
          </w:p>
        </w:tc>
      </w:tr>
      <w:tr>
        <w:tc>
          <w:tcPr>
            <w:tcW w:type="dxa" w:w="27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E65100"/>
                <w:sz w:val="20"/>
                <w:szCs w:val="20"/>
              </w:rPr>
              <w:t xml:space="preserve">Floods</w:t>
            </w:r>
          </w:p>
        </w:tc>
        <w:tc>
          <w:tcPr>
            <w:tcW w:type="dxa" w:w="315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20"/>
                <w:szCs w:val="20"/>
              </w:rPr>
              <w:t xml:space="preserve">AI flood forecasting + early warnings</w:t>
            </w:r>
          </w:p>
        </w:tc>
        <w:tc>
          <w:tcPr>
            <w:tcW w:type="dxa" w:w="315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i/>
                <w:iCs/>
                <w:sz w:val="20"/>
                <w:szCs w:val="20"/>
              </w:rPr>
              <w:t xml:space="preserve">Google Flood Forecasting, India</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5100"/>
                <w:sz w:val="20"/>
                <w:szCs w:val="20"/>
              </w:rPr>
              <w:t xml:space="preserve">Earthquakes</w:t>
            </w:r>
          </w:p>
        </w:tc>
        <w:tc>
          <w:tcPr>
            <w:tcW w:type="dxa" w:w="31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Seismic sensors + structural health monitoring</w:t>
            </w:r>
          </w:p>
        </w:tc>
        <w:tc>
          <w:tcPr>
            <w:tcW w:type="dxa" w:w="31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20"/>
                <w:szCs w:val="20"/>
              </w:rPr>
              <w:t xml:space="preserve">Japan earthquake-resistant buildings</w:t>
            </w:r>
          </w:p>
        </w:tc>
      </w:tr>
      <w:tr>
        <w:tc>
          <w:tcPr>
            <w:tcW w:type="dxa" w:w="27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E65100"/>
                <w:sz w:val="20"/>
                <w:szCs w:val="20"/>
              </w:rPr>
              <w:t xml:space="preserve">Pandemics</w:t>
            </w:r>
          </w:p>
        </w:tc>
        <w:tc>
          <w:tcPr>
            <w:tcW w:type="dxa" w:w="315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20"/>
                <w:szCs w:val="20"/>
              </w:rPr>
              <w:t xml:space="preserve">Digital contact tracing + health dashboards</w:t>
            </w:r>
          </w:p>
        </w:tc>
        <w:tc>
          <w:tcPr>
            <w:tcW w:type="dxa" w:w="315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i/>
                <w:iCs/>
                <w:sz w:val="20"/>
                <w:szCs w:val="20"/>
              </w:rPr>
              <w:t xml:space="preserve">South Korea COVID-19 response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5100"/>
                <w:sz w:val="20"/>
                <w:szCs w:val="20"/>
              </w:rPr>
              <w:t xml:space="preserve">Heat Waves</w:t>
            </w:r>
          </w:p>
        </w:tc>
        <w:tc>
          <w:tcPr>
            <w:tcW w:type="dxa" w:w="31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Smart grids + cooling center apps</w:t>
            </w:r>
          </w:p>
        </w:tc>
        <w:tc>
          <w:tcPr>
            <w:tcW w:type="dxa" w:w="31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20"/>
                <w:szCs w:val="20"/>
              </w:rPr>
              <w:t xml:space="preserve">European heat wave response plans</w:t>
            </w:r>
          </w:p>
        </w:tc>
      </w:tr>
      <w:tr>
        <w:tc>
          <w:tcPr>
            <w:tcW w:type="dxa" w:w="27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E65100"/>
                <w:sz w:val="20"/>
                <w:szCs w:val="20"/>
              </w:rPr>
              <w:t xml:space="preserve">Cyber-Attacks</w:t>
            </w:r>
          </w:p>
        </w:tc>
        <w:tc>
          <w:tcPr>
            <w:tcW w:type="dxa" w:w="315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20"/>
                <w:szCs w:val="20"/>
              </w:rPr>
              <w:t xml:space="preserve">Cybersecurity firewalls + backup systems</w:t>
            </w:r>
          </w:p>
        </w:tc>
        <w:tc>
          <w:tcPr>
            <w:tcW w:type="dxa" w:w="315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i/>
                <w:iCs/>
                <w:sz w:val="20"/>
                <w:szCs w:val="20"/>
              </w:rPr>
              <w:t xml:space="preserve">Florida water plant incident response</w:t>
            </w:r>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E5C8A" w:sz="1"/>
              <w:left w:val="single" w:color="1E5C8A" w:sz="1"/>
              <w:bottom w:val="single" w:color="1E5C8A" w:sz="1"/>
              <w:right w:val="single" w:color="1E5C8A" w:sz="1"/>
            </w:tcBorders>
            <w:shd w:fill="1E5C8A"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A Resilient City:</w:t>
            </w:r>
          </w:p>
        </w:tc>
      </w:tr>
      <w:tr>
        <w:tc>
          <w:tcPr>
            <w:tcW w:type="dxa" w:w="9000"/>
            <w:tcBorders>
              <w:top w:val="single" w:color="CCCCCC" w:sz="1"/>
              <w:left w:val="single" w:color="CCCCCC" w:sz="1"/>
              <w:bottom w:val="single" w:color="CCCCCC" w:sz="1"/>
              <w:right w:val="single" w:color="CCCCCC" w:sz="1"/>
            </w:tcBorders>
            <w:shd w:fill="E8F5E9" w:val="clear"/>
            <w:tcMar>
              <w:top w:type="dxa" w:w="60"/>
              <w:left w:type="dxa" w:w="200"/>
              <w:bottom w:type="dxa" w:w="60"/>
              <w:right w:type="dxa" w:w="120"/>
            </w:tcMar>
          </w:tcPr>
          <w:p>
            <w:r>
              <w:rPr>
                <w:rFonts w:ascii="Arial" w:cs="Arial" w:eastAsia="Arial" w:hAnsi="Arial"/>
                <w:sz w:val="22"/>
                <w:szCs w:val="22"/>
              </w:rPr>
              <w:t xml:space="preserve">• ✔ Survives – Does not collapse when disaster strikes</w:t>
            </w:r>
          </w:p>
        </w:tc>
      </w:tr>
      <w:tr>
        <w:tc>
          <w:tcPr>
            <w:tcW w:type="dxa" w:w="9000"/>
            <w:tcBorders>
              <w:top w:val="single" w:color="CCCCCC" w:sz="1"/>
              <w:left w:val="single" w:color="CCCCCC" w:sz="1"/>
              <w:bottom w:val="single" w:color="CCCCCC" w:sz="1"/>
              <w:right w:val="single" w:color="CCCCCC" w:sz="1"/>
            </w:tcBorders>
            <w:shd w:fill="E8F5E9" w:val="clear"/>
            <w:tcMar>
              <w:top w:type="dxa" w:w="60"/>
              <w:left w:type="dxa" w:w="200"/>
              <w:bottom w:type="dxa" w:w="60"/>
              <w:right w:type="dxa" w:w="120"/>
            </w:tcMar>
          </w:tcPr>
          <w:p>
            <w:r>
              <w:rPr>
                <w:rFonts w:ascii="Arial" w:cs="Arial" w:eastAsia="Arial" w:hAnsi="Arial"/>
                <w:sz w:val="22"/>
                <w:szCs w:val="22"/>
              </w:rPr>
              <w:t xml:space="preserve">• ✔ Adapts – Changes behavior and systems to manage ongoing stress</w:t>
            </w:r>
          </w:p>
        </w:tc>
      </w:tr>
      <w:tr>
        <w:tc>
          <w:tcPr>
            <w:tcW w:type="dxa" w:w="9000"/>
            <w:tcBorders>
              <w:top w:val="single" w:color="CCCCCC" w:sz="1"/>
              <w:left w:val="single" w:color="CCCCCC" w:sz="1"/>
              <w:bottom w:val="single" w:color="CCCCCC" w:sz="1"/>
              <w:right w:val="single" w:color="CCCCCC" w:sz="1"/>
            </w:tcBorders>
            <w:shd w:fill="E8F5E9" w:val="clear"/>
            <w:tcMar>
              <w:top w:type="dxa" w:w="60"/>
              <w:left w:type="dxa" w:w="200"/>
              <w:bottom w:type="dxa" w:w="60"/>
              <w:right w:type="dxa" w:w="120"/>
            </w:tcMar>
          </w:tcPr>
          <w:p>
            <w:r>
              <w:rPr>
                <w:rFonts w:ascii="Arial" w:cs="Arial" w:eastAsia="Arial" w:hAnsi="Arial"/>
                <w:sz w:val="22"/>
                <w:szCs w:val="22"/>
              </w:rPr>
              <w:t xml:space="preserve">• ✔ Recovers – Returns to normal quickly and learns from the event</w:t>
            </w:r>
          </w:p>
        </w:tc>
      </w:tr>
      <w:tr>
        <w:tc>
          <w:tcPr>
            <w:tcW w:type="dxa" w:w="9000"/>
            <w:tcBorders>
              <w:top w:val="single" w:color="CCCCCC" w:sz="1"/>
              <w:left w:val="single" w:color="CCCCCC" w:sz="1"/>
              <w:bottom w:val="single" w:color="CCCCCC" w:sz="1"/>
              <w:right w:val="single" w:color="CCCCCC" w:sz="1"/>
            </w:tcBorders>
            <w:shd w:fill="E8F5E9" w:val="clear"/>
            <w:tcMar>
              <w:top w:type="dxa" w:w="60"/>
              <w:left w:type="dxa" w:w="200"/>
              <w:bottom w:type="dxa" w:w="60"/>
              <w:right w:type="dxa" w:w="120"/>
            </w:tcMar>
          </w:tcPr>
          <w:p>
            <w:r>
              <w:rPr>
                <w:rFonts w:ascii="Arial" w:cs="Arial" w:eastAsia="Arial" w:hAnsi="Arial"/>
                <w:sz w:val="22"/>
                <w:szCs w:val="22"/>
              </w:rPr>
              <w:t xml:space="preserve">• ✔ As a CSE student: You can build flood prediction systems, disaster alert apps, health monitoring platforms, and cybersecurity systems that save millions of lives</w:t>
            </w:r>
          </w:p>
        </w:tc>
      </w:tr>
    </w:tbl>
    <w:p>
      <w:pPr>
        <w:spacing w:after="0" w:before="60"/>
      </w:pPr>
      <w:r>
        <w:t xml:space="preserve"/>
      </w:r>
    </w:p>
    <w:p>
      <w:pPr>
        <w:pBdr>
          <w:left w:val="single" w:color="8D6E63" w:sz="10"/>
        </w:pBdr>
        <w:spacing w:after="60" w:before="60"/>
        <w:ind w:left="200"/>
      </w:pPr>
      <w:r>
        <w:rPr>
          <w:rFonts w:ascii="Arial" w:cs="Arial" w:eastAsia="Arial" w:hAnsi="Arial"/>
          <w:i/>
          <w:iCs/>
          <w:color w:val="5D4037"/>
          <w:sz w:val="18"/>
          <w:szCs w:val="18"/>
        </w:rPr>
        <w:t xml:space="preserve">📌 Source: Module 2 Notes – Section 4: Urban Resilience, Threats, and Technology-Based Solutions (Pages 22–28)</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Visvesvaraya Technological University, Belagavi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E5C8A" w:val="clear"/>
      <w:jc w:val="center"/>
    </w:pPr>
    <w:r>
      <w:rPr>
        <w:rFonts w:ascii="Arial" w:cs="Arial" w:eastAsia="Arial" w:hAnsi="Arial"/>
        <w:b/>
        <w:bCs/>
        <w:color w:val="FFFFFF"/>
        <w:sz w:val="18"/>
        <w:szCs w:val="18"/>
      </w:rPr>
      <w:t xml:space="preserve">MODULE 2: SUSTAINABLE CITIES  |  VTU IA-1 EXAMINATION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5C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2026-04-15T14:09:11.602Z</dcterms:created>
  <dcterms:modified xsi:type="dcterms:W3CDTF">2026-04-15T14:09:11.603Z</dcterms:modified>
</cp:coreProperties>
</file>

<file path=docProps/custom.xml><?xml version="1.0" encoding="utf-8"?>
<Properties xmlns="http://schemas.openxmlformats.org/officeDocument/2006/custom-properties" xmlns:vt="http://schemas.openxmlformats.org/officeDocument/2006/docPropsVTypes"/>
</file>