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C89D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SHANKAR L R</w:t>
      </w:r>
      <w:r>
        <w:br w:type="textWrapping"/>
      </w:r>
      <w:r>
        <w:t xml:space="preserve">Bangalore, India | 7019134686 | </w:t>
      </w:r>
      <w:r>
        <w:fldChar w:fldCharType="begin"/>
      </w:r>
      <w:r>
        <w:instrText xml:space="preserve"> HYPERLINK "mailto:lrshankar91@gmail.com" </w:instrText>
      </w:r>
      <w:r>
        <w:fldChar w:fldCharType="separate"/>
      </w:r>
      <w:r>
        <w:rPr>
          <w:rStyle w:val="6"/>
        </w:rPr>
        <w:t>lrshankar91@gmail.com</w:t>
      </w:r>
      <w:r>
        <w:fldChar w:fldCharType="end"/>
      </w:r>
      <w:r>
        <w:br w:type="textWrapping"/>
      </w:r>
      <w:r>
        <w:fldChar w:fldCharType="begin"/>
      </w:r>
      <w:r>
        <w:instrText xml:space="preserve"> HYPERLINK "https://www.linkedin.com/in/shankar-l-r-92b4a1292/" </w:instrText>
      </w:r>
      <w:r>
        <w:fldChar w:fldCharType="separate"/>
      </w:r>
      <w:r>
        <w:rPr>
          <w:rStyle w:val="6"/>
        </w:rPr>
        <w:t>LinkedIn</w:t>
      </w:r>
      <w:r>
        <w:fldChar w:fldCharType="end"/>
      </w:r>
      <w:r>
        <w:t xml:space="preserve"> | </w:t>
      </w:r>
      <w:r>
        <w:fldChar w:fldCharType="begin"/>
      </w:r>
      <w:r>
        <w:instrText xml:space="preserve"> HYPERLINK "https://github.com/shankarlr" </w:instrText>
      </w:r>
      <w:r>
        <w:fldChar w:fldCharType="separate"/>
      </w:r>
      <w:r>
        <w:rPr>
          <w:rStyle w:val="6"/>
        </w:rPr>
        <w:t>GitHub</w:t>
      </w:r>
      <w:r>
        <w:fldChar w:fldCharType="end"/>
      </w:r>
    </w:p>
    <w:p w14:paraId="216751C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14E3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PROFESSIONAL SUMMARY</w:t>
      </w:r>
    </w:p>
    <w:p w14:paraId="736D52CE">
      <w:pPr>
        <w:pStyle w:val="7"/>
        <w:keepNext w:val="0"/>
        <w:keepLines w:val="0"/>
        <w:widowControl/>
        <w:suppressLineNumbers w:val="0"/>
      </w:pPr>
      <w:r>
        <w:t xml:space="preserve">Experienced </w:t>
      </w:r>
      <w:r>
        <w:rPr>
          <w:rStyle w:val="8"/>
        </w:rPr>
        <w:t>Power BI Consultant</w:t>
      </w:r>
      <w:r>
        <w:t xml:space="preserve"> with expertise in </w:t>
      </w:r>
      <w:r>
        <w:rPr>
          <w:rStyle w:val="8"/>
        </w:rPr>
        <w:t>business intelligence, data analytics, and visualization</w:t>
      </w:r>
      <w:r>
        <w:t xml:space="preserve">. Proficient in </w:t>
      </w:r>
      <w:r>
        <w:rPr>
          <w:rStyle w:val="8"/>
        </w:rPr>
        <w:t>Power BI, DAX, SQL, and Azure Data &amp; Analytics stack</w:t>
      </w:r>
      <w:r>
        <w:t xml:space="preserve">, with a proven ability to </w:t>
      </w:r>
      <w:r>
        <w:rPr>
          <w:rStyle w:val="8"/>
        </w:rPr>
        <w:t>develop interactive dashboards, optimize data models, and implement scalable BI solutions</w:t>
      </w:r>
      <w:r>
        <w:t xml:space="preserve">. Strong </w:t>
      </w:r>
      <w:r>
        <w:rPr>
          <w:rStyle w:val="8"/>
        </w:rPr>
        <w:t>consulting and stakeholder management skills</w:t>
      </w:r>
      <w:r>
        <w:t xml:space="preserve">, adept at </w:t>
      </w:r>
      <w:r>
        <w:rPr>
          <w:rStyle w:val="8"/>
        </w:rPr>
        <w:t>understanding business needs</w:t>
      </w:r>
      <w:r>
        <w:t xml:space="preserve"> and delivering actionable insights. Passionate about </w:t>
      </w:r>
      <w:r>
        <w:rPr>
          <w:rStyle w:val="8"/>
        </w:rPr>
        <w:t>data-driven decision-making and process automation</w:t>
      </w:r>
      <w:r>
        <w:t>.</w:t>
      </w:r>
    </w:p>
    <w:p w14:paraId="2D003EC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9FE2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EDUCATION</w:t>
      </w:r>
    </w:p>
    <w:p w14:paraId="4A9DF7A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Bachelor’s in Computer Applications (BCA)</w:t>
      </w:r>
      <w:r>
        <w:t>, Kuvempu University, Karnataka (2019 - 2023)</w:t>
      </w:r>
    </w:p>
    <w:p w14:paraId="5F9D499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AF00F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CORE SKILLS</w:t>
      </w:r>
    </w:p>
    <w:p w14:paraId="7D1F7B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Power BI Consulting &amp; Development</w:t>
      </w:r>
      <w:r>
        <w:t xml:space="preserve"> (Reports, Dashboards, KPI Scorecards)</w:t>
      </w:r>
    </w:p>
    <w:p w14:paraId="543AC4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Data Integration &amp; Modeling</w:t>
      </w:r>
      <w:r>
        <w:t xml:space="preserve"> (SQL Server, SSIS, Data Warehousing, ETL)</w:t>
      </w:r>
    </w:p>
    <w:p w14:paraId="770BC9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Advanced DAX &amp; Data Transformation</w:t>
      </w:r>
      <w:r>
        <w:t xml:space="preserve"> (Optimized Queries, Performance Tuning)</w:t>
      </w:r>
    </w:p>
    <w:p w14:paraId="028A8D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Azure Data &amp; Analytics Stack</w:t>
      </w:r>
      <w:r>
        <w:t xml:space="preserve"> (Azure Data Factory, Azure SQL, Power BI Service)</w:t>
      </w:r>
    </w:p>
    <w:p w14:paraId="6E2E8E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Business Intelligence Strategy</w:t>
      </w:r>
      <w:r>
        <w:t xml:space="preserve"> (Stakeholder Collaboration, Process Optimization)</w:t>
      </w:r>
    </w:p>
    <w:p w14:paraId="6F5137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Report Automation &amp; Governance</w:t>
      </w:r>
      <w:r>
        <w:t xml:space="preserve"> (Data Security, Row-Level Security, Compliance)</w:t>
      </w:r>
    </w:p>
    <w:p w14:paraId="411249C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49067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WORK EXPERIENCE</w:t>
      </w:r>
    </w:p>
    <w:p w14:paraId="522099A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Power BI Consultant | Concentrix</w:t>
      </w:r>
    </w:p>
    <w:p w14:paraId="6150F8C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(Jan 2024 - Present)</w:t>
      </w:r>
    </w:p>
    <w:p w14:paraId="4E35EB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Developed and implemented </w:t>
      </w:r>
      <w:r>
        <w:rPr>
          <w:rStyle w:val="8"/>
        </w:rPr>
        <w:t>scalable Power BI solutions</w:t>
      </w:r>
      <w:r>
        <w:t xml:space="preserve"> tailored to business needs.</w:t>
      </w:r>
    </w:p>
    <w:p w14:paraId="0FFA29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Designed and optimized </w:t>
      </w:r>
      <w:r>
        <w:rPr>
          <w:rStyle w:val="8"/>
        </w:rPr>
        <w:t>KPI scorecards and dashboards</w:t>
      </w:r>
      <w:r>
        <w:t xml:space="preserve"> for real-time insights.</w:t>
      </w:r>
    </w:p>
    <w:p w14:paraId="75D078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Consulted with </w:t>
      </w:r>
      <w:r>
        <w:rPr>
          <w:rStyle w:val="8"/>
        </w:rPr>
        <w:t>stakeholders and business teams</w:t>
      </w:r>
      <w:r>
        <w:t xml:space="preserve"> to define reporting requirements.</w:t>
      </w:r>
    </w:p>
    <w:p w14:paraId="52603A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Integrated multiple </w:t>
      </w:r>
      <w:r>
        <w:rPr>
          <w:rStyle w:val="8"/>
        </w:rPr>
        <w:t>data sources</w:t>
      </w:r>
      <w:r>
        <w:t>, ensuring data consistency and accuracy.</w:t>
      </w:r>
    </w:p>
    <w:p w14:paraId="58E31E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Provided </w:t>
      </w:r>
      <w:r>
        <w:rPr>
          <w:rStyle w:val="8"/>
        </w:rPr>
        <w:t>training and best practices</w:t>
      </w:r>
      <w:r>
        <w:t xml:space="preserve"> for Power BI adoption and governance.</w:t>
      </w:r>
    </w:p>
    <w:p w14:paraId="3A5299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Automated </w:t>
      </w:r>
      <w:r>
        <w:rPr>
          <w:rStyle w:val="8"/>
        </w:rPr>
        <w:t>data workflows</w:t>
      </w:r>
      <w:r>
        <w:t xml:space="preserve"> to enhance reporting efficiency and reduce manual effort.</w:t>
      </w:r>
    </w:p>
    <w:p w14:paraId="4E53821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D017F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PROJECTS</w:t>
      </w:r>
    </w:p>
    <w:p w14:paraId="707CF6F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Enterprise Power BI Dashboard – Plant Hierarchy</w:t>
      </w:r>
    </w:p>
    <w:p w14:paraId="23B207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Developed a </w:t>
      </w:r>
      <w:r>
        <w:rPr>
          <w:rStyle w:val="8"/>
        </w:rPr>
        <w:t>comprehensive Power BI dashboard</w:t>
      </w:r>
      <w:r>
        <w:t xml:space="preserve"> to visualize </w:t>
      </w:r>
      <w:r>
        <w:rPr>
          <w:rStyle w:val="8"/>
        </w:rPr>
        <w:t>plant hierarchy, equipment performance, and maintenance tracking</w:t>
      </w:r>
      <w:r>
        <w:t>.</w:t>
      </w:r>
    </w:p>
    <w:p w14:paraId="5C9632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Integrated data from multiple sources to provide a structured, interactive view of plant operations.</w:t>
      </w:r>
    </w:p>
    <w:p w14:paraId="7B3D5F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Enhanced decision-making by offering real-time insights into production efficiency and downtime analysis.</w:t>
      </w:r>
    </w:p>
    <w:p w14:paraId="1B6FA82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SQL Data Analysis &amp; BI Dashboards</w:t>
      </w:r>
    </w:p>
    <w:p w14:paraId="595074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Extracted insights, optimized SQL queries, and developed interactive dashboards for </w:t>
      </w:r>
      <w:r>
        <w:rPr>
          <w:rStyle w:val="8"/>
        </w:rPr>
        <w:t>corporate decision-making</w:t>
      </w:r>
      <w:r>
        <w:t>.</w:t>
      </w:r>
    </w:p>
    <w:p w14:paraId="12FC5FB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Vrindana Store Report (Excel &amp; Power BI)</w:t>
      </w:r>
    </w:p>
    <w:p w14:paraId="466EF9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Conducted sales analysis, created </w:t>
      </w:r>
      <w:r>
        <w:rPr>
          <w:rStyle w:val="8"/>
        </w:rPr>
        <w:t>data visualization dashboards</w:t>
      </w:r>
      <w:r>
        <w:t>, and managed budget forecasting.</w:t>
      </w:r>
    </w:p>
    <w:p w14:paraId="1007204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C416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CERTIFICATIONS</w:t>
      </w:r>
    </w:p>
    <w:p w14:paraId="288E82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/>
          <w:lang w:val="en-GB"/>
        </w:rPr>
        <w:t>Cisco</w:t>
      </w:r>
      <w:r>
        <w:rPr>
          <w:rStyle w:val="8"/>
        </w:rPr>
        <w:t>Certified: Power BI Data Analyst</w:t>
      </w:r>
    </w:p>
    <w:p w14:paraId="6AD475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Style w:val="8"/>
        </w:rPr>
        <w:t>Data Analytics &amp; Python</w:t>
      </w:r>
      <w:r>
        <w:t xml:space="preserve"> – Cisco Networking Academy</w:t>
      </w:r>
    </w:p>
    <w:p w14:paraId="18778E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SQL &amp; Data Warehousing</w:t>
      </w:r>
      <w:r>
        <w:t xml:space="preserve"> – Kaggle</w:t>
      </w:r>
    </w:p>
    <w:p w14:paraId="3B41F4D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2B9C6">
      <w:pPr>
        <w:rPr>
          <w:rFonts w:hint="default"/>
          <w:sz w:val="21"/>
          <w:szCs w:val="21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E8E07D"/>
    <w:multiLevelType w:val="multilevel"/>
    <w:tmpl w:val="E1E8E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D67429"/>
    <w:multiLevelType w:val="multilevel"/>
    <w:tmpl w:val="01D67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6E3C970"/>
    <w:multiLevelType w:val="multilevel"/>
    <w:tmpl w:val="06E3C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A41CE3"/>
    <w:multiLevelType w:val="multilevel"/>
    <w:tmpl w:val="08A41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FCF1EC2"/>
    <w:multiLevelType w:val="multilevel"/>
    <w:tmpl w:val="2FCF1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2100C05"/>
    <w:multiLevelType w:val="multilevel"/>
    <w:tmpl w:val="72100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5C0D"/>
    <w:rsid w:val="04AF3F3E"/>
    <w:rsid w:val="04E64AF9"/>
    <w:rsid w:val="07044413"/>
    <w:rsid w:val="094733AA"/>
    <w:rsid w:val="0D612203"/>
    <w:rsid w:val="0DC87629"/>
    <w:rsid w:val="0F794DF1"/>
    <w:rsid w:val="11DF5B92"/>
    <w:rsid w:val="12DD0BBA"/>
    <w:rsid w:val="16F65783"/>
    <w:rsid w:val="17244A82"/>
    <w:rsid w:val="18130D84"/>
    <w:rsid w:val="1E0A4D56"/>
    <w:rsid w:val="1F100AD9"/>
    <w:rsid w:val="250E12F3"/>
    <w:rsid w:val="2E506594"/>
    <w:rsid w:val="3270420E"/>
    <w:rsid w:val="33D61A68"/>
    <w:rsid w:val="35805DDB"/>
    <w:rsid w:val="35AD4027"/>
    <w:rsid w:val="36825EF0"/>
    <w:rsid w:val="3734364E"/>
    <w:rsid w:val="3855245F"/>
    <w:rsid w:val="38B14FB6"/>
    <w:rsid w:val="391253F3"/>
    <w:rsid w:val="3D2F1AD5"/>
    <w:rsid w:val="3EA20A96"/>
    <w:rsid w:val="420C08CE"/>
    <w:rsid w:val="43CD127A"/>
    <w:rsid w:val="43FF3CFF"/>
    <w:rsid w:val="466D3476"/>
    <w:rsid w:val="47037459"/>
    <w:rsid w:val="47CB5A57"/>
    <w:rsid w:val="4A233561"/>
    <w:rsid w:val="4A433209"/>
    <w:rsid w:val="4AF14F7F"/>
    <w:rsid w:val="4C436BDD"/>
    <w:rsid w:val="504733E0"/>
    <w:rsid w:val="508D29E2"/>
    <w:rsid w:val="51241F2C"/>
    <w:rsid w:val="51BE625C"/>
    <w:rsid w:val="525344FB"/>
    <w:rsid w:val="56C31EE8"/>
    <w:rsid w:val="5DC76EDB"/>
    <w:rsid w:val="5E5238CE"/>
    <w:rsid w:val="617B04E0"/>
    <w:rsid w:val="62511201"/>
    <w:rsid w:val="6275408C"/>
    <w:rsid w:val="630D670F"/>
    <w:rsid w:val="660C0DE3"/>
    <w:rsid w:val="6AD205CF"/>
    <w:rsid w:val="735E6268"/>
    <w:rsid w:val="738E73FE"/>
    <w:rsid w:val="77F429D5"/>
    <w:rsid w:val="7C23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6243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2025-02-22T15:50:00Z</dcterms:created>
  <dc:creator>hp</dc:creator>
  <cp:lastModifiedBy>shankar lr</cp:lastModifiedBy>
  <dcterms:modified xsi:type="dcterms:W3CDTF">2025-03-22T05:01:51Z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5CBE00169A9F4022A8B7632CEF1C7DA0_12</vt:lpwstr>
  </property>
</Properties>
</file>