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373E" w14:textId="77777777" w:rsidR="007E67BD" w:rsidRPr="007E67BD" w:rsidRDefault="007E67BD" w:rsidP="007E67BD">
      <w:pPr>
        <w:shd w:val="clear" w:color="auto" w:fill="FFFFFF"/>
        <w:spacing w:after="60" w:line="240" w:lineRule="auto"/>
        <w:rPr>
          <w:rFonts w:ascii="Arial" w:eastAsia="Times New Roman" w:hAnsi="Arial" w:cs="Arial"/>
          <w:color w:val="1D1C1D"/>
          <w:sz w:val="23"/>
          <w:szCs w:val="23"/>
          <w:lang w:eastAsia="en-IN"/>
        </w:rPr>
      </w:pPr>
      <w:proofErr w:type="spellStart"/>
      <w:r w:rsidRPr="007E67BD">
        <w:rPr>
          <w:rFonts w:ascii="Arial" w:eastAsia="Times New Roman" w:hAnsi="Arial" w:cs="Arial"/>
          <w:color w:val="1D1C1D"/>
          <w:sz w:val="23"/>
          <w:szCs w:val="23"/>
          <w:lang w:eastAsia="en-IN"/>
        </w:rPr>
        <w:t>pseudo_elements_first_line</w:t>
      </w:r>
      <w:proofErr w:type="spellEnd"/>
    </w:p>
    <w:p w14:paraId="4E450E21" w14:textId="77777777" w:rsidR="007E67BD" w:rsidRPr="007E67BD" w:rsidRDefault="007E67BD" w:rsidP="007E67BD">
      <w:pPr>
        <w:shd w:val="clear" w:color="auto" w:fill="FFFFFF"/>
        <w:spacing w:after="0" w:line="240" w:lineRule="auto"/>
        <w:jc w:val="right"/>
        <w:rPr>
          <w:rFonts w:ascii="Arial" w:eastAsia="Times New Roman" w:hAnsi="Arial" w:cs="Arial"/>
          <w:color w:val="1D1C1D"/>
          <w:sz w:val="23"/>
          <w:szCs w:val="23"/>
          <w:lang w:eastAsia="en-IN"/>
        </w:rPr>
      </w:pPr>
      <w:hyperlink r:id="rId4" w:history="1">
        <w:r w:rsidRPr="007E67BD">
          <w:rPr>
            <w:rFonts w:ascii="Arial" w:eastAsia="Times New Roman" w:hAnsi="Arial" w:cs="Arial"/>
            <w:color w:val="0000FF"/>
            <w:sz w:val="18"/>
            <w:szCs w:val="18"/>
            <w:lang w:eastAsia="en-IN"/>
          </w:rPr>
          <w:t>10:14</w:t>
        </w:r>
      </w:hyperlink>
    </w:p>
    <w:p w14:paraId="4A3BE234" w14:textId="77777777" w:rsidR="007E67BD" w:rsidRPr="007E67BD" w:rsidRDefault="007E67BD" w:rsidP="007E67BD">
      <w:pPr>
        <w:shd w:val="clear" w:color="auto" w:fill="FFFFFF"/>
        <w:spacing w:line="240" w:lineRule="auto"/>
        <w:rPr>
          <w:rFonts w:ascii="Arial" w:eastAsia="Times New Roman" w:hAnsi="Arial" w:cs="Arial"/>
          <w:color w:val="1D1C1D"/>
          <w:sz w:val="23"/>
          <w:szCs w:val="23"/>
          <w:lang w:eastAsia="en-IN"/>
        </w:rPr>
      </w:pPr>
      <w:r w:rsidRPr="007E67BD">
        <w:rPr>
          <w:rFonts w:ascii="Arial" w:eastAsia="Times New Roman" w:hAnsi="Arial" w:cs="Arial"/>
          <w:color w:val="1D1C1D"/>
          <w:sz w:val="23"/>
          <w:szCs w:val="23"/>
          <w:lang w:eastAsia="en-IN"/>
        </w:rPr>
        <w:t>&lt;html&gt;</w:t>
      </w:r>
      <w:r w:rsidRPr="007E67BD">
        <w:rPr>
          <w:rFonts w:ascii="Arial" w:eastAsia="Times New Roman" w:hAnsi="Arial" w:cs="Arial"/>
          <w:color w:val="1D1C1D"/>
          <w:sz w:val="23"/>
          <w:szCs w:val="23"/>
          <w:lang w:eastAsia="en-IN"/>
        </w:rPr>
        <w:br/>
        <w:t>    &lt;head&gt;</w:t>
      </w:r>
      <w:r w:rsidRPr="007E67BD">
        <w:rPr>
          <w:rFonts w:ascii="Arial" w:eastAsia="Times New Roman" w:hAnsi="Arial" w:cs="Arial"/>
          <w:color w:val="1D1C1D"/>
          <w:sz w:val="23"/>
          <w:szCs w:val="23"/>
          <w:lang w:eastAsia="en-IN"/>
        </w:rPr>
        <w:br/>
        <w:t>        &lt;style&gt;</w:t>
      </w:r>
      <w:r w:rsidRPr="007E67BD">
        <w:rPr>
          <w:rFonts w:ascii="Arial" w:eastAsia="Times New Roman" w:hAnsi="Arial" w:cs="Arial"/>
          <w:color w:val="1D1C1D"/>
          <w:sz w:val="23"/>
          <w:szCs w:val="23"/>
          <w:lang w:eastAsia="en-IN"/>
        </w:rPr>
        <w:br/>
        <w:t>            </w:t>
      </w:r>
      <w:proofErr w:type="gramStart"/>
      <w:r w:rsidRPr="007E67BD">
        <w:rPr>
          <w:rFonts w:ascii="Arial" w:eastAsia="Times New Roman" w:hAnsi="Arial" w:cs="Arial"/>
          <w:color w:val="1D1C1D"/>
          <w:sz w:val="23"/>
          <w:szCs w:val="23"/>
          <w:lang w:eastAsia="en-IN"/>
        </w:rPr>
        <w:t>p::</w:t>
      </w:r>
      <w:proofErr w:type="gramEnd"/>
      <w:r w:rsidRPr="007E67BD">
        <w:rPr>
          <w:rFonts w:ascii="Arial" w:eastAsia="Times New Roman" w:hAnsi="Arial" w:cs="Arial"/>
          <w:color w:val="1D1C1D"/>
          <w:sz w:val="23"/>
          <w:szCs w:val="23"/>
          <w:lang w:eastAsia="en-IN"/>
        </w:rPr>
        <w:t>first-line{</w:t>
      </w:r>
      <w:r w:rsidRPr="007E67BD">
        <w:rPr>
          <w:rFonts w:ascii="Arial" w:eastAsia="Times New Roman" w:hAnsi="Arial" w:cs="Arial"/>
          <w:color w:val="1D1C1D"/>
          <w:sz w:val="23"/>
          <w:szCs w:val="23"/>
          <w:lang w:eastAsia="en-IN"/>
        </w:rPr>
        <w:br/>
        <w:t>                </w:t>
      </w:r>
      <w:proofErr w:type="spellStart"/>
      <w:r w:rsidRPr="007E67BD">
        <w:rPr>
          <w:rFonts w:ascii="Arial" w:eastAsia="Times New Roman" w:hAnsi="Arial" w:cs="Arial"/>
          <w:color w:val="1D1C1D"/>
          <w:sz w:val="23"/>
          <w:szCs w:val="23"/>
          <w:lang w:eastAsia="en-IN"/>
        </w:rPr>
        <w:t>background-color:grey</w:t>
      </w:r>
      <w:proofErr w:type="spellEnd"/>
      <w:r w:rsidRPr="007E67BD">
        <w:rPr>
          <w:rFonts w:ascii="Arial" w:eastAsia="Times New Roman" w:hAnsi="Arial" w:cs="Arial"/>
          <w:color w:val="1D1C1D"/>
          <w:sz w:val="23"/>
          <w:szCs w:val="23"/>
          <w:lang w:eastAsia="en-IN"/>
        </w:rPr>
        <w:t>;</w:t>
      </w:r>
      <w:r w:rsidRPr="007E67BD">
        <w:rPr>
          <w:rFonts w:ascii="Arial" w:eastAsia="Times New Roman" w:hAnsi="Arial" w:cs="Arial"/>
          <w:color w:val="1D1C1D"/>
          <w:sz w:val="23"/>
          <w:szCs w:val="23"/>
          <w:lang w:eastAsia="en-IN"/>
        </w:rPr>
        <w:br/>
        <w:t>                </w:t>
      </w:r>
      <w:proofErr w:type="spellStart"/>
      <w:r w:rsidRPr="007E67BD">
        <w:rPr>
          <w:rFonts w:ascii="Arial" w:eastAsia="Times New Roman" w:hAnsi="Arial" w:cs="Arial"/>
          <w:color w:val="1D1C1D"/>
          <w:sz w:val="23"/>
          <w:szCs w:val="23"/>
          <w:lang w:eastAsia="en-IN"/>
        </w:rPr>
        <w:t>color:red</w:t>
      </w:r>
      <w:proofErr w:type="spellEnd"/>
      <w:r w:rsidRPr="007E67BD">
        <w:rPr>
          <w:rFonts w:ascii="Arial" w:eastAsia="Times New Roman" w:hAnsi="Arial" w:cs="Arial"/>
          <w:color w:val="1D1C1D"/>
          <w:sz w:val="23"/>
          <w:szCs w:val="23"/>
          <w:lang w:eastAsia="en-IN"/>
        </w:rPr>
        <w:t>;</w:t>
      </w:r>
      <w:r w:rsidRPr="007E67BD">
        <w:rPr>
          <w:rFonts w:ascii="Arial" w:eastAsia="Times New Roman" w:hAnsi="Arial" w:cs="Arial"/>
          <w:color w:val="1D1C1D"/>
          <w:sz w:val="23"/>
          <w:szCs w:val="23"/>
          <w:lang w:eastAsia="en-IN"/>
        </w:rPr>
        <w:br/>
        <w:t>                font-size:25px;</w:t>
      </w:r>
      <w:r w:rsidRPr="007E67BD">
        <w:rPr>
          <w:rFonts w:ascii="Arial" w:eastAsia="Times New Roman" w:hAnsi="Arial" w:cs="Arial"/>
          <w:color w:val="1D1C1D"/>
          <w:sz w:val="23"/>
          <w:szCs w:val="23"/>
          <w:lang w:eastAsia="en-IN"/>
        </w:rPr>
        <w:br/>
        <w:t>            }</w:t>
      </w:r>
      <w:r w:rsidRPr="007E67BD">
        <w:rPr>
          <w:rFonts w:ascii="Arial" w:eastAsia="Times New Roman" w:hAnsi="Arial" w:cs="Arial"/>
          <w:color w:val="1D1C1D"/>
          <w:sz w:val="23"/>
          <w:szCs w:val="23"/>
          <w:lang w:eastAsia="en-IN"/>
        </w:rPr>
        <w:br/>
        <w:t>        &lt;/style&gt;    &lt;/head&gt;</w:t>
      </w:r>
      <w:r w:rsidRPr="007E67BD">
        <w:rPr>
          <w:rFonts w:ascii="Arial" w:eastAsia="Times New Roman" w:hAnsi="Arial" w:cs="Arial"/>
          <w:color w:val="1D1C1D"/>
          <w:sz w:val="23"/>
          <w:szCs w:val="23"/>
          <w:lang w:eastAsia="en-IN"/>
        </w:rPr>
        <w:br/>
        <w:t>    &lt;body&gt;</w:t>
      </w:r>
      <w:r w:rsidRPr="007E67BD">
        <w:rPr>
          <w:rFonts w:ascii="Arial" w:eastAsia="Times New Roman" w:hAnsi="Arial" w:cs="Arial"/>
          <w:color w:val="1D1C1D"/>
          <w:sz w:val="23"/>
          <w:szCs w:val="23"/>
          <w:lang w:eastAsia="en-IN"/>
        </w:rPr>
        <w:br/>
        <w:t>        &lt;p&gt;</w:t>
      </w:r>
      <w:r w:rsidRPr="007E67BD">
        <w:rPr>
          <w:rFonts w:ascii="Arial" w:eastAsia="Times New Roman" w:hAnsi="Arial" w:cs="Arial"/>
          <w:color w:val="1D1C1D"/>
          <w:sz w:val="23"/>
          <w:szCs w:val="23"/>
          <w:lang w:eastAsia="en-IN"/>
        </w:rPr>
        <w:br/>
        <w:t xml:space="preserve">            Japan (Japanese: </w:t>
      </w:r>
      <w:proofErr w:type="spellStart"/>
      <w:r w:rsidRPr="007E67BD">
        <w:rPr>
          <w:rFonts w:ascii="MS Gothic" w:eastAsia="MS Gothic" w:hAnsi="MS Gothic" w:cs="MS Gothic" w:hint="eastAsia"/>
          <w:color w:val="1D1C1D"/>
          <w:sz w:val="23"/>
          <w:szCs w:val="23"/>
          <w:lang w:eastAsia="en-IN"/>
        </w:rPr>
        <w:t>日本</w:t>
      </w:r>
      <w:proofErr w:type="spellEnd"/>
      <w:r w:rsidRPr="007E67BD">
        <w:rPr>
          <w:rFonts w:ascii="Arial" w:eastAsia="Times New Roman" w:hAnsi="Arial" w:cs="Arial"/>
          <w:color w:val="1D1C1D"/>
          <w:sz w:val="23"/>
          <w:szCs w:val="23"/>
          <w:lang w:eastAsia="en-IN"/>
        </w:rPr>
        <w:t>, Nippon or Nihon,[</w:t>
      </w:r>
      <w:proofErr w:type="spellStart"/>
      <w:r w:rsidRPr="007E67BD">
        <w:rPr>
          <w:rFonts w:ascii="Arial" w:eastAsia="Times New Roman" w:hAnsi="Arial" w:cs="Arial"/>
          <w:color w:val="1D1C1D"/>
          <w:sz w:val="23"/>
          <w:szCs w:val="23"/>
          <w:lang w:eastAsia="en-IN"/>
        </w:rPr>
        <w:t>nb</w:t>
      </w:r>
      <w:proofErr w:type="spellEnd"/>
      <w:r w:rsidRPr="007E67BD">
        <w:rPr>
          <w:rFonts w:ascii="Arial" w:eastAsia="Times New Roman" w:hAnsi="Arial" w:cs="Arial"/>
          <w:color w:val="1D1C1D"/>
          <w:sz w:val="23"/>
          <w:szCs w:val="23"/>
          <w:lang w:eastAsia="en-IN"/>
        </w:rPr>
        <w:t xml:space="preserve"> 1] and formally </w:t>
      </w:r>
      <w:proofErr w:type="spellStart"/>
      <w:r w:rsidRPr="007E67BD">
        <w:rPr>
          <w:rFonts w:ascii="MS Gothic" w:eastAsia="MS Gothic" w:hAnsi="MS Gothic" w:cs="MS Gothic" w:hint="eastAsia"/>
          <w:color w:val="1D1C1D"/>
          <w:sz w:val="23"/>
          <w:szCs w:val="23"/>
          <w:lang w:eastAsia="en-IN"/>
        </w:rPr>
        <w:t>日本国</w:t>
      </w:r>
      <w:proofErr w:type="spellEnd"/>
      <w:r w:rsidRPr="007E67BD">
        <w:rPr>
          <w:rFonts w:ascii="Arial" w:eastAsia="Times New Roman" w:hAnsi="Arial" w:cs="Arial"/>
          <w:color w:val="1D1C1D"/>
          <w:sz w:val="23"/>
          <w:szCs w:val="23"/>
          <w:lang w:eastAsia="en-IN"/>
        </w:rPr>
        <w:t xml:space="preserve">, </w:t>
      </w:r>
      <w:proofErr w:type="spellStart"/>
      <w:r w:rsidRPr="007E67BD">
        <w:rPr>
          <w:rFonts w:ascii="Arial" w:eastAsia="Times New Roman" w:hAnsi="Arial" w:cs="Arial"/>
          <w:color w:val="1D1C1D"/>
          <w:sz w:val="23"/>
          <w:szCs w:val="23"/>
          <w:lang w:eastAsia="en-IN"/>
        </w:rPr>
        <w:t>Nihonkoku</w:t>
      </w:r>
      <w:proofErr w:type="spellEnd"/>
      <w:r w:rsidRPr="007E67BD">
        <w:rPr>
          <w:rFonts w:ascii="Arial" w:eastAsia="Times New Roman" w:hAnsi="Arial" w:cs="Arial"/>
          <w:color w:val="1D1C1D"/>
          <w:sz w:val="23"/>
          <w:szCs w:val="23"/>
          <w:lang w:eastAsia="en-IN"/>
        </w:rPr>
        <w:t>[</w:t>
      </w:r>
      <w:proofErr w:type="spellStart"/>
      <w:r w:rsidRPr="007E67BD">
        <w:rPr>
          <w:rFonts w:ascii="Arial" w:eastAsia="Times New Roman" w:hAnsi="Arial" w:cs="Arial"/>
          <w:color w:val="1D1C1D"/>
          <w:sz w:val="23"/>
          <w:szCs w:val="23"/>
          <w:lang w:eastAsia="en-IN"/>
        </w:rPr>
        <w:t>nb</w:t>
      </w:r>
      <w:proofErr w:type="spellEnd"/>
      <w:r w:rsidRPr="007E67BD">
        <w:rPr>
          <w:rFonts w:ascii="Arial" w:eastAsia="Times New Roman" w:hAnsi="Arial" w:cs="Arial"/>
          <w:color w:val="1D1C1D"/>
          <w:sz w:val="23"/>
          <w:szCs w:val="23"/>
          <w:lang w:eastAsia="en-IN"/>
        </w:rPr>
        <w:t xml:space="preserve"> 2]) is an island country in East Asia. It is situated in the northwest Pacific Ocean, and is bordered on the west by the Sea of Japan, while extending from the Sea of Okhotsk in the north toward the East China Sea, Philippine Sea, and Taiwan in the south. Japan is a part of the Ring of Fire, and spans an archipelago of 6852 islands covering 377,975 square </w:t>
      </w:r>
      <w:proofErr w:type="spellStart"/>
      <w:r w:rsidRPr="007E67BD">
        <w:rPr>
          <w:rFonts w:ascii="Arial" w:eastAsia="Times New Roman" w:hAnsi="Arial" w:cs="Arial"/>
          <w:color w:val="1D1C1D"/>
          <w:sz w:val="23"/>
          <w:szCs w:val="23"/>
          <w:lang w:eastAsia="en-IN"/>
        </w:rPr>
        <w:t>kilometers</w:t>
      </w:r>
      <w:proofErr w:type="spellEnd"/>
      <w:r w:rsidRPr="007E67BD">
        <w:rPr>
          <w:rFonts w:ascii="Arial" w:eastAsia="Times New Roman" w:hAnsi="Arial" w:cs="Arial"/>
          <w:color w:val="1D1C1D"/>
          <w:sz w:val="23"/>
          <w:szCs w:val="23"/>
          <w:lang w:eastAsia="en-IN"/>
        </w:rPr>
        <w:t xml:space="preserve"> (145,937 </w:t>
      </w:r>
      <w:proofErr w:type="spellStart"/>
      <w:r w:rsidRPr="007E67BD">
        <w:rPr>
          <w:rFonts w:ascii="Arial" w:eastAsia="Times New Roman" w:hAnsi="Arial" w:cs="Arial"/>
          <w:color w:val="1D1C1D"/>
          <w:sz w:val="23"/>
          <w:szCs w:val="23"/>
          <w:lang w:eastAsia="en-IN"/>
        </w:rPr>
        <w:t>sq</w:t>
      </w:r>
      <w:proofErr w:type="spellEnd"/>
      <w:r w:rsidRPr="007E67BD">
        <w:rPr>
          <w:rFonts w:ascii="Arial" w:eastAsia="Times New Roman" w:hAnsi="Arial" w:cs="Arial"/>
          <w:color w:val="1D1C1D"/>
          <w:sz w:val="23"/>
          <w:szCs w:val="23"/>
          <w:lang w:eastAsia="en-IN"/>
        </w:rPr>
        <w:t xml:space="preserve"> mi); the five main islands are Hokkaido, Honshu (the "mainland"), Shikoku, Kyushu, and Okinawa. Tokyo is the nation's capital and largest city, followed by Yokohama, Osaka, Nagoya, Sapporo, Fukuoka, Kobe, and Kyoto.</w:t>
      </w:r>
      <w:r w:rsidRPr="007E67BD">
        <w:rPr>
          <w:rFonts w:ascii="Arial" w:eastAsia="Times New Roman" w:hAnsi="Arial" w:cs="Arial"/>
          <w:color w:val="1D1C1D"/>
          <w:sz w:val="23"/>
          <w:szCs w:val="23"/>
          <w:lang w:eastAsia="en-IN"/>
        </w:rPr>
        <w:br/>
        <w:t>        &lt;/p&gt;</w:t>
      </w:r>
      <w:r w:rsidRPr="007E67BD">
        <w:rPr>
          <w:rFonts w:ascii="Arial" w:eastAsia="Times New Roman" w:hAnsi="Arial" w:cs="Arial"/>
          <w:color w:val="1D1C1D"/>
          <w:sz w:val="23"/>
          <w:szCs w:val="23"/>
          <w:lang w:eastAsia="en-IN"/>
        </w:rPr>
        <w:br/>
        <w:t>        &lt;p&gt;</w:t>
      </w:r>
      <w:r w:rsidRPr="007E67BD">
        <w:rPr>
          <w:rFonts w:ascii="Arial" w:eastAsia="Times New Roman" w:hAnsi="Arial" w:cs="Arial"/>
          <w:color w:val="1D1C1D"/>
          <w:sz w:val="23"/>
          <w:szCs w:val="23"/>
          <w:lang w:eastAsia="en-IN"/>
        </w:rPr>
        <w:br/>
        <w:t>            Japan is the eleventh most populous country in the world, as well as one of the most densely populated and urbanized. About three-fourths of the country's terrain is mountainous, concentrating its population of 125.5 million on narrow coastal plains. Japan is divided into 47 administrative prefectures and eight traditional regions. The Greater Tokyo Area is the most populous metropolitan area in the world, with more than 37.4 million residents.        &lt;/p&gt;</w:t>
      </w:r>
      <w:r w:rsidRPr="007E67BD">
        <w:rPr>
          <w:rFonts w:ascii="Arial" w:eastAsia="Times New Roman" w:hAnsi="Arial" w:cs="Arial"/>
          <w:color w:val="1D1C1D"/>
          <w:sz w:val="23"/>
          <w:szCs w:val="23"/>
          <w:lang w:eastAsia="en-IN"/>
        </w:rPr>
        <w:br/>
        <w:t>        &lt;p&gt;</w:t>
      </w:r>
      <w:r w:rsidRPr="007E67BD">
        <w:rPr>
          <w:rFonts w:ascii="Arial" w:eastAsia="Times New Roman" w:hAnsi="Arial" w:cs="Arial"/>
          <w:color w:val="1D1C1D"/>
          <w:sz w:val="23"/>
          <w:szCs w:val="23"/>
          <w:lang w:eastAsia="en-IN"/>
        </w:rPr>
        <w:br/>
        <w:t xml:space="preserve">            Japan has been inhabited since the Upper </w:t>
      </w:r>
      <w:proofErr w:type="spellStart"/>
      <w:r w:rsidRPr="007E67BD">
        <w:rPr>
          <w:rFonts w:ascii="Arial" w:eastAsia="Times New Roman" w:hAnsi="Arial" w:cs="Arial"/>
          <w:color w:val="1D1C1D"/>
          <w:sz w:val="23"/>
          <w:szCs w:val="23"/>
          <w:lang w:eastAsia="en-IN"/>
        </w:rPr>
        <w:t>Paleolithic</w:t>
      </w:r>
      <w:proofErr w:type="spellEnd"/>
      <w:r w:rsidRPr="007E67BD">
        <w:rPr>
          <w:rFonts w:ascii="Arial" w:eastAsia="Times New Roman" w:hAnsi="Arial" w:cs="Arial"/>
          <w:color w:val="1D1C1D"/>
          <w:sz w:val="23"/>
          <w:szCs w:val="23"/>
          <w:lang w:eastAsia="en-IN"/>
        </w:rPr>
        <w:t xml:space="preserve"> period (30,000 BC), though the first written mention of the archipelago appears in a Chinese chronicle (the Book of Han) finished in the 2nd century AD. Between the 4th and 9th centuries, the kingdoms of Japan became unified under an emperor and the imperial court based in Heian-</w:t>
      </w:r>
      <w:proofErr w:type="spellStart"/>
      <w:r w:rsidRPr="007E67BD">
        <w:rPr>
          <w:rFonts w:ascii="Arial" w:eastAsia="Times New Roman" w:hAnsi="Arial" w:cs="Arial"/>
          <w:color w:val="1D1C1D"/>
          <w:sz w:val="23"/>
          <w:szCs w:val="23"/>
          <w:lang w:eastAsia="en-IN"/>
        </w:rPr>
        <w:t>kyō</w:t>
      </w:r>
      <w:proofErr w:type="spellEnd"/>
      <w:r w:rsidRPr="007E67BD">
        <w:rPr>
          <w:rFonts w:ascii="Arial" w:eastAsia="Times New Roman" w:hAnsi="Arial" w:cs="Arial"/>
          <w:color w:val="1D1C1D"/>
          <w:sz w:val="23"/>
          <w:szCs w:val="23"/>
          <w:lang w:eastAsia="en-IN"/>
        </w:rPr>
        <w:t>.</w:t>
      </w:r>
      <w:r w:rsidRPr="007E67BD">
        <w:rPr>
          <w:rFonts w:ascii="Arial" w:eastAsia="Times New Roman" w:hAnsi="Arial" w:cs="Arial"/>
          <w:color w:val="1D1C1D"/>
          <w:sz w:val="23"/>
          <w:szCs w:val="23"/>
          <w:lang w:eastAsia="en-IN"/>
        </w:rPr>
        <w:br/>
        <w:t>        &lt;/p&gt;</w:t>
      </w:r>
      <w:r w:rsidRPr="007E67BD">
        <w:rPr>
          <w:rFonts w:ascii="Arial" w:eastAsia="Times New Roman" w:hAnsi="Arial" w:cs="Arial"/>
          <w:color w:val="1D1C1D"/>
          <w:sz w:val="23"/>
          <w:szCs w:val="23"/>
          <w:lang w:eastAsia="en-IN"/>
        </w:rPr>
        <w:br/>
        <w:t>    &lt;/body&gt;</w:t>
      </w:r>
      <w:r w:rsidRPr="007E67BD">
        <w:rPr>
          <w:rFonts w:ascii="Arial" w:eastAsia="Times New Roman" w:hAnsi="Arial" w:cs="Arial"/>
          <w:color w:val="1D1C1D"/>
          <w:sz w:val="23"/>
          <w:szCs w:val="23"/>
          <w:lang w:eastAsia="en-IN"/>
        </w:rPr>
        <w:br/>
        <w:t>&lt;/html&gt;</w:t>
      </w:r>
    </w:p>
    <w:p w14:paraId="78DCBFF3" w14:textId="77777777" w:rsidR="004345A3" w:rsidRDefault="004345A3"/>
    <w:sectPr w:rsidR="0043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BD"/>
    <w:rsid w:val="00086A5C"/>
    <w:rsid w:val="004345A3"/>
    <w:rsid w:val="007E67B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E711"/>
  <w15:chartTrackingRefBased/>
  <w15:docId w15:val="{0B620C74-8484-49EA-8CCF-82A5DB3C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7E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3529">
      <w:bodyDiv w:val="1"/>
      <w:marLeft w:val="0"/>
      <w:marRight w:val="0"/>
      <w:marTop w:val="0"/>
      <w:marBottom w:val="0"/>
      <w:divBdr>
        <w:top w:val="none" w:sz="0" w:space="0" w:color="auto"/>
        <w:left w:val="none" w:sz="0" w:space="0" w:color="auto"/>
        <w:bottom w:val="none" w:sz="0" w:space="0" w:color="auto"/>
        <w:right w:val="none" w:sz="0" w:space="0" w:color="auto"/>
      </w:divBdr>
      <w:divsChild>
        <w:div w:id="132987946">
          <w:marLeft w:val="0"/>
          <w:marRight w:val="0"/>
          <w:marTop w:val="0"/>
          <w:marBottom w:val="0"/>
          <w:divBdr>
            <w:top w:val="none" w:sz="0" w:space="0" w:color="auto"/>
            <w:left w:val="none" w:sz="0" w:space="0" w:color="auto"/>
            <w:bottom w:val="none" w:sz="0" w:space="0" w:color="auto"/>
            <w:right w:val="none" w:sz="0" w:space="0" w:color="auto"/>
          </w:divBdr>
          <w:divsChild>
            <w:div w:id="2067560773">
              <w:marLeft w:val="0"/>
              <w:marRight w:val="0"/>
              <w:marTop w:val="0"/>
              <w:marBottom w:val="0"/>
              <w:divBdr>
                <w:top w:val="none" w:sz="0" w:space="0" w:color="auto"/>
                <w:left w:val="none" w:sz="0" w:space="0" w:color="auto"/>
                <w:bottom w:val="none" w:sz="0" w:space="0" w:color="auto"/>
                <w:right w:val="none" w:sz="0" w:space="0" w:color="auto"/>
              </w:divBdr>
              <w:divsChild>
                <w:div w:id="727655897">
                  <w:marLeft w:val="0"/>
                  <w:marRight w:val="0"/>
                  <w:marTop w:val="0"/>
                  <w:marBottom w:val="0"/>
                  <w:divBdr>
                    <w:top w:val="none" w:sz="0" w:space="0" w:color="auto"/>
                    <w:left w:val="none" w:sz="0" w:space="0" w:color="auto"/>
                    <w:bottom w:val="none" w:sz="0" w:space="0" w:color="auto"/>
                    <w:right w:val="none" w:sz="0" w:space="0" w:color="auto"/>
                  </w:divBdr>
                  <w:divsChild>
                    <w:div w:id="887113287">
                      <w:marLeft w:val="0"/>
                      <w:marRight w:val="0"/>
                      <w:marTop w:val="0"/>
                      <w:marBottom w:val="0"/>
                      <w:divBdr>
                        <w:top w:val="none" w:sz="0" w:space="0" w:color="auto"/>
                        <w:left w:val="none" w:sz="0" w:space="0" w:color="auto"/>
                        <w:bottom w:val="none" w:sz="0" w:space="0" w:color="auto"/>
                        <w:right w:val="none" w:sz="0" w:space="0" w:color="auto"/>
                      </w:divBdr>
                      <w:divsChild>
                        <w:div w:id="176625857">
                          <w:marLeft w:val="0"/>
                          <w:marRight w:val="0"/>
                          <w:marTop w:val="0"/>
                          <w:marBottom w:val="0"/>
                          <w:divBdr>
                            <w:top w:val="none" w:sz="0" w:space="0" w:color="auto"/>
                            <w:left w:val="none" w:sz="0" w:space="0" w:color="auto"/>
                            <w:bottom w:val="none" w:sz="0" w:space="0" w:color="auto"/>
                            <w:right w:val="none" w:sz="0" w:space="0" w:color="auto"/>
                          </w:divBdr>
                          <w:divsChild>
                            <w:div w:id="1652830035">
                              <w:marLeft w:val="-240"/>
                              <w:marRight w:val="-120"/>
                              <w:marTop w:val="0"/>
                              <w:marBottom w:val="0"/>
                              <w:divBdr>
                                <w:top w:val="none" w:sz="0" w:space="0" w:color="auto"/>
                                <w:left w:val="none" w:sz="0" w:space="0" w:color="auto"/>
                                <w:bottom w:val="none" w:sz="0" w:space="0" w:color="auto"/>
                                <w:right w:val="none" w:sz="0" w:space="0" w:color="auto"/>
                              </w:divBdr>
                              <w:divsChild>
                                <w:div w:id="1866208924">
                                  <w:marLeft w:val="0"/>
                                  <w:marRight w:val="0"/>
                                  <w:marTop w:val="0"/>
                                  <w:marBottom w:val="60"/>
                                  <w:divBdr>
                                    <w:top w:val="none" w:sz="0" w:space="0" w:color="auto"/>
                                    <w:left w:val="none" w:sz="0" w:space="0" w:color="auto"/>
                                    <w:bottom w:val="none" w:sz="0" w:space="0" w:color="auto"/>
                                    <w:right w:val="none" w:sz="0" w:space="0" w:color="auto"/>
                                  </w:divBdr>
                                  <w:divsChild>
                                    <w:div w:id="2014524909">
                                      <w:marLeft w:val="0"/>
                                      <w:marRight w:val="0"/>
                                      <w:marTop w:val="0"/>
                                      <w:marBottom w:val="0"/>
                                      <w:divBdr>
                                        <w:top w:val="none" w:sz="0" w:space="0" w:color="auto"/>
                                        <w:left w:val="none" w:sz="0" w:space="0" w:color="auto"/>
                                        <w:bottom w:val="none" w:sz="0" w:space="0" w:color="auto"/>
                                        <w:right w:val="none" w:sz="0" w:space="0" w:color="auto"/>
                                      </w:divBdr>
                                      <w:divsChild>
                                        <w:div w:id="572203724">
                                          <w:marLeft w:val="0"/>
                                          <w:marRight w:val="0"/>
                                          <w:marTop w:val="0"/>
                                          <w:marBottom w:val="0"/>
                                          <w:divBdr>
                                            <w:top w:val="none" w:sz="0" w:space="0" w:color="auto"/>
                                            <w:left w:val="none" w:sz="0" w:space="0" w:color="auto"/>
                                            <w:bottom w:val="none" w:sz="0" w:space="0" w:color="auto"/>
                                            <w:right w:val="none" w:sz="0" w:space="0" w:color="auto"/>
                                          </w:divBdr>
                                          <w:divsChild>
                                            <w:div w:id="168058721">
                                              <w:marLeft w:val="0"/>
                                              <w:marRight w:val="0"/>
                                              <w:marTop w:val="0"/>
                                              <w:marBottom w:val="0"/>
                                              <w:divBdr>
                                                <w:top w:val="none" w:sz="0" w:space="0" w:color="auto"/>
                                                <w:left w:val="none" w:sz="0" w:space="0" w:color="auto"/>
                                                <w:bottom w:val="none" w:sz="0" w:space="0" w:color="auto"/>
                                                <w:right w:val="none" w:sz="0" w:space="0" w:color="auto"/>
                                              </w:divBdr>
                                              <w:divsChild>
                                                <w:div w:id="52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05659">
          <w:marLeft w:val="0"/>
          <w:marRight w:val="0"/>
          <w:marTop w:val="0"/>
          <w:marBottom w:val="0"/>
          <w:divBdr>
            <w:top w:val="none" w:sz="0" w:space="0" w:color="auto"/>
            <w:left w:val="none" w:sz="0" w:space="0" w:color="auto"/>
            <w:bottom w:val="none" w:sz="0" w:space="0" w:color="auto"/>
            <w:right w:val="none" w:sz="0" w:space="0" w:color="auto"/>
          </w:divBdr>
          <w:divsChild>
            <w:div w:id="586227257">
              <w:marLeft w:val="0"/>
              <w:marRight w:val="0"/>
              <w:marTop w:val="0"/>
              <w:marBottom w:val="360"/>
              <w:divBdr>
                <w:top w:val="none" w:sz="0" w:space="0" w:color="auto"/>
                <w:left w:val="none" w:sz="0" w:space="0" w:color="auto"/>
                <w:bottom w:val="none" w:sz="0" w:space="0" w:color="auto"/>
                <w:right w:val="none" w:sz="0" w:space="0" w:color="auto"/>
              </w:divBdr>
              <w:divsChild>
                <w:div w:id="1381319882">
                  <w:marLeft w:val="0"/>
                  <w:marRight w:val="0"/>
                  <w:marTop w:val="0"/>
                  <w:marBottom w:val="0"/>
                  <w:divBdr>
                    <w:top w:val="none" w:sz="0" w:space="0" w:color="auto"/>
                    <w:left w:val="none" w:sz="0" w:space="0" w:color="auto"/>
                    <w:bottom w:val="none" w:sz="0" w:space="0" w:color="auto"/>
                    <w:right w:val="none" w:sz="0" w:space="0" w:color="auto"/>
                  </w:divBdr>
                  <w:divsChild>
                    <w:div w:id="2095012035">
                      <w:marLeft w:val="0"/>
                      <w:marRight w:val="0"/>
                      <w:marTop w:val="0"/>
                      <w:marBottom w:val="0"/>
                      <w:divBdr>
                        <w:top w:val="none" w:sz="0" w:space="0" w:color="auto"/>
                        <w:left w:val="none" w:sz="0" w:space="0" w:color="auto"/>
                        <w:bottom w:val="none" w:sz="0" w:space="0" w:color="auto"/>
                        <w:right w:val="none" w:sz="0" w:space="0" w:color="auto"/>
                      </w:divBdr>
                      <w:divsChild>
                        <w:div w:id="955790409">
                          <w:marLeft w:val="0"/>
                          <w:marRight w:val="0"/>
                          <w:marTop w:val="0"/>
                          <w:marBottom w:val="0"/>
                          <w:divBdr>
                            <w:top w:val="none" w:sz="0" w:space="0" w:color="auto"/>
                            <w:left w:val="none" w:sz="0" w:space="0" w:color="auto"/>
                            <w:bottom w:val="none" w:sz="0" w:space="0" w:color="auto"/>
                            <w:right w:val="none" w:sz="0" w:space="0" w:color="auto"/>
                          </w:divBdr>
                          <w:divsChild>
                            <w:div w:id="56323876">
                              <w:marLeft w:val="0"/>
                              <w:marRight w:val="120"/>
                              <w:marTop w:val="0"/>
                              <w:marBottom w:val="0"/>
                              <w:divBdr>
                                <w:top w:val="none" w:sz="0" w:space="0" w:color="auto"/>
                                <w:left w:val="none" w:sz="0" w:space="0" w:color="auto"/>
                                <w:bottom w:val="none" w:sz="0" w:space="0" w:color="auto"/>
                                <w:right w:val="none" w:sz="0" w:space="0" w:color="auto"/>
                              </w:divBdr>
                              <w:divsChild>
                                <w:div w:id="630329202">
                                  <w:marLeft w:val="-300"/>
                                  <w:marRight w:val="0"/>
                                  <w:marTop w:val="0"/>
                                  <w:marBottom w:val="0"/>
                                  <w:divBdr>
                                    <w:top w:val="none" w:sz="0" w:space="0" w:color="auto"/>
                                    <w:left w:val="none" w:sz="0" w:space="0" w:color="auto"/>
                                    <w:bottom w:val="none" w:sz="0" w:space="0" w:color="auto"/>
                                    <w:right w:val="none" w:sz="0" w:space="0" w:color="auto"/>
                                  </w:divBdr>
                                </w:div>
                              </w:divsChild>
                            </w:div>
                            <w:div w:id="2032994469">
                              <w:marLeft w:val="-240"/>
                              <w:marRight w:val="-120"/>
                              <w:marTop w:val="0"/>
                              <w:marBottom w:val="0"/>
                              <w:divBdr>
                                <w:top w:val="none" w:sz="0" w:space="0" w:color="auto"/>
                                <w:left w:val="none" w:sz="0" w:space="0" w:color="auto"/>
                                <w:bottom w:val="none" w:sz="0" w:space="0" w:color="auto"/>
                                <w:right w:val="none" w:sz="0" w:space="0" w:color="auto"/>
                              </w:divBdr>
                              <w:divsChild>
                                <w:div w:id="1955400074">
                                  <w:marLeft w:val="0"/>
                                  <w:marRight w:val="0"/>
                                  <w:marTop w:val="0"/>
                                  <w:marBottom w:val="60"/>
                                  <w:divBdr>
                                    <w:top w:val="none" w:sz="0" w:space="0" w:color="auto"/>
                                    <w:left w:val="none" w:sz="0" w:space="0" w:color="auto"/>
                                    <w:bottom w:val="none" w:sz="0" w:space="0" w:color="auto"/>
                                    <w:right w:val="none" w:sz="0" w:space="0" w:color="auto"/>
                                  </w:divBdr>
                                  <w:divsChild>
                                    <w:div w:id="1648511768">
                                      <w:marLeft w:val="0"/>
                                      <w:marRight w:val="0"/>
                                      <w:marTop w:val="0"/>
                                      <w:marBottom w:val="0"/>
                                      <w:divBdr>
                                        <w:top w:val="none" w:sz="0" w:space="0" w:color="auto"/>
                                        <w:left w:val="none" w:sz="0" w:space="0" w:color="auto"/>
                                        <w:bottom w:val="none" w:sz="0" w:space="0" w:color="auto"/>
                                        <w:right w:val="none" w:sz="0" w:space="0" w:color="auto"/>
                                      </w:divBdr>
                                      <w:divsChild>
                                        <w:div w:id="201940671">
                                          <w:marLeft w:val="0"/>
                                          <w:marRight w:val="0"/>
                                          <w:marTop w:val="0"/>
                                          <w:marBottom w:val="0"/>
                                          <w:divBdr>
                                            <w:top w:val="none" w:sz="0" w:space="0" w:color="auto"/>
                                            <w:left w:val="none" w:sz="0" w:space="0" w:color="auto"/>
                                            <w:bottom w:val="none" w:sz="0" w:space="0" w:color="auto"/>
                                            <w:right w:val="none" w:sz="0" w:space="0" w:color="auto"/>
                                          </w:divBdr>
                                          <w:divsChild>
                                            <w:div w:id="1840727025">
                                              <w:marLeft w:val="0"/>
                                              <w:marRight w:val="0"/>
                                              <w:marTop w:val="0"/>
                                              <w:marBottom w:val="0"/>
                                              <w:divBdr>
                                                <w:top w:val="none" w:sz="0" w:space="0" w:color="auto"/>
                                                <w:left w:val="none" w:sz="0" w:space="0" w:color="auto"/>
                                                <w:bottom w:val="none" w:sz="0" w:space="0" w:color="auto"/>
                                                <w:right w:val="none" w:sz="0" w:space="0" w:color="auto"/>
                                              </w:divBdr>
                                              <w:divsChild>
                                                <w:div w:id="17152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tonschoolm-9mk3295.slack.com/archives/C03KFEG8PEG/p1657817046675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SHANKAR</dc:creator>
  <cp:keywords/>
  <dc:description/>
  <cp:lastModifiedBy>V SHANKAR</cp:lastModifiedBy>
  <cp:revision>1</cp:revision>
  <dcterms:created xsi:type="dcterms:W3CDTF">2022-07-14T16:38:00Z</dcterms:created>
  <dcterms:modified xsi:type="dcterms:W3CDTF">2022-07-14T17:27:00Z</dcterms:modified>
</cp:coreProperties>
</file>