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854" w:rsidRPr="003207ED" w:rsidRDefault="00855444" w:rsidP="0049599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8"/>
          <w:szCs w:val="26"/>
        </w:rPr>
        <w:t>CHEMISTRY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MID SEMESTER – I SYLLABUS</w:t>
      </w:r>
      <w:r w:rsidR="00A43594" w:rsidRPr="003207ED">
        <w:rPr>
          <w:rFonts w:ascii="Times New Roman Bold" w:hAnsi="Times New Roman Bold" w:cs="Times New Roman Bold"/>
          <w:b/>
          <w:bCs/>
          <w:sz w:val="24"/>
          <w:szCs w:val="26"/>
        </w:rPr>
        <w:t>(2019-2020)</w:t>
      </w:r>
    </w:p>
    <w:p w:rsidR="00495997" w:rsidRPr="003207ED" w:rsidRDefault="00495997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4"/>
          <w:szCs w:val="26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4"/>
          <w:szCs w:val="26"/>
        </w:rPr>
        <w:t>SEMESTER - 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 –I</w:t>
      </w:r>
    </w:p>
    <w:p w:rsidR="0042485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Cs/>
          <w:sz w:val="21"/>
          <w:szCs w:val="23"/>
        </w:rPr>
        <w:t xml:space="preserve">p-block elements –I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Group-13: Synthesis and structure of diborane and higher boranes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(B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H</w:t>
      </w:r>
      <w:r w:rsidRPr="003207ED">
        <w:rPr>
          <w:rFonts w:ascii="Times New Roman" w:hAnsi="Times New Roman" w:cs="Times New Roman"/>
          <w:sz w:val="13"/>
          <w:szCs w:val="15"/>
        </w:rPr>
        <w:t xml:space="preserve">10 </w:t>
      </w:r>
      <w:r w:rsidRPr="003207ED">
        <w:rPr>
          <w:rFonts w:ascii="Times New Roman" w:hAnsi="Times New Roman" w:cs="Times New Roman"/>
          <w:szCs w:val="23"/>
        </w:rPr>
        <w:t>and B</w:t>
      </w:r>
      <w:r w:rsidRPr="003207ED">
        <w:rPr>
          <w:rFonts w:ascii="Times New Roman" w:hAnsi="Times New Roman" w:cs="Times New Roman"/>
          <w:sz w:val="13"/>
          <w:szCs w:val="15"/>
        </w:rPr>
        <w:t>5</w:t>
      </w:r>
      <w:r w:rsidRPr="003207ED">
        <w:rPr>
          <w:rFonts w:ascii="Times New Roman" w:hAnsi="Times New Roman" w:cs="Times New Roman"/>
          <w:szCs w:val="23"/>
        </w:rPr>
        <w:t>H</w:t>
      </w:r>
      <w:r w:rsidRPr="003207ED">
        <w:rPr>
          <w:rFonts w:ascii="Times New Roman" w:hAnsi="Times New Roman" w:cs="Times New Roman"/>
          <w:sz w:val="13"/>
          <w:szCs w:val="15"/>
        </w:rPr>
        <w:t>9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), </w:t>
      </w:r>
      <w:r w:rsidRPr="003207ED">
        <w:rPr>
          <w:rFonts w:ascii="Times New Roman" w:hAnsi="Times New Roman" w:cs="Times New Roman"/>
          <w:szCs w:val="23"/>
        </w:rPr>
        <w:t>boron-nitrogen compounds (B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N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H</w:t>
      </w:r>
      <w:r w:rsidRPr="003207ED">
        <w:rPr>
          <w:rFonts w:ascii="Times New Roman" w:hAnsi="Times New Roman" w:cs="Times New Roman"/>
          <w:sz w:val="13"/>
          <w:szCs w:val="15"/>
        </w:rPr>
        <w:t xml:space="preserve">6 </w:t>
      </w:r>
      <w:r w:rsidRPr="003207ED">
        <w:rPr>
          <w:rFonts w:ascii="Times New Roman" w:hAnsi="Times New Roman" w:cs="Times New Roman"/>
          <w:szCs w:val="23"/>
        </w:rPr>
        <w:t>and BN) and carboranes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Group - 14: Preparation and applications of silanes, silicones and graphitic compounds.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Group - 15: Preparation and reactions of hydrazine, hydroxylamine and Phosphazenes.</w:t>
      </w:r>
    </w:p>
    <w:p w:rsidR="0085544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UNIT-IV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l. 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Acyclic Hydrocarbons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Alkenes - Preparation of alkenes. Properties: Addition of hydrogen - heat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hydrogenation and stability of alkenes. Addition of halogen and its mechanism. Addition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of HX, Markonikov's rule, addition of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O, HOX,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SO</w:t>
      </w:r>
      <w:r w:rsidRPr="003207ED">
        <w:rPr>
          <w:rFonts w:ascii="Times New Roman" w:hAnsi="Times New Roman" w:cs="Times New Roman"/>
          <w:sz w:val="13"/>
          <w:szCs w:val="15"/>
        </w:rPr>
        <w:t xml:space="preserve">4 </w:t>
      </w:r>
      <w:r w:rsidRPr="003207ED">
        <w:rPr>
          <w:rFonts w:ascii="Times New Roman" w:hAnsi="Times New Roman" w:cs="Times New Roman"/>
          <w:szCs w:val="23"/>
        </w:rPr>
        <w:t>with mechanism and addition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of HBr in the presence of peroxide (anti - Markonikov's addition). Dienes - Types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dienes, reactions of conjugated dienes - 1,2 and 1,4 addition of HBr to 1,3 - butadiene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and Diel's - Alder reaction.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Alkynes - Preparation by dehydrohalogenation of dihalides, dehalogenation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tetrahalides, Properties; Acidity of acetylenic hydrogen (formation of Metal acetylides).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Preparation of higher acetylenes, Metal ammonia reductions, Physical properties.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Chemical reactivity - electrophilic addition of X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, HX,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 (Tautomerism), Oxidation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with KMnO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, OsO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, reduction and Polymerisation reaction of acetylene.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2. 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Alicyclic hydrocarbons (Cycloalkanes)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Nomenclature, Preparation by Freunds method, Wislicenus method. Properties -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reactivity of cyclopropane and cyclobutane by comparing with alkanes, Stability of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cycloalkanes - Baeyer's strain theory, Sachse and Mohr predictions and Pitzer's strain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theory. Conformational structures of cyclobutane, cyclopentane, cyclohexane.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UNIT-III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Structural theory in Organic Chemistry </w:t>
      </w:r>
      <w:r w:rsidR="002C2CDD" w:rsidRPr="003207ED">
        <w:rPr>
          <w:rFonts w:ascii="Times New Roman Bold" w:hAnsi="Times New Roman Bold" w:cs="Times New Roman Bold"/>
          <w:b/>
          <w:bCs/>
          <w:sz w:val="21"/>
          <w:szCs w:val="23"/>
        </w:rPr>
        <w:t>(HALF UNIT)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Types of bond fission and organic reagents (Electrophilic, Nucleophilic, and free radical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reagents including neutral molecules like 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O,NH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&amp; AlCl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).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Bond polarization: Factors influencing the polarization of covalent bonds, electro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negativity - inductive effect. Application of inductive effect (a) Basicity of amines (b)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Acidity of carboxylic acids (c) Stability of carbonium ions. Resonance or Mesomeric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effect, application to (a) acidity of phenol, and (b) acidity of carboxylic acids.</w:t>
      </w:r>
    </w:p>
    <w:p w:rsidR="00855444" w:rsidRPr="003207ED" w:rsidRDefault="0085544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424854" w:rsidRPr="003207ED" w:rsidRDefault="00424854" w:rsidP="00424854">
      <w:pPr>
        <w:rPr>
          <w:rFonts w:ascii="Times New Roman" w:hAnsi="Times New Roman" w:cs="Times New Roman"/>
          <w:szCs w:val="23"/>
        </w:rPr>
      </w:pPr>
    </w:p>
    <w:p w:rsidR="00424854" w:rsidRPr="003207ED" w:rsidRDefault="00855444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3207ED">
        <w:rPr>
          <w:rFonts w:ascii="Times New Roman" w:hAnsi="Times New Roman" w:cs="Times New Roman"/>
          <w:b/>
          <w:sz w:val="28"/>
          <w:szCs w:val="30"/>
        </w:rPr>
        <w:t>SEMESTER - III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 –I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>1. C</w:t>
      </w:r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hemistry of d-block elements: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Characteristics of d-block elements with special reference to electronic configuration,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variable valence, magnetic properties, catalytic properties and ability to form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complexes. Stability of various oxidation states.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>2. T</w:t>
      </w:r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heories of bonding in metals: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Metallic properties and its limitations, Valence bond theory, Free electron theory,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Explanation of thermal and electrical conductivity of metals, limitations, Band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theory, formation of bands, explanation of conductors, semiconductors and</w:t>
      </w:r>
    </w:p>
    <w:p w:rsidR="003207ED" w:rsidRDefault="0042485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insulators.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 – III</w:t>
      </w:r>
    </w:p>
    <w:p w:rsidR="00855444" w:rsidRPr="003207ED" w:rsidRDefault="00A4359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1. Halogen compounds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Nomenclature and classification of alkyl (into primary, secondary, tertiary), aryl, aryl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lastRenderedPageBreak/>
        <w:t>alkyl, allyl, vinyl, benzyl halides.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Nucleophilic aliphatic substitution reaction- classification intoSN</w:t>
      </w:r>
      <w:r w:rsidRPr="003207ED">
        <w:rPr>
          <w:rFonts w:ascii="Times New Roman" w:hAnsi="Times New Roman" w:cs="Times New Roman"/>
          <w:sz w:val="13"/>
          <w:szCs w:val="15"/>
        </w:rPr>
        <w:t xml:space="preserve">1 </w:t>
      </w:r>
      <w:r w:rsidRPr="003207ED">
        <w:rPr>
          <w:rFonts w:ascii="Times New Roman" w:hAnsi="Times New Roman" w:cs="Times New Roman"/>
          <w:szCs w:val="23"/>
        </w:rPr>
        <w:t>andSN</w:t>
      </w:r>
      <w:r w:rsidRPr="003207ED">
        <w:rPr>
          <w:rFonts w:ascii="Times New Roman" w:hAnsi="Times New Roman" w:cs="Times New Roman"/>
          <w:sz w:val="13"/>
          <w:szCs w:val="15"/>
        </w:rPr>
        <w:t xml:space="preserve">2 </w:t>
      </w:r>
      <w:r w:rsidRPr="003207ED">
        <w:rPr>
          <w:rFonts w:ascii="Times New Roman" w:hAnsi="Times New Roman" w:cs="Times New Roman"/>
          <w:szCs w:val="23"/>
        </w:rPr>
        <w:t>– reaction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mechanism with examples – Ethyl chloride, t-butyl chloride and optically active alkyl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halide 2-bromobutane.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2. </w:t>
      </w:r>
      <w:r w:rsidR="00A43594" w:rsidRPr="003207ED">
        <w:rPr>
          <w:rFonts w:ascii="Times New Roman Bold" w:hAnsi="Times New Roman Bold" w:cs="Times New Roman Bold"/>
          <w:b/>
          <w:bCs/>
          <w:sz w:val="21"/>
          <w:szCs w:val="23"/>
        </w:rPr>
        <w:t xml:space="preserve">Hydroxy compounds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Nomenclature and classification of hydroxy compounds.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Alcohols: Preparation with hydroboration reaction, Grignard synthesis of alcohols.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Phenols: Preparation i) from diazonium salt, ii) from aryl sulphonates, iii) from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cumene. Physical properties- Hydrogen bonding (intermolecular and intramolecular).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Effect of hydrogen bonding on boiling point and solubility in water.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Identification of alcohols by oxidation with KMnO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, Ceric ammonium nitrate, Luca’s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reagent and phenols by reaction with FeCl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Chemical properties: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a) Dehydration of alcohols.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b) Oxidation of alcohols by CrO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, KMnO</w:t>
      </w:r>
      <w:r w:rsidRPr="003207ED">
        <w:rPr>
          <w:rFonts w:ascii="Times New Roman" w:hAnsi="Times New Roman" w:cs="Times New Roman"/>
          <w:sz w:val="13"/>
          <w:szCs w:val="15"/>
        </w:rPr>
        <w:t>4</w:t>
      </w:r>
      <w:r w:rsidRPr="003207ED">
        <w:rPr>
          <w:rFonts w:ascii="Times New Roman" w:hAnsi="Times New Roman" w:cs="Times New Roman"/>
          <w:szCs w:val="23"/>
        </w:rPr>
        <w:t>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c) Special reaction of phenols: Bromination, Kolbe-Schmidt reaction, Riemer-Tiemann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reaction, Fries rearrangement, azocoupling, Pinacol-Pinacolone rearrangement.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UNIT-IV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 Bold" w:hAnsi="Times New Roman Bold" w:cs="Times New Roman Bold"/>
          <w:b/>
          <w:bCs/>
          <w:sz w:val="21"/>
          <w:szCs w:val="23"/>
        </w:rPr>
      </w:pP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>Carbonyl compounds</w:t>
      </w:r>
      <w:r w:rsidR="003207ED"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 xml:space="preserve"> (HALF UNIT)</w:t>
      </w:r>
      <w:r w:rsidRPr="003207ED">
        <w:rPr>
          <w:rFonts w:ascii="Times New Roman Bold" w:hAnsi="Times New Roman Bold" w:cs="Times New Roman Bold"/>
          <w:b/>
          <w:bCs/>
          <w:sz w:val="21"/>
          <w:szCs w:val="23"/>
          <w:u w:val="single"/>
        </w:rPr>
        <w:t xml:space="preserve"> 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Nomenclature of aliphatic and aromatic carbonyl compounds, structure of the carbonyl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group. Synthesis of aldehydes from acid chlorides, synthesis of aldehydes and ketones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using 1,3-dithianes, synthesis of ketones from nitriles and from carboxylic acids.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Physical properties: Reactivity of carbonyl group in aldehydes and ketones.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Nucleophilic addition reaction with a) NaHSO</w:t>
      </w:r>
      <w:r w:rsidRPr="003207ED">
        <w:rPr>
          <w:rFonts w:ascii="Times New Roman" w:hAnsi="Times New Roman" w:cs="Times New Roman"/>
          <w:sz w:val="13"/>
          <w:szCs w:val="15"/>
        </w:rPr>
        <w:t>3</w:t>
      </w:r>
      <w:r w:rsidRPr="003207ED">
        <w:rPr>
          <w:rFonts w:ascii="Times New Roman" w:hAnsi="Times New Roman" w:cs="Times New Roman"/>
          <w:szCs w:val="23"/>
        </w:rPr>
        <w:t>, b) HCN, c) RMgX, d) NH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OH,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e)PhNHNH</w:t>
      </w:r>
      <w:r w:rsidRPr="003207ED">
        <w:rPr>
          <w:rFonts w:ascii="Times New Roman" w:hAnsi="Times New Roman" w:cs="Times New Roman"/>
          <w:sz w:val="13"/>
          <w:szCs w:val="15"/>
        </w:rPr>
        <w:t>2</w:t>
      </w:r>
      <w:r w:rsidRPr="003207ED">
        <w:rPr>
          <w:rFonts w:ascii="Times New Roman" w:hAnsi="Times New Roman" w:cs="Times New Roman"/>
          <w:szCs w:val="23"/>
        </w:rPr>
        <w:t>, f) 2,4 DNPH, g) Alcohols-formation of hemiacetal and acetal. Base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>catalysed reactions: a) Aldol, b) Cannizzaro’s reaction, c) Perkin reaction, d) Benzoin</w:t>
      </w:r>
    </w:p>
    <w:p w:rsidR="00855444" w:rsidRPr="003207ED" w:rsidRDefault="00855444" w:rsidP="008554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3"/>
        </w:rPr>
      </w:pPr>
      <w:r w:rsidRPr="003207ED">
        <w:rPr>
          <w:rFonts w:ascii="Times New Roman" w:hAnsi="Times New Roman" w:cs="Times New Roman"/>
          <w:szCs w:val="23"/>
        </w:rPr>
        <w:t xml:space="preserve">condensation, e) Haloform reaction, f) Knoevenagel reaction. </w:t>
      </w:r>
    </w:p>
    <w:p w:rsidR="00424854" w:rsidRPr="003207ED" w:rsidRDefault="00424854" w:rsidP="00424854">
      <w:pPr>
        <w:rPr>
          <w:rFonts w:ascii="Times New Roman" w:hAnsi="Times New Roman" w:cs="Times New Roman"/>
          <w:szCs w:val="23"/>
        </w:rPr>
      </w:pPr>
    </w:p>
    <w:p w:rsidR="00BC337B" w:rsidRPr="003207ED" w:rsidRDefault="00BC337B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 w:rsidRPr="003207ED">
        <w:rPr>
          <w:rFonts w:ascii="ArialUnicodeMS" w:hAnsi="ArialUnicodeMS" w:cs="ArialUnicodeMS"/>
          <w:b/>
          <w:sz w:val="26"/>
          <w:szCs w:val="24"/>
        </w:rPr>
        <w:t>SEMESTER-V</w:t>
      </w:r>
    </w:p>
    <w:p w:rsidR="001531C1" w:rsidRPr="003207ED" w:rsidRDefault="001531C1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26"/>
          <w:szCs w:val="24"/>
        </w:rPr>
      </w:pPr>
    </w:p>
    <w:p w:rsidR="00BC337B" w:rsidRPr="003207ED" w:rsidRDefault="00BC337B" w:rsidP="00BC3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</w:rPr>
        <w:t>Paper - Va (INORGANIC, ORGANIC &amp; PHYSICAL CHEMISTRY)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III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Nitro hydrocarbons</w:t>
      </w:r>
      <w:r w:rsidRPr="003207ED">
        <w:rPr>
          <w:rFonts w:ascii="Times New Roman" w:hAnsi="Times New Roman" w:cs="Times New Roman"/>
          <w:szCs w:val="24"/>
        </w:rPr>
        <w:t xml:space="preserve">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Nomenclature and classification-nitro hydrocarbons, structure -Tautomerism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nitroalkanes leading to aci and keto form, Preparation of Nitroalkanes, reactivity -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halogenation, reaction with HONO (Nitrous acid),Nef reaction and Mannich reaction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leading to Micheal addition and reduction.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UNIT </w:t>
      </w:r>
      <w:r w:rsidRPr="003207ED">
        <w:rPr>
          <w:rFonts w:ascii="TimesNewRomanPS-BoldMT" w:hAnsi="TimesNewRomanPS-BoldMT" w:cs="TimesNewRomanPS-BoldMT"/>
          <w:b/>
          <w:bCs/>
          <w:szCs w:val="24"/>
          <w:u w:val="single"/>
        </w:rPr>
        <w:t xml:space="preserve">– </w:t>
      </w:r>
      <w:r w:rsidRPr="003207ED">
        <w:rPr>
          <w:rFonts w:ascii="Times New Roman" w:hAnsi="Times New Roman" w:cs="Times New Roman"/>
          <w:b/>
          <w:bCs/>
          <w:szCs w:val="24"/>
          <w:u w:val="single"/>
        </w:rPr>
        <w:t>IV</w:t>
      </w:r>
    </w:p>
    <w:p w:rsidR="00424854" w:rsidRPr="003207ED" w:rsidRDefault="00A4359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Nitrogen compounds :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Amines (Aliphatic and Aromatic): Nomenclature, Classification into 1°, 2°, 3° Amines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and Quarternary ammonium compounds. Preparative methods </w:t>
      </w:r>
      <w:r w:rsidRPr="003207ED">
        <w:rPr>
          <w:rFonts w:ascii="TimesNewRomanPSMT" w:hAnsi="TimesNewRomanPSMT" w:cs="TimesNewRomanPSMT"/>
          <w:szCs w:val="24"/>
        </w:rPr>
        <w:t>–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1. Ammonolysis of alkyl halides 2. Gabriel synthesis 3. Hoffman's bromamide reaction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(mechanism).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Reduction of Amides and Schmidt reaction. Physical properties and basic character -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Comparative basic strength of Ammonia, methyl amine, dimethyl amine, trimethyl amine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and aniline - comparative basic strength of aniline, N-methylaniline and N,N-dimethyl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aniline (in aqueous and non-aqueous medium), steric effects and substituent effects.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Chemical properties: a) Alkylation b) Acylation c) Carbylamine reaction d) Hinsberg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separation e) Reaction with Nitrous acid of 1°, 2°, 3° (Aliphatic and aromatic amines).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Electrophillic substitution of Aromatic amines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>Bromination and Nitration. Oxidation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aryl and Tertiary amines, Diazotization.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V</w:t>
      </w:r>
    </w:p>
    <w:p w:rsidR="00424854" w:rsidRPr="003207ED" w:rsidRDefault="00A4359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Thermodynamics </w:t>
      </w:r>
      <w:r w:rsidR="00AD2EAE">
        <w:rPr>
          <w:rFonts w:ascii="Times New Roman" w:hAnsi="Times New Roman" w:cs="Times New Roman"/>
          <w:b/>
          <w:bCs/>
          <w:szCs w:val="24"/>
          <w:u w:val="single"/>
        </w:rPr>
        <w:t>(HALF UNIT)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The first law of thermodynamics-statement, definition of internal energy and enthalpy.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Heat capacities and their relationship. Joule-Thomson effect- coefficient. Calculation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w, for the expansion of perfect gas under isothermal and adiabatic conditions for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reversible processes. State function. Temperature dependence of enthalpy of formation-</w:t>
      </w:r>
    </w:p>
    <w:p w:rsidR="00A43594" w:rsidRPr="003207ED" w:rsidRDefault="00424854" w:rsidP="003207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Kirchoff s equation.</w:t>
      </w:r>
    </w:p>
    <w:p w:rsidR="00A43594" w:rsidRPr="003207ED" w:rsidRDefault="00A43594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Cs w:val="24"/>
        </w:rPr>
      </w:pPr>
    </w:p>
    <w:p w:rsidR="00424854" w:rsidRPr="003207ED" w:rsidRDefault="00424854" w:rsidP="003207ED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b/>
          <w:sz w:val="26"/>
          <w:szCs w:val="24"/>
        </w:rPr>
      </w:pPr>
      <w:r w:rsidRPr="003207ED">
        <w:rPr>
          <w:rFonts w:ascii="ArialUnicodeMS" w:hAnsi="ArialUnicodeMS" w:cs="ArialUnicodeMS"/>
          <w:b/>
          <w:sz w:val="26"/>
          <w:szCs w:val="24"/>
        </w:rPr>
        <w:t>SEMESTER-V</w:t>
      </w:r>
    </w:p>
    <w:p w:rsidR="001531C1" w:rsidRPr="003207ED" w:rsidRDefault="001531C1" w:rsidP="00BC337B">
      <w:pPr>
        <w:autoSpaceDE w:val="0"/>
        <w:autoSpaceDN w:val="0"/>
        <w:adjustRightInd w:val="0"/>
        <w:spacing w:after="0" w:line="240" w:lineRule="auto"/>
        <w:jc w:val="center"/>
        <w:rPr>
          <w:rFonts w:ascii="ArialUnicodeMS" w:hAnsi="ArialUnicodeMS" w:cs="ArialUnicodeMS"/>
          <w:sz w:val="26"/>
          <w:szCs w:val="24"/>
        </w:rPr>
      </w:pPr>
    </w:p>
    <w:p w:rsidR="00424854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</w:rPr>
        <w:t>Paper - Vb</w:t>
      </w:r>
      <w:r w:rsidR="00424854" w:rsidRPr="003207ED">
        <w:rPr>
          <w:rFonts w:ascii="Times New Roman" w:hAnsi="Times New Roman" w:cs="Times New Roman"/>
          <w:b/>
          <w:bCs/>
          <w:szCs w:val="24"/>
        </w:rPr>
        <w:t xml:space="preserve"> (INORGANIC, ORGANIC &amp; PHYSICAL CHEMISTRY)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II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Heterocyclic </w:t>
      </w:r>
      <w:r w:rsidR="00BC337B"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Compounds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Introduction and definition: Simple five membered ring compounds with one hetero atom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Ex. Furan. Thiophene and pyrrole - Aromatic character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>Preparation from 1,4,-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dicarbonyl compounds, Paul-Knorr synthesis.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Properties : Acidic character of pyrrole - electrophillic substitution at 2 or 5 position,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Halogenation, Nitration and Sulphonation under mild conditions - Diels Alder reaction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in furan.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Pyridine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>Structure - Basicity - Aromaticity - Comparison with pyrrole - one method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preparation and properties - Reactivity towards Nucleophilic substitution reaction.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UNIT-III</w:t>
      </w:r>
    </w:p>
    <w:p w:rsidR="00424854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Carbohydrates</w:t>
      </w:r>
      <w:r w:rsidRPr="003207ED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Monosaccharides: (+) Glucose (aldo hexose) - Evidence for cyclic structure of glucose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(some negative aldehydes tests and mutarotation) - Proof for the ring size (methylation,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hydrolysis and oxidation reactions) - Pyranose structure (Haworth formula and chair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conformational formula).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(-) Fructose (ketohexose) - Evidence of 2 - ketohexose structure (formation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pentaacetate, formation of cyanohydrin its hydrolysis and reduction by HI). Cyclic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structure for fructose (Furanose structure and Haworth formula) - osazone formation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 xml:space="preserve">from glucose and fructose </w:t>
      </w:r>
      <w:r w:rsidRPr="003207ED">
        <w:rPr>
          <w:rFonts w:ascii="TimesNewRomanPSMT" w:hAnsi="TimesNewRomanPSMT" w:cs="TimesNewRomanPSMT"/>
          <w:szCs w:val="24"/>
        </w:rPr>
        <w:t xml:space="preserve">– </w:t>
      </w:r>
      <w:r w:rsidRPr="003207ED">
        <w:rPr>
          <w:rFonts w:ascii="Times New Roman" w:hAnsi="Times New Roman" w:cs="Times New Roman"/>
          <w:szCs w:val="24"/>
        </w:rPr>
        <w:t>Definition of anomers with examples.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Interconversion of Monosaccharides: Aldopentose to Aldohexose (Arabinose to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D- Glucose, D-Mannose) (Kiliani - Fischer method). Epimers, Epimerisation - Lobry de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bruyn van Ekenstein rearrangement. Aldohexose to Aldopentose (D-Glucose to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D- Arabinose) by Ruff degradation. Aldohexose to Ketohexose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[(+) Glucose to (-) Fructose] and Ketohexose to Aldohexose (Fructose to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Glucose)</w:t>
      </w:r>
    </w:p>
    <w:p w:rsidR="00A43594" w:rsidRPr="003207ED" w:rsidRDefault="00A4359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  <w:u w:val="single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>UNIT- IV</w:t>
      </w:r>
    </w:p>
    <w:p w:rsidR="00424854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3207ED">
        <w:rPr>
          <w:rFonts w:ascii="Times New Roman" w:hAnsi="Times New Roman" w:cs="Times New Roman"/>
          <w:b/>
          <w:bCs/>
          <w:szCs w:val="24"/>
          <w:u w:val="single"/>
        </w:rPr>
        <w:t xml:space="preserve">Amino acids and proteins </w:t>
      </w:r>
      <w:r w:rsidR="003207ED">
        <w:rPr>
          <w:rFonts w:ascii="Times New Roman" w:hAnsi="Times New Roman" w:cs="Times New Roman"/>
          <w:b/>
          <w:bCs/>
          <w:szCs w:val="24"/>
          <w:u w:val="single"/>
        </w:rPr>
        <w:t>(HALF UNIT)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Introduction: Definition of Amino acids, classification of Amino acids into alpha,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beta, and gamma amino acids. Natural and essential amino acids - definition and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examples, classification of alpha amino acids into acidic, basic and neutral amino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acids with examples. Methods of synthesis: General methods of synthesis of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alpha amino acids (specific examples - Glycine, Alanine, valine and leucine) by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following methods: a) from halogenated carboxylic acid b) Malonic ester</w:t>
      </w:r>
    </w:p>
    <w:p w:rsidR="00424854" w:rsidRPr="003207ED" w:rsidRDefault="00424854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3207ED">
        <w:rPr>
          <w:rFonts w:ascii="Times New Roman" w:hAnsi="Times New Roman" w:cs="Times New Roman"/>
          <w:szCs w:val="24"/>
        </w:rPr>
        <w:t>synthesis c) strecker's synthesis.</w:t>
      </w:r>
    </w:p>
    <w:p w:rsidR="00BC337B" w:rsidRPr="003207ED" w:rsidRDefault="00BC337B" w:rsidP="00424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sectPr w:rsidR="00BC337B" w:rsidRPr="003207ED" w:rsidSect="00AD2EAE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Unicode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424854"/>
    <w:rsid w:val="0012476D"/>
    <w:rsid w:val="001531C1"/>
    <w:rsid w:val="002C2CDD"/>
    <w:rsid w:val="003207ED"/>
    <w:rsid w:val="00424854"/>
    <w:rsid w:val="00495997"/>
    <w:rsid w:val="00855444"/>
    <w:rsid w:val="00A43594"/>
    <w:rsid w:val="00AD2EAE"/>
    <w:rsid w:val="00BC337B"/>
    <w:rsid w:val="00EC461F"/>
    <w:rsid w:val="00F07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</dc:creator>
  <cp:keywords/>
  <dc:description/>
  <cp:lastModifiedBy>STAFF1</cp:lastModifiedBy>
  <cp:revision>11</cp:revision>
  <cp:lastPrinted>2010-09-15T04:26:00Z</cp:lastPrinted>
  <dcterms:created xsi:type="dcterms:W3CDTF">1980-01-03T19:43:00Z</dcterms:created>
  <dcterms:modified xsi:type="dcterms:W3CDTF">2010-09-15T04:27:00Z</dcterms:modified>
</cp:coreProperties>
</file>