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0A" w:rsidRPr="00037ABC" w:rsidRDefault="00AF270A" w:rsidP="00AF270A">
      <w:pPr>
        <w:spacing w:after="0"/>
        <w:ind w:left="720" w:firstLine="720"/>
        <w:jc w:val="center"/>
        <w:rPr>
          <w:rFonts w:ascii="Book Antiqua" w:hAnsi="Book Antiqua"/>
          <w:b/>
          <w:bCs/>
          <w:sz w:val="52"/>
          <w:szCs w:val="36"/>
        </w:rPr>
      </w:pPr>
      <w:r w:rsidRPr="00037ABC">
        <w:rPr>
          <w:rFonts w:ascii="Book Antiqua" w:hAnsi="Book Antiqua"/>
          <w:b/>
          <w:bCs/>
          <w:noProof/>
          <w:sz w:val="36"/>
          <w:lang w:bidi="ar-SA"/>
        </w:rPr>
        <w:drawing>
          <wp:anchor distT="0" distB="0" distL="114300" distR="114300" simplePos="0" relativeHeight="251660288" behindDoc="0" locked="0" layoutInCell="1" allowOverlap="1">
            <wp:simplePos x="0" y="0"/>
            <wp:positionH relativeFrom="column">
              <wp:posOffset>-337820</wp:posOffset>
            </wp:positionH>
            <wp:positionV relativeFrom="paragraph">
              <wp:posOffset>10795</wp:posOffset>
            </wp:positionV>
            <wp:extent cx="798195" cy="593725"/>
            <wp:effectExtent l="19050" t="0" r="1905" b="0"/>
            <wp:wrapThrough wrapText="bothSides">
              <wp:wrapPolygon edited="0">
                <wp:start x="-516" y="0"/>
                <wp:lineTo x="-516" y="20791"/>
                <wp:lineTo x="21652" y="20791"/>
                <wp:lineTo x="21652" y="0"/>
                <wp:lineTo x="-516"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98195" cy="593725"/>
                    </a:xfrm>
                    <a:prstGeom prst="rect">
                      <a:avLst/>
                    </a:prstGeom>
                    <a:noFill/>
                    <a:ln w="9525">
                      <a:noFill/>
                      <a:miter lim="800000"/>
                      <a:headEnd/>
                      <a:tailEnd/>
                    </a:ln>
                  </pic:spPr>
                </pic:pic>
              </a:graphicData>
            </a:graphic>
          </wp:anchor>
        </w:drawing>
      </w:r>
      <w:r w:rsidRPr="00037ABC">
        <w:rPr>
          <w:rFonts w:ascii="Book Antiqua" w:hAnsi="Book Antiqua"/>
          <w:b/>
          <w:bCs/>
          <w:sz w:val="52"/>
          <w:szCs w:val="36"/>
        </w:rPr>
        <w:t>ADITYA DEGREE COLLEGES</w:t>
      </w:r>
    </w:p>
    <w:p w:rsidR="00AF270A" w:rsidRPr="00AB330C" w:rsidRDefault="00AF270A" w:rsidP="00AF270A">
      <w:pPr>
        <w:spacing w:after="0"/>
        <w:ind w:left="720" w:firstLine="720"/>
        <w:jc w:val="center"/>
        <w:rPr>
          <w:rFonts w:ascii="Book Antiqua" w:hAnsi="Book Antiqua"/>
          <w:b/>
          <w:bCs/>
          <w:sz w:val="32"/>
          <w:szCs w:val="36"/>
        </w:rPr>
      </w:pPr>
      <w:r w:rsidRPr="00AB330C">
        <w:rPr>
          <w:rFonts w:ascii="Book Antiqua" w:hAnsi="Book Antiqua"/>
          <w:b/>
          <w:bCs/>
          <w:sz w:val="32"/>
          <w:szCs w:val="36"/>
        </w:rPr>
        <w:t>ANDHRA PRADESH</w:t>
      </w:r>
    </w:p>
    <w:p w:rsidR="00535450" w:rsidRPr="00A015EB" w:rsidRDefault="008147A3" w:rsidP="008D7BBD">
      <w:pPr>
        <w:spacing w:after="0"/>
        <w:rPr>
          <w:rFonts w:ascii="Book Antiqua" w:hAnsi="Book Antiqua"/>
          <w:b/>
          <w:bCs/>
          <w:sz w:val="28"/>
        </w:rPr>
      </w:pPr>
      <w:r w:rsidRPr="008147A3">
        <w:rPr>
          <w:rFonts w:ascii="Book Antiqua" w:hAnsi="Book Antiqua"/>
          <w:b/>
          <w:bCs/>
          <w:noProof/>
          <w:sz w:val="18"/>
        </w:rPr>
        <w:pict>
          <v:shapetype id="_x0000_t32" coordsize="21600,21600" o:spt="32" o:oned="t" path="m,l21600,21600e" filled="f">
            <v:path arrowok="t" fillok="f" o:connecttype="none"/>
            <o:lock v:ext="edit" shapetype="t"/>
          </v:shapetype>
          <v:shape id="_x0000_s1026" type="#_x0000_t32" style="position:absolute;margin-left:-65.8pt;margin-top:-.15pt;width:602.3pt;height:0;z-index:251658240" o:connectortype="straight"/>
        </w:pict>
      </w:r>
      <w:r w:rsidR="008D7BBD">
        <w:rPr>
          <w:rFonts w:ascii="Book Antiqua" w:hAnsi="Book Antiqua"/>
          <w:b/>
          <w:bCs/>
          <w:sz w:val="28"/>
        </w:rPr>
        <w:t xml:space="preserve">                                  </w:t>
      </w:r>
      <w:r w:rsidR="00AF270A">
        <w:rPr>
          <w:rFonts w:ascii="Book Antiqua" w:hAnsi="Book Antiqua"/>
          <w:b/>
          <w:bCs/>
          <w:sz w:val="28"/>
        </w:rPr>
        <w:t xml:space="preserve">               </w:t>
      </w:r>
      <w:r w:rsidR="00535450" w:rsidRPr="00A015EB">
        <w:rPr>
          <w:rFonts w:ascii="Book Antiqua" w:hAnsi="Book Antiqua"/>
          <w:b/>
          <w:bCs/>
          <w:sz w:val="28"/>
        </w:rPr>
        <w:t>B.SC. MATHEMATICS</w:t>
      </w:r>
    </w:p>
    <w:p w:rsidR="0093703B" w:rsidRPr="002A6135" w:rsidRDefault="0093703B" w:rsidP="00747C8E">
      <w:pPr>
        <w:spacing w:after="0"/>
        <w:jc w:val="center"/>
        <w:rPr>
          <w:rFonts w:ascii="Book Antiqua" w:hAnsi="Book Antiqua"/>
          <w:b/>
          <w:bCs/>
        </w:rPr>
      </w:pPr>
      <w:r w:rsidRPr="002A6135">
        <w:rPr>
          <w:rFonts w:ascii="Book Antiqua" w:hAnsi="Book Antiqua"/>
          <w:b/>
          <w:bCs/>
        </w:rPr>
        <w:t>MID – 1</w:t>
      </w:r>
      <w:r w:rsidR="00535450">
        <w:rPr>
          <w:rFonts w:ascii="Book Antiqua" w:hAnsi="Book Antiqua"/>
          <w:b/>
          <w:bCs/>
        </w:rPr>
        <w:t xml:space="preserve"> SYLLABUS</w:t>
      </w:r>
    </w:p>
    <w:p w:rsidR="00535450" w:rsidRDefault="00535450" w:rsidP="00747C8E">
      <w:pPr>
        <w:spacing w:after="0"/>
        <w:jc w:val="center"/>
        <w:rPr>
          <w:rFonts w:ascii="Book Antiqua" w:hAnsi="Book Antiqua"/>
          <w:b/>
          <w:bCs/>
        </w:rPr>
      </w:pPr>
      <w:r>
        <w:rPr>
          <w:rFonts w:ascii="Book Antiqua" w:hAnsi="Book Antiqua"/>
          <w:b/>
          <w:bCs/>
        </w:rPr>
        <w:t xml:space="preserve">SEMESTER </w:t>
      </w:r>
      <w:r w:rsidR="00DF03DF">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w:t>
      </w:r>
    </w:p>
    <w:p w:rsidR="0070228F" w:rsidRPr="002A6135" w:rsidRDefault="0070228F" w:rsidP="00747C8E">
      <w:pPr>
        <w:spacing w:after="0"/>
        <w:jc w:val="center"/>
        <w:rPr>
          <w:rFonts w:ascii="Book Antiqua" w:hAnsi="Book Antiqua"/>
          <w:b/>
          <w:bCs/>
        </w:rPr>
      </w:pPr>
      <w:r w:rsidRPr="002A6135">
        <w:rPr>
          <w:rFonts w:ascii="Book Antiqua" w:hAnsi="Book Antiqua"/>
          <w:b/>
          <w:bCs/>
        </w:rPr>
        <w:t xml:space="preserve">PAPER – </w:t>
      </w:r>
      <w:proofErr w:type="gramStart"/>
      <w:r w:rsidRPr="002A6135">
        <w:rPr>
          <w:rFonts w:ascii="Book Antiqua" w:hAnsi="Book Antiqua"/>
          <w:b/>
          <w:bCs/>
        </w:rPr>
        <w:t>1 DIFFERENTIAL EQUATIONS</w:t>
      </w:r>
      <w:proofErr w:type="gramEnd"/>
    </w:p>
    <w:p w:rsidR="0093703B" w:rsidRDefault="0070228F" w:rsidP="00747C8E">
      <w:pPr>
        <w:spacing w:after="0"/>
        <w:jc w:val="both"/>
        <w:rPr>
          <w:rFonts w:ascii="Book Antiqua" w:hAnsi="Book Antiqua"/>
        </w:rPr>
      </w:pPr>
      <w:r w:rsidRPr="002A6135">
        <w:rPr>
          <w:rFonts w:ascii="Book Antiqua" w:hAnsi="Book Antiqua"/>
        </w:rPr>
        <w:t xml:space="preserve">UNIT – I </w:t>
      </w:r>
    </w:p>
    <w:p w:rsidR="00421622" w:rsidRPr="002A6135" w:rsidRDefault="0070228F" w:rsidP="00747C8E">
      <w:pPr>
        <w:spacing w:after="0"/>
        <w:jc w:val="both"/>
        <w:rPr>
          <w:rFonts w:ascii="Book Antiqua" w:hAnsi="Book Antiqua"/>
        </w:rPr>
      </w:pPr>
      <w:r w:rsidRPr="002A6135">
        <w:rPr>
          <w:rFonts w:ascii="Book Antiqua" w:hAnsi="Book Antiqua"/>
        </w:rPr>
        <w:t>Differential Equations of first order and first degree : Linear Differential Equations; Differential Equations Reducible to Linear Form; Exact Differential Equations; Integrating Factors; Change of Variables.</w:t>
      </w:r>
    </w:p>
    <w:p w:rsidR="0093703B" w:rsidRDefault="0070228F" w:rsidP="00747C8E">
      <w:pPr>
        <w:spacing w:after="0"/>
        <w:jc w:val="both"/>
        <w:rPr>
          <w:rFonts w:ascii="Book Antiqua" w:hAnsi="Book Antiqua"/>
        </w:rPr>
      </w:pPr>
      <w:r w:rsidRPr="002A6135">
        <w:rPr>
          <w:rFonts w:ascii="Book Antiqua" w:hAnsi="Book Antiqua"/>
        </w:rPr>
        <w:t xml:space="preserve">UNIT – III </w:t>
      </w:r>
    </w:p>
    <w:p w:rsidR="0070228F" w:rsidRDefault="0070228F" w:rsidP="00747C8E">
      <w:pPr>
        <w:spacing w:after="0"/>
        <w:jc w:val="both"/>
        <w:rPr>
          <w:rFonts w:ascii="Book Antiqua" w:hAnsi="Book Antiqua"/>
        </w:rPr>
      </w:pPr>
      <w:r w:rsidRPr="002A6135">
        <w:rPr>
          <w:rFonts w:ascii="Book Antiqua" w:hAnsi="Book Antiqua"/>
        </w:rPr>
        <w:t xml:space="preserve"> Higher order linear differential equations-</w:t>
      </w:r>
      <w:proofErr w:type="gramStart"/>
      <w:r w:rsidRPr="002A6135">
        <w:rPr>
          <w:rFonts w:ascii="Book Antiqua" w:hAnsi="Book Antiqua"/>
        </w:rPr>
        <w:t>I :</w:t>
      </w:r>
      <w:proofErr w:type="gramEnd"/>
      <w:r w:rsidRPr="002A6135">
        <w:rPr>
          <w:rFonts w:ascii="Book Antiqua" w:hAnsi="Book Antiqua"/>
        </w:rPr>
        <w:t xml:space="preserve"> Solution of homogeneous linear differential equations of order n with constant coefficients; Solution of the non-homogeneous linear differential equations with constant coefficients by means of polynomial operators. General Solution of </w:t>
      </w:r>
      <w:proofErr w:type="gramStart"/>
      <w:r w:rsidRPr="002A6135">
        <w:rPr>
          <w:rFonts w:ascii="Book Antiqua" w:hAnsi="Book Antiqua"/>
        </w:rPr>
        <w:t>f(</w:t>
      </w:r>
      <w:proofErr w:type="gramEnd"/>
      <w:r w:rsidRPr="002A6135">
        <w:rPr>
          <w:rFonts w:ascii="Book Antiqua" w:hAnsi="Book Antiqua"/>
        </w:rPr>
        <w:t xml:space="preserve">D)y=0 General Solution of f(D)y=Q when Q is a function of x. </w:t>
      </w:r>
      <w:r w:rsidRPr="002A6135">
        <w:rPr>
          <w:rFonts w:ascii="Book Antiqua" w:hAnsi="Book Antiqua"/>
        </w:rPr>
        <w:sym w:font="Symbol" w:char="F029"/>
      </w:r>
      <w:r w:rsidRPr="002A6135">
        <w:rPr>
          <w:rFonts w:ascii="Book Antiqua" w:hAnsi="Book Antiqua"/>
        </w:rPr>
        <w:t xml:space="preserve"> </w:t>
      </w:r>
      <w:r w:rsidRPr="002A6135">
        <w:rPr>
          <w:rFonts w:ascii="Book Antiqua" w:hAnsi="Book Antiqua"/>
        </w:rPr>
        <w:sym w:font="Symbol" w:char="F028"/>
      </w:r>
      <w:r w:rsidRPr="002A6135">
        <w:rPr>
          <w:rFonts w:ascii="Book Antiqua" w:hAnsi="Book Antiqua"/>
        </w:rPr>
        <w:t xml:space="preserve"> 1 f D is Expressed as partial fractions. P.I. of </w:t>
      </w:r>
      <w:proofErr w:type="gramStart"/>
      <w:r w:rsidRPr="002A6135">
        <w:rPr>
          <w:rFonts w:ascii="Book Antiqua" w:hAnsi="Book Antiqua"/>
        </w:rPr>
        <w:t>f(</w:t>
      </w:r>
      <w:proofErr w:type="gramEnd"/>
      <w:r w:rsidRPr="002A6135">
        <w:rPr>
          <w:rFonts w:ascii="Book Antiqua" w:hAnsi="Book Antiqua"/>
        </w:rPr>
        <w:t xml:space="preserve">D)y = Q when Q= ax be P.I. of f(D)y = Q when Q is b sin ax or b </w:t>
      </w:r>
      <w:proofErr w:type="spellStart"/>
      <w:r w:rsidRPr="002A6135">
        <w:rPr>
          <w:rFonts w:ascii="Book Antiqua" w:hAnsi="Book Antiqua"/>
        </w:rPr>
        <w:t>cos</w:t>
      </w:r>
      <w:proofErr w:type="spellEnd"/>
      <w:r w:rsidRPr="002A6135">
        <w:rPr>
          <w:rFonts w:ascii="Book Antiqua" w:hAnsi="Book Antiqua"/>
        </w:rPr>
        <w:t xml:space="preserve"> ax</w:t>
      </w:r>
    </w:p>
    <w:p w:rsidR="000E5243" w:rsidRDefault="000E5243" w:rsidP="00747C8E">
      <w:pPr>
        <w:spacing w:after="0"/>
        <w:jc w:val="both"/>
        <w:rPr>
          <w:rFonts w:ascii="Book Antiqua" w:hAnsi="Book Antiqua"/>
        </w:rPr>
      </w:pPr>
      <w:r>
        <w:rPr>
          <w:rFonts w:ascii="Book Antiqua" w:hAnsi="Book Antiqua"/>
        </w:rPr>
        <w:t xml:space="preserve">UNIT – </w:t>
      </w:r>
      <w:proofErr w:type="gramStart"/>
      <w:r>
        <w:rPr>
          <w:rFonts w:ascii="Book Antiqua" w:hAnsi="Book Antiqua"/>
        </w:rPr>
        <w:t>IV :</w:t>
      </w:r>
      <w:proofErr w:type="gramEnd"/>
    </w:p>
    <w:p w:rsidR="000E5243" w:rsidRDefault="000E5243" w:rsidP="00747C8E">
      <w:pPr>
        <w:spacing w:after="0"/>
        <w:jc w:val="both"/>
        <w:rPr>
          <w:rFonts w:ascii="Book Antiqua" w:hAnsi="Book Antiqua"/>
        </w:rPr>
      </w:pPr>
      <w:proofErr w:type="gramStart"/>
      <w:r>
        <w:rPr>
          <w:rFonts w:ascii="Book Antiqua" w:hAnsi="Book Antiqua"/>
        </w:rPr>
        <w:t>Solution of the non-homogeneous linear differential equations with constant coefficients.</w:t>
      </w:r>
      <w:proofErr w:type="gramEnd"/>
    </w:p>
    <w:p w:rsidR="00583D56" w:rsidRDefault="00394FCB" w:rsidP="00583D56">
      <w:pPr>
        <w:autoSpaceDE w:val="0"/>
        <w:autoSpaceDN w:val="0"/>
        <w:adjustRightInd w:val="0"/>
        <w:spacing w:after="0" w:line="240" w:lineRule="auto"/>
      </w:pPr>
      <w:r w:rsidRPr="00583D56">
        <w:rPr>
          <w:rFonts w:ascii="Times New Roman" w:hAnsi="Times New Roman" w:cs="Times New Roman"/>
          <w:sz w:val="24"/>
          <w:szCs w:val="24"/>
        </w:rPr>
        <w:t xml:space="preserve">P.I. of </w:t>
      </w:r>
      <w:proofErr w:type="gramStart"/>
      <w:r w:rsidRPr="00583D56">
        <w:rPr>
          <w:rFonts w:ascii="Times New Roman" w:hAnsi="Times New Roman" w:cs="Times New Roman"/>
          <w:sz w:val="24"/>
          <w:szCs w:val="24"/>
        </w:rPr>
        <w:t>f(</w:t>
      </w:r>
      <w:proofErr w:type="gramEnd"/>
      <w:r w:rsidRPr="00583D56">
        <w:rPr>
          <w:rFonts w:ascii="Times New Roman" w:hAnsi="Times New Roman" w:cs="Times New Roman"/>
          <w:sz w:val="24"/>
          <w:szCs w:val="24"/>
        </w:rPr>
        <w:t xml:space="preserve">D)y = Q when Q= </w:t>
      </w:r>
      <w:r w:rsidR="00583D56">
        <w:rPr>
          <w:rFonts w:ascii="Times New Roman" w:hAnsi="Times New Roman" w:cs="Times New Roman"/>
          <w:sz w:val="24"/>
          <w:szCs w:val="24"/>
        </w:rPr>
        <w:t>b</w:t>
      </w:r>
      <w:r w:rsidR="009677C4">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0.65pt" o:ole="">
            <v:imagedata r:id="rId5" o:title=""/>
          </v:shape>
          <o:OLEObject Type="Embed" ProgID="Equation.3" ShapeID="_x0000_i1025" DrawAspect="Content" ObjectID="_1624867959" r:id="rId6"/>
        </w:object>
      </w:r>
    </w:p>
    <w:p w:rsidR="0093703B" w:rsidRDefault="00394FCB" w:rsidP="00583D56">
      <w:pPr>
        <w:autoSpaceDE w:val="0"/>
        <w:autoSpaceDN w:val="0"/>
        <w:adjustRightInd w:val="0"/>
        <w:spacing w:after="0" w:line="240" w:lineRule="auto"/>
        <w:rPr>
          <w:rFonts w:ascii="Book Antiqua" w:hAnsi="Book Antiqua"/>
          <w:b/>
          <w:bCs/>
        </w:rPr>
      </w:pPr>
      <w:r>
        <w:rPr>
          <w:rFonts w:ascii="Times New Roman" w:hAnsi="Times New Roman" w:cs="Times New Roman"/>
          <w:sz w:val="23"/>
          <w:szCs w:val="23"/>
        </w:rPr>
        <w:t xml:space="preserve">P.I. of </w:t>
      </w:r>
      <w:proofErr w:type="gramStart"/>
      <w:r>
        <w:rPr>
          <w:rFonts w:ascii="Times New Roman" w:hAnsi="Times New Roman" w:cs="Times New Roman"/>
          <w:sz w:val="23"/>
          <w:szCs w:val="23"/>
        </w:rPr>
        <w:t>f(</w:t>
      </w:r>
      <w:proofErr w:type="gramEnd"/>
      <w:r>
        <w:rPr>
          <w:rFonts w:ascii="Times New Roman" w:hAnsi="Times New Roman" w:cs="Times New Roman"/>
          <w:sz w:val="23"/>
          <w:szCs w:val="23"/>
        </w:rPr>
        <w:t xml:space="preserve">D)y = Q when Q= </w:t>
      </w:r>
      <w:r w:rsidR="00583D56">
        <w:object w:dxaOrig="320" w:dyaOrig="320">
          <v:shape id="_x0000_i1026" type="#_x0000_t75" style="width:16.3pt;height:16.3pt" o:ole="">
            <v:imagedata r:id="rId7" o:title=""/>
          </v:shape>
          <o:OLEObject Type="Embed" ProgID="Equation.3" ShapeID="_x0000_i1026" DrawAspect="Content" ObjectID="_1624867960" r:id="rId8"/>
        </w:object>
      </w:r>
      <w:r>
        <w:rPr>
          <w:rFonts w:ascii="Times New Roman" w:hAnsi="Times New Roman" w:cs="Times New Roman"/>
          <w:sz w:val="23"/>
          <w:szCs w:val="23"/>
        </w:rPr>
        <w:t>V</w:t>
      </w:r>
    </w:p>
    <w:p w:rsidR="0064101E" w:rsidRDefault="00535450" w:rsidP="00747C8E">
      <w:pPr>
        <w:spacing w:after="0"/>
        <w:jc w:val="center"/>
        <w:rPr>
          <w:rFonts w:ascii="Book Antiqua" w:hAnsi="Book Antiqua"/>
          <w:b/>
          <w:bCs/>
        </w:rPr>
      </w:pPr>
      <w:r>
        <w:rPr>
          <w:rFonts w:ascii="Book Antiqua" w:hAnsi="Book Antiqua"/>
          <w:b/>
          <w:bCs/>
        </w:rPr>
        <w:t xml:space="preserve">SEMESTER </w:t>
      </w:r>
      <w:r w:rsidR="00DF03DF">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III</w:t>
      </w:r>
    </w:p>
    <w:p w:rsidR="002E18A7" w:rsidRPr="002A6135" w:rsidRDefault="002E18A7" w:rsidP="00747C8E">
      <w:pPr>
        <w:spacing w:after="0"/>
        <w:jc w:val="center"/>
        <w:rPr>
          <w:rFonts w:ascii="Book Antiqua" w:hAnsi="Book Antiqua"/>
          <w:b/>
          <w:bCs/>
        </w:rPr>
      </w:pPr>
      <w:r w:rsidRPr="002A6135">
        <w:rPr>
          <w:rFonts w:ascii="Book Antiqua" w:hAnsi="Book Antiqua"/>
          <w:b/>
          <w:bCs/>
        </w:rPr>
        <w:t>PAPER – 3 ABSTRACT ALGEBRA</w:t>
      </w:r>
    </w:p>
    <w:p w:rsidR="007E615B" w:rsidRPr="002A6135" w:rsidRDefault="007E615B" w:rsidP="00747C8E">
      <w:pPr>
        <w:spacing w:after="0"/>
        <w:jc w:val="both"/>
        <w:rPr>
          <w:rFonts w:ascii="Book Antiqua" w:hAnsi="Book Antiqua"/>
        </w:rPr>
      </w:pPr>
      <w:r w:rsidRPr="002A6135">
        <w:rPr>
          <w:rFonts w:ascii="Book Antiqua" w:hAnsi="Book Antiqua"/>
        </w:rPr>
        <w:t xml:space="preserve">UNIT – </w:t>
      </w:r>
      <w:proofErr w:type="gramStart"/>
      <w:r w:rsidRPr="002A6135">
        <w:rPr>
          <w:rFonts w:ascii="Book Antiqua" w:hAnsi="Book Antiqua"/>
        </w:rPr>
        <w:t>1 :</w:t>
      </w:r>
      <w:proofErr w:type="gramEnd"/>
      <w:r w:rsidRPr="002A6135">
        <w:rPr>
          <w:rFonts w:ascii="Book Antiqua" w:hAnsi="Book Antiqua"/>
        </w:rPr>
        <w:t xml:space="preserve"> </w:t>
      </w:r>
    </w:p>
    <w:p w:rsidR="007E615B" w:rsidRDefault="007E615B" w:rsidP="00747C8E">
      <w:pPr>
        <w:spacing w:after="0"/>
        <w:jc w:val="both"/>
        <w:rPr>
          <w:rFonts w:ascii="Book Antiqua" w:hAnsi="Book Antiqua"/>
        </w:rPr>
      </w:pPr>
      <w:proofErr w:type="gramStart"/>
      <w:r w:rsidRPr="002A6135">
        <w:rPr>
          <w:rFonts w:ascii="Book Antiqua" w:hAnsi="Book Antiqua"/>
        </w:rPr>
        <w:t>GROUPS :</w:t>
      </w:r>
      <w:proofErr w:type="gramEnd"/>
      <w:r w:rsidRPr="002A6135">
        <w:rPr>
          <w:rFonts w:ascii="Book Antiqua" w:hAnsi="Book Antiqua"/>
        </w:rPr>
        <w:t xml:space="preserve"> - Binary Operation – Algebraic structure – semi group-</w:t>
      </w:r>
      <w:proofErr w:type="spellStart"/>
      <w:r w:rsidRPr="002A6135">
        <w:rPr>
          <w:rFonts w:ascii="Book Antiqua" w:hAnsi="Book Antiqua"/>
        </w:rPr>
        <w:t>monoid</w:t>
      </w:r>
      <w:proofErr w:type="spellEnd"/>
      <w:r w:rsidRPr="002A6135">
        <w:rPr>
          <w:rFonts w:ascii="Book Antiqua" w:hAnsi="Book Antiqua"/>
        </w:rPr>
        <w:t xml:space="preserve"> – Group definition and elementary properties Finite and Infinite groups – examples – order of a group. Composition tables with examples.</w:t>
      </w:r>
    </w:p>
    <w:p w:rsidR="0093703B" w:rsidRPr="002A6135" w:rsidRDefault="0093703B" w:rsidP="00747C8E">
      <w:pPr>
        <w:spacing w:after="0"/>
        <w:jc w:val="both"/>
        <w:rPr>
          <w:rFonts w:ascii="Book Antiqua" w:hAnsi="Book Antiqua"/>
        </w:rPr>
      </w:pPr>
    </w:p>
    <w:p w:rsidR="007E615B" w:rsidRPr="002A6135" w:rsidRDefault="007E615B" w:rsidP="00747C8E">
      <w:pPr>
        <w:spacing w:after="0"/>
        <w:jc w:val="both"/>
        <w:rPr>
          <w:rFonts w:ascii="Book Antiqua" w:hAnsi="Book Antiqua"/>
        </w:rPr>
      </w:pPr>
      <w:r w:rsidRPr="002A6135">
        <w:rPr>
          <w:rFonts w:ascii="Book Antiqua" w:hAnsi="Book Antiqua"/>
        </w:rPr>
        <w:t xml:space="preserve"> UNIT – </w:t>
      </w:r>
      <w:proofErr w:type="gramStart"/>
      <w:r w:rsidRPr="002A6135">
        <w:rPr>
          <w:rFonts w:ascii="Book Antiqua" w:hAnsi="Book Antiqua"/>
        </w:rPr>
        <w:t>2 :</w:t>
      </w:r>
      <w:proofErr w:type="gramEnd"/>
      <w:r w:rsidRPr="002A6135">
        <w:rPr>
          <w:rFonts w:ascii="Book Antiqua" w:hAnsi="Book Antiqua"/>
        </w:rPr>
        <w:t xml:space="preserve"> </w:t>
      </w:r>
    </w:p>
    <w:p w:rsidR="0093703B" w:rsidRDefault="007E615B" w:rsidP="00747C8E">
      <w:pPr>
        <w:spacing w:after="0"/>
        <w:jc w:val="both"/>
        <w:rPr>
          <w:rFonts w:ascii="Book Antiqua" w:hAnsi="Book Antiqua"/>
        </w:rPr>
      </w:pPr>
      <w:proofErr w:type="gramStart"/>
      <w:r w:rsidRPr="002A6135">
        <w:rPr>
          <w:rFonts w:ascii="Book Antiqua" w:hAnsi="Book Antiqua"/>
        </w:rPr>
        <w:t>SUBGROUPS :</w:t>
      </w:r>
      <w:proofErr w:type="gramEnd"/>
      <w:r w:rsidRPr="002A6135">
        <w:rPr>
          <w:rFonts w:ascii="Book Antiqua" w:hAnsi="Book Antiqua"/>
        </w:rPr>
        <w:t xml:space="preserve"> - Complex Definition – Multiplication of two complexes Inverse of a complex-Subgroup definition – examples-criterion for a complex to be a subgroups. </w:t>
      </w:r>
      <w:proofErr w:type="gramStart"/>
      <w:r w:rsidRPr="002A6135">
        <w:rPr>
          <w:rFonts w:ascii="Book Antiqua" w:hAnsi="Book Antiqua"/>
        </w:rPr>
        <w:t>Criterion for the product of two subgroups to be a subgroup-union and Intersection of subgroups.</w:t>
      </w:r>
      <w:proofErr w:type="gramEnd"/>
      <w:r w:rsidRPr="002A6135">
        <w:rPr>
          <w:rFonts w:ascii="Book Antiqua" w:hAnsi="Book Antiqua"/>
        </w:rPr>
        <w:t xml:space="preserve"> Co-sets and Lagrange’s </w:t>
      </w:r>
      <w:proofErr w:type="gramStart"/>
      <w:r w:rsidRPr="002A6135">
        <w:rPr>
          <w:rFonts w:ascii="Book Antiqua" w:hAnsi="Book Antiqua"/>
        </w:rPr>
        <w:t>Theorem :-</w:t>
      </w:r>
      <w:proofErr w:type="gramEnd"/>
      <w:r w:rsidRPr="002A6135">
        <w:rPr>
          <w:rFonts w:ascii="Book Antiqua" w:hAnsi="Book Antiqua"/>
        </w:rPr>
        <w:t xml:space="preserve"> </w:t>
      </w:r>
      <w:proofErr w:type="spellStart"/>
      <w:r w:rsidRPr="002A6135">
        <w:rPr>
          <w:rFonts w:ascii="Book Antiqua" w:hAnsi="Book Antiqua"/>
        </w:rPr>
        <w:t>Cosets</w:t>
      </w:r>
      <w:proofErr w:type="spellEnd"/>
      <w:r w:rsidRPr="002A6135">
        <w:rPr>
          <w:rFonts w:ascii="Book Antiqua" w:hAnsi="Book Antiqua"/>
        </w:rPr>
        <w:t xml:space="preserve"> Definition – properties of </w:t>
      </w:r>
      <w:proofErr w:type="spellStart"/>
      <w:r w:rsidRPr="002A6135">
        <w:rPr>
          <w:rFonts w:ascii="Book Antiqua" w:hAnsi="Book Antiqua"/>
        </w:rPr>
        <w:t>Cosets</w:t>
      </w:r>
      <w:proofErr w:type="spellEnd"/>
      <w:r w:rsidRPr="002A6135">
        <w:rPr>
          <w:rFonts w:ascii="Book Antiqua" w:hAnsi="Book Antiqua"/>
        </w:rPr>
        <w:t xml:space="preserve">–Index of a subgroups of a finite groups–Lagrange’s Theorem. </w:t>
      </w:r>
    </w:p>
    <w:p w:rsidR="0093703B" w:rsidRDefault="0093703B" w:rsidP="00747C8E">
      <w:pPr>
        <w:spacing w:after="0"/>
        <w:jc w:val="both"/>
        <w:rPr>
          <w:rFonts w:ascii="Book Antiqua" w:hAnsi="Book Antiqua"/>
        </w:rPr>
      </w:pPr>
    </w:p>
    <w:p w:rsidR="0093703B" w:rsidRDefault="007E615B" w:rsidP="00747C8E">
      <w:pPr>
        <w:spacing w:after="0"/>
        <w:jc w:val="both"/>
        <w:rPr>
          <w:rFonts w:ascii="Book Antiqua" w:hAnsi="Book Antiqua"/>
        </w:rPr>
      </w:pPr>
      <w:r w:rsidRPr="002A6135">
        <w:rPr>
          <w:rFonts w:ascii="Book Antiqua" w:hAnsi="Book Antiqua"/>
        </w:rPr>
        <w:t>UNIT –</w:t>
      </w:r>
      <w:proofErr w:type="gramStart"/>
      <w:r w:rsidRPr="002A6135">
        <w:rPr>
          <w:rFonts w:ascii="Book Antiqua" w:hAnsi="Book Antiqua"/>
        </w:rPr>
        <w:t>3 :</w:t>
      </w:r>
      <w:proofErr w:type="gramEnd"/>
      <w:r w:rsidRPr="002A6135">
        <w:rPr>
          <w:rFonts w:ascii="Book Antiqua" w:hAnsi="Book Antiqua"/>
        </w:rPr>
        <w:t xml:space="preserve"> </w:t>
      </w:r>
    </w:p>
    <w:p w:rsidR="002A6135" w:rsidRDefault="007E615B" w:rsidP="00A541C6">
      <w:pPr>
        <w:spacing w:after="0"/>
        <w:jc w:val="both"/>
        <w:rPr>
          <w:rFonts w:ascii="Book Antiqua" w:hAnsi="Book Antiqua"/>
          <w:b/>
          <w:bCs/>
        </w:rPr>
      </w:pPr>
      <w:r w:rsidRPr="002A6135">
        <w:rPr>
          <w:rFonts w:ascii="Book Antiqua" w:hAnsi="Book Antiqua"/>
        </w:rPr>
        <w:t xml:space="preserve">NORMAL </w:t>
      </w:r>
      <w:proofErr w:type="gramStart"/>
      <w:r w:rsidRPr="002A6135">
        <w:rPr>
          <w:rFonts w:ascii="Book Antiqua" w:hAnsi="Book Antiqua"/>
        </w:rPr>
        <w:t>SUBGROUPS :</w:t>
      </w:r>
      <w:proofErr w:type="gramEnd"/>
      <w:r w:rsidRPr="002A6135">
        <w:rPr>
          <w:rFonts w:ascii="Book Antiqua" w:hAnsi="Book Antiqua"/>
        </w:rPr>
        <w:t xml:space="preserve"> - Definition of normal subgroup – proper and improper normal subgroup–Hamilton group – criterion for a subgroup to be a normal subgroup – intersection of two normal subgroups – Sub group of index 2 is a normal sub group</w:t>
      </w:r>
      <w:r w:rsidR="009E341B">
        <w:rPr>
          <w:rFonts w:ascii="Book Antiqua" w:hAnsi="Book Antiqua"/>
        </w:rPr>
        <w:t>.</w:t>
      </w: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8E51F5" w:rsidRDefault="008E51F5" w:rsidP="00747C8E">
      <w:pPr>
        <w:spacing w:after="0"/>
        <w:jc w:val="center"/>
        <w:rPr>
          <w:rFonts w:ascii="Book Antiqua" w:hAnsi="Book Antiqua"/>
          <w:b/>
          <w:bCs/>
        </w:rPr>
      </w:pPr>
    </w:p>
    <w:p w:rsidR="00747C8E" w:rsidRDefault="00747C8E" w:rsidP="00747C8E">
      <w:pPr>
        <w:spacing w:after="0"/>
        <w:jc w:val="center"/>
        <w:rPr>
          <w:rFonts w:ascii="Book Antiqua" w:hAnsi="Book Antiqua"/>
          <w:b/>
          <w:bCs/>
        </w:rPr>
      </w:pPr>
    </w:p>
    <w:p w:rsidR="00535450" w:rsidRDefault="00535450" w:rsidP="00535450">
      <w:pPr>
        <w:spacing w:after="0"/>
        <w:jc w:val="center"/>
        <w:rPr>
          <w:rFonts w:ascii="Book Antiqua" w:hAnsi="Book Antiqua"/>
        </w:rPr>
      </w:pPr>
      <w:r w:rsidRPr="002A6135">
        <w:rPr>
          <w:rFonts w:ascii="Book Antiqua" w:hAnsi="Book Antiqua"/>
          <w:b/>
          <w:bCs/>
        </w:rPr>
        <w:t>SEMESTER – V</w:t>
      </w:r>
    </w:p>
    <w:p w:rsidR="007E615B" w:rsidRPr="002A6135" w:rsidRDefault="007E615B" w:rsidP="00747C8E">
      <w:pPr>
        <w:spacing w:after="0"/>
        <w:jc w:val="center"/>
        <w:rPr>
          <w:rFonts w:ascii="Book Antiqua" w:hAnsi="Book Antiqua"/>
          <w:b/>
          <w:bCs/>
        </w:rPr>
      </w:pPr>
      <w:r w:rsidRPr="002A6135">
        <w:rPr>
          <w:rFonts w:ascii="Book Antiqua" w:hAnsi="Book Antiqua"/>
          <w:b/>
          <w:bCs/>
        </w:rPr>
        <w:t>RING THEORY &amp; VECTOR CALCULUS</w:t>
      </w:r>
      <w:r w:rsidR="008A6CBE">
        <w:rPr>
          <w:rFonts w:ascii="Book Antiqua" w:hAnsi="Book Antiqua"/>
          <w:b/>
          <w:bCs/>
        </w:rPr>
        <w:t>-</w:t>
      </w:r>
      <w:proofErr w:type="gramStart"/>
      <w:r w:rsidR="008A6CBE">
        <w:rPr>
          <w:rFonts w:ascii="Book Antiqua" w:hAnsi="Book Antiqua"/>
          <w:b/>
          <w:bCs/>
        </w:rPr>
        <w:t>V(</w:t>
      </w:r>
      <w:proofErr w:type="gramEnd"/>
      <w:r w:rsidR="008A6CBE">
        <w:rPr>
          <w:rFonts w:ascii="Book Antiqua" w:hAnsi="Book Antiqua"/>
          <w:b/>
          <w:bCs/>
        </w:rPr>
        <w:t>A)</w:t>
      </w:r>
    </w:p>
    <w:p w:rsidR="002A6135" w:rsidRPr="002A6135" w:rsidRDefault="002A6135" w:rsidP="00747C8E">
      <w:pPr>
        <w:spacing w:after="0"/>
        <w:jc w:val="both"/>
        <w:rPr>
          <w:rFonts w:ascii="Book Antiqua" w:hAnsi="Book Antiqua"/>
        </w:rPr>
      </w:pPr>
    </w:p>
    <w:p w:rsidR="0093703B" w:rsidRDefault="007E615B" w:rsidP="00747C8E">
      <w:pPr>
        <w:spacing w:after="0"/>
        <w:jc w:val="both"/>
        <w:rPr>
          <w:rFonts w:ascii="Book Antiqua" w:hAnsi="Book Antiqua"/>
        </w:rPr>
      </w:pPr>
      <w:r w:rsidRPr="002A6135">
        <w:rPr>
          <w:rFonts w:ascii="Book Antiqua" w:hAnsi="Book Antiqua"/>
        </w:rPr>
        <w:t>UNIT – 1</w:t>
      </w:r>
    </w:p>
    <w:p w:rsidR="0093703B" w:rsidRDefault="007E615B" w:rsidP="00747C8E">
      <w:pPr>
        <w:spacing w:after="0"/>
        <w:jc w:val="both"/>
        <w:rPr>
          <w:rFonts w:ascii="Book Antiqua" w:hAnsi="Book Antiqua"/>
        </w:rPr>
      </w:pPr>
      <w:r w:rsidRPr="002A6135">
        <w:rPr>
          <w:rFonts w:ascii="Book Antiqua" w:hAnsi="Book Antiqua"/>
        </w:rPr>
        <w:t xml:space="preserve"> RINGS-I : - Definition of Ring and basic properties, Boolean Rings, divisors of zero and cancellation laws Rings, Integral Domains, Division Ring and Fields, The characteristic of a ring - The characteristic of an Integral Domain, The characteristic of a Field. Su</w:t>
      </w:r>
      <w:r w:rsidR="00CA5E79">
        <w:rPr>
          <w:rFonts w:ascii="Book Antiqua" w:hAnsi="Book Antiqua"/>
        </w:rPr>
        <w:t xml:space="preserve">b Rings, Ideals </w:t>
      </w:r>
    </w:p>
    <w:p w:rsidR="0093703B" w:rsidRDefault="0093703B" w:rsidP="00747C8E">
      <w:pPr>
        <w:spacing w:after="0"/>
        <w:jc w:val="both"/>
        <w:rPr>
          <w:rFonts w:ascii="Book Antiqua" w:hAnsi="Book Antiqua"/>
        </w:rPr>
      </w:pPr>
    </w:p>
    <w:p w:rsidR="0093703B" w:rsidRDefault="00CA5E79" w:rsidP="00747C8E">
      <w:pPr>
        <w:spacing w:after="0"/>
        <w:jc w:val="both"/>
        <w:rPr>
          <w:rFonts w:ascii="Book Antiqua" w:hAnsi="Book Antiqua"/>
        </w:rPr>
      </w:pPr>
      <w:r>
        <w:rPr>
          <w:rFonts w:ascii="Book Antiqua" w:hAnsi="Book Antiqua"/>
        </w:rPr>
        <w:t xml:space="preserve">UNIT – 2 </w:t>
      </w:r>
      <w:r w:rsidR="007E615B" w:rsidRPr="002A6135">
        <w:rPr>
          <w:rFonts w:ascii="Book Antiqua" w:hAnsi="Book Antiqua"/>
        </w:rPr>
        <w:t xml:space="preserve"> </w:t>
      </w:r>
    </w:p>
    <w:p w:rsidR="007E615B" w:rsidRDefault="007E615B" w:rsidP="00747C8E">
      <w:pPr>
        <w:spacing w:after="0"/>
        <w:jc w:val="both"/>
        <w:rPr>
          <w:rFonts w:ascii="Book Antiqua" w:hAnsi="Book Antiqua"/>
        </w:rPr>
      </w:pPr>
      <w:r w:rsidRPr="002A6135">
        <w:rPr>
          <w:rFonts w:ascii="Book Antiqua" w:hAnsi="Book Antiqua"/>
        </w:rPr>
        <w:t xml:space="preserve">RINGS-II : </w:t>
      </w:r>
      <w:r w:rsidR="0093703B">
        <w:rPr>
          <w:rFonts w:ascii="Book Antiqua" w:hAnsi="Book Antiqua"/>
        </w:rPr>
        <w:t>-</w:t>
      </w:r>
      <w:r w:rsidRPr="002A6135">
        <w:rPr>
          <w:rFonts w:ascii="Book Antiqua" w:hAnsi="Book Antiqua"/>
        </w:rPr>
        <w:t xml:space="preserve">Definition of Homomorphism – </w:t>
      </w:r>
      <w:proofErr w:type="spellStart"/>
      <w:r w:rsidRPr="002A6135">
        <w:rPr>
          <w:rFonts w:ascii="Book Antiqua" w:hAnsi="Book Antiqua"/>
        </w:rPr>
        <w:t>Homorphic</w:t>
      </w:r>
      <w:proofErr w:type="spellEnd"/>
      <w:r w:rsidRPr="002A6135">
        <w:rPr>
          <w:rFonts w:ascii="Book Antiqua" w:hAnsi="Book Antiqua"/>
        </w:rPr>
        <w:t xml:space="preserve"> Image – Elementary Properties of Homomorphism – Kernel of a Homomorphism – Fundamental theorem of </w:t>
      </w:r>
      <w:proofErr w:type="spellStart"/>
      <w:r w:rsidRPr="002A6135">
        <w:rPr>
          <w:rFonts w:ascii="Book Antiqua" w:hAnsi="Book Antiqua"/>
        </w:rPr>
        <w:t>Homomorhphism</w:t>
      </w:r>
      <w:proofErr w:type="spellEnd"/>
      <w:r w:rsidRPr="002A6135">
        <w:rPr>
          <w:rFonts w:ascii="Book Antiqua" w:hAnsi="Book Antiqua"/>
        </w:rPr>
        <w:t xml:space="preserve"> – Maximal Ideals – Prime Ideals.</w:t>
      </w:r>
    </w:p>
    <w:p w:rsidR="00343787" w:rsidRDefault="00343787" w:rsidP="00747C8E">
      <w:pPr>
        <w:spacing w:after="0"/>
        <w:jc w:val="both"/>
        <w:rPr>
          <w:rFonts w:ascii="Book Antiqua" w:hAnsi="Book Antiqua"/>
        </w:rPr>
      </w:pPr>
      <w:r>
        <w:rPr>
          <w:rFonts w:ascii="Book Antiqua" w:hAnsi="Book Antiqua"/>
        </w:rPr>
        <w:t>UNIT – 3 VECTOR DIFFERENTIATION:</w:t>
      </w:r>
    </w:p>
    <w:p w:rsidR="00343787" w:rsidRDefault="00343787" w:rsidP="00747C8E">
      <w:pPr>
        <w:spacing w:after="0"/>
        <w:jc w:val="both"/>
        <w:rPr>
          <w:rFonts w:ascii="Book Antiqua" w:hAnsi="Book Antiqua"/>
        </w:rPr>
      </w:pPr>
      <w:r>
        <w:rPr>
          <w:rFonts w:ascii="Book Antiqua" w:hAnsi="Book Antiqua"/>
        </w:rPr>
        <w:t>Vector differentiation, Ordinary derivatives of vectors,</w:t>
      </w:r>
      <w:r w:rsidR="00F865A1">
        <w:rPr>
          <w:rFonts w:ascii="Book Antiqua" w:hAnsi="Book Antiqua"/>
        </w:rPr>
        <w:t xml:space="preserve"> Differentiabilit</w:t>
      </w:r>
      <w:r>
        <w:rPr>
          <w:rFonts w:ascii="Book Antiqua" w:hAnsi="Book Antiqua"/>
        </w:rPr>
        <w:t>y, Gradient and directi</w:t>
      </w:r>
      <w:r w:rsidR="00D64CB6">
        <w:rPr>
          <w:rFonts w:ascii="Book Antiqua" w:hAnsi="Book Antiqua"/>
        </w:rPr>
        <w:t xml:space="preserve">onal derivative, angle between </w:t>
      </w:r>
      <w:r>
        <w:rPr>
          <w:rFonts w:ascii="Book Antiqua" w:hAnsi="Book Antiqua"/>
        </w:rPr>
        <w:t xml:space="preserve">two </w:t>
      </w:r>
      <w:proofErr w:type="gramStart"/>
      <w:r>
        <w:rPr>
          <w:rFonts w:ascii="Book Antiqua" w:hAnsi="Book Antiqua"/>
        </w:rPr>
        <w:t xml:space="preserve">surfaces </w:t>
      </w:r>
      <w:r w:rsidR="00D64CB6">
        <w:rPr>
          <w:rFonts w:ascii="Book Antiqua" w:hAnsi="Book Antiqua"/>
        </w:rPr>
        <w:t xml:space="preserve"> </w:t>
      </w:r>
      <w:r>
        <w:rPr>
          <w:rFonts w:ascii="Book Antiqua" w:hAnsi="Book Antiqua"/>
        </w:rPr>
        <w:t>4</w:t>
      </w:r>
      <w:proofErr w:type="gramEnd"/>
      <w:r>
        <w:rPr>
          <w:rFonts w:ascii="Book Antiqua" w:hAnsi="Book Antiqua"/>
        </w:rPr>
        <w:t>(a),4(b),5(a) (Exercise)</w:t>
      </w:r>
      <w:r w:rsidR="00D64CB6">
        <w:rPr>
          <w:rFonts w:ascii="Book Antiqua" w:hAnsi="Book Antiqua"/>
        </w:rPr>
        <w:t xml:space="preserve"> only </w:t>
      </w:r>
    </w:p>
    <w:p w:rsidR="00087AA4" w:rsidRDefault="00087AA4" w:rsidP="00747C8E">
      <w:pPr>
        <w:spacing w:after="0"/>
        <w:jc w:val="both"/>
        <w:rPr>
          <w:rFonts w:ascii="Book Antiqua" w:hAnsi="Book Antiqua"/>
        </w:rPr>
      </w:pPr>
    </w:p>
    <w:p w:rsidR="00747C8E" w:rsidRDefault="00747C8E" w:rsidP="00747C8E">
      <w:pPr>
        <w:spacing w:after="0"/>
        <w:jc w:val="center"/>
        <w:rPr>
          <w:rFonts w:ascii="Book Antiqua" w:hAnsi="Book Antiqua"/>
          <w:b/>
          <w:bCs/>
        </w:rPr>
      </w:pPr>
    </w:p>
    <w:p w:rsidR="00535450" w:rsidRPr="002A6135" w:rsidRDefault="00535450" w:rsidP="00535450">
      <w:pPr>
        <w:spacing w:after="0"/>
        <w:jc w:val="center"/>
        <w:rPr>
          <w:rFonts w:ascii="Book Antiqua" w:hAnsi="Book Antiqua"/>
          <w:b/>
          <w:bCs/>
        </w:rPr>
      </w:pPr>
      <w:r>
        <w:rPr>
          <w:rFonts w:ascii="Book Antiqua" w:hAnsi="Book Antiqua"/>
          <w:b/>
          <w:bCs/>
        </w:rPr>
        <w:t>SEMESTER – V</w:t>
      </w:r>
    </w:p>
    <w:p w:rsidR="002A6135" w:rsidRDefault="002A6135" w:rsidP="00747C8E">
      <w:pPr>
        <w:spacing w:after="0"/>
        <w:jc w:val="center"/>
        <w:rPr>
          <w:rFonts w:ascii="Book Antiqua" w:hAnsi="Book Antiqua"/>
          <w:b/>
          <w:bCs/>
        </w:rPr>
      </w:pPr>
      <w:r w:rsidRPr="002A6135">
        <w:rPr>
          <w:rFonts w:ascii="Book Antiqua" w:hAnsi="Book Antiqua"/>
          <w:b/>
          <w:bCs/>
        </w:rPr>
        <w:t>LINEAR ALGEBRA</w:t>
      </w:r>
      <w:r w:rsidR="000307F0">
        <w:rPr>
          <w:rFonts w:ascii="Book Antiqua" w:hAnsi="Book Antiqua"/>
          <w:b/>
          <w:bCs/>
        </w:rPr>
        <w:t xml:space="preserve"> </w:t>
      </w:r>
      <w:r w:rsidR="000307F0" w:rsidRPr="002A6135">
        <w:rPr>
          <w:rFonts w:ascii="Book Antiqua" w:hAnsi="Book Antiqua"/>
          <w:b/>
          <w:bCs/>
        </w:rPr>
        <w:t xml:space="preserve">PAPER - </w:t>
      </w:r>
      <w:proofErr w:type="gramStart"/>
      <w:r w:rsidR="000307F0" w:rsidRPr="002A6135">
        <w:rPr>
          <w:rFonts w:ascii="Book Antiqua" w:hAnsi="Book Antiqua"/>
          <w:b/>
          <w:bCs/>
        </w:rPr>
        <w:t>V</w:t>
      </w:r>
      <w:r w:rsidR="000307F0">
        <w:rPr>
          <w:rFonts w:ascii="Book Antiqua" w:hAnsi="Book Antiqua"/>
          <w:b/>
          <w:bCs/>
        </w:rPr>
        <w:t>(</w:t>
      </w:r>
      <w:proofErr w:type="gramEnd"/>
      <w:r w:rsidR="000307F0">
        <w:rPr>
          <w:rFonts w:ascii="Book Antiqua" w:hAnsi="Book Antiqua"/>
          <w:b/>
          <w:bCs/>
        </w:rPr>
        <w:t>B)</w:t>
      </w:r>
    </w:p>
    <w:p w:rsidR="002A6135" w:rsidRPr="002A6135" w:rsidRDefault="002A6135" w:rsidP="00747C8E">
      <w:pPr>
        <w:spacing w:after="0"/>
        <w:jc w:val="both"/>
        <w:rPr>
          <w:rFonts w:ascii="Book Antiqua" w:hAnsi="Book Antiqua"/>
        </w:rPr>
      </w:pPr>
      <w:r w:rsidRPr="002A6135">
        <w:rPr>
          <w:rFonts w:ascii="Book Antiqua" w:hAnsi="Book Antiqua"/>
        </w:rPr>
        <w:t xml:space="preserve">UNIT – I </w:t>
      </w:r>
    </w:p>
    <w:p w:rsidR="002A6135" w:rsidRDefault="002A6135" w:rsidP="00747C8E">
      <w:pPr>
        <w:spacing w:after="0"/>
        <w:jc w:val="both"/>
        <w:rPr>
          <w:rFonts w:ascii="Book Antiqua" w:hAnsi="Book Antiqua"/>
        </w:rPr>
      </w:pPr>
      <w:r w:rsidRPr="002A6135">
        <w:rPr>
          <w:rFonts w:ascii="Book Antiqua" w:hAnsi="Book Antiqua"/>
        </w:rPr>
        <w:t xml:space="preserve"> Vector Spaces-I : Vector Spaces, General properties of vector spaces, n-dimensional Vectors, addition and scalar multiplication of Vectors, internal and external composition, Null space, Vector subspaces, Algebra of subspaces, Linear Sum of two subspaces, linear combination of Vectors, Linear span Linear independence and Linear dependence of Vectors. </w:t>
      </w:r>
    </w:p>
    <w:p w:rsidR="0093703B" w:rsidRPr="002A6135" w:rsidRDefault="0093703B" w:rsidP="00747C8E">
      <w:pPr>
        <w:spacing w:after="0"/>
        <w:jc w:val="both"/>
        <w:rPr>
          <w:rFonts w:ascii="Book Antiqua" w:hAnsi="Book Antiqua"/>
        </w:rPr>
      </w:pPr>
    </w:p>
    <w:p w:rsidR="002A6135" w:rsidRPr="002A6135" w:rsidRDefault="002A6135" w:rsidP="00747C8E">
      <w:pPr>
        <w:spacing w:after="0"/>
        <w:jc w:val="both"/>
        <w:rPr>
          <w:rFonts w:ascii="Book Antiqua" w:hAnsi="Book Antiqua"/>
        </w:rPr>
      </w:pPr>
      <w:r w:rsidRPr="002A6135">
        <w:rPr>
          <w:rFonts w:ascii="Book Antiqua" w:hAnsi="Book Antiqua"/>
        </w:rPr>
        <w:t xml:space="preserve">UNIT –II </w:t>
      </w:r>
    </w:p>
    <w:p w:rsidR="002A6135" w:rsidRDefault="002A6135" w:rsidP="00747C8E">
      <w:pPr>
        <w:spacing w:after="0"/>
        <w:jc w:val="both"/>
        <w:rPr>
          <w:rFonts w:ascii="Book Antiqua" w:hAnsi="Book Antiqua"/>
        </w:rPr>
      </w:pPr>
      <w:r w:rsidRPr="002A6135">
        <w:rPr>
          <w:rFonts w:ascii="Book Antiqua" w:hAnsi="Book Antiqua"/>
        </w:rPr>
        <w:t xml:space="preserve"> Vector Spaces-</w:t>
      </w:r>
      <w:proofErr w:type="gramStart"/>
      <w:r w:rsidRPr="002A6135">
        <w:rPr>
          <w:rFonts w:ascii="Book Antiqua" w:hAnsi="Book Antiqua"/>
        </w:rPr>
        <w:t>II :</w:t>
      </w:r>
      <w:proofErr w:type="gramEnd"/>
      <w:r w:rsidRPr="002A6135">
        <w:rPr>
          <w:rFonts w:ascii="Book Antiqua" w:hAnsi="Book Antiqua"/>
        </w:rPr>
        <w:t xml:space="preserve"> Basis of Vector space, Finite dimensional Vector spaces, basis extension, co-ordinates, Dimension of a Vector space, Dimension of a subspace, Quotient space and Dimension of Quotient</w:t>
      </w:r>
      <w:r w:rsidR="00A42AD5">
        <w:rPr>
          <w:rFonts w:ascii="Book Antiqua" w:hAnsi="Book Antiqua"/>
        </w:rPr>
        <w:t xml:space="preserve"> </w:t>
      </w:r>
      <w:r w:rsidRPr="002A6135">
        <w:rPr>
          <w:rFonts w:ascii="Book Antiqua" w:hAnsi="Book Antiqua"/>
        </w:rPr>
        <w:t>space.</w:t>
      </w:r>
    </w:p>
    <w:p w:rsidR="00087AA4" w:rsidRDefault="00087AA4" w:rsidP="00747C8E">
      <w:pPr>
        <w:spacing w:after="0"/>
        <w:jc w:val="both"/>
        <w:rPr>
          <w:rFonts w:ascii="Book Antiqua" w:hAnsi="Book Antiqua"/>
        </w:rPr>
      </w:pPr>
      <w:r>
        <w:rPr>
          <w:rFonts w:ascii="Book Antiqua" w:hAnsi="Book Antiqua"/>
        </w:rPr>
        <w:t xml:space="preserve">UNIT-III Linear </w:t>
      </w:r>
      <w:proofErr w:type="gramStart"/>
      <w:r>
        <w:rPr>
          <w:rFonts w:ascii="Book Antiqua" w:hAnsi="Book Antiqua"/>
        </w:rPr>
        <w:t>Transformations :</w:t>
      </w:r>
      <w:proofErr w:type="gramEnd"/>
    </w:p>
    <w:p w:rsidR="00087AA4" w:rsidRDefault="00087AA4" w:rsidP="00747C8E">
      <w:pPr>
        <w:spacing w:after="0"/>
        <w:jc w:val="both"/>
        <w:rPr>
          <w:rFonts w:ascii="Book Antiqua" w:hAnsi="Book Antiqua"/>
        </w:rPr>
      </w:pPr>
      <w:proofErr w:type="gramStart"/>
      <w:r>
        <w:rPr>
          <w:rFonts w:ascii="Book Antiqua" w:hAnsi="Book Antiqua"/>
        </w:rPr>
        <w:t>Linear transformations, linea</w:t>
      </w:r>
      <w:r w:rsidR="0070756A">
        <w:rPr>
          <w:rFonts w:ascii="Book Antiqua" w:hAnsi="Book Antiqua"/>
        </w:rPr>
        <w:t>r operators, Properties of L.T,</w:t>
      </w:r>
      <w:r w:rsidR="00563330">
        <w:rPr>
          <w:rFonts w:ascii="Book Antiqua" w:hAnsi="Book Antiqua"/>
        </w:rPr>
        <w:t xml:space="preserve"> </w:t>
      </w:r>
      <w:r>
        <w:rPr>
          <w:rFonts w:ascii="Book Antiqua" w:hAnsi="Book Antiqua"/>
        </w:rPr>
        <w:t>sum and product of L.Ts, Algebra of Linear operators.</w:t>
      </w:r>
      <w:proofErr w:type="gramEnd"/>
    </w:p>
    <w:p w:rsidR="00804998" w:rsidRDefault="00804998" w:rsidP="00747C8E">
      <w:pPr>
        <w:spacing w:after="0"/>
        <w:jc w:val="both"/>
        <w:rPr>
          <w:rFonts w:ascii="Book Antiqua" w:hAnsi="Book Antiqua"/>
        </w:rPr>
      </w:pPr>
    </w:p>
    <w:sectPr w:rsidR="00804998" w:rsidSect="0093703B">
      <w:pgSz w:w="12240" w:h="15840"/>
      <w:pgMar w:top="450" w:right="99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0228F"/>
    <w:rsid w:val="000307F0"/>
    <w:rsid w:val="00075B61"/>
    <w:rsid w:val="00086B9D"/>
    <w:rsid w:val="00087AA4"/>
    <w:rsid w:val="000E2F9A"/>
    <w:rsid w:val="000E5243"/>
    <w:rsid w:val="001928F9"/>
    <w:rsid w:val="001D4107"/>
    <w:rsid w:val="002229CB"/>
    <w:rsid w:val="002A6135"/>
    <w:rsid w:val="002E18A7"/>
    <w:rsid w:val="00343787"/>
    <w:rsid w:val="00357D09"/>
    <w:rsid w:val="00394FCB"/>
    <w:rsid w:val="0041066A"/>
    <w:rsid w:val="00421622"/>
    <w:rsid w:val="004911D5"/>
    <w:rsid w:val="005278B8"/>
    <w:rsid w:val="00535450"/>
    <w:rsid w:val="00563330"/>
    <w:rsid w:val="00583D56"/>
    <w:rsid w:val="00587CE4"/>
    <w:rsid w:val="0064101E"/>
    <w:rsid w:val="00646A67"/>
    <w:rsid w:val="006D3FF4"/>
    <w:rsid w:val="006E0BD6"/>
    <w:rsid w:val="0070228F"/>
    <w:rsid w:val="0070756A"/>
    <w:rsid w:val="007175DF"/>
    <w:rsid w:val="00747C8E"/>
    <w:rsid w:val="007E615B"/>
    <w:rsid w:val="00804998"/>
    <w:rsid w:val="008147A3"/>
    <w:rsid w:val="00817578"/>
    <w:rsid w:val="008A6CBE"/>
    <w:rsid w:val="008D7BBD"/>
    <w:rsid w:val="008E51F5"/>
    <w:rsid w:val="0093703B"/>
    <w:rsid w:val="00944BDB"/>
    <w:rsid w:val="009677C4"/>
    <w:rsid w:val="009A313D"/>
    <w:rsid w:val="009E341B"/>
    <w:rsid w:val="009F707E"/>
    <w:rsid w:val="00A015EB"/>
    <w:rsid w:val="00A13C0E"/>
    <w:rsid w:val="00A356EE"/>
    <w:rsid w:val="00A42AD5"/>
    <w:rsid w:val="00A541C6"/>
    <w:rsid w:val="00AD2C31"/>
    <w:rsid w:val="00AF270A"/>
    <w:rsid w:val="00B022A2"/>
    <w:rsid w:val="00B2269B"/>
    <w:rsid w:val="00B448CD"/>
    <w:rsid w:val="00B57131"/>
    <w:rsid w:val="00B66693"/>
    <w:rsid w:val="00C40B0C"/>
    <w:rsid w:val="00CA5C1C"/>
    <w:rsid w:val="00CA5E79"/>
    <w:rsid w:val="00D415E3"/>
    <w:rsid w:val="00D43512"/>
    <w:rsid w:val="00D64CB6"/>
    <w:rsid w:val="00DF03DF"/>
    <w:rsid w:val="00EE7D40"/>
    <w:rsid w:val="00F53366"/>
    <w:rsid w:val="00F57D08"/>
    <w:rsid w:val="00F865A1"/>
    <w:rsid w:val="00F933A4"/>
    <w:rsid w:val="00FC1C9F"/>
    <w:rsid w:val="00FC2372"/>
    <w:rsid w:val="00FE3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622"/>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50"/>
    <w:pPr>
      <w:ind w:left="720"/>
      <w:contextualSpacing/>
    </w:pPr>
  </w:style>
  <w:style w:type="paragraph" w:styleId="BalloonText">
    <w:name w:val="Balloon Text"/>
    <w:basedOn w:val="Normal"/>
    <w:link w:val="BalloonTextChar"/>
    <w:uiPriority w:val="99"/>
    <w:semiHidden/>
    <w:unhideWhenUsed/>
    <w:rsid w:val="00FC2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372"/>
    <w:rPr>
      <w:rFonts w:ascii="Tahoma" w:hAnsi="Tahoma" w:cs="Tahoma"/>
      <w:sz w:val="16"/>
      <w:szCs w:val="16"/>
      <w:lang w:bidi="te-IN"/>
    </w:rPr>
  </w:style>
  <w:style w:type="paragraph" w:customStyle="1" w:styleId="Default">
    <w:name w:val="Default"/>
    <w:rsid w:val="007175DF"/>
    <w:pPr>
      <w:autoSpaceDE w:val="0"/>
      <w:autoSpaceDN w:val="0"/>
      <w:adjustRightInd w:val="0"/>
      <w:spacing w:after="0" w:line="240" w:lineRule="auto"/>
    </w:pPr>
    <w:rPr>
      <w:rFonts w:ascii="Times New Roman" w:hAnsi="Times New Roman" w:cs="Times New Roman"/>
      <w:color w:val="000000"/>
      <w:sz w:val="24"/>
      <w:szCs w:val="24"/>
      <w:lang w:bidi="te-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62</cp:revision>
  <cp:lastPrinted>2019-07-10T11:12:00Z</cp:lastPrinted>
  <dcterms:created xsi:type="dcterms:W3CDTF">2018-07-07T11:22:00Z</dcterms:created>
  <dcterms:modified xsi:type="dcterms:W3CDTF">2019-07-17T05:56:00Z</dcterms:modified>
</cp:coreProperties>
</file>