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216" w:lineRule="auto"/>
      </w:pPr>
      <w:r>
        <w:rPr/>
        <w:t>An Ensemble Approach of Simple Regression Models to Cross-Project Fault Prediction</w:t>
      </w:r>
    </w:p>
    <w:p>
      <w:pPr>
        <w:pStyle w:val="BodyText"/>
        <w:spacing w:before="3"/>
        <w:rPr>
          <w:rFonts w:ascii="UKIJ Kufi"/>
          <w:sz w:val="18"/>
        </w:rPr>
      </w:pPr>
    </w:p>
    <w:p>
      <w:pPr>
        <w:spacing w:after="0"/>
        <w:rPr>
          <w:rFonts w:ascii="UKIJ Kufi"/>
          <w:sz w:val="18"/>
        </w:rPr>
        <w:sectPr>
          <w:type w:val="continuous"/>
          <w:pgSz w:w="12240" w:h="15840"/>
          <w:pgMar w:top="540" w:bottom="280" w:left="1040" w:right="1080"/>
        </w:sectPr>
      </w:pPr>
    </w:p>
    <w:p>
      <w:pPr>
        <w:pStyle w:val="Heading1"/>
        <w:spacing w:before="128"/>
        <w:ind w:left="1618" w:right="864"/>
      </w:pPr>
      <w:r>
        <w:rPr>
          <w:w w:val="105"/>
        </w:rPr>
        <w:t>Satoshi Uchigaki</w:t>
      </w:r>
    </w:p>
    <w:p>
      <w:pPr>
        <w:pStyle w:val="BodyText"/>
        <w:spacing w:line="302" w:lineRule="auto" w:before="61"/>
        <w:ind w:left="793" w:right="38" w:hanging="5"/>
        <w:jc w:val="center"/>
      </w:pPr>
      <w:r>
        <w:rPr/>
        <w:t>Graduate School of Information Science Nara</w:t>
      </w:r>
      <w:r>
        <w:rPr>
          <w:spacing w:val="-9"/>
        </w:rPr>
        <w:t> </w:t>
      </w:r>
      <w:r>
        <w:rPr/>
        <w:t>Institute</w:t>
      </w:r>
      <w:r>
        <w:rPr>
          <w:spacing w:val="-8"/>
        </w:rPr>
        <w:t> </w:t>
      </w:r>
      <w:r>
        <w:rPr/>
        <w:t>of</w:t>
      </w:r>
      <w:r>
        <w:rPr>
          <w:spacing w:val="-6"/>
        </w:rPr>
        <w:t> </w:t>
      </w:r>
      <w:r>
        <w:rPr/>
        <w:t>Science</w:t>
      </w:r>
      <w:r>
        <w:rPr>
          <w:spacing w:val="-9"/>
        </w:rPr>
        <w:t> </w:t>
      </w:r>
      <w:r>
        <w:rPr/>
        <w:t>and</w:t>
      </w:r>
      <w:r>
        <w:rPr>
          <w:spacing w:val="-11"/>
        </w:rPr>
        <w:t> </w:t>
      </w:r>
      <w:r>
        <w:rPr/>
        <w:t>Technology Nara,</w:t>
      </w:r>
      <w:r>
        <w:rPr>
          <w:spacing w:val="-2"/>
        </w:rPr>
        <w:t> </w:t>
      </w:r>
      <w:r>
        <w:rPr/>
        <w:t>Japan</w:t>
      </w:r>
    </w:p>
    <w:p>
      <w:pPr>
        <w:pStyle w:val="BodyText"/>
        <w:spacing w:before="1"/>
        <w:ind w:left="1618" w:right="870"/>
        <w:jc w:val="center"/>
      </w:pPr>
      <w:hyperlink r:id="rId5">
        <w:r>
          <w:rPr/>
          <w:t>satoshi-u@is.naist.jp</w:t>
        </w:r>
      </w:hyperlink>
    </w:p>
    <w:p>
      <w:pPr>
        <w:pStyle w:val="BodyText"/>
        <w:spacing w:line="300" w:lineRule="auto" w:before="123"/>
        <w:ind w:left="793" w:right="858" w:firstLine="971"/>
      </w:pPr>
      <w:r>
        <w:rPr/>
        <w:br w:type="column"/>
      </w:r>
      <w:r>
        <w:rPr>
          <w:sz w:val="22"/>
        </w:rPr>
        <w:t>Shinji Uchida </w:t>
      </w:r>
      <w:r>
        <w:rPr/>
        <w:t>Department of Information</w:t>
      </w:r>
      <w:r>
        <w:rPr>
          <w:spacing w:val="-22"/>
        </w:rPr>
        <w:t> </w:t>
      </w:r>
      <w:r>
        <w:rPr/>
        <w:t>Engineering Nara National College of</w:t>
      </w:r>
      <w:r>
        <w:rPr>
          <w:spacing w:val="-23"/>
        </w:rPr>
        <w:t> </w:t>
      </w:r>
      <w:r>
        <w:rPr/>
        <w:t>Technology</w:t>
      </w:r>
    </w:p>
    <w:p>
      <w:pPr>
        <w:pStyle w:val="BodyText"/>
        <w:spacing w:line="302" w:lineRule="auto" w:before="3"/>
        <w:ind w:left="1379" w:right="1437" w:firstLine="533"/>
      </w:pPr>
      <w:r>
        <w:rPr/>
        <w:t>Nara, Japan </w:t>
      </w:r>
      <w:hyperlink r:id="rId6">
        <w:r>
          <w:rPr/>
          <w:t>uchida@info.nara-k.ac.jp</w:t>
        </w:r>
      </w:hyperlink>
    </w:p>
    <w:p>
      <w:pPr>
        <w:spacing w:after="0" w:line="302" w:lineRule="auto"/>
        <w:sectPr>
          <w:type w:val="continuous"/>
          <w:pgSz w:w="12240" w:h="15840"/>
          <w:pgMar w:top="540" w:bottom="280" w:left="1040" w:right="1080"/>
          <w:cols w:num="2" w:equalWidth="0">
            <w:col w:w="4285" w:space="910"/>
            <w:col w:w="4925"/>
          </w:cols>
        </w:sectPr>
      </w:pPr>
    </w:p>
    <w:p>
      <w:pPr>
        <w:pStyle w:val="BodyText"/>
        <w:spacing w:before="5"/>
        <w:rPr>
          <w:sz w:val="17"/>
        </w:rPr>
      </w:pPr>
    </w:p>
    <w:p>
      <w:pPr>
        <w:spacing w:after="0"/>
        <w:rPr>
          <w:sz w:val="17"/>
        </w:rPr>
        <w:sectPr>
          <w:type w:val="continuous"/>
          <w:pgSz w:w="12240" w:h="15840"/>
          <w:pgMar w:top="540" w:bottom="280" w:left="1040" w:right="1080"/>
        </w:sectPr>
      </w:pPr>
    </w:p>
    <w:p>
      <w:pPr>
        <w:pStyle w:val="Heading1"/>
        <w:spacing w:before="129"/>
      </w:pPr>
      <w:r>
        <w:rPr>
          <w:w w:val="105"/>
        </w:rPr>
        <w:t>Koji Toda</w:t>
      </w:r>
    </w:p>
    <w:p>
      <w:pPr>
        <w:pStyle w:val="BodyText"/>
        <w:spacing w:line="302" w:lineRule="auto" w:before="60"/>
        <w:ind w:left="370" w:right="18"/>
        <w:jc w:val="center"/>
      </w:pPr>
      <w:r>
        <w:rPr/>
        <w:t>Department of Computer Science and Engineering Fukuoka Institute of Technology</w:t>
      </w:r>
    </w:p>
    <w:p>
      <w:pPr>
        <w:pStyle w:val="BodyText"/>
        <w:spacing w:line="302" w:lineRule="auto" w:before="1"/>
        <w:ind w:left="1842" w:right="1489"/>
        <w:jc w:val="center"/>
      </w:pPr>
      <w:r>
        <w:rPr/>
        <w:t>Fukuoka, Japan </w:t>
      </w:r>
      <w:hyperlink r:id="rId7">
        <w:r>
          <w:rPr/>
          <w:t>toda@fit.ac.jp</w:t>
        </w:r>
      </w:hyperlink>
    </w:p>
    <w:p>
      <w:pPr>
        <w:pStyle w:val="Heading1"/>
        <w:ind w:left="1291" w:right="1667"/>
      </w:pPr>
      <w:r>
        <w:rPr/>
        <w:br w:type="column"/>
      </w:r>
      <w:r>
        <w:rPr>
          <w:w w:val="105"/>
        </w:rPr>
        <w:t>Akito Monden</w:t>
      </w:r>
    </w:p>
    <w:p>
      <w:pPr>
        <w:pStyle w:val="BodyText"/>
        <w:spacing w:line="302" w:lineRule="auto" w:before="60"/>
        <w:ind w:left="390" w:right="766" w:hanging="5"/>
        <w:jc w:val="center"/>
      </w:pPr>
      <w:r>
        <w:rPr/>
        <w:t>Graduate School of Information Science Nara</w:t>
      </w:r>
      <w:r>
        <w:rPr>
          <w:spacing w:val="-9"/>
        </w:rPr>
        <w:t> </w:t>
      </w:r>
      <w:r>
        <w:rPr/>
        <w:t>Institute</w:t>
      </w:r>
      <w:r>
        <w:rPr>
          <w:spacing w:val="-8"/>
        </w:rPr>
        <w:t> </w:t>
      </w:r>
      <w:r>
        <w:rPr/>
        <w:t>of</w:t>
      </w:r>
      <w:r>
        <w:rPr>
          <w:spacing w:val="-6"/>
        </w:rPr>
        <w:t> </w:t>
      </w:r>
      <w:r>
        <w:rPr/>
        <w:t>Science</w:t>
      </w:r>
      <w:r>
        <w:rPr>
          <w:spacing w:val="-9"/>
        </w:rPr>
        <w:t> </w:t>
      </w:r>
      <w:r>
        <w:rPr/>
        <w:t>and</w:t>
      </w:r>
      <w:r>
        <w:rPr>
          <w:spacing w:val="-11"/>
        </w:rPr>
        <w:t> </w:t>
      </w:r>
      <w:r>
        <w:rPr/>
        <w:t>Technology Nara,</w:t>
      </w:r>
      <w:r>
        <w:rPr>
          <w:spacing w:val="-2"/>
        </w:rPr>
        <w:t> </w:t>
      </w:r>
      <w:r>
        <w:rPr/>
        <w:t>Japan</w:t>
      </w:r>
    </w:p>
    <w:p>
      <w:pPr>
        <w:pStyle w:val="BodyText"/>
        <w:spacing w:before="1"/>
        <w:ind w:left="1291" w:right="1669"/>
        <w:jc w:val="center"/>
      </w:pPr>
      <w:hyperlink r:id="rId8">
        <w:r>
          <w:rPr/>
          <w:t>akito-m@is.naist.jp</w:t>
        </w:r>
      </w:hyperlink>
    </w:p>
    <w:p>
      <w:pPr>
        <w:spacing w:after="0"/>
        <w:jc w:val="center"/>
        <w:sectPr>
          <w:type w:val="continuous"/>
          <w:pgSz w:w="12240" w:h="15840"/>
          <w:pgMar w:top="540" w:bottom="280" w:left="1040" w:right="1080"/>
          <w:cols w:num="2" w:equalWidth="0">
            <w:col w:w="4684" w:space="827"/>
            <w:col w:w="4609"/>
          </w:cols>
        </w:sectPr>
      </w:pPr>
    </w:p>
    <w:p>
      <w:pPr>
        <w:pStyle w:val="BodyText"/>
        <w:spacing w:before="2"/>
        <w:rPr>
          <w:sz w:val="20"/>
        </w:rPr>
      </w:pPr>
    </w:p>
    <w:p>
      <w:pPr>
        <w:spacing w:after="0"/>
        <w:rPr>
          <w:sz w:val="20"/>
        </w:rPr>
        <w:sectPr>
          <w:type w:val="continuous"/>
          <w:pgSz w:w="12240" w:h="15840"/>
          <w:pgMar w:top="540" w:bottom="280" w:left="1040" w:right="1080"/>
        </w:sectPr>
      </w:pPr>
    </w:p>
    <w:p>
      <w:pPr>
        <w:spacing w:line="280" w:lineRule="auto" w:before="137"/>
        <w:ind w:left="143" w:right="38" w:firstLine="0"/>
        <w:jc w:val="both"/>
        <w:rPr>
          <w:sz w:val="17"/>
        </w:rPr>
      </w:pPr>
      <w:r>
        <w:rPr>
          <w:sz w:val="17"/>
        </w:rPr>
        <w:t>Abstract- In software development, prediction of fault-prone modules</w:t>
      </w:r>
      <w:r>
        <w:rPr>
          <w:spacing w:val="-6"/>
          <w:sz w:val="17"/>
        </w:rPr>
        <w:t> </w:t>
      </w:r>
      <w:r>
        <w:rPr>
          <w:sz w:val="17"/>
        </w:rPr>
        <w:t>is</w:t>
      </w:r>
      <w:r>
        <w:rPr>
          <w:spacing w:val="-6"/>
          <w:sz w:val="17"/>
        </w:rPr>
        <w:t> </w:t>
      </w:r>
      <w:r>
        <w:rPr>
          <w:sz w:val="17"/>
        </w:rPr>
        <w:t>an</w:t>
      </w:r>
      <w:r>
        <w:rPr>
          <w:spacing w:val="-6"/>
          <w:sz w:val="17"/>
        </w:rPr>
        <w:t> </w:t>
      </w:r>
      <w:r>
        <w:rPr>
          <w:sz w:val="17"/>
        </w:rPr>
        <w:t>important</w:t>
      </w:r>
      <w:r>
        <w:rPr>
          <w:spacing w:val="-5"/>
          <w:sz w:val="17"/>
        </w:rPr>
        <w:t> </w:t>
      </w:r>
      <w:r>
        <w:rPr>
          <w:sz w:val="17"/>
        </w:rPr>
        <w:t>challenge</w:t>
      </w:r>
      <w:r>
        <w:rPr>
          <w:spacing w:val="-6"/>
          <w:sz w:val="17"/>
        </w:rPr>
        <w:t> </w:t>
      </w:r>
      <w:r>
        <w:rPr>
          <w:sz w:val="17"/>
        </w:rPr>
        <w:t>for</w:t>
      </w:r>
      <w:r>
        <w:rPr>
          <w:spacing w:val="-5"/>
          <w:sz w:val="17"/>
        </w:rPr>
        <w:t> </w:t>
      </w:r>
      <w:r>
        <w:rPr>
          <w:sz w:val="17"/>
        </w:rPr>
        <w:t>effective</w:t>
      </w:r>
      <w:r>
        <w:rPr>
          <w:spacing w:val="-6"/>
          <w:sz w:val="17"/>
        </w:rPr>
        <w:t> </w:t>
      </w:r>
      <w:r>
        <w:rPr>
          <w:sz w:val="17"/>
        </w:rPr>
        <w:t>software</w:t>
      </w:r>
      <w:r>
        <w:rPr>
          <w:spacing w:val="-6"/>
          <w:sz w:val="17"/>
        </w:rPr>
        <w:t> </w:t>
      </w:r>
      <w:r>
        <w:rPr>
          <w:sz w:val="17"/>
        </w:rPr>
        <w:t>testing. However, high prediction accuracy may not be achieved in cross-project prediction, since there is a large difference in distribution of predictor variables between the base project (for building prediction model) and the target project (for applying </w:t>
      </w:r>
      <w:r>
        <w:rPr>
          <w:w w:val="95"/>
          <w:sz w:val="17"/>
        </w:rPr>
        <w:t>prediction</w:t>
      </w:r>
      <w:r>
        <w:rPr>
          <w:spacing w:val="-13"/>
          <w:w w:val="95"/>
          <w:sz w:val="17"/>
        </w:rPr>
        <w:t> </w:t>
      </w:r>
      <w:r>
        <w:rPr>
          <w:w w:val="95"/>
          <w:sz w:val="17"/>
        </w:rPr>
        <w:t>model.)</w:t>
      </w:r>
      <w:r>
        <w:rPr>
          <w:spacing w:val="30"/>
          <w:w w:val="95"/>
          <w:sz w:val="17"/>
        </w:rPr>
        <w:t> </w:t>
      </w:r>
      <w:r>
        <w:rPr>
          <w:w w:val="95"/>
          <w:sz w:val="17"/>
        </w:rPr>
        <w:t>In</w:t>
      </w:r>
      <w:r>
        <w:rPr>
          <w:spacing w:val="-13"/>
          <w:w w:val="95"/>
          <w:sz w:val="17"/>
        </w:rPr>
        <w:t> </w:t>
      </w:r>
      <w:r>
        <w:rPr>
          <w:w w:val="95"/>
          <w:sz w:val="17"/>
        </w:rPr>
        <w:t>this</w:t>
      </w:r>
      <w:r>
        <w:rPr>
          <w:spacing w:val="-13"/>
          <w:w w:val="95"/>
          <w:sz w:val="17"/>
        </w:rPr>
        <w:t> </w:t>
      </w:r>
      <w:r>
        <w:rPr>
          <w:w w:val="95"/>
          <w:sz w:val="17"/>
        </w:rPr>
        <w:t>paper</w:t>
      </w:r>
      <w:r>
        <w:rPr>
          <w:spacing w:val="-15"/>
          <w:w w:val="95"/>
          <w:sz w:val="17"/>
        </w:rPr>
        <w:t> </w:t>
      </w:r>
      <w:r>
        <w:rPr>
          <w:w w:val="95"/>
          <w:sz w:val="17"/>
        </w:rPr>
        <w:t>we</w:t>
      </w:r>
      <w:r>
        <w:rPr>
          <w:spacing w:val="-12"/>
          <w:w w:val="95"/>
          <w:sz w:val="17"/>
        </w:rPr>
        <w:t> </w:t>
      </w:r>
      <w:r>
        <w:rPr>
          <w:w w:val="95"/>
          <w:sz w:val="17"/>
        </w:rPr>
        <w:t>propose</w:t>
      </w:r>
      <w:r>
        <w:rPr>
          <w:spacing w:val="-13"/>
          <w:w w:val="95"/>
          <w:sz w:val="17"/>
        </w:rPr>
        <w:t> </w:t>
      </w:r>
      <w:r>
        <w:rPr>
          <w:w w:val="95"/>
          <w:sz w:val="17"/>
        </w:rPr>
        <w:t>an</w:t>
      </w:r>
      <w:r>
        <w:rPr>
          <w:spacing w:val="-13"/>
          <w:w w:val="95"/>
          <w:sz w:val="17"/>
        </w:rPr>
        <w:t> </w:t>
      </w:r>
      <w:r>
        <w:rPr>
          <w:w w:val="95"/>
          <w:sz w:val="17"/>
        </w:rPr>
        <w:t>prediction</w:t>
      </w:r>
      <w:r>
        <w:rPr>
          <w:spacing w:val="-13"/>
          <w:w w:val="95"/>
          <w:sz w:val="17"/>
        </w:rPr>
        <w:t> </w:t>
      </w:r>
      <w:r>
        <w:rPr>
          <w:w w:val="95"/>
          <w:sz w:val="17"/>
        </w:rPr>
        <w:t>technique </w:t>
      </w:r>
      <w:r>
        <w:rPr>
          <w:sz w:val="17"/>
        </w:rPr>
        <w:t>called</w:t>
      </w:r>
      <w:r>
        <w:rPr>
          <w:spacing w:val="-13"/>
          <w:sz w:val="17"/>
        </w:rPr>
        <w:t> </w:t>
      </w:r>
      <w:r>
        <w:rPr>
          <w:sz w:val="17"/>
        </w:rPr>
        <w:t>“an</w:t>
      </w:r>
      <w:r>
        <w:rPr>
          <w:spacing w:val="-13"/>
          <w:sz w:val="17"/>
        </w:rPr>
        <w:t> </w:t>
      </w:r>
      <w:r>
        <w:rPr>
          <w:sz w:val="17"/>
        </w:rPr>
        <w:t>ensemble</w:t>
      </w:r>
      <w:r>
        <w:rPr>
          <w:spacing w:val="-13"/>
          <w:sz w:val="17"/>
        </w:rPr>
        <w:t> </w:t>
      </w:r>
      <w:r>
        <w:rPr>
          <w:sz w:val="17"/>
        </w:rPr>
        <w:t>of</w:t>
      </w:r>
      <w:r>
        <w:rPr>
          <w:spacing w:val="-15"/>
          <w:sz w:val="17"/>
        </w:rPr>
        <w:t> </w:t>
      </w:r>
      <w:r>
        <w:rPr>
          <w:sz w:val="17"/>
        </w:rPr>
        <w:t>simple</w:t>
      </w:r>
      <w:r>
        <w:rPr>
          <w:spacing w:val="-13"/>
          <w:sz w:val="17"/>
        </w:rPr>
        <w:t> </w:t>
      </w:r>
      <w:r>
        <w:rPr>
          <w:sz w:val="17"/>
        </w:rPr>
        <w:t>regression</w:t>
      </w:r>
      <w:r>
        <w:rPr>
          <w:spacing w:val="-12"/>
          <w:sz w:val="17"/>
        </w:rPr>
        <w:t> </w:t>
      </w:r>
      <w:r>
        <w:rPr>
          <w:sz w:val="17"/>
        </w:rPr>
        <w:t>models”</w:t>
      </w:r>
      <w:r>
        <w:rPr>
          <w:spacing w:val="-13"/>
          <w:sz w:val="17"/>
        </w:rPr>
        <w:t> </w:t>
      </w:r>
      <w:r>
        <w:rPr>
          <w:sz w:val="17"/>
        </w:rPr>
        <w:t>to</w:t>
      </w:r>
      <w:r>
        <w:rPr>
          <w:spacing w:val="-13"/>
          <w:sz w:val="17"/>
        </w:rPr>
        <w:t> </w:t>
      </w:r>
      <w:r>
        <w:rPr>
          <w:sz w:val="17"/>
        </w:rPr>
        <w:t>improve</w:t>
      </w:r>
      <w:r>
        <w:rPr>
          <w:spacing w:val="-13"/>
          <w:sz w:val="17"/>
        </w:rPr>
        <w:t> </w:t>
      </w:r>
      <w:r>
        <w:rPr>
          <w:sz w:val="17"/>
        </w:rPr>
        <w:t>the prediction accuracy of cross-project prediction. The proposed method</w:t>
      </w:r>
      <w:r>
        <w:rPr>
          <w:spacing w:val="-10"/>
          <w:sz w:val="17"/>
        </w:rPr>
        <w:t> </w:t>
      </w:r>
      <w:r>
        <w:rPr>
          <w:sz w:val="17"/>
        </w:rPr>
        <w:t>uses</w:t>
      </w:r>
      <w:r>
        <w:rPr>
          <w:spacing w:val="-10"/>
          <w:sz w:val="17"/>
        </w:rPr>
        <w:t> </w:t>
      </w:r>
      <w:r>
        <w:rPr>
          <w:sz w:val="17"/>
        </w:rPr>
        <w:t>weighted</w:t>
      </w:r>
      <w:r>
        <w:rPr>
          <w:spacing w:val="-9"/>
          <w:sz w:val="17"/>
        </w:rPr>
        <w:t> </w:t>
      </w:r>
      <w:r>
        <w:rPr>
          <w:sz w:val="17"/>
        </w:rPr>
        <w:t>sum</w:t>
      </w:r>
      <w:r>
        <w:rPr>
          <w:spacing w:val="-12"/>
          <w:sz w:val="17"/>
        </w:rPr>
        <w:t> </w:t>
      </w:r>
      <w:r>
        <w:rPr>
          <w:sz w:val="17"/>
        </w:rPr>
        <w:t>of</w:t>
      </w:r>
      <w:r>
        <w:rPr>
          <w:spacing w:val="-10"/>
          <w:sz w:val="17"/>
        </w:rPr>
        <w:t> </w:t>
      </w:r>
      <w:r>
        <w:rPr>
          <w:sz w:val="17"/>
        </w:rPr>
        <w:t>outputs</w:t>
      </w:r>
      <w:r>
        <w:rPr>
          <w:spacing w:val="-10"/>
          <w:sz w:val="17"/>
        </w:rPr>
        <w:t> </w:t>
      </w:r>
      <w:r>
        <w:rPr>
          <w:sz w:val="17"/>
        </w:rPr>
        <w:t>of</w:t>
      </w:r>
      <w:r>
        <w:rPr>
          <w:spacing w:val="-10"/>
          <w:sz w:val="17"/>
        </w:rPr>
        <w:t> </w:t>
      </w:r>
      <w:r>
        <w:rPr>
          <w:sz w:val="17"/>
        </w:rPr>
        <w:t>simple</w:t>
      </w:r>
      <w:r>
        <w:rPr>
          <w:spacing w:val="-11"/>
          <w:sz w:val="17"/>
        </w:rPr>
        <w:t> </w:t>
      </w:r>
      <w:r>
        <w:rPr>
          <w:sz w:val="17"/>
        </w:rPr>
        <w:t>(e.g.</w:t>
      </w:r>
      <w:r>
        <w:rPr>
          <w:spacing w:val="-10"/>
          <w:sz w:val="17"/>
        </w:rPr>
        <w:t> </w:t>
      </w:r>
      <w:r>
        <w:rPr>
          <w:sz w:val="17"/>
        </w:rPr>
        <w:t>1-predictor variable)</w:t>
      </w:r>
      <w:r>
        <w:rPr>
          <w:spacing w:val="-20"/>
          <w:sz w:val="17"/>
        </w:rPr>
        <w:t> </w:t>
      </w:r>
      <w:r>
        <w:rPr>
          <w:sz w:val="17"/>
        </w:rPr>
        <w:t>logistic</w:t>
      </w:r>
      <w:r>
        <w:rPr>
          <w:spacing w:val="-21"/>
          <w:sz w:val="17"/>
        </w:rPr>
        <w:t> </w:t>
      </w:r>
      <w:r>
        <w:rPr>
          <w:sz w:val="17"/>
        </w:rPr>
        <w:t>regression</w:t>
      </w:r>
      <w:r>
        <w:rPr>
          <w:spacing w:val="-19"/>
          <w:sz w:val="17"/>
        </w:rPr>
        <w:t> </w:t>
      </w:r>
      <w:r>
        <w:rPr>
          <w:sz w:val="17"/>
        </w:rPr>
        <w:t>models</w:t>
      </w:r>
      <w:r>
        <w:rPr>
          <w:spacing w:val="-20"/>
          <w:sz w:val="17"/>
        </w:rPr>
        <w:t> </w:t>
      </w:r>
      <w:r>
        <w:rPr>
          <w:sz w:val="17"/>
        </w:rPr>
        <w:t>to</w:t>
      </w:r>
      <w:r>
        <w:rPr>
          <w:spacing w:val="-20"/>
          <w:sz w:val="17"/>
        </w:rPr>
        <w:t> </w:t>
      </w:r>
      <w:r>
        <w:rPr>
          <w:sz w:val="17"/>
        </w:rPr>
        <w:t>improve</w:t>
      </w:r>
      <w:r>
        <w:rPr>
          <w:spacing w:val="-20"/>
          <w:sz w:val="17"/>
        </w:rPr>
        <w:t> </w:t>
      </w:r>
      <w:r>
        <w:rPr>
          <w:sz w:val="17"/>
        </w:rPr>
        <w:t>the</w:t>
      </w:r>
      <w:r>
        <w:rPr>
          <w:spacing w:val="-21"/>
          <w:sz w:val="17"/>
        </w:rPr>
        <w:t> </w:t>
      </w:r>
      <w:r>
        <w:rPr>
          <w:sz w:val="17"/>
        </w:rPr>
        <w:t>generalization ability of logistic models. </w:t>
      </w:r>
      <w:r>
        <w:rPr>
          <w:spacing w:val="-7"/>
          <w:sz w:val="17"/>
        </w:rPr>
        <w:t>To </w:t>
      </w:r>
      <w:r>
        <w:rPr>
          <w:sz w:val="17"/>
        </w:rPr>
        <w:t>evaluate the performance of the </w:t>
      </w:r>
      <w:r>
        <w:rPr>
          <w:w w:val="95"/>
          <w:sz w:val="17"/>
        </w:rPr>
        <w:t>proposed</w:t>
      </w:r>
      <w:r>
        <w:rPr>
          <w:spacing w:val="-8"/>
          <w:w w:val="95"/>
          <w:sz w:val="17"/>
        </w:rPr>
        <w:t> </w:t>
      </w:r>
      <w:r>
        <w:rPr>
          <w:w w:val="95"/>
          <w:sz w:val="17"/>
        </w:rPr>
        <w:t>method,</w:t>
      </w:r>
      <w:r>
        <w:rPr>
          <w:spacing w:val="-8"/>
          <w:w w:val="95"/>
          <w:sz w:val="17"/>
        </w:rPr>
        <w:t> </w:t>
      </w:r>
      <w:r>
        <w:rPr>
          <w:w w:val="95"/>
          <w:sz w:val="17"/>
        </w:rPr>
        <w:t>we</w:t>
      </w:r>
      <w:r>
        <w:rPr>
          <w:spacing w:val="-9"/>
          <w:w w:val="95"/>
          <w:sz w:val="17"/>
        </w:rPr>
        <w:t> </w:t>
      </w:r>
      <w:r>
        <w:rPr>
          <w:w w:val="95"/>
          <w:sz w:val="17"/>
        </w:rPr>
        <w:t>conducted</w:t>
      </w:r>
      <w:r>
        <w:rPr>
          <w:spacing w:val="-9"/>
          <w:w w:val="95"/>
          <w:sz w:val="17"/>
        </w:rPr>
        <w:t> </w:t>
      </w:r>
      <w:r>
        <w:rPr>
          <w:w w:val="95"/>
          <w:sz w:val="17"/>
        </w:rPr>
        <w:t>132</w:t>
      </w:r>
      <w:r>
        <w:rPr>
          <w:spacing w:val="-8"/>
          <w:w w:val="95"/>
          <w:sz w:val="17"/>
        </w:rPr>
        <w:t> </w:t>
      </w:r>
      <w:r>
        <w:rPr>
          <w:w w:val="95"/>
          <w:sz w:val="17"/>
        </w:rPr>
        <w:t>combinations</w:t>
      </w:r>
      <w:r>
        <w:rPr>
          <w:spacing w:val="-9"/>
          <w:w w:val="95"/>
          <w:sz w:val="17"/>
        </w:rPr>
        <w:t> </w:t>
      </w:r>
      <w:r>
        <w:rPr>
          <w:w w:val="95"/>
          <w:sz w:val="17"/>
        </w:rPr>
        <w:t>of</w:t>
      </w:r>
      <w:r>
        <w:rPr>
          <w:spacing w:val="-10"/>
          <w:w w:val="95"/>
          <w:sz w:val="17"/>
        </w:rPr>
        <w:t> </w:t>
      </w:r>
      <w:r>
        <w:rPr>
          <w:w w:val="95"/>
          <w:sz w:val="17"/>
        </w:rPr>
        <w:t>cross-project </w:t>
      </w:r>
      <w:r>
        <w:rPr>
          <w:sz w:val="17"/>
        </w:rPr>
        <w:t>prediction</w:t>
      </w:r>
      <w:r>
        <w:rPr>
          <w:spacing w:val="-13"/>
          <w:sz w:val="17"/>
        </w:rPr>
        <w:t> </w:t>
      </w:r>
      <w:r>
        <w:rPr>
          <w:sz w:val="17"/>
        </w:rPr>
        <w:t>using</w:t>
      </w:r>
      <w:r>
        <w:rPr>
          <w:spacing w:val="-14"/>
          <w:sz w:val="17"/>
        </w:rPr>
        <w:t> </w:t>
      </w:r>
      <w:r>
        <w:rPr>
          <w:sz w:val="17"/>
        </w:rPr>
        <w:t>datasets</w:t>
      </w:r>
      <w:r>
        <w:rPr>
          <w:spacing w:val="-12"/>
          <w:sz w:val="17"/>
        </w:rPr>
        <w:t> </w:t>
      </w:r>
      <w:r>
        <w:rPr>
          <w:sz w:val="17"/>
        </w:rPr>
        <w:t>of</w:t>
      </w:r>
      <w:r>
        <w:rPr>
          <w:spacing w:val="-12"/>
          <w:sz w:val="17"/>
        </w:rPr>
        <w:t> </w:t>
      </w:r>
      <w:r>
        <w:rPr>
          <w:sz w:val="17"/>
        </w:rPr>
        <w:t>12</w:t>
      </w:r>
      <w:r>
        <w:rPr>
          <w:spacing w:val="-13"/>
          <w:sz w:val="17"/>
        </w:rPr>
        <w:t> </w:t>
      </w:r>
      <w:r>
        <w:rPr>
          <w:sz w:val="17"/>
        </w:rPr>
        <w:t>projects</w:t>
      </w:r>
      <w:r>
        <w:rPr>
          <w:spacing w:val="-11"/>
          <w:sz w:val="17"/>
        </w:rPr>
        <w:t> </w:t>
      </w:r>
      <w:r>
        <w:rPr>
          <w:sz w:val="17"/>
        </w:rPr>
        <w:t>from</w:t>
      </w:r>
      <w:r>
        <w:rPr>
          <w:spacing w:val="-14"/>
          <w:sz w:val="17"/>
        </w:rPr>
        <w:t> </w:t>
      </w:r>
      <w:r>
        <w:rPr>
          <w:sz w:val="17"/>
        </w:rPr>
        <w:t>NASA</w:t>
      </w:r>
      <w:r>
        <w:rPr>
          <w:spacing w:val="-18"/>
          <w:sz w:val="17"/>
        </w:rPr>
        <w:t> </w:t>
      </w:r>
      <w:r>
        <w:rPr>
          <w:sz w:val="17"/>
        </w:rPr>
        <w:t>IV&amp;V</w:t>
      </w:r>
      <w:r>
        <w:rPr>
          <w:spacing w:val="-13"/>
          <w:sz w:val="17"/>
        </w:rPr>
        <w:t> </w:t>
      </w:r>
      <w:r>
        <w:rPr>
          <w:sz w:val="17"/>
        </w:rPr>
        <w:t>Facility Metrics Data Program. As a result, the proposed method outperformed</w:t>
      </w:r>
      <w:r>
        <w:rPr>
          <w:spacing w:val="-15"/>
          <w:sz w:val="17"/>
        </w:rPr>
        <w:t> </w:t>
      </w:r>
      <w:r>
        <w:rPr>
          <w:sz w:val="17"/>
        </w:rPr>
        <w:t>conventional</w:t>
      </w:r>
      <w:r>
        <w:rPr>
          <w:spacing w:val="-17"/>
          <w:sz w:val="17"/>
        </w:rPr>
        <w:t> </w:t>
      </w:r>
      <w:r>
        <w:rPr>
          <w:sz w:val="17"/>
        </w:rPr>
        <w:t>logistic</w:t>
      </w:r>
      <w:r>
        <w:rPr>
          <w:spacing w:val="-15"/>
          <w:sz w:val="17"/>
        </w:rPr>
        <w:t> </w:t>
      </w:r>
      <w:r>
        <w:rPr>
          <w:sz w:val="17"/>
        </w:rPr>
        <w:t>regression</w:t>
      </w:r>
      <w:r>
        <w:rPr>
          <w:spacing w:val="-15"/>
          <w:sz w:val="17"/>
        </w:rPr>
        <w:t> </w:t>
      </w:r>
      <w:r>
        <w:rPr>
          <w:sz w:val="17"/>
        </w:rPr>
        <w:t>models</w:t>
      </w:r>
      <w:r>
        <w:rPr>
          <w:spacing w:val="-15"/>
          <w:sz w:val="17"/>
        </w:rPr>
        <w:t> </w:t>
      </w:r>
      <w:r>
        <w:rPr>
          <w:sz w:val="17"/>
        </w:rPr>
        <w:t>in</w:t>
      </w:r>
      <w:r>
        <w:rPr>
          <w:spacing w:val="-15"/>
          <w:sz w:val="17"/>
        </w:rPr>
        <w:t> </w:t>
      </w:r>
      <w:r>
        <w:rPr>
          <w:sz w:val="17"/>
        </w:rPr>
        <w:t>terms</w:t>
      </w:r>
      <w:r>
        <w:rPr>
          <w:spacing w:val="-16"/>
          <w:sz w:val="17"/>
        </w:rPr>
        <w:t> </w:t>
      </w:r>
      <w:r>
        <w:rPr>
          <w:sz w:val="17"/>
        </w:rPr>
        <w:t>of AUC of the</w:t>
      </w:r>
      <w:r>
        <w:rPr>
          <w:spacing w:val="-36"/>
          <w:sz w:val="17"/>
        </w:rPr>
        <w:t> </w:t>
      </w:r>
      <w:r>
        <w:rPr>
          <w:sz w:val="17"/>
        </w:rPr>
        <w:t>Alberg diagram.</w:t>
      </w:r>
    </w:p>
    <w:p>
      <w:pPr>
        <w:spacing w:before="136"/>
        <w:ind w:left="793" w:right="0" w:hanging="650"/>
        <w:jc w:val="left"/>
        <w:rPr>
          <w:sz w:val="17"/>
        </w:rPr>
      </w:pPr>
      <w:r>
        <w:rPr>
          <w:sz w:val="17"/>
        </w:rPr>
        <w:t>Eeywords: fault-prone module prediction, product metrics, empirical study</w:t>
      </w:r>
    </w:p>
    <w:p>
      <w:pPr>
        <w:pStyle w:val="BodyText"/>
        <w:spacing w:before="2"/>
        <w:rPr>
          <w:sz w:val="30"/>
        </w:rPr>
      </w:pPr>
    </w:p>
    <w:p>
      <w:pPr>
        <w:pStyle w:val="ListParagraph"/>
        <w:numPr>
          <w:ilvl w:val="0"/>
          <w:numId w:val="1"/>
        </w:numPr>
        <w:tabs>
          <w:tab w:pos="2092" w:val="left" w:leader="none"/>
        </w:tabs>
        <w:spacing w:line="240" w:lineRule="auto" w:before="0" w:after="0"/>
        <w:ind w:left="2091" w:right="0" w:hanging="305"/>
        <w:jc w:val="left"/>
        <w:rPr>
          <w:sz w:val="15"/>
        </w:rPr>
      </w:pPr>
      <w:r>
        <w:rPr>
          <w:sz w:val="19"/>
        </w:rPr>
        <w:t>I</w:t>
      </w:r>
      <w:r>
        <w:rPr>
          <w:sz w:val="15"/>
        </w:rPr>
        <w:t>NTRODUCTION</w:t>
      </w:r>
    </w:p>
    <w:p>
      <w:pPr>
        <w:pStyle w:val="BodyText"/>
        <w:spacing w:line="249" w:lineRule="auto" w:before="9"/>
        <w:ind w:left="143" w:right="42" w:firstLine="189"/>
        <w:jc w:val="both"/>
      </w:pPr>
      <w:r>
        <w:rPr>
          <w:w w:val="95"/>
        </w:rPr>
        <w:t>Prediction</w:t>
      </w:r>
      <w:r>
        <w:rPr>
          <w:spacing w:val="-24"/>
          <w:w w:val="95"/>
        </w:rPr>
        <w:t> </w:t>
      </w:r>
      <w:r>
        <w:rPr>
          <w:w w:val="95"/>
        </w:rPr>
        <w:t>of</w:t>
      </w:r>
      <w:r>
        <w:rPr>
          <w:spacing w:val="-23"/>
          <w:w w:val="95"/>
        </w:rPr>
        <w:t> </w:t>
      </w:r>
      <w:r>
        <w:rPr>
          <w:w w:val="95"/>
        </w:rPr>
        <w:t>fault-prone</w:t>
      </w:r>
      <w:r>
        <w:rPr>
          <w:spacing w:val="-22"/>
          <w:w w:val="95"/>
        </w:rPr>
        <w:t> </w:t>
      </w:r>
      <w:r>
        <w:rPr>
          <w:w w:val="95"/>
        </w:rPr>
        <w:t>modules</w:t>
      </w:r>
      <w:r>
        <w:rPr>
          <w:spacing w:val="-23"/>
          <w:w w:val="95"/>
        </w:rPr>
        <w:t> </w:t>
      </w:r>
      <w:r>
        <w:rPr>
          <w:w w:val="95"/>
        </w:rPr>
        <w:t>is</w:t>
      </w:r>
      <w:r>
        <w:rPr>
          <w:spacing w:val="-23"/>
          <w:w w:val="95"/>
        </w:rPr>
        <w:t> </w:t>
      </w:r>
      <w:r>
        <w:rPr>
          <w:w w:val="95"/>
        </w:rPr>
        <w:t>an</w:t>
      </w:r>
      <w:r>
        <w:rPr>
          <w:spacing w:val="-23"/>
          <w:w w:val="95"/>
        </w:rPr>
        <w:t> </w:t>
      </w:r>
      <w:r>
        <w:rPr>
          <w:w w:val="95"/>
        </w:rPr>
        <w:t>important</w:t>
      </w:r>
      <w:r>
        <w:rPr>
          <w:spacing w:val="-23"/>
          <w:w w:val="95"/>
        </w:rPr>
        <w:t> </w:t>
      </w:r>
      <w:r>
        <w:rPr>
          <w:w w:val="95"/>
        </w:rPr>
        <w:t>challenge </w:t>
      </w:r>
      <w:r>
        <w:rPr/>
        <w:t>for</w:t>
      </w:r>
      <w:r>
        <w:rPr>
          <w:spacing w:val="-16"/>
        </w:rPr>
        <w:t> </w:t>
      </w:r>
      <w:r>
        <w:rPr/>
        <w:t>effective</w:t>
      </w:r>
      <w:r>
        <w:rPr>
          <w:spacing w:val="-16"/>
        </w:rPr>
        <w:t> </w:t>
      </w:r>
      <w:r>
        <w:rPr/>
        <w:t>testing</w:t>
      </w:r>
      <w:r>
        <w:rPr>
          <w:spacing w:val="-16"/>
        </w:rPr>
        <w:t> </w:t>
      </w:r>
      <w:r>
        <w:rPr/>
        <w:t>and/or</w:t>
      </w:r>
      <w:r>
        <w:rPr>
          <w:spacing w:val="-16"/>
        </w:rPr>
        <w:t> </w:t>
      </w:r>
      <w:r>
        <w:rPr/>
        <w:t>software</w:t>
      </w:r>
      <w:r>
        <w:rPr>
          <w:spacing w:val="-15"/>
        </w:rPr>
        <w:t> </w:t>
      </w:r>
      <w:r>
        <w:rPr/>
        <w:t>inspection</w:t>
      </w:r>
      <w:r>
        <w:rPr>
          <w:spacing w:val="-17"/>
        </w:rPr>
        <w:t> </w:t>
      </w:r>
      <w:r>
        <w:rPr/>
        <w:t>[1].</w:t>
      </w:r>
      <w:r>
        <w:rPr>
          <w:spacing w:val="-15"/>
        </w:rPr>
        <w:t> </w:t>
      </w:r>
      <w:r>
        <w:rPr>
          <w:spacing w:val="-4"/>
        </w:rPr>
        <w:t>Various </w:t>
      </w:r>
      <w:r>
        <w:rPr/>
        <w:t>multivariate</w:t>
      </w:r>
      <w:r>
        <w:rPr>
          <w:spacing w:val="-10"/>
        </w:rPr>
        <w:t> </w:t>
      </w:r>
      <w:r>
        <w:rPr/>
        <w:t>modeling</w:t>
      </w:r>
      <w:r>
        <w:rPr>
          <w:spacing w:val="-10"/>
        </w:rPr>
        <w:t> </w:t>
      </w:r>
      <w:r>
        <w:rPr/>
        <w:t>techniques,</w:t>
      </w:r>
      <w:r>
        <w:rPr>
          <w:spacing w:val="-10"/>
        </w:rPr>
        <w:t> </w:t>
      </w:r>
      <w:r>
        <w:rPr/>
        <w:t>which</w:t>
      </w:r>
      <w:r>
        <w:rPr>
          <w:spacing w:val="-11"/>
        </w:rPr>
        <w:t> </w:t>
      </w:r>
      <w:r>
        <w:rPr/>
        <w:t>are</w:t>
      </w:r>
      <w:r>
        <w:rPr>
          <w:spacing w:val="-11"/>
        </w:rPr>
        <w:t> </w:t>
      </w:r>
      <w:r>
        <w:rPr/>
        <w:t>applicable</w:t>
      </w:r>
      <w:r>
        <w:rPr>
          <w:spacing w:val="-9"/>
        </w:rPr>
        <w:t> </w:t>
      </w:r>
      <w:r>
        <w:rPr/>
        <w:t>to </w:t>
      </w:r>
      <w:r>
        <w:rPr>
          <w:w w:val="95"/>
        </w:rPr>
        <w:t>fault-prone</w:t>
      </w:r>
      <w:r>
        <w:rPr>
          <w:spacing w:val="-26"/>
          <w:w w:val="95"/>
        </w:rPr>
        <w:t> </w:t>
      </w:r>
      <w:r>
        <w:rPr>
          <w:w w:val="95"/>
        </w:rPr>
        <w:t>module</w:t>
      </w:r>
      <w:r>
        <w:rPr>
          <w:spacing w:val="-26"/>
          <w:w w:val="95"/>
        </w:rPr>
        <w:t> </w:t>
      </w:r>
      <w:r>
        <w:rPr>
          <w:w w:val="95"/>
        </w:rPr>
        <w:t>prediction,</w:t>
      </w:r>
      <w:r>
        <w:rPr>
          <w:spacing w:val="-26"/>
          <w:w w:val="95"/>
        </w:rPr>
        <w:t> </w:t>
      </w:r>
      <w:r>
        <w:rPr>
          <w:w w:val="95"/>
        </w:rPr>
        <w:t>have</w:t>
      </w:r>
      <w:r>
        <w:rPr>
          <w:spacing w:val="-26"/>
          <w:w w:val="95"/>
        </w:rPr>
        <w:t> </w:t>
      </w:r>
      <w:r>
        <w:rPr>
          <w:w w:val="95"/>
        </w:rPr>
        <w:t>been</w:t>
      </w:r>
      <w:r>
        <w:rPr>
          <w:spacing w:val="-27"/>
          <w:w w:val="95"/>
        </w:rPr>
        <w:t> </w:t>
      </w:r>
      <w:r>
        <w:rPr>
          <w:w w:val="95"/>
        </w:rPr>
        <w:t>proposed,</w:t>
      </w:r>
      <w:r>
        <w:rPr>
          <w:spacing w:val="-26"/>
          <w:w w:val="95"/>
        </w:rPr>
        <w:t> </w:t>
      </w:r>
      <w:r>
        <w:rPr>
          <w:w w:val="95"/>
        </w:rPr>
        <w:t>including </w:t>
      </w:r>
      <w:r>
        <w:rPr/>
        <w:t>multivariate logistic-regression (MLR) model [4], linear discriminant analysis [5], neural network model [6], etc. These models are constructed from a fit dataset, which contains</w:t>
      </w:r>
      <w:r>
        <w:rPr>
          <w:spacing w:val="-29"/>
        </w:rPr>
        <w:t> </w:t>
      </w:r>
      <w:r>
        <w:rPr/>
        <w:t>product</w:t>
      </w:r>
      <w:r>
        <w:rPr>
          <w:spacing w:val="-28"/>
        </w:rPr>
        <w:t> </w:t>
      </w:r>
      <w:r>
        <w:rPr/>
        <w:t>metrics</w:t>
      </w:r>
      <w:r>
        <w:rPr>
          <w:spacing w:val="-29"/>
        </w:rPr>
        <w:t> </w:t>
      </w:r>
      <w:r>
        <w:rPr/>
        <w:t>and</w:t>
      </w:r>
      <w:r>
        <w:rPr>
          <w:spacing w:val="-27"/>
        </w:rPr>
        <w:t> </w:t>
      </w:r>
      <w:r>
        <w:rPr/>
        <w:t>fault</w:t>
      </w:r>
      <w:r>
        <w:rPr>
          <w:spacing w:val="-29"/>
        </w:rPr>
        <w:t> </w:t>
      </w:r>
      <w:r>
        <w:rPr/>
        <w:t>data</w:t>
      </w:r>
      <w:r>
        <w:rPr>
          <w:spacing w:val="-28"/>
        </w:rPr>
        <w:t> </w:t>
      </w:r>
      <w:r>
        <w:rPr/>
        <w:t>of</w:t>
      </w:r>
      <w:r>
        <w:rPr>
          <w:spacing w:val="-28"/>
        </w:rPr>
        <w:t> </w:t>
      </w:r>
      <w:r>
        <w:rPr/>
        <w:t>modules</w:t>
      </w:r>
      <w:r>
        <w:rPr>
          <w:spacing w:val="-29"/>
        </w:rPr>
        <w:t> </w:t>
      </w:r>
      <w:r>
        <w:rPr/>
        <w:t>of</w:t>
      </w:r>
      <w:r>
        <w:rPr>
          <w:spacing w:val="-29"/>
        </w:rPr>
        <w:t> </w:t>
      </w:r>
      <w:r>
        <w:rPr/>
        <w:t>a</w:t>
      </w:r>
      <w:r>
        <w:rPr>
          <w:spacing w:val="-28"/>
        </w:rPr>
        <w:t> </w:t>
      </w:r>
      <w:r>
        <w:rPr/>
        <w:t>past</w:t>
      </w:r>
    </w:p>
    <w:p>
      <w:pPr>
        <w:pStyle w:val="BodyText"/>
        <w:spacing w:before="113"/>
        <w:ind w:left="143"/>
        <w:jc w:val="both"/>
      </w:pPr>
      <w:r>
        <w:rPr/>
        <w:br w:type="column"/>
      </w:r>
      <w:r>
        <w:rPr/>
        <w:t>software project [2] [3].</w:t>
      </w:r>
    </w:p>
    <w:p>
      <w:pPr>
        <w:pStyle w:val="BodyText"/>
        <w:spacing w:line="249" w:lineRule="auto" w:before="9"/>
        <w:ind w:left="143" w:right="112" w:firstLine="189"/>
        <w:jc w:val="both"/>
      </w:pPr>
      <w:r>
        <w:rPr/>
        <w:t>However, for a new development project and/or an enhancement project that had not recorded data of past </w:t>
      </w:r>
      <w:r>
        <w:rPr>
          <w:w w:val="95"/>
        </w:rPr>
        <w:t>releases, high prediction accuracy cannot be expected. It is </w:t>
      </w:r>
      <w:r>
        <w:rPr/>
        <w:t>because</w:t>
      </w:r>
      <w:r>
        <w:rPr>
          <w:spacing w:val="-16"/>
        </w:rPr>
        <w:t> </w:t>
      </w:r>
      <w:r>
        <w:rPr/>
        <w:t>defect</w:t>
      </w:r>
      <w:r>
        <w:rPr>
          <w:spacing w:val="-16"/>
        </w:rPr>
        <w:t> </w:t>
      </w:r>
      <w:r>
        <w:rPr/>
        <w:t>prediction</w:t>
      </w:r>
      <w:r>
        <w:rPr>
          <w:spacing w:val="-15"/>
        </w:rPr>
        <w:t> </w:t>
      </w:r>
      <w:r>
        <w:rPr/>
        <w:t>works</w:t>
      </w:r>
      <w:r>
        <w:rPr>
          <w:spacing w:val="-16"/>
        </w:rPr>
        <w:t> </w:t>
      </w:r>
      <w:r>
        <w:rPr/>
        <w:t>well</w:t>
      </w:r>
      <w:r>
        <w:rPr>
          <w:spacing w:val="-15"/>
        </w:rPr>
        <w:t> </w:t>
      </w:r>
      <w:r>
        <w:rPr/>
        <w:t>if</w:t>
      </w:r>
      <w:r>
        <w:rPr>
          <w:spacing w:val="-16"/>
        </w:rPr>
        <w:t> </w:t>
      </w:r>
      <w:r>
        <w:rPr/>
        <w:t>models</w:t>
      </w:r>
      <w:r>
        <w:rPr>
          <w:spacing w:val="-16"/>
        </w:rPr>
        <w:t> </w:t>
      </w:r>
      <w:r>
        <w:rPr/>
        <w:t>are</w:t>
      </w:r>
      <w:r>
        <w:rPr>
          <w:spacing w:val="-15"/>
        </w:rPr>
        <w:t> </w:t>
      </w:r>
      <w:r>
        <w:rPr/>
        <w:t>trained </w:t>
      </w:r>
      <w:r>
        <w:rPr>
          <w:w w:val="95"/>
        </w:rPr>
        <w:t>with</w:t>
      </w:r>
      <w:r>
        <w:rPr>
          <w:spacing w:val="-19"/>
          <w:w w:val="95"/>
        </w:rPr>
        <w:t> </w:t>
      </w:r>
      <w:r>
        <w:rPr>
          <w:w w:val="95"/>
        </w:rPr>
        <w:t>a</w:t>
      </w:r>
      <w:r>
        <w:rPr>
          <w:spacing w:val="-15"/>
          <w:w w:val="95"/>
        </w:rPr>
        <w:t> </w:t>
      </w:r>
      <w:r>
        <w:rPr>
          <w:w w:val="95"/>
        </w:rPr>
        <w:t>sufficiently</w:t>
      </w:r>
      <w:r>
        <w:rPr>
          <w:spacing w:val="-18"/>
          <w:w w:val="95"/>
        </w:rPr>
        <w:t> </w:t>
      </w:r>
      <w:r>
        <w:rPr>
          <w:w w:val="95"/>
        </w:rPr>
        <w:t>large</w:t>
      </w:r>
      <w:r>
        <w:rPr>
          <w:spacing w:val="-18"/>
          <w:w w:val="95"/>
        </w:rPr>
        <w:t> </w:t>
      </w:r>
      <w:r>
        <w:rPr>
          <w:w w:val="95"/>
        </w:rPr>
        <w:t>amount</w:t>
      </w:r>
      <w:r>
        <w:rPr>
          <w:spacing w:val="-17"/>
          <w:w w:val="95"/>
        </w:rPr>
        <w:t> </w:t>
      </w:r>
      <w:r>
        <w:rPr>
          <w:w w:val="95"/>
        </w:rPr>
        <w:t>of</w:t>
      </w:r>
      <w:r>
        <w:rPr>
          <w:spacing w:val="-19"/>
          <w:w w:val="95"/>
        </w:rPr>
        <w:t> </w:t>
      </w:r>
      <w:r>
        <w:rPr>
          <w:w w:val="95"/>
        </w:rPr>
        <w:t>data</w:t>
      </w:r>
      <w:r>
        <w:rPr>
          <w:spacing w:val="-17"/>
          <w:w w:val="95"/>
        </w:rPr>
        <w:t> </w:t>
      </w:r>
      <w:r>
        <w:rPr>
          <w:w w:val="95"/>
        </w:rPr>
        <w:t>and</w:t>
      </w:r>
      <w:r>
        <w:rPr>
          <w:spacing w:val="-18"/>
          <w:w w:val="95"/>
        </w:rPr>
        <w:t> </w:t>
      </w:r>
      <w:r>
        <w:rPr>
          <w:w w:val="95"/>
        </w:rPr>
        <w:t>applied</w:t>
      </w:r>
      <w:r>
        <w:rPr>
          <w:spacing w:val="-17"/>
          <w:w w:val="95"/>
        </w:rPr>
        <w:t> </w:t>
      </w:r>
      <w:r>
        <w:rPr>
          <w:w w:val="95"/>
        </w:rPr>
        <w:t>to</w:t>
      </w:r>
      <w:r>
        <w:rPr>
          <w:spacing w:val="-18"/>
          <w:w w:val="95"/>
        </w:rPr>
        <w:t> </w:t>
      </w:r>
      <w:r>
        <w:rPr>
          <w:w w:val="95"/>
        </w:rPr>
        <w:t>a</w:t>
      </w:r>
      <w:r>
        <w:rPr>
          <w:spacing w:val="-17"/>
          <w:w w:val="95"/>
        </w:rPr>
        <w:t> </w:t>
      </w:r>
      <w:r>
        <w:rPr>
          <w:w w:val="95"/>
        </w:rPr>
        <w:t>single software project [7]. Indeed, Zimmermann et. al. conducted 622 combinations of cross-project prediction, but only 3.4% </w:t>
      </w:r>
      <w:r>
        <w:rPr/>
        <w:t>of</w:t>
      </w:r>
      <w:r>
        <w:rPr>
          <w:spacing w:val="-11"/>
        </w:rPr>
        <w:t> </w:t>
      </w:r>
      <w:r>
        <w:rPr/>
        <w:t>them</w:t>
      </w:r>
      <w:r>
        <w:rPr>
          <w:spacing w:val="-11"/>
        </w:rPr>
        <w:t> </w:t>
      </w:r>
      <w:r>
        <w:rPr/>
        <w:t>showed</w:t>
      </w:r>
      <w:r>
        <w:rPr>
          <w:spacing w:val="-9"/>
        </w:rPr>
        <w:t> </w:t>
      </w:r>
      <w:r>
        <w:rPr/>
        <w:t>enough</w:t>
      </w:r>
      <w:r>
        <w:rPr>
          <w:spacing w:val="-11"/>
        </w:rPr>
        <w:t> </w:t>
      </w:r>
      <w:r>
        <w:rPr/>
        <w:t>prediction</w:t>
      </w:r>
      <w:r>
        <w:rPr>
          <w:spacing w:val="-11"/>
        </w:rPr>
        <w:t> </w:t>
      </w:r>
      <w:r>
        <w:rPr/>
        <w:t>performance</w:t>
      </w:r>
      <w:r>
        <w:rPr>
          <w:spacing w:val="-9"/>
        </w:rPr>
        <w:t> </w:t>
      </w:r>
      <w:r>
        <w:rPr/>
        <w:t>[7].</w:t>
      </w:r>
      <w:r>
        <w:rPr>
          <w:spacing w:val="-10"/>
        </w:rPr>
        <w:t> </w:t>
      </w:r>
      <w:r>
        <w:rPr/>
        <w:t>They </w:t>
      </w:r>
      <w:r>
        <w:rPr>
          <w:w w:val="95"/>
        </w:rPr>
        <w:t>suggested</w:t>
      </w:r>
      <w:r>
        <w:rPr>
          <w:spacing w:val="-20"/>
          <w:w w:val="95"/>
        </w:rPr>
        <w:t> </w:t>
      </w:r>
      <w:r>
        <w:rPr>
          <w:w w:val="95"/>
        </w:rPr>
        <w:t>that</w:t>
      </w:r>
      <w:r>
        <w:rPr>
          <w:spacing w:val="-19"/>
          <w:w w:val="95"/>
        </w:rPr>
        <w:t> </w:t>
      </w:r>
      <w:r>
        <w:rPr>
          <w:w w:val="95"/>
        </w:rPr>
        <w:t>difference</w:t>
      </w:r>
      <w:r>
        <w:rPr>
          <w:spacing w:val="-18"/>
          <w:w w:val="95"/>
        </w:rPr>
        <w:t> </w:t>
      </w:r>
      <w:r>
        <w:rPr>
          <w:w w:val="95"/>
        </w:rPr>
        <w:t>in</w:t>
      </w:r>
      <w:r>
        <w:rPr>
          <w:spacing w:val="-19"/>
          <w:w w:val="95"/>
        </w:rPr>
        <w:t> </w:t>
      </w:r>
      <w:r>
        <w:rPr>
          <w:w w:val="95"/>
        </w:rPr>
        <w:t>distribution</w:t>
      </w:r>
      <w:r>
        <w:rPr>
          <w:spacing w:val="-19"/>
          <w:w w:val="95"/>
        </w:rPr>
        <w:t> </w:t>
      </w:r>
      <w:r>
        <w:rPr>
          <w:w w:val="95"/>
        </w:rPr>
        <w:t>of</w:t>
      </w:r>
      <w:r>
        <w:rPr>
          <w:spacing w:val="-19"/>
          <w:w w:val="95"/>
        </w:rPr>
        <w:t> </w:t>
      </w:r>
      <w:r>
        <w:rPr>
          <w:w w:val="95"/>
        </w:rPr>
        <w:t>metrics</w:t>
      </w:r>
      <w:r>
        <w:rPr>
          <w:spacing w:val="-20"/>
          <w:w w:val="95"/>
        </w:rPr>
        <w:t> </w:t>
      </w:r>
      <w:r>
        <w:rPr>
          <w:w w:val="95"/>
        </w:rPr>
        <w:t>between</w:t>
      </w:r>
      <w:r>
        <w:rPr>
          <w:spacing w:val="-19"/>
          <w:w w:val="95"/>
        </w:rPr>
        <w:t> </w:t>
      </w:r>
      <w:r>
        <w:rPr>
          <w:w w:val="95"/>
        </w:rPr>
        <w:t>fit dataset</w:t>
      </w:r>
      <w:r>
        <w:rPr>
          <w:spacing w:val="-26"/>
          <w:w w:val="95"/>
        </w:rPr>
        <w:t> </w:t>
      </w:r>
      <w:r>
        <w:rPr>
          <w:w w:val="95"/>
        </w:rPr>
        <w:t>and</w:t>
      </w:r>
      <w:r>
        <w:rPr>
          <w:spacing w:val="-25"/>
          <w:w w:val="95"/>
        </w:rPr>
        <w:t> </w:t>
      </w:r>
      <w:r>
        <w:rPr>
          <w:w w:val="95"/>
        </w:rPr>
        <w:t>test</w:t>
      </w:r>
      <w:r>
        <w:rPr>
          <w:spacing w:val="-25"/>
          <w:w w:val="95"/>
        </w:rPr>
        <w:t> </w:t>
      </w:r>
      <w:r>
        <w:rPr>
          <w:w w:val="95"/>
        </w:rPr>
        <w:t>dataset</w:t>
      </w:r>
      <w:r>
        <w:rPr>
          <w:spacing w:val="-25"/>
          <w:w w:val="95"/>
        </w:rPr>
        <w:t> </w:t>
      </w:r>
      <w:r>
        <w:rPr>
          <w:w w:val="95"/>
        </w:rPr>
        <w:t>influences</w:t>
      </w:r>
      <w:r>
        <w:rPr>
          <w:spacing w:val="-25"/>
          <w:w w:val="95"/>
        </w:rPr>
        <w:t> </w:t>
      </w:r>
      <w:r>
        <w:rPr>
          <w:w w:val="95"/>
        </w:rPr>
        <w:t>the</w:t>
      </w:r>
      <w:r>
        <w:rPr>
          <w:spacing w:val="-25"/>
          <w:w w:val="95"/>
        </w:rPr>
        <w:t> </w:t>
      </w:r>
      <w:r>
        <w:rPr>
          <w:w w:val="95"/>
        </w:rPr>
        <w:t>predictive</w:t>
      </w:r>
      <w:r>
        <w:rPr>
          <w:spacing w:val="-26"/>
          <w:w w:val="95"/>
        </w:rPr>
        <w:t> </w:t>
      </w:r>
      <w:r>
        <w:rPr>
          <w:w w:val="95"/>
        </w:rPr>
        <w:t>accuracy.</w:t>
      </w:r>
    </w:p>
    <w:p>
      <w:pPr>
        <w:pStyle w:val="BodyText"/>
        <w:spacing w:line="249" w:lineRule="auto" w:before="8"/>
        <w:ind w:left="143" w:right="112" w:firstLine="189"/>
        <w:jc w:val="both"/>
      </w:pPr>
      <w:r>
        <w:rPr>
          <w:spacing w:val="-6"/>
        </w:rPr>
        <w:t>To</w:t>
      </w:r>
      <w:r>
        <w:rPr>
          <w:spacing w:val="-9"/>
        </w:rPr>
        <w:t> </w:t>
      </w:r>
      <w:r>
        <w:rPr/>
        <w:t>improve</w:t>
      </w:r>
      <w:r>
        <w:rPr>
          <w:spacing w:val="-8"/>
        </w:rPr>
        <w:t> </w:t>
      </w:r>
      <w:r>
        <w:rPr/>
        <w:t>the</w:t>
      </w:r>
      <w:r>
        <w:rPr>
          <w:spacing w:val="-8"/>
        </w:rPr>
        <w:t> </w:t>
      </w:r>
      <w:r>
        <w:rPr/>
        <w:t>prediction</w:t>
      </w:r>
      <w:r>
        <w:rPr>
          <w:spacing w:val="-8"/>
        </w:rPr>
        <w:t> </w:t>
      </w:r>
      <w:r>
        <w:rPr/>
        <w:t>performance</w:t>
      </w:r>
      <w:r>
        <w:rPr>
          <w:spacing w:val="-8"/>
        </w:rPr>
        <w:t> </w:t>
      </w:r>
      <w:r>
        <w:rPr/>
        <w:t>of</w:t>
      </w:r>
      <w:r>
        <w:rPr>
          <w:spacing w:val="-10"/>
        </w:rPr>
        <w:t> </w:t>
      </w:r>
      <w:r>
        <w:rPr/>
        <w:t>cross-project prediction,</w:t>
      </w:r>
      <w:r>
        <w:rPr>
          <w:spacing w:val="-33"/>
        </w:rPr>
        <w:t> </w:t>
      </w:r>
      <w:r>
        <w:rPr>
          <w:spacing w:val="-3"/>
        </w:rPr>
        <w:t>we</w:t>
      </w:r>
      <w:r>
        <w:rPr>
          <w:spacing w:val="-32"/>
        </w:rPr>
        <w:t> </w:t>
      </w:r>
      <w:r>
        <w:rPr/>
        <w:t>need</w:t>
      </w:r>
      <w:r>
        <w:rPr>
          <w:spacing w:val="-33"/>
        </w:rPr>
        <w:t> </w:t>
      </w:r>
      <w:r>
        <w:rPr/>
        <w:t>to</w:t>
      </w:r>
      <w:r>
        <w:rPr>
          <w:spacing w:val="-32"/>
        </w:rPr>
        <w:t> </w:t>
      </w:r>
      <w:r>
        <w:rPr/>
        <w:t>improve</w:t>
      </w:r>
      <w:r>
        <w:rPr>
          <w:spacing w:val="-33"/>
        </w:rPr>
        <w:t> </w:t>
      </w:r>
      <w:r>
        <w:rPr/>
        <w:t>the</w:t>
      </w:r>
      <w:r>
        <w:rPr>
          <w:spacing w:val="-32"/>
        </w:rPr>
        <w:t> </w:t>
      </w:r>
      <w:r>
        <w:rPr/>
        <w:t>generalization</w:t>
      </w:r>
      <w:r>
        <w:rPr>
          <w:spacing w:val="-33"/>
        </w:rPr>
        <w:t> </w:t>
      </w:r>
      <w:r>
        <w:rPr/>
        <w:t>ability</w:t>
      </w:r>
      <w:r>
        <w:rPr>
          <w:spacing w:val="-33"/>
        </w:rPr>
        <w:t> </w:t>
      </w:r>
      <w:r>
        <w:rPr/>
        <w:t>of</w:t>
      </w:r>
      <w:r>
        <w:rPr>
          <w:spacing w:val="-32"/>
        </w:rPr>
        <w:t> </w:t>
      </w:r>
      <w:r>
        <w:rPr/>
        <w:t>a predictor</w:t>
      </w:r>
      <w:r>
        <w:rPr>
          <w:spacing w:val="-33"/>
        </w:rPr>
        <w:t> </w:t>
      </w:r>
      <w:r>
        <w:rPr/>
        <w:t>model.</w:t>
      </w:r>
      <w:r>
        <w:rPr>
          <w:spacing w:val="-32"/>
        </w:rPr>
        <w:t> </w:t>
      </w:r>
      <w:r>
        <w:rPr/>
        <w:t>One</w:t>
      </w:r>
      <w:r>
        <w:rPr>
          <w:spacing w:val="-31"/>
        </w:rPr>
        <w:t> </w:t>
      </w:r>
      <w:r>
        <w:rPr/>
        <w:t>of</w:t>
      </w:r>
      <w:r>
        <w:rPr>
          <w:spacing w:val="-33"/>
        </w:rPr>
        <w:t> </w:t>
      </w:r>
      <w:r>
        <w:rPr/>
        <w:t>the</w:t>
      </w:r>
      <w:r>
        <w:rPr>
          <w:spacing w:val="-31"/>
        </w:rPr>
        <w:t> </w:t>
      </w:r>
      <w:r>
        <w:rPr/>
        <w:t>methods</w:t>
      </w:r>
      <w:r>
        <w:rPr>
          <w:spacing w:val="-32"/>
        </w:rPr>
        <w:t> </w:t>
      </w:r>
      <w:r>
        <w:rPr/>
        <w:t>to</w:t>
      </w:r>
      <w:r>
        <w:rPr>
          <w:spacing w:val="-32"/>
        </w:rPr>
        <w:t> </w:t>
      </w:r>
      <w:r>
        <w:rPr/>
        <w:t>solve</w:t>
      </w:r>
      <w:r>
        <w:rPr>
          <w:spacing w:val="-31"/>
        </w:rPr>
        <w:t> </w:t>
      </w:r>
      <w:r>
        <w:rPr/>
        <w:t>this</w:t>
      </w:r>
      <w:r>
        <w:rPr>
          <w:spacing w:val="-32"/>
        </w:rPr>
        <w:t> </w:t>
      </w:r>
      <w:r>
        <w:rPr/>
        <w:t>problem</w:t>
      </w:r>
      <w:r>
        <w:rPr>
          <w:spacing w:val="-33"/>
        </w:rPr>
        <w:t> </w:t>
      </w:r>
      <w:r>
        <w:rPr/>
        <w:t>is normalization of dataset. Kuramoto showed that the </w:t>
      </w:r>
      <w:r>
        <w:rPr>
          <w:w w:val="95"/>
        </w:rPr>
        <w:t>prediction</w:t>
      </w:r>
      <w:r>
        <w:rPr>
          <w:spacing w:val="-14"/>
          <w:w w:val="95"/>
        </w:rPr>
        <w:t> </w:t>
      </w:r>
      <w:r>
        <w:rPr>
          <w:w w:val="95"/>
        </w:rPr>
        <w:t>performance</w:t>
      </w:r>
      <w:r>
        <w:rPr>
          <w:spacing w:val="-9"/>
          <w:w w:val="95"/>
        </w:rPr>
        <w:t> </w:t>
      </w:r>
      <w:r>
        <w:rPr>
          <w:w w:val="95"/>
        </w:rPr>
        <w:t>was</w:t>
      </w:r>
      <w:r>
        <w:rPr>
          <w:spacing w:val="-13"/>
          <w:w w:val="95"/>
        </w:rPr>
        <w:t> </w:t>
      </w:r>
      <w:r>
        <w:rPr>
          <w:w w:val="95"/>
        </w:rPr>
        <w:t>improved</w:t>
      </w:r>
      <w:r>
        <w:rPr>
          <w:spacing w:val="-12"/>
          <w:w w:val="95"/>
        </w:rPr>
        <w:t> </w:t>
      </w:r>
      <w:r>
        <w:rPr>
          <w:w w:val="95"/>
        </w:rPr>
        <w:t>using</w:t>
      </w:r>
      <w:r>
        <w:rPr>
          <w:spacing w:val="-11"/>
          <w:w w:val="95"/>
        </w:rPr>
        <w:t> </w:t>
      </w:r>
      <w:r>
        <w:rPr>
          <w:w w:val="95"/>
        </w:rPr>
        <w:t>normalization</w:t>
      </w:r>
      <w:r>
        <w:rPr>
          <w:spacing w:val="-11"/>
          <w:w w:val="95"/>
        </w:rPr>
        <w:t> </w:t>
      </w:r>
      <w:r>
        <w:rPr>
          <w:w w:val="95"/>
        </w:rPr>
        <w:t>of </w:t>
      </w:r>
      <w:r>
        <w:rPr/>
        <w:t>metrics in MLR models</w:t>
      </w:r>
      <w:r>
        <w:rPr>
          <w:spacing w:val="-29"/>
        </w:rPr>
        <w:t> </w:t>
      </w:r>
      <w:r>
        <w:rPr/>
        <w:t>[8].</w:t>
      </w:r>
    </w:p>
    <w:p>
      <w:pPr>
        <w:pStyle w:val="BodyText"/>
        <w:spacing w:line="249" w:lineRule="auto" w:before="5"/>
        <w:ind w:left="143" w:right="113" w:firstLine="189"/>
        <w:jc w:val="both"/>
      </w:pPr>
      <w:r>
        <w:rPr/>
        <w:t>This paper proposes a prediction method called “an ensemble of simple regression models” to improve the generalization ability of MLR models. While “strong” multivariate models can cause overfitting problem, our technique uses an ensemble of “very weak” (1-variable) models to avoid overfitting. In our technique, we use </w:t>
      </w:r>
      <w:r>
        <w:rPr>
          <w:w w:val="95"/>
        </w:rPr>
        <w:t>weighted average of outputs of simple models based on</w:t>
      </w:r>
      <w:r>
        <w:rPr>
          <w:spacing w:val="-28"/>
          <w:w w:val="95"/>
        </w:rPr>
        <w:t> </w:t>
      </w:r>
      <w:r>
        <w:rPr>
          <w:w w:val="95"/>
        </w:rPr>
        <w:t>the goodness</w:t>
      </w:r>
      <w:r>
        <w:rPr>
          <w:spacing w:val="-16"/>
          <w:w w:val="95"/>
        </w:rPr>
        <w:t> </w:t>
      </w:r>
      <w:r>
        <w:rPr>
          <w:w w:val="95"/>
        </w:rPr>
        <w:t>of</w:t>
      </w:r>
      <w:r>
        <w:rPr>
          <w:spacing w:val="-15"/>
          <w:w w:val="95"/>
        </w:rPr>
        <w:t> </w:t>
      </w:r>
      <w:r>
        <w:rPr>
          <w:w w:val="95"/>
        </w:rPr>
        <w:t>fit</w:t>
      </w:r>
      <w:r>
        <w:rPr>
          <w:spacing w:val="-15"/>
          <w:w w:val="95"/>
        </w:rPr>
        <w:t> </w:t>
      </w:r>
      <w:r>
        <w:rPr>
          <w:w w:val="95"/>
        </w:rPr>
        <w:t>of</w:t>
      </w:r>
      <w:r>
        <w:rPr>
          <w:spacing w:val="-16"/>
          <w:w w:val="95"/>
        </w:rPr>
        <w:t> </w:t>
      </w:r>
      <w:r>
        <w:rPr>
          <w:w w:val="95"/>
        </w:rPr>
        <w:t>the</w:t>
      </w:r>
      <w:r>
        <w:rPr>
          <w:spacing w:val="-13"/>
          <w:w w:val="95"/>
        </w:rPr>
        <w:t> </w:t>
      </w:r>
      <w:r>
        <w:rPr>
          <w:w w:val="95"/>
        </w:rPr>
        <w:t>models.</w:t>
      </w:r>
      <w:r>
        <w:rPr>
          <w:spacing w:val="-13"/>
          <w:w w:val="95"/>
        </w:rPr>
        <w:t> </w:t>
      </w:r>
      <w:r>
        <w:rPr>
          <w:spacing w:val="-8"/>
          <w:w w:val="95"/>
        </w:rPr>
        <w:t>We</w:t>
      </w:r>
      <w:r>
        <w:rPr>
          <w:spacing w:val="-14"/>
          <w:w w:val="95"/>
        </w:rPr>
        <w:t> </w:t>
      </w:r>
      <w:r>
        <w:rPr>
          <w:w w:val="95"/>
        </w:rPr>
        <w:t>also</w:t>
      </w:r>
      <w:r>
        <w:rPr>
          <w:spacing w:val="-14"/>
          <w:w w:val="95"/>
        </w:rPr>
        <w:t> </w:t>
      </w:r>
      <w:r>
        <w:rPr>
          <w:w w:val="95"/>
        </w:rPr>
        <w:t>use</w:t>
      </w:r>
      <w:r>
        <w:rPr>
          <w:spacing w:val="-14"/>
          <w:w w:val="95"/>
        </w:rPr>
        <w:t> </w:t>
      </w:r>
      <w:r>
        <w:rPr>
          <w:w w:val="95"/>
        </w:rPr>
        <w:t>normalized</w:t>
      </w:r>
      <w:r>
        <w:rPr>
          <w:spacing w:val="-14"/>
          <w:w w:val="95"/>
        </w:rPr>
        <w:t> </w:t>
      </w:r>
      <w:r>
        <w:rPr>
          <w:w w:val="95"/>
        </w:rPr>
        <w:t>values </w:t>
      </w:r>
      <w:r>
        <w:rPr/>
        <w:t>of predictor</w:t>
      </w:r>
      <w:r>
        <w:rPr>
          <w:spacing w:val="-15"/>
        </w:rPr>
        <w:t> </w:t>
      </w:r>
      <w:r>
        <w:rPr/>
        <w:t>variables.</w:t>
      </w:r>
    </w:p>
    <w:p>
      <w:pPr>
        <w:pStyle w:val="BodyText"/>
        <w:spacing w:line="249" w:lineRule="auto" w:before="7"/>
        <w:ind w:left="143" w:right="115" w:firstLine="285"/>
        <w:jc w:val="both"/>
      </w:pPr>
      <w:r>
        <w:rPr>
          <w:w w:val="95"/>
        </w:rPr>
        <w:t>This</w:t>
      </w:r>
      <w:r>
        <w:rPr>
          <w:spacing w:val="-27"/>
          <w:w w:val="95"/>
        </w:rPr>
        <w:t> </w:t>
      </w:r>
      <w:r>
        <w:rPr>
          <w:w w:val="95"/>
        </w:rPr>
        <w:t>paper</w:t>
      </w:r>
      <w:r>
        <w:rPr>
          <w:spacing w:val="-27"/>
          <w:w w:val="95"/>
        </w:rPr>
        <w:t> </w:t>
      </w:r>
      <w:r>
        <w:rPr>
          <w:w w:val="95"/>
        </w:rPr>
        <w:t>evaluates</w:t>
      </w:r>
      <w:r>
        <w:rPr>
          <w:spacing w:val="-27"/>
          <w:w w:val="95"/>
        </w:rPr>
        <w:t> </w:t>
      </w:r>
      <w:r>
        <w:rPr>
          <w:w w:val="95"/>
        </w:rPr>
        <w:t>the</w:t>
      </w:r>
      <w:r>
        <w:rPr>
          <w:spacing w:val="-26"/>
          <w:w w:val="95"/>
        </w:rPr>
        <w:t> </w:t>
      </w:r>
      <w:r>
        <w:rPr>
          <w:w w:val="95"/>
        </w:rPr>
        <w:t>proposed</w:t>
      </w:r>
      <w:r>
        <w:rPr>
          <w:spacing w:val="-26"/>
          <w:w w:val="95"/>
        </w:rPr>
        <w:t> </w:t>
      </w:r>
      <w:r>
        <w:rPr>
          <w:w w:val="95"/>
        </w:rPr>
        <w:t>method</w:t>
      </w:r>
      <w:r>
        <w:rPr>
          <w:spacing w:val="-26"/>
          <w:w w:val="95"/>
        </w:rPr>
        <w:t> </w:t>
      </w:r>
      <w:r>
        <w:rPr>
          <w:w w:val="95"/>
        </w:rPr>
        <w:t>using</w:t>
      </w:r>
      <w:r>
        <w:rPr>
          <w:spacing w:val="-27"/>
          <w:w w:val="95"/>
        </w:rPr>
        <w:t> </w:t>
      </w:r>
      <w:r>
        <w:rPr>
          <w:w w:val="95"/>
        </w:rPr>
        <w:t>datasets </w:t>
      </w:r>
      <w:r>
        <w:rPr/>
        <w:t>of 12 projects from NASA IV&amp;V Facility Metrics Data Program [10]. </w:t>
      </w:r>
      <w:r>
        <w:rPr>
          <w:spacing w:val="-8"/>
        </w:rPr>
        <w:t>We </w:t>
      </w:r>
      <w:r>
        <w:rPr/>
        <w:t>compared predictive accuracy with normalized MLR models</w:t>
      </w:r>
      <w:r>
        <w:rPr>
          <w:spacing w:val="-23"/>
        </w:rPr>
        <w:t> </w:t>
      </w:r>
      <w:r>
        <w:rPr/>
        <w:t>[8].</w:t>
      </w:r>
    </w:p>
    <w:p>
      <w:pPr>
        <w:spacing w:after="0" w:line="249" w:lineRule="auto"/>
        <w:jc w:val="both"/>
        <w:sectPr>
          <w:type w:val="continuous"/>
          <w:pgSz w:w="12240" w:h="15840"/>
          <w:pgMar w:top="540" w:bottom="280" w:left="1040" w:right="1080"/>
          <w:cols w:num="2" w:equalWidth="0">
            <w:col w:w="4940" w:space="168"/>
            <w:col w:w="5012"/>
          </w:cols>
        </w:sectPr>
      </w:pPr>
    </w:p>
    <w:p>
      <w:pPr>
        <w:pStyle w:val="BodyText"/>
        <w:spacing w:before="3" w:after="1"/>
        <w:rPr>
          <w:sz w:val="18"/>
        </w:rPr>
      </w:pPr>
      <w:r>
        <w:rPr/>
        <w:pict>
          <v:group style="position:absolute;margin-left:36pt;margin-top:27pt;width:540pt;height:35pt;mso-position-horizontal-relative:page;mso-position-vertical-relative:page;z-index:-17057280" coordorigin="720,540" coordsize="10800,700">
            <v:shape style="position:absolute;left:720;top:540;width:10800;height:700" type="#_x0000_t75" stroked="false">
              <v:imagedata r:id="rId9" o:title=""/>
            </v:shape>
            <v:shapetype id="_x0000_t202" o:spt="202" coordsize="21600,21600" path="m,l,21600r21600,l21600,xe">
              <v:stroke joinstyle="miter"/>
              <v:path gradientshapeok="t" o:connecttype="rect"/>
            </v:shapetype>
            <v:shape style="position:absolute;left:720;top:540;width:10800;height:700" type="#_x0000_t202" filled="false" stroked="false">
              <v:textbox inset="0,0,0,0">
                <w:txbxContent>
                  <w:p>
                    <w:pPr>
                      <w:spacing w:line="249" w:lineRule="auto" w:before="113"/>
                      <w:ind w:left="4950" w:right="0" w:hanging="4692"/>
                      <w:jc w:val="left"/>
                      <w:rPr>
                        <w:rFonts w:ascii="Times New Roman"/>
                        <w:sz w:val="20"/>
                      </w:rPr>
                    </w:pPr>
                    <w:r>
                      <w:rPr>
                        <w:rFonts w:ascii="Times New Roman"/>
                        <w:sz w:val="20"/>
                      </w:rPr>
                      <w:t>2012 13th ACIS International Conference on Software Engineering, Artificial Intelligence, Networking and Parallel/Distributed Computing</w:t>
                    </w:r>
                  </w:p>
                </w:txbxContent>
              </v:textbox>
              <w10:wrap type="none"/>
            </v:shape>
            <w10:wrap type="none"/>
          </v:group>
        </w:pict>
      </w:r>
      <w:r>
        <w:rPr/>
        <w:pict>
          <v:group style="position:absolute;margin-left:40pt;margin-top:732pt;width:200pt;height:40pt;mso-position-horizontal-relative:page;mso-position-vertical-relative:page;z-index:15731200" coordorigin="800,14640" coordsize="4000,800">
            <v:shape style="position:absolute;left:800;top:14640;width:4000;height:800" type="#_x0000_t75" stroked="false">
              <v:imagedata r:id="rId9" o:title=""/>
            </v:shape>
            <v:shape style="position:absolute;left:800;top:14640;width:4000;height:800" type="#_x0000_t202" filled="false" stroked="false">
              <v:textbox inset="0,0,0,0">
                <w:txbxContent>
                  <w:p>
                    <w:pPr>
                      <w:spacing w:line="261" w:lineRule="auto" w:before="150"/>
                      <w:ind w:left="200" w:right="934" w:firstLine="0"/>
                      <w:jc w:val="left"/>
                      <w:rPr>
                        <w:rFonts w:ascii="Times New Roman" w:hAnsi="Times New Roman"/>
                        <w:sz w:val="16"/>
                      </w:rPr>
                    </w:pPr>
                    <w:r>
                      <w:rPr>
                        <w:rFonts w:ascii="Times New Roman" w:hAnsi="Times New Roman"/>
                        <w:sz w:val="16"/>
                      </w:rPr>
                      <w:t>978-0-7695-4761-9/12 $26.00 © 2012 IEEE DOI 10.1109/SNPD.2012.34</w:t>
                    </w:r>
                  </w:p>
                </w:txbxContent>
              </v:textbox>
              <w10:wrap type="none"/>
            </v:shape>
            <w10:wrap type="none"/>
          </v:group>
        </w:pict>
      </w:r>
    </w:p>
    <w:p>
      <w:pPr>
        <w:pStyle w:val="Heading2"/>
        <w:tabs>
          <w:tab w:pos="6360" w:val="left" w:leader="none"/>
          <w:tab w:pos="7660" w:val="left" w:leader="none"/>
          <w:tab w:pos="8960" w:val="left" w:leader="none"/>
        </w:tabs>
        <w:ind w:left="4360"/>
      </w:pPr>
      <w:r>
        <w:rPr>
          <w:position w:val="20"/>
        </w:rPr>
        <w:pict>
          <v:group style="width:80pt;height:20pt;mso-position-horizontal-relative:char;mso-position-vertical-relative:line" coordorigin="0,0" coordsize="1600,400">
            <v:shape style="position:absolute;left:0;top:0;width:1600;height:400" type="#_x0000_t75" stroked="false">
              <v:imagedata r:id="rId9" o:title=""/>
            </v:shape>
            <v:shape style="position:absolute;left:0;top:0;width:1600;height:400" type="#_x0000_t202" filled="false" stroked="false">
              <v:textbox inset="0,0,0,0">
                <w:txbxContent>
                  <w:p>
                    <w:pPr>
                      <w:spacing w:before="150"/>
                      <w:ind w:left="580" w:right="739" w:firstLine="0"/>
                      <w:jc w:val="center"/>
                      <w:rPr>
                        <w:rFonts w:ascii="Times New Roman"/>
                        <w:sz w:val="16"/>
                      </w:rPr>
                    </w:pPr>
                    <w:r>
                      <w:rPr>
                        <w:rFonts w:ascii="Times New Roman"/>
                        <w:sz w:val="16"/>
                      </w:rPr>
                      <w:t>476</w:t>
                    </w:r>
                  </w:p>
                </w:txbxContent>
              </v:textbox>
              <w10:wrap type="none"/>
            </v:shape>
          </v:group>
        </w:pict>
      </w:r>
      <w:r>
        <w:rPr>
          <w:position w:val="20"/>
        </w:rPr>
      </w:r>
      <w:r>
        <w:rPr>
          <w:position w:val="20"/>
        </w:rPr>
        <w:tab/>
      </w:r>
      <w:r>
        <w:rPr/>
        <w:drawing>
          <wp:inline distT="0" distB="0" distL="0" distR="0">
            <wp:extent cx="635000" cy="3810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635000" cy="381000"/>
                    </a:xfrm>
                    <a:prstGeom prst="rect">
                      <a:avLst/>
                    </a:prstGeom>
                  </pic:spPr>
                </pic:pic>
              </a:graphicData>
            </a:graphic>
          </wp:inline>
        </w:drawing>
      </w:r>
      <w:r>
        <w:rPr/>
      </w:r>
      <w:r>
        <w:rPr/>
        <w:tab/>
      </w:r>
      <w:r>
        <w:rPr/>
        <w:drawing>
          <wp:inline distT="0" distB="0" distL="0" distR="0">
            <wp:extent cx="635000" cy="381000"/>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9" cstate="print"/>
                    <a:stretch>
                      <a:fillRect/>
                    </a:stretch>
                  </pic:blipFill>
                  <pic:spPr>
                    <a:xfrm>
                      <a:off x="0" y="0"/>
                      <a:ext cx="635000" cy="381000"/>
                    </a:xfrm>
                    <a:prstGeom prst="rect">
                      <a:avLst/>
                    </a:prstGeom>
                  </pic:spPr>
                </pic:pic>
              </a:graphicData>
            </a:graphic>
          </wp:inline>
        </w:drawing>
      </w:r>
      <w:r>
        <w:rPr/>
      </w:r>
      <w:r>
        <w:rPr/>
        <w:tab/>
      </w:r>
      <w:r>
        <w:rPr>
          <w:position w:val="3"/>
        </w:rPr>
        <w:drawing>
          <wp:inline distT="0" distB="0" distL="0" distR="0">
            <wp:extent cx="607218" cy="364331"/>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10" cstate="print"/>
                    <a:stretch>
                      <a:fillRect/>
                    </a:stretch>
                  </pic:blipFill>
                  <pic:spPr>
                    <a:xfrm>
                      <a:off x="0" y="0"/>
                      <a:ext cx="607218" cy="364331"/>
                    </a:xfrm>
                    <a:prstGeom prst="rect">
                      <a:avLst/>
                    </a:prstGeom>
                  </pic:spPr>
                </pic:pic>
              </a:graphicData>
            </a:graphic>
          </wp:inline>
        </w:drawing>
      </w:r>
      <w:r>
        <w:rPr>
          <w:position w:val="3"/>
        </w:rPr>
      </w:r>
    </w:p>
    <w:p>
      <w:pPr>
        <w:spacing w:after="0"/>
        <w:sectPr>
          <w:type w:val="continuous"/>
          <w:pgSz w:w="12240" w:h="15840"/>
          <w:pgMar w:top="540" w:bottom="280" w:left="1040" w:right="1080"/>
        </w:sectPr>
      </w:pPr>
    </w:p>
    <w:p>
      <w:pPr>
        <w:spacing w:before="90" w:after="10"/>
        <w:ind w:left="3468" w:right="2833" w:firstLine="0"/>
        <w:jc w:val="center"/>
        <w:rPr>
          <w:sz w:val="16"/>
        </w:rPr>
      </w:pPr>
      <w:r>
        <w:rPr>
          <w:sz w:val="16"/>
        </w:rPr>
        <w:t>Output</w:t>
      </w:r>
    </w:p>
    <w:p>
      <w:pPr>
        <w:pStyle w:val="BodyText"/>
        <w:ind w:left="2073"/>
        <w:rPr>
          <w:sz w:val="20"/>
        </w:rPr>
      </w:pPr>
      <w:r>
        <w:rPr>
          <w:sz w:val="20"/>
        </w:rPr>
        <w:pict>
          <v:group style="width:286.4pt;height:165.9pt;mso-position-horizontal-relative:char;mso-position-vertical-relative:line" coordorigin="0,0" coordsize="5728,3318">
            <v:shape style="position:absolute;left:859;top:870;width:4868;height:2447" type="#_x0000_t75" stroked="false">
              <v:imagedata r:id="rId12" o:title=""/>
            </v:shape>
            <v:shape style="position:absolute;left:-1;top:1377;width:4916;height:1265" coordorigin="0,1377" coordsize="4916,1265" path="m1258,1427l1231,1384,1231,1395,1254,1432,1256,1432,1258,1427xm4881,1384l4854,1427,4856,1432,4858,1432,4881,1395,4881,1384xm4915,1427l4889,1382,4886,1377,4883,1382,4883,1382,4881,1382,4881,1384,4881,1384,4881,1384,4885,1389,4888,1384,4888,1384,4885,1389,4881,1384,4881,1395,4881,2321,3670,2321,3668,2319,3666,2319,3664,2314,3655,2314,3655,1395,3677,1432,3680,1432,3682,1427,3655,1384,3655,1382,3653,1382,3650,1377,3620,1427,3623,1432,3625,1432,3648,1392,3648,2314,3646,2314,3646,2316,3641,2319,3639,2319,3638,2321,2452,2321,2451,2319,2449,2319,2444,2316,2444,2314,2435,2314,2435,1392,2458,1432,2460,1432,2462,1427,2435,1382,2433,1377,2430,1382,2428,1382,2428,1384,2401,1427,2403,1432,2405,1432,2428,1395,2428,2314,2424,2319,2421,2319,2421,2321,2421,2321,1249,2321,1249,2319,1245,2316,1245,2314,1240,2310,1233,2310,1231,2307,1231,1395,1231,1384,1231,1384,1231,1384,1231,1384,1231,1382,1229,1382,1227,1377,1224,1381,1224,1384,1224,1384,1224,1382,1224,1384,1224,1381,1197,1427,1199,1432,1201,1432,1224,1395,1224,2310,1222,2310,1222,2312,1217,2314,1213,2319,1213,2321,1213,2321,875,2321,875,2018,875,2009,875,2004,871,1999,860,1999,860,2018,860,2508,828,2508,791,2510,722,2517,652,2527,584,2543,435,2592,347,2615,263,2625,178,2622,87,2608,50,2601,40,2599,16,2593,16,2592,16,2018,860,2018,860,1999,5,1999,0,2004,0,2604,2,2606,7,2608,46,2617,135,2635,214,2642,286,2639,351,2629,369,2625,413,2614,473,2596,534,2576,598,2557,667,2541,742,2529,828,2524,871,2524,875,2522,875,2517,875,2508,875,2328,1211,2328,1211,2330,1213,2335,1213,2337,1222,2346,1224,2346,1229,2348,1233,2348,1238,2346,1240,2346,1245,2344,1245,2341,1249,2337,1249,2332,1249,2330,1252,2328,2417,2328,2417,2339,2419,2339,2419,2341,2421,2344,2421,2346,2424,2346,2428,2351,2444,2351,2444,2348,2449,2346,2453,2341,2453,2337,2455,2335,2455,2330,2454,2328,3635,2328,3634,2330,3634,2335,3636,2337,3636,2341,3641,2346,3646,2348,3646,2351,3662,2351,3666,2346,3668,2346,3668,2344,3673,2339,3673,2335,3673,2328,4881,2328,4886,2328,4888,2328,4888,1395,4888,1395,4911,1432,4913,1432,4915,1427xe" filled="true" fillcolor="#000000" stroked="false">
              <v:path arrowok="t"/>
              <v:fill type="solid"/>
            </v:shape>
            <v:shape style="position:absolute;left:1046;top:1602;width:4471;height:317" coordorigin="1046,1603" coordsize="4471,317" path="m5465,1603l1101,1603,1080,1607,1063,1618,1051,1635,1046,1655,1046,1865,1051,1886,1063,1903,1080,1915,1101,1920,5465,1920,5485,1915,5501,1903,5513,1886,5517,1865,5517,1655,5513,1635,5501,1618,5485,1607,5465,1603xe" filled="true" fillcolor="#ffffff" stroked="false">
              <v:path arrowok="t"/>
              <v:fill type="solid"/>
            </v:shape>
            <v:shape style="position:absolute;left:1039;top:563;width:4485;height:1364" coordorigin="1040,563" coordsize="4485,1364" path="m1949,563l1943,563,1942,563,1942,563,1890,565,1888,568,1888,568,1890,570,1935,568,1452,875,1455,882,1938,573,1917,613,1917,618,1922,616,1947,568,1947,568,1947,568,1949,563xm5121,875l4629,568,4676,570,4678,568,4676,565,4622,563,4621,563,4621,563,4615,563,4644,616,4646,618,4649,613,4628,573,5118,882,5121,875xm5524,1642l5522,1637,5520,1632,5520,1630,5515,1621,5508,1612,5508,1646,5508,1874,5506,1883,5501,1892,5501,1890,5496,1898,5488,1904,5490,1904,5481,1908,5483,1906,5472,1911,1092,1911,1088,1908,1083,1906,1083,1908,1074,1904,1076,1904,1072,1899,1069,1897,1069,1899,1062,1890,1065,1892,1063,1890,1058,1883,1060,1883,1056,1874,1058,1876,1057,1874,1056,1865,1056,1655,1058,1646,1056,1646,1059,1639,1060,1637,1058,1639,1065,1630,1062,1630,1069,1623,1076,1619,1074,1619,1083,1614,1092,1612,1090,1612,1101,1610,5465,1610,5474,1612,5472,1612,5483,1614,5481,1614,5490,1619,5488,1619,5497,1623,5495,1623,5501,1630,5506,1639,5506,1637,5508,1646,5508,1612,5506,1612,5504,1610,5499,1605,5497,1605,5488,1600,5488,1598,5465,1594,1099,1594,1090,1596,1088,1596,1078,1598,1076,1598,1076,1600,1067,1605,1065,1605,1058,1612,1051,1621,1049,1621,1044,1630,1044,1632,1042,1642,1040,1642,1040,1879,1042,1879,1044,1890,1049,1899,1058,1908,1058,1911,1065,1915,1067,1917,1076,1922,1078,1922,1088,1927,5476,1927,5488,1922,5497,1917,5499,1917,5499,1915,5506,1911,5506,1908,5508,1908,5515,1901,5515,1899,5516,1897,5519,1892,5520,1890,5524,1879,5524,1876,5524,1642xe" filled="true" fillcolor="#000000" stroked="false">
              <v:path arrowok="t"/>
              <v:fill type="solid"/>
            </v:shape>
            <v:shape style="position:absolute;left:3709;top:563;width:185;height:317" type="#_x0000_t75" stroked="false">
              <v:imagedata r:id="rId13" o:title=""/>
            </v:shape>
            <v:shape style="position:absolute;left:2669;top:563;width:185;height:317" type="#_x0000_t75" stroked="false">
              <v:imagedata r:id="rId14" o:title=""/>
            </v:shape>
            <v:shape style="position:absolute;left:1805;top:0;width:2996;height:573" coordorigin="1806,0" coordsize="2996,573" path="m4801,287l4799,283,4797,278,4797,276,4792,267,4789,262,4786,258,4786,292,4786,520,4783,529,4783,527,4779,536,4772,543,4774,543,4765,547,4767,547,4758,552,4760,552,4749,554,4751,554,4742,556,1867,556,1858,554,1860,554,1849,552,1851,552,1842,547,1835,543,1838,543,1831,536,1827,529,1826,527,1826,529,1824,520,1824,292,1824,290,1826,283,1826,285,1827,283,1831,276,1838,269,1835,269,1842,262,1842,264,1847,262,1851,260,1849,260,1867,255,4742,255,4751,258,4749,258,4760,260,4758,260,4767,264,4765,262,4774,269,4772,269,4779,276,4783,285,4783,283,4786,292,4786,258,4783,258,4781,255,4776,251,4774,251,4767,244,4765,244,4742,239,3308,239,3308,19,3329,55,3333,55,3336,50,3308,7,3308,5,3306,5,3304,0,3301,4,3301,7,3301,7,3301,5,3301,7,3301,4,3274,50,3274,55,3279,55,3301,15,3301,239,1867,239,1856,242,1854,242,1844,244,1842,244,1835,251,1833,251,1826,258,1824,258,1817,267,1813,276,1813,278,1810,278,1808,287,1808,290,1806,301,1806,511,1808,522,1808,524,1810,534,1813,534,1813,536,1817,545,1824,554,1826,554,1833,561,1835,561,1842,565,1844,568,1854,570,1856,570,1867,572,4742,572,4754,570,4756,570,4765,568,4767,565,4774,561,4776,561,4781,556,4783,554,4786,554,4792,545,4797,536,4797,534,4799,529,4801,524,4801,290,4801,287xe" filled="true" fillcolor="#000000" stroked="false">
              <v:path arrowok="t"/>
              <v:fill type="solid"/>
            </v:shape>
            <v:shape style="position:absolute;left:2713;top:306;width:1204;height:203" type="#_x0000_t202" filled="false" stroked="false">
              <v:textbox inset="0,0,0,0">
                <w:txbxContent>
                  <w:p>
                    <w:pPr>
                      <w:spacing w:before="3"/>
                      <w:ind w:left="0" w:right="0" w:firstLine="0"/>
                      <w:jc w:val="left"/>
                      <w:rPr>
                        <w:sz w:val="16"/>
                      </w:rPr>
                    </w:pPr>
                    <w:r>
                      <w:rPr>
                        <w:w w:val="90"/>
                        <w:sz w:val="16"/>
                      </w:rPr>
                      <w:t>Weighted Average</w:t>
                    </w:r>
                  </w:p>
                </w:txbxContent>
              </v:textbox>
              <w10:wrap type="none"/>
            </v:shape>
            <v:shape style="position:absolute;left:1099;top:946;width:732;height:395" type="#_x0000_t202" filled="false" stroked="false">
              <v:textbox inset="0,0,0,0">
                <w:txbxContent>
                  <w:p>
                    <w:pPr>
                      <w:spacing w:line="249" w:lineRule="auto" w:before="3"/>
                      <w:ind w:left="307" w:right="0" w:hanging="308"/>
                      <w:jc w:val="left"/>
                      <w:rPr>
                        <w:sz w:val="16"/>
                      </w:rPr>
                    </w:pPr>
                    <w:r>
                      <w:rPr>
                        <w:w w:val="85"/>
                        <w:sz w:val="16"/>
                      </w:rPr>
                      <w:t>Sub−Model </w:t>
                    </w:r>
                    <w:r>
                      <w:rPr>
                        <w:sz w:val="16"/>
                      </w:rPr>
                      <w:t>A</w:t>
                    </w:r>
                  </w:p>
                </w:txbxContent>
              </v:textbox>
              <w10:wrap type="none"/>
            </v:shape>
            <v:shape style="position:absolute;left:2318;top:946;width:732;height:395" type="#_x0000_t202" filled="false" stroked="false">
              <v:textbox inset="0,0,0,0">
                <w:txbxContent>
                  <w:p>
                    <w:pPr>
                      <w:spacing w:line="249" w:lineRule="auto" w:before="3"/>
                      <w:ind w:left="310" w:right="0" w:hanging="311"/>
                      <w:jc w:val="left"/>
                      <w:rPr>
                        <w:sz w:val="16"/>
                      </w:rPr>
                    </w:pPr>
                    <w:r>
                      <w:rPr>
                        <w:w w:val="85"/>
                        <w:sz w:val="16"/>
                      </w:rPr>
                      <w:t>Sub−Model </w:t>
                    </w:r>
                    <w:r>
                      <w:rPr>
                        <w:sz w:val="16"/>
                      </w:rPr>
                      <w:t>B</w:t>
                    </w:r>
                  </w:p>
                </w:txbxContent>
              </v:textbox>
              <w10:wrap type="none"/>
            </v:shape>
            <v:shape style="position:absolute;left:3536;top:946;width:732;height:395" type="#_x0000_t202" filled="false" stroked="false">
              <v:textbox inset="0,0,0,0">
                <w:txbxContent>
                  <w:p>
                    <w:pPr>
                      <w:spacing w:line="249" w:lineRule="auto" w:before="3"/>
                      <w:ind w:left="312" w:right="0" w:hanging="313"/>
                      <w:jc w:val="left"/>
                      <w:rPr>
                        <w:sz w:val="16"/>
                      </w:rPr>
                    </w:pPr>
                    <w:r>
                      <w:rPr>
                        <w:w w:val="85"/>
                        <w:sz w:val="16"/>
                      </w:rPr>
                      <w:t>Sub−Model </w:t>
                    </w:r>
                    <w:r>
                      <w:rPr>
                        <w:sz w:val="16"/>
                      </w:rPr>
                      <w:t>C</w:t>
                    </w:r>
                  </w:p>
                </w:txbxContent>
              </v:textbox>
              <w10:wrap type="none"/>
            </v:shape>
            <v:shape style="position:absolute;left:4765;top:946;width:732;height:395" type="#_x0000_t202" filled="false" stroked="false">
              <v:textbox inset="0,0,0,0">
                <w:txbxContent>
                  <w:p>
                    <w:pPr>
                      <w:spacing w:line="249" w:lineRule="auto" w:before="3"/>
                      <w:ind w:left="307" w:right="0" w:hanging="308"/>
                      <w:jc w:val="left"/>
                      <w:rPr>
                        <w:sz w:val="16"/>
                      </w:rPr>
                    </w:pPr>
                    <w:r>
                      <w:rPr>
                        <w:w w:val="85"/>
                        <w:sz w:val="16"/>
                      </w:rPr>
                      <w:t>Sub−Model </w:t>
                    </w:r>
                    <w:r>
                      <w:rPr>
                        <w:sz w:val="16"/>
                      </w:rPr>
                      <w:t>D</w:t>
                    </w:r>
                  </w:p>
                </w:txbxContent>
              </v:textbox>
              <w10:wrap type="none"/>
            </v:shape>
            <v:shape style="position:absolute;left:2416;top:1660;width:1751;height:203" type="#_x0000_t202" filled="false" stroked="false">
              <v:textbox inset="0,0,0,0">
                <w:txbxContent>
                  <w:p>
                    <w:pPr>
                      <w:spacing w:before="3"/>
                      <w:ind w:left="0" w:right="0" w:firstLine="0"/>
                      <w:jc w:val="left"/>
                      <w:rPr>
                        <w:sz w:val="16"/>
                      </w:rPr>
                    </w:pPr>
                    <w:r>
                      <w:rPr>
                        <w:w w:val="90"/>
                        <w:sz w:val="16"/>
                      </w:rPr>
                      <w:t>Simple</w:t>
                    </w:r>
                    <w:r>
                      <w:rPr>
                        <w:spacing w:val="-24"/>
                        <w:w w:val="90"/>
                        <w:sz w:val="16"/>
                      </w:rPr>
                      <w:t> </w:t>
                    </w:r>
                    <w:r>
                      <w:rPr>
                        <w:w w:val="90"/>
                        <w:sz w:val="16"/>
                      </w:rPr>
                      <w:t>Regression</w:t>
                    </w:r>
                    <w:r>
                      <w:rPr>
                        <w:spacing w:val="-23"/>
                        <w:w w:val="90"/>
                        <w:sz w:val="16"/>
                      </w:rPr>
                      <w:t> </w:t>
                    </w:r>
                    <w:r>
                      <w:rPr>
                        <w:w w:val="90"/>
                        <w:sz w:val="16"/>
                      </w:rPr>
                      <w:t>Analysis</w:t>
                    </w:r>
                  </w:p>
                </w:txbxContent>
              </v:textbox>
              <w10:wrap type="none"/>
            </v:shape>
            <v:shape style="position:absolute;left:75;top:2066;width:744;height:395" type="#_x0000_t202" filled="false" stroked="false">
              <v:textbox inset="0,0,0,0">
                <w:txbxContent>
                  <w:p>
                    <w:pPr>
                      <w:spacing w:line="249" w:lineRule="auto" w:before="3"/>
                      <w:ind w:left="104" w:right="0" w:hanging="105"/>
                      <w:jc w:val="left"/>
                      <w:rPr>
                        <w:sz w:val="16"/>
                      </w:rPr>
                    </w:pPr>
                    <w:r>
                      <w:rPr>
                        <w:w w:val="90"/>
                        <w:sz w:val="16"/>
                      </w:rPr>
                      <w:t>Dependent </w:t>
                    </w:r>
                    <w:r>
                      <w:rPr>
                        <w:sz w:val="16"/>
                      </w:rPr>
                      <w:t>variable</w:t>
                    </w:r>
                  </w:p>
                </w:txbxContent>
              </v:textbox>
              <w10:wrap type="none"/>
            </v:shape>
            <v:shape style="position:absolute;left:1037;top:2620;width:854;height:586" type="#_x0000_t202" filled="false" stroked="false">
              <v:textbox inset="0,0,0,0">
                <w:txbxContent>
                  <w:p>
                    <w:pPr>
                      <w:spacing w:line="249" w:lineRule="auto" w:before="3"/>
                      <w:ind w:left="0" w:right="18" w:firstLine="0"/>
                      <w:jc w:val="center"/>
                      <w:rPr>
                        <w:sz w:val="16"/>
                      </w:rPr>
                    </w:pPr>
                    <w:r>
                      <w:rPr>
                        <w:spacing w:val="-2"/>
                        <w:w w:val="95"/>
                        <w:sz w:val="16"/>
                      </w:rPr>
                      <w:t>Independent </w:t>
                    </w:r>
                    <w:r>
                      <w:rPr>
                        <w:sz w:val="16"/>
                      </w:rPr>
                      <w:t>variable</w:t>
                    </w:r>
                  </w:p>
                  <w:p>
                    <w:pPr>
                      <w:spacing w:before="1"/>
                      <w:ind w:left="0" w:right="16" w:firstLine="0"/>
                      <w:jc w:val="center"/>
                      <w:rPr>
                        <w:sz w:val="16"/>
                      </w:rPr>
                    </w:pPr>
                    <w:r>
                      <w:rPr>
                        <w:w w:val="86"/>
                        <w:sz w:val="16"/>
                      </w:rPr>
                      <w:t>A</w:t>
                    </w:r>
                  </w:p>
                </w:txbxContent>
              </v:textbox>
              <w10:wrap type="none"/>
            </v:shape>
            <v:shape style="position:absolute;left:2280;top:2620;width:3294;height:586" type="#_x0000_t202" filled="false" stroked="false">
              <v:textbox inset="0,0,0,0">
                <w:txbxContent>
                  <w:p>
                    <w:pPr>
                      <w:tabs>
                        <w:tab w:pos="1217" w:val="left" w:leader="none"/>
                        <w:tab w:pos="2439" w:val="left" w:leader="none"/>
                      </w:tabs>
                      <w:spacing w:line="249" w:lineRule="auto" w:before="3"/>
                      <w:ind w:left="0" w:right="18" w:firstLine="0"/>
                      <w:jc w:val="center"/>
                      <w:rPr>
                        <w:sz w:val="16"/>
                      </w:rPr>
                    </w:pPr>
                    <w:r>
                      <w:rPr>
                        <w:sz w:val="16"/>
                      </w:rPr>
                      <w:t>Independent</w:t>
                      <w:tab/>
                      <w:t>Independent</w:t>
                      <w:tab/>
                    </w:r>
                    <w:r>
                      <w:rPr>
                        <w:spacing w:val="-3"/>
                        <w:w w:val="95"/>
                        <w:sz w:val="16"/>
                      </w:rPr>
                      <w:t>Independent </w:t>
                    </w:r>
                    <w:r>
                      <w:rPr>
                        <w:sz w:val="16"/>
                      </w:rPr>
                      <w:t>variable</w:t>
                      <w:tab/>
                      <w:t>variable</w:t>
                      <w:tab/>
                      <w:t>variable</w:t>
                    </w:r>
                  </w:p>
                  <w:p>
                    <w:pPr>
                      <w:tabs>
                        <w:tab w:pos="1222" w:val="left" w:leader="none"/>
                        <w:tab w:pos="2434" w:val="left" w:leader="none"/>
                      </w:tabs>
                      <w:spacing w:before="1"/>
                      <w:ind w:left="0" w:right="15" w:firstLine="0"/>
                      <w:jc w:val="center"/>
                      <w:rPr>
                        <w:sz w:val="16"/>
                      </w:rPr>
                    </w:pPr>
                    <w:r>
                      <w:rPr>
                        <w:sz w:val="16"/>
                      </w:rPr>
                      <w:t>B</w:t>
                      <w:tab/>
                      <w:t>C</w:t>
                      <w:tab/>
                      <w:t>D</w:t>
                    </w:r>
                  </w:p>
                </w:txbxContent>
              </v:textbox>
              <w10:wrap type="none"/>
            </v:shape>
          </v:group>
        </w:pict>
      </w:r>
      <w:r>
        <w:rPr>
          <w:sz w:val="20"/>
        </w:rPr>
      </w:r>
    </w:p>
    <w:p>
      <w:pPr>
        <w:spacing w:before="147"/>
        <w:ind w:left="3468" w:right="3726" w:firstLine="0"/>
        <w:jc w:val="center"/>
        <w:rPr>
          <w:sz w:val="15"/>
        </w:rPr>
      </w:pPr>
      <w:r>
        <w:rPr>
          <w:sz w:val="15"/>
        </w:rPr>
        <w:t>Figure 1. Overview of the proposed method</w:t>
      </w:r>
    </w:p>
    <w:p>
      <w:pPr>
        <w:pStyle w:val="BodyText"/>
        <w:rPr>
          <w:sz w:val="14"/>
        </w:rPr>
      </w:pPr>
    </w:p>
    <w:p>
      <w:pPr>
        <w:spacing w:after="0"/>
        <w:rPr>
          <w:sz w:val="14"/>
        </w:rPr>
        <w:sectPr>
          <w:footerReference w:type="default" r:id="rId11"/>
          <w:pgSz w:w="12240" w:h="15840"/>
          <w:pgMar w:footer="1000" w:header="0" w:top="1320" w:bottom="1200" w:left="1040" w:right="1080"/>
          <w:pgNumType w:start="477"/>
        </w:sectPr>
      </w:pPr>
    </w:p>
    <w:p>
      <w:pPr>
        <w:pStyle w:val="BodyText"/>
        <w:spacing w:line="249" w:lineRule="auto" w:before="144"/>
        <w:ind w:left="144" w:right="38" w:firstLine="95"/>
        <w:jc w:val="both"/>
      </w:pPr>
      <w:r>
        <w:rPr/>
        <w:pict>
          <v:rect style="position:absolute;margin-left:57.1595pt;margin-top:4.730468pt;width:482.656044pt;height:2.27943pt;mso-position-horizontal-relative:page;mso-position-vertical-relative:paragraph;z-index:15737344" filled="true" fillcolor="#ffffff" stroked="false">
            <v:fill type="solid"/>
            <w10:wrap type="none"/>
          </v:rect>
        </w:pict>
      </w:r>
      <w:r>
        <w:rPr/>
        <w:t>In what follows, Section 2 describes the proposed </w:t>
      </w:r>
      <w:r>
        <w:rPr>
          <w:w w:val="95"/>
        </w:rPr>
        <w:t>fault-prone</w:t>
      </w:r>
      <w:r>
        <w:rPr>
          <w:spacing w:val="-8"/>
          <w:w w:val="95"/>
        </w:rPr>
        <w:t> </w:t>
      </w:r>
      <w:r>
        <w:rPr>
          <w:w w:val="95"/>
        </w:rPr>
        <w:t>module</w:t>
      </w:r>
      <w:r>
        <w:rPr>
          <w:spacing w:val="-8"/>
          <w:w w:val="95"/>
        </w:rPr>
        <w:t> </w:t>
      </w:r>
      <w:r>
        <w:rPr>
          <w:w w:val="95"/>
        </w:rPr>
        <w:t>prediction</w:t>
      </w:r>
      <w:r>
        <w:rPr>
          <w:spacing w:val="-10"/>
          <w:w w:val="95"/>
        </w:rPr>
        <w:t> </w:t>
      </w:r>
      <w:r>
        <w:rPr>
          <w:w w:val="95"/>
        </w:rPr>
        <w:t>method.</w:t>
      </w:r>
      <w:r>
        <w:rPr>
          <w:spacing w:val="-9"/>
          <w:w w:val="95"/>
        </w:rPr>
        <w:t> </w:t>
      </w:r>
      <w:r>
        <w:rPr>
          <w:w w:val="95"/>
        </w:rPr>
        <w:t>Section</w:t>
      </w:r>
      <w:r>
        <w:rPr>
          <w:spacing w:val="-9"/>
          <w:w w:val="95"/>
        </w:rPr>
        <w:t> </w:t>
      </w:r>
      <w:r>
        <w:rPr>
          <w:w w:val="95"/>
        </w:rPr>
        <w:t>3</w:t>
      </w:r>
      <w:r>
        <w:rPr>
          <w:spacing w:val="-9"/>
          <w:w w:val="95"/>
        </w:rPr>
        <w:t> </w:t>
      </w:r>
      <w:r>
        <w:rPr>
          <w:w w:val="95"/>
        </w:rPr>
        <w:t>explains</w:t>
      </w:r>
      <w:r>
        <w:rPr>
          <w:spacing w:val="-8"/>
          <w:w w:val="95"/>
        </w:rPr>
        <w:t> </w:t>
      </w:r>
      <w:r>
        <w:rPr>
          <w:w w:val="95"/>
        </w:rPr>
        <w:t>an experiment</w:t>
      </w:r>
      <w:r>
        <w:rPr>
          <w:spacing w:val="-20"/>
          <w:w w:val="95"/>
        </w:rPr>
        <w:t> </w:t>
      </w:r>
      <w:r>
        <w:rPr>
          <w:w w:val="95"/>
        </w:rPr>
        <w:t>to</w:t>
      </w:r>
      <w:r>
        <w:rPr>
          <w:spacing w:val="-19"/>
          <w:w w:val="95"/>
        </w:rPr>
        <w:t> </w:t>
      </w:r>
      <w:r>
        <w:rPr>
          <w:w w:val="95"/>
        </w:rPr>
        <w:t>evaluate</w:t>
      </w:r>
      <w:r>
        <w:rPr>
          <w:spacing w:val="-20"/>
          <w:w w:val="95"/>
        </w:rPr>
        <w:t> </w:t>
      </w:r>
      <w:r>
        <w:rPr>
          <w:w w:val="95"/>
        </w:rPr>
        <w:t>the</w:t>
      </w:r>
      <w:r>
        <w:rPr>
          <w:spacing w:val="-20"/>
          <w:w w:val="95"/>
        </w:rPr>
        <w:t> </w:t>
      </w:r>
      <w:r>
        <w:rPr>
          <w:w w:val="95"/>
        </w:rPr>
        <w:t>proposed</w:t>
      </w:r>
      <w:r>
        <w:rPr>
          <w:spacing w:val="-19"/>
          <w:w w:val="95"/>
        </w:rPr>
        <w:t> </w:t>
      </w:r>
      <w:r>
        <w:rPr>
          <w:w w:val="95"/>
        </w:rPr>
        <w:t>method.</w:t>
      </w:r>
      <w:r>
        <w:rPr>
          <w:spacing w:val="-19"/>
          <w:w w:val="95"/>
        </w:rPr>
        <w:t> </w:t>
      </w:r>
      <w:r>
        <w:rPr>
          <w:w w:val="95"/>
        </w:rPr>
        <w:t>Section</w:t>
      </w:r>
      <w:r>
        <w:rPr>
          <w:spacing w:val="-21"/>
          <w:w w:val="95"/>
        </w:rPr>
        <w:t> </w:t>
      </w:r>
      <w:r>
        <w:rPr>
          <w:w w:val="95"/>
        </w:rPr>
        <w:t>4</w:t>
      </w:r>
      <w:r>
        <w:rPr>
          <w:spacing w:val="-19"/>
          <w:w w:val="95"/>
        </w:rPr>
        <w:t> </w:t>
      </w:r>
      <w:r>
        <w:rPr>
          <w:w w:val="95"/>
        </w:rPr>
        <w:t>gives the</w:t>
      </w:r>
      <w:r>
        <w:rPr>
          <w:spacing w:val="-21"/>
          <w:w w:val="95"/>
        </w:rPr>
        <w:t> </w:t>
      </w:r>
      <w:r>
        <w:rPr>
          <w:w w:val="95"/>
        </w:rPr>
        <w:t>discussion</w:t>
      </w:r>
      <w:r>
        <w:rPr>
          <w:spacing w:val="-20"/>
          <w:w w:val="95"/>
        </w:rPr>
        <w:t> </w:t>
      </w:r>
      <w:r>
        <w:rPr>
          <w:w w:val="95"/>
        </w:rPr>
        <w:t>of</w:t>
      </w:r>
      <w:r>
        <w:rPr>
          <w:spacing w:val="-21"/>
          <w:w w:val="95"/>
        </w:rPr>
        <w:t> </w:t>
      </w:r>
      <w:r>
        <w:rPr>
          <w:w w:val="95"/>
        </w:rPr>
        <w:t>the</w:t>
      </w:r>
      <w:r>
        <w:rPr>
          <w:spacing w:val="-20"/>
          <w:w w:val="95"/>
        </w:rPr>
        <w:t> </w:t>
      </w:r>
      <w:r>
        <w:rPr>
          <w:w w:val="95"/>
        </w:rPr>
        <w:t>result.</w:t>
      </w:r>
      <w:r>
        <w:rPr>
          <w:spacing w:val="-21"/>
          <w:w w:val="95"/>
        </w:rPr>
        <w:t> </w:t>
      </w:r>
      <w:r>
        <w:rPr>
          <w:w w:val="95"/>
        </w:rPr>
        <w:t>Finally</w:t>
      </w:r>
      <w:r>
        <w:rPr>
          <w:spacing w:val="-22"/>
          <w:w w:val="95"/>
        </w:rPr>
        <w:t> </w:t>
      </w:r>
      <w:r>
        <w:rPr>
          <w:w w:val="95"/>
        </w:rPr>
        <w:t>Section</w:t>
      </w:r>
      <w:r>
        <w:rPr>
          <w:spacing w:val="-20"/>
          <w:w w:val="95"/>
        </w:rPr>
        <w:t> </w:t>
      </w:r>
      <w:r>
        <w:rPr>
          <w:w w:val="95"/>
        </w:rPr>
        <w:t>5</w:t>
      </w:r>
      <w:r>
        <w:rPr>
          <w:spacing w:val="-19"/>
          <w:w w:val="95"/>
        </w:rPr>
        <w:t> </w:t>
      </w:r>
      <w:r>
        <w:rPr>
          <w:w w:val="95"/>
        </w:rPr>
        <w:t>summarizes</w:t>
      </w:r>
      <w:r>
        <w:rPr>
          <w:spacing w:val="-21"/>
          <w:w w:val="95"/>
        </w:rPr>
        <w:t> </w:t>
      </w:r>
      <w:r>
        <w:rPr>
          <w:w w:val="95"/>
        </w:rPr>
        <w:t>this </w:t>
      </w:r>
      <w:r>
        <w:rPr/>
        <w:t>paper.</w:t>
      </w:r>
    </w:p>
    <w:p>
      <w:pPr>
        <w:pStyle w:val="BodyText"/>
        <w:spacing w:before="2"/>
        <w:rPr>
          <w:sz w:val="20"/>
        </w:rPr>
      </w:pPr>
    </w:p>
    <w:p>
      <w:pPr>
        <w:pStyle w:val="ListParagraph"/>
        <w:numPr>
          <w:ilvl w:val="0"/>
          <w:numId w:val="1"/>
        </w:numPr>
        <w:tabs>
          <w:tab w:pos="1029" w:val="left" w:leader="none"/>
        </w:tabs>
        <w:spacing w:line="240" w:lineRule="auto" w:before="0" w:after="0"/>
        <w:ind w:left="1028" w:right="0" w:hanging="368"/>
        <w:jc w:val="left"/>
        <w:rPr>
          <w:sz w:val="15"/>
        </w:rPr>
      </w:pPr>
      <w:r>
        <w:rPr>
          <w:spacing w:val="-5"/>
          <w:sz w:val="19"/>
        </w:rPr>
        <w:t>F</w:t>
      </w:r>
      <w:r>
        <w:rPr>
          <w:spacing w:val="-5"/>
          <w:sz w:val="15"/>
        </w:rPr>
        <w:t>AULT</w:t>
      </w:r>
      <w:r>
        <w:rPr>
          <w:spacing w:val="-5"/>
          <w:sz w:val="19"/>
        </w:rPr>
        <w:t>-P</w:t>
      </w:r>
      <w:r>
        <w:rPr>
          <w:spacing w:val="-5"/>
          <w:sz w:val="15"/>
        </w:rPr>
        <w:t>RONE </w:t>
      </w:r>
      <w:r>
        <w:rPr>
          <w:sz w:val="19"/>
        </w:rPr>
        <w:t>M</w:t>
      </w:r>
      <w:r>
        <w:rPr>
          <w:sz w:val="15"/>
        </w:rPr>
        <w:t>ODULE </w:t>
      </w:r>
      <w:r>
        <w:rPr>
          <w:sz w:val="19"/>
        </w:rPr>
        <w:t>P</w:t>
      </w:r>
      <w:r>
        <w:rPr>
          <w:sz w:val="15"/>
        </w:rPr>
        <w:t>REDICTION</w:t>
      </w:r>
      <w:r>
        <w:rPr>
          <w:spacing w:val="-14"/>
          <w:sz w:val="15"/>
        </w:rPr>
        <w:t> </w:t>
      </w:r>
      <w:r>
        <w:rPr>
          <w:sz w:val="19"/>
        </w:rPr>
        <w:t>M</w:t>
      </w:r>
      <w:r>
        <w:rPr>
          <w:sz w:val="15"/>
        </w:rPr>
        <w:t>ODEL</w:t>
      </w:r>
    </w:p>
    <w:p>
      <w:pPr>
        <w:pStyle w:val="ListParagraph"/>
        <w:numPr>
          <w:ilvl w:val="0"/>
          <w:numId w:val="2"/>
        </w:numPr>
        <w:tabs>
          <w:tab w:pos="487" w:val="left" w:leader="none"/>
        </w:tabs>
        <w:spacing w:line="240" w:lineRule="auto" w:before="9" w:after="0"/>
        <w:ind w:left="486" w:right="0" w:hanging="343"/>
        <w:jc w:val="left"/>
        <w:rPr>
          <w:rFonts w:ascii="Trebuchet MS" w:hAnsi="Trebuchet MS"/>
          <w:sz w:val="19"/>
        </w:rPr>
      </w:pPr>
      <w:r>
        <w:rPr>
          <w:rFonts w:ascii="Trebuchet MS" w:hAnsi="Trebuchet MS"/>
          <w:sz w:val="19"/>
        </w:rPr>
        <w:t>An</w:t>
      </w:r>
      <w:r>
        <w:rPr>
          <w:rFonts w:ascii="Trebuchet MS" w:hAnsi="Trebuchet MS"/>
          <w:spacing w:val="-17"/>
          <w:sz w:val="19"/>
        </w:rPr>
        <w:t> </w:t>
      </w:r>
      <w:r>
        <w:rPr>
          <w:rFonts w:ascii="Trebuchet MS" w:hAnsi="Trebuchet MS"/>
          <w:sz w:val="19"/>
        </w:rPr>
        <w:t>Ensemble</w:t>
      </w:r>
      <w:r>
        <w:rPr>
          <w:rFonts w:ascii="Trebuchet MS" w:hAnsi="Trebuchet MS"/>
          <w:spacing w:val="-17"/>
          <w:sz w:val="19"/>
        </w:rPr>
        <w:t> </w:t>
      </w:r>
      <w:r>
        <w:rPr>
          <w:rFonts w:ascii="Trebuchet MS" w:hAnsi="Trebuchet MS"/>
          <w:sz w:val="19"/>
        </w:rPr>
        <w:t>oƒ</w:t>
      </w:r>
      <w:r>
        <w:rPr>
          <w:rFonts w:ascii="Trebuchet MS" w:hAnsi="Trebuchet MS"/>
          <w:spacing w:val="-18"/>
          <w:sz w:val="19"/>
        </w:rPr>
        <w:t> </w:t>
      </w:r>
      <w:r>
        <w:rPr>
          <w:rFonts w:ascii="Trebuchet MS" w:hAnsi="Trebuchet MS"/>
          <w:sz w:val="19"/>
        </w:rPr>
        <w:t>Simple</w:t>
      </w:r>
      <w:r>
        <w:rPr>
          <w:rFonts w:ascii="Trebuchet MS" w:hAnsi="Trebuchet MS"/>
          <w:spacing w:val="-19"/>
          <w:sz w:val="19"/>
        </w:rPr>
        <w:t> </w:t>
      </w:r>
      <w:r>
        <w:rPr>
          <w:rFonts w:ascii="Trebuchet MS" w:hAnsi="Trebuchet MS"/>
          <w:sz w:val="19"/>
        </w:rPr>
        <w:t>Regression</w:t>
      </w:r>
      <w:r>
        <w:rPr>
          <w:rFonts w:ascii="Trebuchet MS" w:hAnsi="Trebuchet MS"/>
          <w:spacing w:val="-16"/>
          <w:sz w:val="19"/>
        </w:rPr>
        <w:t> </w:t>
      </w:r>
      <w:r>
        <w:rPr>
          <w:rFonts w:ascii="Trebuchet MS" w:hAnsi="Trebuchet MS"/>
          <w:sz w:val="19"/>
        </w:rPr>
        <w:t>Models</w:t>
      </w:r>
    </w:p>
    <w:p>
      <w:pPr>
        <w:pStyle w:val="BodyText"/>
        <w:spacing w:line="215" w:lineRule="exact" w:before="8"/>
        <w:ind w:left="333"/>
      </w:pPr>
      <w:r>
        <w:rPr>
          <w:w w:val="95"/>
        </w:rPr>
        <w:t>Figure</w:t>
      </w:r>
      <w:r>
        <w:rPr>
          <w:spacing w:val="-10"/>
          <w:w w:val="95"/>
        </w:rPr>
        <w:t> </w:t>
      </w:r>
      <w:r>
        <w:rPr>
          <w:w w:val="95"/>
        </w:rPr>
        <w:t>1</w:t>
      </w:r>
      <w:r>
        <w:rPr>
          <w:spacing w:val="-9"/>
          <w:w w:val="95"/>
        </w:rPr>
        <w:t> </w:t>
      </w:r>
      <w:r>
        <w:rPr>
          <w:w w:val="95"/>
        </w:rPr>
        <w:t>shows</w:t>
      </w:r>
      <w:r>
        <w:rPr>
          <w:spacing w:val="-10"/>
          <w:w w:val="95"/>
        </w:rPr>
        <w:t> </w:t>
      </w:r>
      <w:r>
        <w:rPr>
          <w:w w:val="95"/>
        </w:rPr>
        <w:t>the</w:t>
      </w:r>
      <w:r>
        <w:rPr>
          <w:spacing w:val="-9"/>
          <w:w w:val="95"/>
        </w:rPr>
        <w:t> </w:t>
      </w:r>
      <w:r>
        <w:rPr>
          <w:w w:val="95"/>
        </w:rPr>
        <w:t>overview</w:t>
      </w:r>
      <w:r>
        <w:rPr>
          <w:spacing w:val="-10"/>
          <w:w w:val="95"/>
        </w:rPr>
        <w:t> </w:t>
      </w:r>
      <w:r>
        <w:rPr>
          <w:w w:val="95"/>
        </w:rPr>
        <w:t>of</w:t>
      </w:r>
      <w:r>
        <w:rPr>
          <w:spacing w:val="-11"/>
          <w:w w:val="95"/>
        </w:rPr>
        <w:t> </w:t>
      </w:r>
      <w:r>
        <w:rPr>
          <w:w w:val="95"/>
        </w:rPr>
        <w:t>the</w:t>
      </w:r>
      <w:r>
        <w:rPr>
          <w:spacing w:val="-10"/>
          <w:w w:val="95"/>
        </w:rPr>
        <w:t> </w:t>
      </w:r>
      <w:r>
        <w:rPr>
          <w:w w:val="95"/>
        </w:rPr>
        <w:t>proposed</w:t>
      </w:r>
      <w:r>
        <w:rPr>
          <w:spacing w:val="-8"/>
          <w:w w:val="95"/>
        </w:rPr>
        <w:t> </w:t>
      </w:r>
      <w:r>
        <w:rPr>
          <w:w w:val="95"/>
        </w:rPr>
        <w:t>method.</w:t>
      </w:r>
      <w:r>
        <w:rPr>
          <w:spacing w:val="-10"/>
          <w:w w:val="95"/>
        </w:rPr>
        <w:t> </w:t>
      </w:r>
      <w:r>
        <w:rPr>
          <w:w w:val="95"/>
        </w:rPr>
        <w:t>The</w:t>
      </w:r>
    </w:p>
    <w:p>
      <w:pPr>
        <w:pStyle w:val="BodyText"/>
        <w:spacing w:line="249" w:lineRule="auto" w:before="116"/>
        <w:ind w:left="144" w:right="117"/>
        <w:jc w:val="both"/>
      </w:pPr>
      <w:r>
        <w:rPr/>
        <w:br w:type="column"/>
      </w:r>
      <w:r>
        <w:rPr/>
        <w:t>In this paper we use as </w:t>
      </w:r>
      <w:r>
        <w:rPr>
          <w:rFonts w:ascii="Trebuchet MS"/>
        </w:rPr>
        <w:t>w </w:t>
      </w:r>
      <w:r>
        <w:rPr/>
        <w:t>the contribution ratio of the sub-model. The contribution ratio is one of the criteria of goodness of fit of a model. Its value range is [0,1].</w:t>
      </w:r>
    </w:p>
    <w:p>
      <w:pPr>
        <w:pStyle w:val="BodyText"/>
        <w:spacing w:line="249" w:lineRule="auto"/>
        <w:ind w:left="144" w:right="119" w:firstLine="189"/>
        <w:jc w:val="both"/>
      </w:pPr>
      <w:r>
        <w:rPr>
          <w:w w:val="95"/>
        </w:rPr>
        <w:t>In</w:t>
      </w:r>
      <w:r>
        <w:rPr>
          <w:spacing w:val="-25"/>
          <w:w w:val="95"/>
        </w:rPr>
        <w:t> </w:t>
      </w:r>
      <w:r>
        <w:rPr>
          <w:w w:val="95"/>
        </w:rPr>
        <w:t>this</w:t>
      </w:r>
      <w:r>
        <w:rPr>
          <w:spacing w:val="-24"/>
          <w:w w:val="95"/>
        </w:rPr>
        <w:t> </w:t>
      </w:r>
      <w:r>
        <w:rPr>
          <w:w w:val="95"/>
        </w:rPr>
        <w:t>paper,</w:t>
      </w:r>
      <w:r>
        <w:rPr>
          <w:spacing w:val="-23"/>
          <w:w w:val="95"/>
        </w:rPr>
        <w:t> </w:t>
      </w:r>
      <w:r>
        <w:rPr>
          <w:spacing w:val="-3"/>
          <w:w w:val="95"/>
        </w:rPr>
        <w:t>we</w:t>
      </w:r>
      <w:r>
        <w:rPr>
          <w:spacing w:val="-22"/>
          <w:w w:val="95"/>
        </w:rPr>
        <w:t> </w:t>
      </w:r>
      <w:r>
        <w:rPr>
          <w:w w:val="95"/>
        </w:rPr>
        <w:t>use</w:t>
      </w:r>
      <w:r>
        <w:rPr>
          <w:spacing w:val="-24"/>
          <w:w w:val="95"/>
        </w:rPr>
        <w:t> </w:t>
      </w:r>
      <w:r>
        <w:rPr>
          <w:w w:val="95"/>
        </w:rPr>
        <w:t>a</w:t>
      </w:r>
      <w:r>
        <w:rPr>
          <w:spacing w:val="-23"/>
          <w:w w:val="95"/>
        </w:rPr>
        <w:t> </w:t>
      </w:r>
      <w:r>
        <w:rPr>
          <w:w w:val="95"/>
        </w:rPr>
        <w:t>simple</w:t>
      </w:r>
      <w:r>
        <w:rPr>
          <w:spacing w:val="-23"/>
          <w:w w:val="95"/>
        </w:rPr>
        <w:t> </w:t>
      </w:r>
      <w:r>
        <w:rPr>
          <w:w w:val="95"/>
        </w:rPr>
        <w:t>logistic</w:t>
      </w:r>
      <w:r>
        <w:rPr>
          <w:spacing w:val="-23"/>
          <w:w w:val="95"/>
        </w:rPr>
        <w:t> </w:t>
      </w:r>
      <w:r>
        <w:rPr>
          <w:w w:val="95"/>
        </w:rPr>
        <w:t>regression</w:t>
      </w:r>
      <w:r>
        <w:rPr>
          <w:spacing w:val="-23"/>
          <w:w w:val="95"/>
        </w:rPr>
        <w:t> </w:t>
      </w:r>
      <w:r>
        <w:rPr>
          <w:w w:val="95"/>
        </w:rPr>
        <w:t>model</w:t>
      </w:r>
      <w:r>
        <w:rPr>
          <w:spacing w:val="-24"/>
          <w:w w:val="95"/>
        </w:rPr>
        <w:t> </w:t>
      </w:r>
      <w:r>
        <w:rPr>
          <w:w w:val="95"/>
        </w:rPr>
        <w:t>as</w:t>
      </w:r>
      <w:r>
        <w:rPr>
          <w:spacing w:val="-24"/>
          <w:w w:val="95"/>
        </w:rPr>
        <w:t> </w:t>
      </w:r>
      <w:r>
        <w:rPr>
          <w:w w:val="95"/>
        </w:rPr>
        <w:t>a </w:t>
      </w:r>
      <w:r>
        <w:rPr/>
        <w:t>sub-model</w:t>
      </w:r>
      <w:r>
        <w:rPr>
          <w:spacing w:val="-7"/>
        </w:rPr>
        <w:t> </w:t>
      </w:r>
      <w:r>
        <w:rPr>
          <w:rFonts w:ascii="Trebuchet MS" w:hAnsi="Trebuchet MS"/>
        </w:rPr>
        <w:t>ƒ</w:t>
      </w:r>
      <w:r>
        <w:rPr>
          <w:rFonts w:ascii="Trebuchet MS" w:hAnsi="Trebuchet MS"/>
          <w:vertAlign w:val="subscript"/>
        </w:rPr>
        <w:t>i</w:t>
      </w:r>
      <w:r>
        <w:rPr>
          <w:vertAlign w:val="baseline"/>
        </w:rPr>
        <w:t>(</w:t>
      </w:r>
      <w:r>
        <w:rPr>
          <w:rFonts w:ascii="Trebuchet MS" w:hAnsi="Trebuchet MS"/>
          <w:vertAlign w:val="baseline"/>
        </w:rPr>
        <w:t>x</w:t>
      </w:r>
      <w:r>
        <w:rPr>
          <w:rFonts w:ascii="Trebuchet MS" w:hAnsi="Trebuchet MS"/>
          <w:vertAlign w:val="subscript"/>
        </w:rPr>
        <w:t>i</w:t>
      </w:r>
      <w:r>
        <w:rPr>
          <w:vertAlign w:val="baseline"/>
        </w:rPr>
        <w:t>),</w:t>
      </w:r>
      <w:r>
        <w:rPr>
          <w:spacing w:val="-6"/>
          <w:vertAlign w:val="baseline"/>
        </w:rPr>
        <w:t> </w:t>
      </w:r>
      <w:r>
        <w:rPr>
          <w:vertAlign w:val="baseline"/>
        </w:rPr>
        <w:t>which</w:t>
      </w:r>
      <w:r>
        <w:rPr>
          <w:spacing w:val="-6"/>
          <w:vertAlign w:val="baseline"/>
        </w:rPr>
        <w:t> </w:t>
      </w:r>
      <w:r>
        <w:rPr>
          <w:vertAlign w:val="baseline"/>
        </w:rPr>
        <w:t>outputs</w:t>
      </w:r>
      <w:r>
        <w:rPr>
          <w:spacing w:val="-6"/>
          <w:vertAlign w:val="baseline"/>
        </w:rPr>
        <w:t> </w:t>
      </w:r>
      <w:r>
        <w:rPr>
          <w:vertAlign w:val="baseline"/>
        </w:rPr>
        <w:t>the</w:t>
      </w:r>
      <w:r>
        <w:rPr>
          <w:spacing w:val="-6"/>
          <w:vertAlign w:val="baseline"/>
        </w:rPr>
        <w:t> </w:t>
      </w:r>
      <w:r>
        <w:rPr>
          <w:vertAlign w:val="baseline"/>
        </w:rPr>
        <w:t>probability</w:t>
      </w:r>
      <w:r>
        <w:rPr>
          <w:spacing w:val="-8"/>
          <w:vertAlign w:val="baseline"/>
        </w:rPr>
        <w:t> </w:t>
      </w:r>
      <w:r>
        <w:rPr>
          <w:vertAlign w:val="baseline"/>
        </w:rPr>
        <w:t>of</w:t>
      </w:r>
      <w:r>
        <w:rPr>
          <w:spacing w:val="-6"/>
          <w:vertAlign w:val="baseline"/>
        </w:rPr>
        <w:t> </w:t>
      </w:r>
      <w:r>
        <w:rPr>
          <w:vertAlign w:val="baseline"/>
        </w:rPr>
        <w:t>having</w:t>
      </w:r>
      <w:r>
        <w:rPr>
          <w:spacing w:val="-6"/>
          <w:vertAlign w:val="baseline"/>
        </w:rPr>
        <w:t> </w:t>
      </w:r>
      <w:r>
        <w:rPr>
          <w:vertAlign w:val="baseline"/>
        </w:rPr>
        <w:t>a fault in a module. The model is defined by the following formula</w:t>
      </w:r>
      <w:r>
        <w:rPr>
          <w:spacing w:val="-5"/>
          <w:vertAlign w:val="baseline"/>
        </w:rPr>
        <w:t> </w:t>
      </w:r>
      <w:r>
        <w:rPr>
          <w:vertAlign w:val="baseline"/>
        </w:rPr>
        <w:t>(2).</w:t>
      </w:r>
    </w:p>
    <w:p>
      <w:pPr>
        <w:spacing w:after="0" w:line="249" w:lineRule="auto"/>
        <w:jc w:val="both"/>
        <w:sectPr>
          <w:type w:val="continuous"/>
          <w:pgSz w:w="12240" w:h="15840"/>
          <w:pgMar w:top="540" w:bottom="280" w:left="1040" w:right="1080"/>
          <w:cols w:num="2" w:equalWidth="0">
            <w:col w:w="4937" w:space="164"/>
            <w:col w:w="5019"/>
          </w:cols>
        </w:sectPr>
      </w:pPr>
    </w:p>
    <w:p>
      <w:pPr>
        <w:pStyle w:val="BodyText"/>
        <w:spacing w:line="175" w:lineRule="exact" w:before="13"/>
        <w:ind w:left="144"/>
      </w:pPr>
      <w:r>
        <w:rPr/>
        <w:t>proposed</w:t>
      </w:r>
      <w:r>
        <w:rPr>
          <w:spacing w:val="-25"/>
        </w:rPr>
        <w:t> </w:t>
      </w:r>
      <w:r>
        <w:rPr/>
        <w:t>method</w:t>
      </w:r>
      <w:r>
        <w:rPr>
          <w:spacing w:val="-27"/>
        </w:rPr>
        <w:t> </w:t>
      </w:r>
      <w:r>
        <w:rPr/>
        <w:t>predicts</w:t>
      </w:r>
      <w:r>
        <w:rPr>
          <w:spacing w:val="-26"/>
        </w:rPr>
        <w:t> </w:t>
      </w:r>
      <w:r>
        <w:rPr/>
        <w:t>a</w:t>
      </w:r>
      <w:r>
        <w:rPr>
          <w:spacing w:val="-25"/>
        </w:rPr>
        <w:t> </w:t>
      </w:r>
      <w:r>
        <w:rPr/>
        <w:t>probability</w:t>
      </w:r>
      <w:r>
        <w:rPr>
          <w:spacing w:val="-28"/>
        </w:rPr>
        <w:t> </w:t>
      </w:r>
      <w:r>
        <w:rPr/>
        <w:t>of</w:t>
      </w:r>
      <w:r>
        <w:rPr>
          <w:spacing w:val="-27"/>
        </w:rPr>
        <w:t> </w:t>
      </w:r>
      <w:r>
        <w:rPr/>
        <w:t>having</w:t>
      </w:r>
      <w:r>
        <w:rPr>
          <w:spacing w:val="-27"/>
        </w:rPr>
        <w:t> </w:t>
      </w:r>
      <w:r>
        <w:rPr/>
        <w:t>a</w:t>
      </w:r>
      <w:r>
        <w:rPr>
          <w:spacing w:val="-25"/>
        </w:rPr>
        <w:t> </w:t>
      </w:r>
      <w:r>
        <w:rPr/>
        <w:t>fault</w:t>
      </w:r>
      <w:r>
        <w:rPr>
          <w:spacing w:val="-27"/>
        </w:rPr>
        <w:t> </w:t>
      </w:r>
      <w:r>
        <w:rPr/>
        <w:t>in</w:t>
      </w:r>
      <w:r>
        <w:rPr>
          <w:spacing w:val="-25"/>
        </w:rPr>
        <w:t> </w:t>
      </w:r>
      <w:r>
        <w:rPr/>
        <w:t>a</w:t>
      </w:r>
    </w:p>
    <w:p>
      <w:pPr>
        <w:tabs>
          <w:tab w:pos="2225" w:val="left" w:leader="none"/>
          <w:tab w:pos="2715" w:val="left" w:leader="none"/>
        </w:tabs>
        <w:spacing w:line="115" w:lineRule="exact" w:before="0"/>
        <w:ind w:left="1824" w:right="0" w:firstLine="0"/>
        <w:jc w:val="left"/>
        <w:rPr>
          <w:sz w:val="15"/>
        </w:rPr>
      </w:pPr>
      <w:r>
        <w:rPr/>
        <w:br w:type="column"/>
      </w:r>
      <w:r>
        <w:rPr>
          <w:rFonts w:ascii="Times New Roman"/>
          <w:w w:val="101"/>
          <w:sz w:val="15"/>
          <w:u w:val="single"/>
        </w:rPr>
        <w:t> </w:t>
      </w:r>
      <w:r>
        <w:rPr>
          <w:rFonts w:ascii="Times New Roman"/>
          <w:sz w:val="15"/>
          <w:u w:val="single"/>
        </w:rPr>
        <w:tab/>
      </w:r>
      <w:r>
        <w:rPr>
          <w:w w:val="105"/>
          <w:sz w:val="15"/>
          <w:u w:val="single"/>
        </w:rPr>
        <w:t>1</w:t>
      </w:r>
      <w:r>
        <w:rPr>
          <w:sz w:val="15"/>
          <w:u w:val="single"/>
        </w:rPr>
        <w:tab/>
      </w:r>
    </w:p>
    <w:p>
      <w:pPr>
        <w:tabs>
          <w:tab w:pos="700" w:val="left" w:leader="none"/>
        </w:tabs>
        <w:spacing w:line="73" w:lineRule="exact" w:before="0"/>
        <w:ind w:left="144" w:right="0" w:firstLine="0"/>
        <w:jc w:val="left"/>
        <w:rPr>
          <w:sz w:val="21"/>
        </w:rPr>
      </w:pPr>
      <w:r>
        <w:rPr/>
        <w:pict>
          <v:shape style="position:absolute;margin-left:363.771454pt;margin-top:-1.000247pt;width:17.5pt;height:10.5pt;mso-position-horizontal-relative:page;mso-position-vertical-relative:paragraph;z-index:-17049600" type="#_x0000_t202" filled="false" stroked="false">
            <v:textbox inset="0,0,0,0">
              <w:txbxContent>
                <w:p>
                  <w:pPr>
                    <w:spacing w:line="202" w:lineRule="exact" w:before="0"/>
                    <w:ind w:left="0" w:right="0" w:firstLine="0"/>
                    <w:jc w:val="left"/>
                    <w:rPr>
                      <w:sz w:val="21"/>
                    </w:rPr>
                  </w:pPr>
                  <w:r>
                    <w:rPr>
                      <w:w w:val="125"/>
                      <w:sz w:val="21"/>
                    </w:rPr>
                    <w:t>( )</w:t>
                  </w:r>
                </w:p>
              </w:txbxContent>
            </v:textbox>
            <w10:wrap type="none"/>
          </v:shape>
        </w:pict>
      </w:r>
      <w:r>
        <w:rPr>
          <w:w w:val="115"/>
          <w:sz w:val="21"/>
        </w:rPr>
        <w:t>ƒ</w:t>
      </w:r>
      <w:r>
        <w:rPr>
          <w:spacing w:val="40"/>
          <w:w w:val="115"/>
          <w:sz w:val="21"/>
        </w:rPr>
        <w:t> </w:t>
      </w:r>
      <w:r>
        <w:rPr>
          <w:w w:val="115"/>
          <w:sz w:val="21"/>
        </w:rPr>
        <w:t>s</w:t>
        <w:tab/>
        <w:t>= P(y|x )</w:t>
      </w:r>
      <w:r>
        <w:rPr>
          <w:spacing w:val="-21"/>
          <w:w w:val="115"/>
          <w:sz w:val="21"/>
        </w:rPr>
        <w:t> </w:t>
      </w:r>
      <w:r>
        <w:rPr>
          <w:w w:val="115"/>
          <w:sz w:val="21"/>
        </w:rPr>
        <w:t>=</w:t>
      </w:r>
      <w:r>
        <w:rPr>
          <w:sz w:val="21"/>
        </w:rPr>
        <w:t> </w:t>
      </w:r>
    </w:p>
    <w:p>
      <w:pPr>
        <w:spacing w:line="116" w:lineRule="exact" w:before="72"/>
        <w:ind w:left="144" w:right="0" w:firstLine="0"/>
        <w:jc w:val="left"/>
        <w:rPr>
          <w:sz w:val="20"/>
        </w:rPr>
      </w:pPr>
      <w:r>
        <w:rPr/>
        <w:br w:type="column"/>
      </w:r>
      <w:r>
        <w:rPr>
          <w:sz w:val="20"/>
        </w:rPr>
        <w:t>(2)</w:t>
      </w:r>
    </w:p>
    <w:p>
      <w:pPr>
        <w:spacing w:after="0" w:line="116" w:lineRule="exact"/>
        <w:jc w:val="left"/>
        <w:rPr>
          <w:sz w:val="20"/>
        </w:rPr>
        <w:sectPr>
          <w:type w:val="continuous"/>
          <w:pgSz w:w="12240" w:h="15840"/>
          <w:pgMar w:top="540" w:bottom="280" w:left="1040" w:right="1080"/>
          <w:cols w:num="3" w:equalWidth="0">
            <w:col w:w="4936" w:space="1005"/>
            <w:col w:w="2756" w:space="84"/>
            <w:col w:w="1339"/>
          </w:cols>
        </w:sectPr>
      </w:pPr>
    </w:p>
    <w:p>
      <w:pPr>
        <w:pStyle w:val="BodyText"/>
        <w:spacing w:line="249" w:lineRule="auto" w:before="53"/>
        <w:ind w:left="144" w:right="38"/>
        <w:jc w:val="both"/>
      </w:pPr>
      <w:r>
        <w:rPr/>
        <w:t>module. Given a fit dataset for model construction, the proposed method constructs sub-models (simple logistic </w:t>
      </w:r>
      <w:r>
        <w:rPr>
          <w:w w:val="95"/>
        </w:rPr>
        <w:t>regression</w:t>
      </w:r>
      <w:r>
        <w:rPr>
          <w:spacing w:val="-29"/>
          <w:w w:val="95"/>
        </w:rPr>
        <w:t> </w:t>
      </w:r>
      <w:r>
        <w:rPr>
          <w:w w:val="95"/>
        </w:rPr>
        <w:t>model)</w:t>
      </w:r>
      <w:r>
        <w:rPr>
          <w:spacing w:val="-28"/>
          <w:w w:val="95"/>
        </w:rPr>
        <w:t> </w:t>
      </w:r>
      <w:r>
        <w:rPr>
          <w:w w:val="95"/>
        </w:rPr>
        <w:t>each</w:t>
      </w:r>
      <w:r>
        <w:rPr>
          <w:spacing w:val="-28"/>
          <w:w w:val="95"/>
        </w:rPr>
        <w:t> </w:t>
      </w:r>
      <w:r>
        <w:rPr>
          <w:w w:val="95"/>
        </w:rPr>
        <w:t>using</w:t>
      </w:r>
      <w:r>
        <w:rPr>
          <w:spacing w:val="-29"/>
          <w:w w:val="95"/>
        </w:rPr>
        <w:t> </w:t>
      </w:r>
      <w:r>
        <w:rPr>
          <w:w w:val="95"/>
        </w:rPr>
        <w:t>one</w:t>
      </w:r>
      <w:r>
        <w:rPr>
          <w:spacing w:val="-28"/>
          <w:w w:val="95"/>
        </w:rPr>
        <w:t> </w:t>
      </w:r>
      <w:r>
        <w:rPr>
          <w:w w:val="95"/>
        </w:rPr>
        <w:t>of</w:t>
      </w:r>
      <w:r>
        <w:rPr>
          <w:spacing w:val="-29"/>
          <w:w w:val="95"/>
        </w:rPr>
        <w:t> </w:t>
      </w:r>
      <w:r>
        <w:rPr>
          <w:w w:val="95"/>
        </w:rPr>
        <w:t>the</w:t>
      </w:r>
      <w:r>
        <w:rPr>
          <w:spacing w:val="-28"/>
          <w:w w:val="95"/>
        </w:rPr>
        <w:t> </w:t>
      </w:r>
      <w:r>
        <w:rPr>
          <w:w w:val="95"/>
        </w:rPr>
        <w:t>software</w:t>
      </w:r>
      <w:r>
        <w:rPr>
          <w:spacing w:val="-27"/>
          <w:w w:val="95"/>
        </w:rPr>
        <w:t> </w:t>
      </w:r>
      <w:r>
        <w:rPr>
          <w:w w:val="95"/>
        </w:rPr>
        <w:t>metrics.</w:t>
      </w:r>
      <w:r>
        <w:rPr>
          <w:spacing w:val="-28"/>
          <w:w w:val="95"/>
        </w:rPr>
        <w:t> </w:t>
      </w:r>
      <w:r>
        <w:rPr>
          <w:w w:val="95"/>
        </w:rPr>
        <w:t>The</w:t>
      </w:r>
    </w:p>
    <w:p>
      <w:pPr>
        <w:tabs>
          <w:tab w:pos="406" w:val="left" w:leader="none"/>
          <w:tab w:pos="1313" w:val="left" w:leader="none"/>
        </w:tabs>
        <w:spacing w:line="146" w:lineRule="exact" w:before="0"/>
        <w:ind w:left="144" w:right="0" w:firstLine="0"/>
        <w:jc w:val="left"/>
        <w:rPr>
          <w:sz w:val="15"/>
        </w:rPr>
      </w:pPr>
      <w:r>
        <w:rPr/>
        <w:br w:type="column"/>
      </w:r>
      <w:r>
        <w:rPr>
          <w:w w:val="160"/>
          <w:sz w:val="15"/>
        </w:rPr>
        <w:t>i</w:t>
        <w:tab/>
        <w:t>i</w:t>
        <w:tab/>
        <w:t>i</w:t>
      </w:r>
    </w:p>
    <w:p>
      <w:pPr>
        <w:spacing w:before="43"/>
        <w:ind w:left="144" w:right="0" w:firstLine="0"/>
        <w:jc w:val="left"/>
        <w:rPr>
          <w:sz w:val="12"/>
        </w:rPr>
      </w:pPr>
      <w:r>
        <w:rPr/>
        <w:br w:type="column"/>
      </w:r>
      <w:r>
        <w:rPr>
          <w:w w:val="120"/>
          <w:position w:val="-5"/>
          <w:sz w:val="15"/>
        </w:rPr>
        <w:t>1+e</w:t>
      </w:r>
      <w:r>
        <w:rPr>
          <w:w w:val="120"/>
          <w:sz w:val="12"/>
        </w:rPr>
        <w:t>—(αx</w:t>
      </w:r>
      <w:r>
        <w:rPr>
          <w:w w:val="120"/>
          <w:position w:val="-3"/>
          <w:sz w:val="12"/>
        </w:rPr>
        <w:t>i</w:t>
      </w:r>
      <w:r>
        <w:rPr>
          <w:w w:val="120"/>
          <w:sz w:val="12"/>
        </w:rPr>
        <w:t>+þ)</w:t>
      </w:r>
    </w:p>
    <w:p>
      <w:pPr>
        <w:spacing w:after="0"/>
        <w:jc w:val="left"/>
        <w:rPr>
          <w:sz w:val="12"/>
        </w:rPr>
        <w:sectPr>
          <w:type w:val="continuous"/>
          <w:pgSz w:w="12240" w:h="15840"/>
          <w:pgMar w:top="540" w:bottom="280" w:left="1040" w:right="1080"/>
          <w:cols w:num="3" w:equalWidth="0">
            <w:col w:w="4937" w:space="1088"/>
            <w:col w:w="1408" w:space="188"/>
            <w:col w:w="2499"/>
          </w:cols>
        </w:sectPr>
      </w:pPr>
    </w:p>
    <w:p>
      <w:pPr>
        <w:pStyle w:val="BodyText"/>
        <w:spacing w:line="249" w:lineRule="auto" w:before="2"/>
        <w:ind w:left="144" w:right="26"/>
      </w:pPr>
      <w:r>
        <w:rPr/>
        <w:t>weighted</w:t>
      </w:r>
      <w:r>
        <w:rPr>
          <w:spacing w:val="-31"/>
        </w:rPr>
        <w:t> </w:t>
      </w:r>
      <w:r>
        <w:rPr/>
        <w:t>average</w:t>
      </w:r>
      <w:r>
        <w:rPr>
          <w:spacing w:val="-30"/>
        </w:rPr>
        <w:t> </w:t>
      </w:r>
      <w:r>
        <w:rPr/>
        <w:t>of</w:t>
      </w:r>
      <w:r>
        <w:rPr>
          <w:spacing w:val="-31"/>
        </w:rPr>
        <w:t> </w:t>
      </w:r>
      <w:r>
        <w:rPr/>
        <w:t>outputs</w:t>
      </w:r>
      <w:r>
        <w:rPr>
          <w:spacing w:val="-29"/>
        </w:rPr>
        <w:t> </w:t>
      </w:r>
      <w:r>
        <w:rPr/>
        <w:t>of</w:t>
      </w:r>
      <w:r>
        <w:rPr>
          <w:spacing w:val="-31"/>
        </w:rPr>
        <w:t> </w:t>
      </w:r>
      <w:r>
        <w:rPr/>
        <w:t>sub-models</w:t>
      </w:r>
      <w:r>
        <w:rPr>
          <w:spacing w:val="-31"/>
        </w:rPr>
        <w:t> </w:t>
      </w:r>
      <w:r>
        <w:rPr/>
        <w:t>is</w:t>
      </w:r>
      <w:r>
        <w:rPr>
          <w:spacing w:val="-30"/>
        </w:rPr>
        <w:t> </w:t>
      </w:r>
      <w:r>
        <w:rPr/>
        <w:t>used</w:t>
      </w:r>
      <w:r>
        <w:rPr>
          <w:spacing w:val="-30"/>
        </w:rPr>
        <w:t> </w:t>
      </w:r>
      <w:r>
        <w:rPr/>
        <w:t>as</w:t>
      </w:r>
      <w:r>
        <w:rPr>
          <w:spacing w:val="-31"/>
        </w:rPr>
        <w:t> </w:t>
      </w:r>
      <w:r>
        <w:rPr/>
        <w:t>a</w:t>
      </w:r>
      <w:r>
        <w:rPr>
          <w:spacing w:val="-30"/>
        </w:rPr>
        <w:t> </w:t>
      </w:r>
      <w:r>
        <w:rPr/>
        <w:t>final output</w:t>
      </w:r>
      <w:r>
        <w:rPr>
          <w:spacing w:val="-18"/>
        </w:rPr>
        <w:t> </w:t>
      </w:r>
      <w:r>
        <w:rPr/>
        <w:t>of</w:t>
      </w:r>
      <w:r>
        <w:rPr>
          <w:spacing w:val="-18"/>
        </w:rPr>
        <w:t> </w:t>
      </w:r>
      <w:r>
        <w:rPr/>
        <w:t>the</w:t>
      </w:r>
      <w:r>
        <w:rPr>
          <w:spacing w:val="-16"/>
        </w:rPr>
        <w:t> </w:t>
      </w:r>
      <w:r>
        <w:rPr/>
        <w:t>proposed</w:t>
      </w:r>
      <w:r>
        <w:rPr>
          <w:spacing w:val="-17"/>
        </w:rPr>
        <w:t> </w:t>
      </w:r>
      <w:r>
        <w:rPr/>
        <w:t>method.</w:t>
      </w:r>
      <w:r>
        <w:rPr>
          <w:spacing w:val="-18"/>
        </w:rPr>
        <w:t> </w:t>
      </w:r>
      <w:r>
        <w:rPr/>
        <w:t>The</w:t>
      </w:r>
      <w:r>
        <w:rPr>
          <w:spacing w:val="-16"/>
        </w:rPr>
        <w:t> </w:t>
      </w:r>
      <w:r>
        <w:rPr/>
        <w:t>weights</w:t>
      </w:r>
      <w:r>
        <w:rPr>
          <w:spacing w:val="-18"/>
        </w:rPr>
        <w:t> </w:t>
      </w:r>
      <w:r>
        <w:rPr/>
        <w:t>are</w:t>
      </w:r>
      <w:r>
        <w:rPr>
          <w:spacing w:val="-17"/>
        </w:rPr>
        <w:t> </w:t>
      </w:r>
      <w:r>
        <w:rPr/>
        <w:t>computed </w:t>
      </w:r>
      <w:r>
        <w:rPr>
          <w:w w:val="95"/>
        </w:rPr>
        <w:t>based</w:t>
      </w:r>
      <w:r>
        <w:rPr>
          <w:spacing w:val="-20"/>
          <w:w w:val="95"/>
        </w:rPr>
        <w:t> </w:t>
      </w:r>
      <w:r>
        <w:rPr>
          <w:w w:val="95"/>
        </w:rPr>
        <w:t>on</w:t>
      </w:r>
      <w:r>
        <w:rPr>
          <w:spacing w:val="-21"/>
          <w:w w:val="95"/>
        </w:rPr>
        <w:t> </w:t>
      </w:r>
      <w:r>
        <w:rPr>
          <w:w w:val="95"/>
        </w:rPr>
        <w:t>the</w:t>
      </w:r>
      <w:r>
        <w:rPr>
          <w:spacing w:val="-19"/>
          <w:w w:val="95"/>
        </w:rPr>
        <w:t> </w:t>
      </w:r>
      <w:r>
        <w:rPr>
          <w:w w:val="95"/>
        </w:rPr>
        <w:t>goodness</w:t>
      </w:r>
      <w:r>
        <w:rPr>
          <w:spacing w:val="-20"/>
          <w:w w:val="95"/>
        </w:rPr>
        <w:t> </w:t>
      </w:r>
      <w:r>
        <w:rPr>
          <w:w w:val="95"/>
        </w:rPr>
        <w:t>of</w:t>
      </w:r>
      <w:r>
        <w:rPr>
          <w:spacing w:val="-19"/>
          <w:w w:val="95"/>
        </w:rPr>
        <w:t> </w:t>
      </w:r>
      <w:r>
        <w:rPr>
          <w:w w:val="95"/>
        </w:rPr>
        <w:t>fit</w:t>
      </w:r>
      <w:r>
        <w:rPr>
          <w:spacing w:val="-21"/>
          <w:w w:val="95"/>
        </w:rPr>
        <w:t> </w:t>
      </w:r>
      <w:r>
        <w:rPr>
          <w:w w:val="95"/>
        </w:rPr>
        <w:t>of</w:t>
      </w:r>
      <w:r>
        <w:rPr>
          <w:spacing w:val="-21"/>
          <w:w w:val="95"/>
        </w:rPr>
        <w:t> </w:t>
      </w:r>
      <w:r>
        <w:rPr>
          <w:w w:val="95"/>
        </w:rPr>
        <w:t>each</w:t>
      </w:r>
      <w:r>
        <w:rPr>
          <w:spacing w:val="-21"/>
          <w:w w:val="95"/>
        </w:rPr>
        <w:t> </w:t>
      </w:r>
      <w:r>
        <w:rPr>
          <w:w w:val="95"/>
        </w:rPr>
        <w:t>sub-model.</w:t>
      </w:r>
      <w:r>
        <w:rPr>
          <w:spacing w:val="-20"/>
          <w:w w:val="95"/>
        </w:rPr>
        <w:t> </w:t>
      </w:r>
      <w:r>
        <w:rPr>
          <w:w w:val="95"/>
        </w:rPr>
        <w:t>While</w:t>
      </w:r>
      <w:r>
        <w:rPr>
          <w:spacing w:val="-18"/>
          <w:w w:val="95"/>
        </w:rPr>
        <w:t> </w:t>
      </w:r>
      <w:r>
        <w:rPr>
          <w:w w:val="95"/>
        </w:rPr>
        <w:t>“strong” </w:t>
      </w:r>
      <w:r>
        <w:rPr/>
        <w:t>multivariate models can cause overfitting problem, our technique</w:t>
      </w:r>
      <w:r>
        <w:rPr>
          <w:spacing w:val="-15"/>
        </w:rPr>
        <w:t> </w:t>
      </w:r>
      <w:r>
        <w:rPr/>
        <w:t>uses</w:t>
      </w:r>
      <w:r>
        <w:rPr>
          <w:spacing w:val="-16"/>
        </w:rPr>
        <w:t> </w:t>
      </w:r>
      <w:r>
        <w:rPr/>
        <w:t>an</w:t>
      </w:r>
      <w:r>
        <w:rPr>
          <w:spacing w:val="-16"/>
        </w:rPr>
        <w:t> </w:t>
      </w:r>
      <w:r>
        <w:rPr/>
        <w:t>ensemble</w:t>
      </w:r>
      <w:r>
        <w:rPr>
          <w:spacing w:val="-15"/>
        </w:rPr>
        <w:t> </w:t>
      </w:r>
      <w:r>
        <w:rPr/>
        <w:t>of</w:t>
      </w:r>
      <w:r>
        <w:rPr>
          <w:spacing w:val="-15"/>
        </w:rPr>
        <w:t> </w:t>
      </w:r>
      <w:r>
        <w:rPr/>
        <w:t>“very</w:t>
      </w:r>
      <w:r>
        <w:rPr>
          <w:spacing w:val="-15"/>
        </w:rPr>
        <w:t> </w:t>
      </w:r>
      <w:r>
        <w:rPr/>
        <w:t>weak”</w:t>
      </w:r>
      <w:r>
        <w:rPr>
          <w:spacing w:val="-15"/>
        </w:rPr>
        <w:t> </w:t>
      </w:r>
      <w:r>
        <w:rPr/>
        <w:t>sub-models</w:t>
      </w:r>
      <w:r>
        <w:rPr>
          <w:spacing w:val="-14"/>
        </w:rPr>
        <w:t> </w:t>
      </w:r>
      <w:r>
        <w:rPr/>
        <w:t>to avoid</w:t>
      </w:r>
      <w:r>
        <w:rPr>
          <w:spacing w:val="-11"/>
        </w:rPr>
        <w:t> </w:t>
      </w:r>
      <w:r>
        <w:rPr/>
        <w:t>overfitting</w:t>
      </w:r>
      <w:r>
        <w:rPr>
          <w:spacing w:val="-13"/>
        </w:rPr>
        <w:t> </w:t>
      </w:r>
      <w:r>
        <w:rPr/>
        <w:t>in</w:t>
      </w:r>
      <w:r>
        <w:rPr>
          <w:spacing w:val="-13"/>
        </w:rPr>
        <w:t> </w:t>
      </w:r>
      <w:r>
        <w:rPr/>
        <w:t>cross-project</w:t>
      </w:r>
      <w:r>
        <w:rPr>
          <w:spacing w:val="-12"/>
        </w:rPr>
        <w:t> </w:t>
      </w:r>
      <w:r>
        <w:rPr/>
        <w:t>prediction.</w:t>
      </w:r>
    </w:p>
    <w:p>
      <w:pPr>
        <w:pStyle w:val="BodyText"/>
        <w:spacing w:line="249" w:lineRule="auto" w:before="5"/>
        <w:ind w:left="144" w:right="117" w:firstLine="189"/>
        <w:jc w:val="both"/>
      </w:pPr>
      <w:r>
        <w:rPr/>
        <w:t>The</w:t>
      </w:r>
      <w:r>
        <w:rPr>
          <w:spacing w:val="-12"/>
        </w:rPr>
        <w:t> </w:t>
      </w:r>
      <w:r>
        <w:rPr/>
        <w:t>simple</w:t>
      </w:r>
      <w:r>
        <w:rPr>
          <w:spacing w:val="-11"/>
        </w:rPr>
        <w:t> </w:t>
      </w:r>
      <w:r>
        <w:rPr/>
        <w:t>regression</w:t>
      </w:r>
      <w:r>
        <w:rPr>
          <w:spacing w:val="-11"/>
        </w:rPr>
        <w:t> </w:t>
      </w:r>
      <w:r>
        <w:rPr/>
        <w:t>model</w:t>
      </w:r>
      <w:r>
        <w:rPr>
          <w:spacing w:val="-11"/>
        </w:rPr>
        <w:t> </w:t>
      </w:r>
      <w:r>
        <w:rPr/>
        <w:t>is</w:t>
      </w:r>
      <w:r>
        <w:rPr>
          <w:spacing w:val="-12"/>
        </w:rPr>
        <w:t> </w:t>
      </w:r>
      <w:r>
        <w:rPr/>
        <w:t>a</w:t>
      </w:r>
      <w:r>
        <w:rPr>
          <w:spacing w:val="-11"/>
        </w:rPr>
        <w:t> </w:t>
      </w:r>
      <w:r>
        <w:rPr/>
        <w:t>technique</w:t>
      </w:r>
      <w:r>
        <w:rPr>
          <w:spacing w:val="-12"/>
        </w:rPr>
        <w:t> </w:t>
      </w:r>
      <w:r>
        <w:rPr/>
        <w:t>to</w:t>
      </w:r>
      <w:r>
        <w:rPr>
          <w:spacing w:val="-11"/>
        </w:rPr>
        <w:t> </w:t>
      </w:r>
      <w:r>
        <w:rPr/>
        <w:t>predict</w:t>
      </w:r>
      <w:r>
        <w:rPr>
          <w:spacing w:val="-11"/>
        </w:rPr>
        <w:t> </w:t>
      </w:r>
      <w:r>
        <w:rPr/>
        <w:t>a </w:t>
      </w:r>
      <w:r>
        <w:rPr>
          <w:w w:val="95"/>
        </w:rPr>
        <w:t>dependent</w:t>
      </w:r>
      <w:r>
        <w:rPr>
          <w:spacing w:val="-12"/>
          <w:w w:val="95"/>
        </w:rPr>
        <w:t> </w:t>
      </w:r>
      <w:r>
        <w:rPr>
          <w:w w:val="95"/>
        </w:rPr>
        <w:t>variable</w:t>
      </w:r>
      <w:r>
        <w:rPr>
          <w:spacing w:val="-11"/>
          <w:w w:val="95"/>
        </w:rPr>
        <w:t> </w:t>
      </w:r>
      <w:r>
        <w:rPr>
          <w:w w:val="95"/>
        </w:rPr>
        <w:t>using</w:t>
      </w:r>
      <w:r>
        <w:rPr>
          <w:spacing w:val="-12"/>
          <w:w w:val="95"/>
        </w:rPr>
        <w:t> </w:t>
      </w:r>
      <w:r>
        <w:rPr>
          <w:w w:val="95"/>
        </w:rPr>
        <w:t>single</w:t>
      </w:r>
      <w:r>
        <w:rPr>
          <w:spacing w:val="-12"/>
          <w:w w:val="95"/>
        </w:rPr>
        <w:t> </w:t>
      </w:r>
      <w:r>
        <w:rPr>
          <w:w w:val="95"/>
        </w:rPr>
        <w:t>independent</w:t>
      </w:r>
      <w:r>
        <w:rPr>
          <w:spacing w:val="-11"/>
          <w:w w:val="95"/>
        </w:rPr>
        <w:t> </w:t>
      </w:r>
      <w:r>
        <w:rPr>
          <w:w w:val="95"/>
        </w:rPr>
        <w:t>variable.</w:t>
      </w:r>
      <w:r>
        <w:rPr>
          <w:spacing w:val="-11"/>
          <w:w w:val="95"/>
        </w:rPr>
        <w:t> </w:t>
      </w:r>
      <w:r>
        <w:rPr>
          <w:w w:val="95"/>
        </w:rPr>
        <w:t>While </w:t>
      </w:r>
      <w:r>
        <w:rPr/>
        <w:t>multivariate</w:t>
      </w:r>
      <w:r>
        <w:rPr>
          <w:spacing w:val="-27"/>
        </w:rPr>
        <w:t> </w:t>
      </w:r>
      <w:r>
        <w:rPr/>
        <w:t>models</w:t>
      </w:r>
      <w:r>
        <w:rPr>
          <w:spacing w:val="-29"/>
        </w:rPr>
        <w:t> </w:t>
      </w:r>
      <w:r>
        <w:rPr/>
        <w:t>like</w:t>
      </w:r>
      <w:r>
        <w:rPr>
          <w:spacing w:val="-28"/>
        </w:rPr>
        <w:t> </w:t>
      </w:r>
      <w:r>
        <w:rPr/>
        <w:t>MLR</w:t>
      </w:r>
      <w:r>
        <w:rPr>
          <w:spacing w:val="-27"/>
        </w:rPr>
        <w:t> </w:t>
      </w:r>
      <w:r>
        <w:rPr/>
        <w:t>model</w:t>
      </w:r>
      <w:r>
        <w:rPr>
          <w:spacing w:val="-28"/>
        </w:rPr>
        <w:t> </w:t>
      </w:r>
      <w:r>
        <w:rPr/>
        <w:t>need</w:t>
      </w:r>
      <w:r>
        <w:rPr>
          <w:spacing w:val="-28"/>
        </w:rPr>
        <w:t> </w:t>
      </w:r>
      <w:r>
        <w:rPr/>
        <w:t>to</w:t>
      </w:r>
      <w:r>
        <w:rPr>
          <w:spacing w:val="-27"/>
        </w:rPr>
        <w:t> </w:t>
      </w:r>
      <w:r>
        <w:rPr/>
        <w:t>make</w:t>
      </w:r>
      <w:r>
        <w:rPr>
          <w:spacing w:val="-28"/>
        </w:rPr>
        <w:t> </w:t>
      </w:r>
      <w:r>
        <w:rPr/>
        <w:t>sure</w:t>
      </w:r>
      <w:r>
        <w:rPr>
          <w:spacing w:val="-28"/>
        </w:rPr>
        <w:t> </w:t>
      </w:r>
      <w:r>
        <w:rPr/>
        <w:t>that </w:t>
      </w:r>
      <w:r>
        <w:rPr>
          <w:w w:val="95"/>
        </w:rPr>
        <w:t>independent</w:t>
      </w:r>
      <w:r>
        <w:rPr>
          <w:spacing w:val="-8"/>
          <w:w w:val="95"/>
        </w:rPr>
        <w:t> </w:t>
      </w:r>
      <w:r>
        <w:rPr>
          <w:w w:val="95"/>
        </w:rPr>
        <w:t>variables</w:t>
      </w:r>
      <w:r>
        <w:rPr>
          <w:spacing w:val="-10"/>
          <w:w w:val="95"/>
        </w:rPr>
        <w:t> </w:t>
      </w:r>
      <w:r>
        <w:rPr>
          <w:w w:val="95"/>
        </w:rPr>
        <w:t>are</w:t>
      </w:r>
      <w:r>
        <w:rPr>
          <w:spacing w:val="-9"/>
          <w:w w:val="95"/>
        </w:rPr>
        <w:t> </w:t>
      </w:r>
      <w:r>
        <w:rPr>
          <w:w w:val="95"/>
        </w:rPr>
        <w:t>certainly</w:t>
      </w:r>
      <w:r>
        <w:rPr>
          <w:spacing w:val="-9"/>
          <w:w w:val="95"/>
        </w:rPr>
        <w:t> </w:t>
      </w:r>
      <w:r>
        <w:rPr>
          <w:w w:val="95"/>
        </w:rPr>
        <w:t>independent</w:t>
      </w:r>
      <w:r>
        <w:rPr>
          <w:spacing w:val="-10"/>
          <w:w w:val="95"/>
        </w:rPr>
        <w:t> </w:t>
      </w:r>
      <w:r>
        <w:rPr>
          <w:w w:val="95"/>
        </w:rPr>
        <w:t>each</w:t>
      </w:r>
      <w:r>
        <w:rPr>
          <w:spacing w:val="-9"/>
          <w:w w:val="95"/>
        </w:rPr>
        <w:t> </w:t>
      </w:r>
      <w:r>
        <w:rPr>
          <w:w w:val="95"/>
        </w:rPr>
        <w:t>other, </w:t>
      </w:r>
      <w:r>
        <w:rPr/>
        <w:t>our method can use a set of predictor variables that are </w:t>
      </w:r>
      <w:r>
        <w:rPr>
          <w:w w:val="95"/>
        </w:rPr>
        <w:t>dependent</w:t>
      </w:r>
      <w:r>
        <w:rPr>
          <w:spacing w:val="-17"/>
          <w:w w:val="95"/>
        </w:rPr>
        <w:t> </w:t>
      </w:r>
      <w:r>
        <w:rPr>
          <w:w w:val="95"/>
        </w:rPr>
        <w:t>each</w:t>
      </w:r>
      <w:r>
        <w:rPr>
          <w:spacing w:val="-18"/>
          <w:w w:val="95"/>
        </w:rPr>
        <w:t> </w:t>
      </w:r>
      <w:r>
        <w:rPr>
          <w:w w:val="95"/>
        </w:rPr>
        <w:t>other</w:t>
      </w:r>
      <w:r>
        <w:rPr>
          <w:spacing w:val="-15"/>
          <w:w w:val="95"/>
        </w:rPr>
        <w:t> </w:t>
      </w:r>
      <w:r>
        <w:rPr>
          <w:w w:val="95"/>
        </w:rPr>
        <w:t>since</w:t>
      </w:r>
      <w:r>
        <w:rPr>
          <w:spacing w:val="-17"/>
          <w:w w:val="95"/>
        </w:rPr>
        <w:t> </w:t>
      </w:r>
      <w:r>
        <w:rPr>
          <w:w w:val="95"/>
        </w:rPr>
        <w:t>each</w:t>
      </w:r>
      <w:r>
        <w:rPr>
          <w:spacing w:val="-17"/>
          <w:w w:val="95"/>
        </w:rPr>
        <w:t> </w:t>
      </w:r>
      <w:r>
        <w:rPr>
          <w:w w:val="95"/>
        </w:rPr>
        <w:t>sub-model</w:t>
      </w:r>
      <w:r>
        <w:rPr>
          <w:spacing w:val="-17"/>
          <w:w w:val="95"/>
        </w:rPr>
        <w:t> </w:t>
      </w:r>
      <w:r>
        <w:rPr>
          <w:w w:val="95"/>
        </w:rPr>
        <w:t>contain</w:t>
      </w:r>
      <w:r>
        <w:rPr>
          <w:spacing w:val="-17"/>
          <w:w w:val="95"/>
        </w:rPr>
        <w:t> </w:t>
      </w:r>
      <w:r>
        <w:rPr>
          <w:w w:val="95"/>
        </w:rPr>
        <w:t>just</w:t>
      </w:r>
      <w:r>
        <w:rPr>
          <w:spacing w:val="-17"/>
          <w:w w:val="95"/>
        </w:rPr>
        <w:t> </w:t>
      </w:r>
      <w:r>
        <w:rPr>
          <w:w w:val="95"/>
        </w:rPr>
        <w:t>one </w:t>
      </w:r>
      <w:r>
        <w:rPr/>
        <w:t>predictor</w:t>
      </w:r>
      <w:r>
        <w:rPr>
          <w:spacing w:val="-7"/>
        </w:rPr>
        <w:t> </w:t>
      </w:r>
      <w:r>
        <w:rPr/>
        <w:t>variable.</w:t>
      </w:r>
    </w:p>
    <w:p>
      <w:pPr>
        <w:pStyle w:val="BodyText"/>
        <w:spacing w:line="247" w:lineRule="auto" w:before="5"/>
        <w:ind w:left="144" w:right="121" w:firstLine="189"/>
        <w:jc w:val="both"/>
      </w:pPr>
      <w:r>
        <w:rPr/>
        <w:t>The output </w:t>
      </w:r>
      <w:r>
        <w:rPr>
          <w:rFonts w:ascii="Trebuchet MS"/>
        </w:rPr>
        <w:t>y </w:t>
      </w:r>
      <w:r>
        <w:rPr/>
        <w:t>of our method is defined as the following formula (1).</w:t>
      </w:r>
    </w:p>
    <w:p>
      <w:pPr>
        <w:pStyle w:val="BodyText"/>
        <w:spacing w:before="3"/>
        <w:rPr>
          <w:sz w:val="27"/>
        </w:rPr>
      </w:pPr>
    </w:p>
    <w:p>
      <w:pPr>
        <w:spacing w:line="64" w:lineRule="exact" w:before="0"/>
        <w:ind w:left="0" w:right="1284" w:firstLine="0"/>
        <w:jc w:val="center"/>
        <w:rPr>
          <w:sz w:val="13"/>
        </w:rPr>
      </w:pPr>
      <w:r>
        <w:rPr>
          <w:w w:val="124"/>
          <w:sz w:val="13"/>
        </w:rPr>
        <w:t>n</w:t>
      </w:r>
    </w:p>
    <w:p>
      <w:pPr>
        <w:pStyle w:val="BodyText"/>
        <w:spacing w:line="195" w:lineRule="exact"/>
        <w:ind w:left="333"/>
        <w:jc w:val="both"/>
      </w:pPr>
      <w:r>
        <w:rPr/>
        <w:br w:type="column"/>
      </w:r>
      <w:r>
        <w:rPr/>
        <w:t>where, </w:t>
      </w:r>
      <w:r>
        <w:rPr>
          <w:rFonts w:ascii="Trebuchet MS"/>
        </w:rPr>
        <w:t>y </w:t>
      </w:r>
      <w:r>
        <w:rPr/>
        <w:t>is a dependent variable. s is an independent</w:t>
      </w:r>
    </w:p>
    <w:p>
      <w:pPr>
        <w:pStyle w:val="BodyText"/>
        <w:spacing w:line="247" w:lineRule="auto" w:before="7"/>
        <w:ind w:left="144" w:right="122"/>
        <w:jc w:val="both"/>
      </w:pPr>
      <w:r>
        <w:rPr/>
        <w:t>variable. a and þ are regression coefficients. P(</w:t>
      </w:r>
      <w:r>
        <w:rPr>
          <w:rFonts w:ascii="Trebuchet MS" w:hAnsi="Trebuchet MS"/>
        </w:rPr>
        <w:t>y</w:t>
      </w:r>
      <w:r>
        <w:rPr/>
        <w:t>|</w:t>
      </w:r>
      <w:r>
        <w:rPr>
          <w:rFonts w:ascii="Trebuchet MS" w:hAnsi="Trebuchet MS"/>
        </w:rPr>
        <w:t>x</w:t>
      </w:r>
      <w:r>
        <w:rPr>
          <w:rFonts w:ascii="Trebuchet MS" w:hAnsi="Trebuchet MS"/>
          <w:vertAlign w:val="subscript"/>
        </w:rPr>
        <w:t>i</w:t>
      </w:r>
      <w:r>
        <w:rPr>
          <w:vertAlign w:val="baseline"/>
        </w:rPr>
        <w:t>) is probability that </w:t>
      </w:r>
      <w:r>
        <w:rPr>
          <w:rFonts w:ascii="Trebuchet MS" w:hAnsi="Trebuchet MS"/>
          <w:vertAlign w:val="baseline"/>
        </w:rPr>
        <w:t>y </w:t>
      </w:r>
      <w:r>
        <w:rPr>
          <w:vertAlign w:val="baseline"/>
        </w:rPr>
        <w:t>takes 1 with respect to the independent variable </w:t>
      </w:r>
      <w:r>
        <w:rPr>
          <w:rFonts w:ascii="Trebuchet MS" w:hAnsi="Trebuchet MS"/>
          <w:vertAlign w:val="baseline"/>
        </w:rPr>
        <w:t>x</w:t>
      </w:r>
      <w:r>
        <w:rPr>
          <w:rFonts w:ascii="Trebuchet MS" w:hAnsi="Trebuchet MS"/>
          <w:vertAlign w:val="subscript"/>
        </w:rPr>
        <w:t>i</w:t>
      </w:r>
      <w:r>
        <w:rPr>
          <w:vertAlign w:val="baseline"/>
        </w:rPr>
        <w:t>.</w:t>
      </w:r>
    </w:p>
    <w:p>
      <w:pPr>
        <w:pStyle w:val="ListParagraph"/>
        <w:numPr>
          <w:ilvl w:val="0"/>
          <w:numId w:val="2"/>
        </w:numPr>
        <w:tabs>
          <w:tab w:pos="581" w:val="left" w:leader="none"/>
          <w:tab w:pos="583" w:val="left" w:leader="none"/>
        </w:tabs>
        <w:spacing w:line="240" w:lineRule="auto" w:before="230" w:after="0"/>
        <w:ind w:left="582" w:right="0" w:hanging="439"/>
        <w:jc w:val="left"/>
        <w:rPr>
          <w:rFonts w:ascii="Trebuchet MS" w:hAnsi="Trebuchet MS"/>
          <w:sz w:val="19"/>
        </w:rPr>
      </w:pPr>
      <w:r>
        <w:rPr>
          <w:rFonts w:ascii="Trebuchet MS" w:hAnsi="Trebuchet MS"/>
          <w:sz w:val="19"/>
        </w:rPr>
        <w:t>Normalization oƒ</w:t>
      </w:r>
      <w:r>
        <w:rPr>
          <w:rFonts w:ascii="Trebuchet MS" w:hAnsi="Trebuchet MS"/>
          <w:spacing w:val="-24"/>
          <w:sz w:val="19"/>
        </w:rPr>
        <w:t> </w:t>
      </w:r>
      <w:r>
        <w:rPr>
          <w:rFonts w:ascii="Trebuchet MS" w:hAnsi="Trebuchet MS"/>
          <w:sz w:val="19"/>
        </w:rPr>
        <w:t>Metrics</w:t>
      </w:r>
    </w:p>
    <w:p>
      <w:pPr>
        <w:pStyle w:val="BodyText"/>
        <w:spacing w:line="249" w:lineRule="auto" w:before="8"/>
        <w:ind w:left="144" w:right="121" w:firstLine="189"/>
        <w:jc w:val="both"/>
      </w:pPr>
      <w:r>
        <w:rPr/>
        <w:t>Enough predictive accuracy is not achieved if the distribution</w:t>
      </w:r>
      <w:r>
        <w:rPr>
          <w:spacing w:val="-19"/>
        </w:rPr>
        <w:t> </w:t>
      </w:r>
      <w:r>
        <w:rPr/>
        <w:t>of</w:t>
      </w:r>
      <w:r>
        <w:rPr>
          <w:spacing w:val="-19"/>
        </w:rPr>
        <w:t> </w:t>
      </w:r>
      <w:r>
        <w:rPr/>
        <w:t>the</w:t>
      </w:r>
      <w:r>
        <w:rPr>
          <w:spacing w:val="-16"/>
        </w:rPr>
        <w:t> </w:t>
      </w:r>
      <w:r>
        <w:rPr/>
        <w:t>metrics</w:t>
      </w:r>
      <w:r>
        <w:rPr>
          <w:spacing w:val="-19"/>
        </w:rPr>
        <w:t> </w:t>
      </w:r>
      <w:r>
        <w:rPr/>
        <w:t>of</w:t>
      </w:r>
      <w:r>
        <w:rPr>
          <w:spacing w:val="-18"/>
        </w:rPr>
        <w:t> </w:t>
      </w:r>
      <w:r>
        <w:rPr/>
        <w:t>test</w:t>
      </w:r>
      <w:r>
        <w:rPr>
          <w:spacing w:val="-18"/>
        </w:rPr>
        <w:t> </w:t>
      </w:r>
      <w:r>
        <w:rPr/>
        <w:t>dataset</w:t>
      </w:r>
      <w:r>
        <w:rPr>
          <w:spacing w:val="-18"/>
        </w:rPr>
        <w:t> </w:t>
      </w:r>
      <w:r>
        <w:rPr/>
        <w:t>is</w:t>
      </w:r>
      <w:r>
        <w:rPr>
          <w:spacing w:val="-18"/>
        </w:rPr>
        <w:t> </w:t>
      </w:r>
      <w:r>
        <w:rPr/>
        <w:t>different</w:t>
      </w:r>
      <w:r>
        <w:rPr>
          <w:spacing w:val="-19"/>
        </w:rPr>
        <w:t> </w:t>
      </w:r>
      <w:r>
        <w:rPr/>
        <w:t>from</w:t>
      </w:r>
      <w:r>
        <w:rPr>
          <w:spacing w:val="-18"/>
        </w:rPr>
        <w:t> </w:t>
      </w:r>
      <w:r>
        <w:rPr/>
        <w:t>fit dataset's one. [5]. Kuramoto reported that by</w:t>
      </w:r>
      <w:r>
        <w:rPr>
          <w:spacing w:val="-33"/>
        </w:rPr>
        <w:t> </w:t>
      </w:r>
      <w:r>
        <w:rPr/>
        <w:t>normalizing software</w:t>
      </w:r>
      <w:r>
        <w:rPr>
          <w:spacing w:val="-23"/>
        </w:rPr>
        <w:t> </w:t>
      </w:r>
      <w:r>
        <w:rPr/>
        <w:t>metrics</w:t>
      </w:r>
      <w:r>
        <w:rPr>
          <w:spacing w:val="-23"/>
        </w:rPr>
        <w:t> </w:t>
      </w:r>
      <w:r>
        <w:rPr/>
        <w:t>in</w:t>
      </w:r>
      <w:r>
        <w:rPr>
          <w:spacing w:val="-23"/>
        </w:rPr>
        <w:t> </w:t>
      </w:r>
      <w:r>
        <w:rPr/>
        <w:t>fit</w:t>
      </w:r>
      <w:r>
        <w:rPr>
          <w:spacing w:val="-23"/>
        </w:rPr>
        <w:t> </w:t>
      </w:r>
      <w:r>
        <w:rPr/>
        <w:t>dataset</w:t>
      </w:r>
      <w:r>
        <w:rPr>
          <w:spacing w:val="-24"/>
        </w:rPr>
        <w:t> </w:t>
      </w:r>
      <w:r>
        <w:rPr/>
        <w:t>and</w:t>
      </w:r>
      <w:r>
        <w:rPr>
          <w:spacing w:val="-23"/>
        </w:rPr>
        <w:t> </w:t>
      </w:r>
      <w:r>
        <w:rPr/>
        <w:t>test</w:t>
      </w:r>
      <w:r>
        <w:rPr>
          <w:spacing w:val="-23"/>
        </w:rPr>
        <w:t> </w:t>
      </w:r>
      <w:r>
        <w:rPr/>
        <w:t>dataset</w:t>
      </w:r>
      <w:r>
        <w:rPr>
          <w:spacing w:val="-23"/>
        </w:rPr>
        <w:t> </w:t>
      </w:r>
      <w:r>
        <w:rPr/>
        <w:t>can</w:t>
      </w:r>
      <w:r>
        <w:rPr>
          <w:spacing w:val="-24"/>
        </w:rPr>
        <w:t> </w:t>
      </w:r>
      <w:r>
        <w:rPr/>
        <w:t>improve prediction</w:t>
      </w:r>
      <w:r>
        <w:rPr>
          <w:spacing w:val="-23"/>
        </w:rPr>
        <w:t> </w:t>
      </w:r>
      <w:r>
        <w:rPr/>
        <w:t>accuracy</w:t>
      </w:r>
      <w:r>
        <w:rPr>
          <w:spacing w:val="-24"/>
        </w:rPr>
        <w:t> </w:t>
      </w:r>
      <w:r>
        <w:rPr/>
        <w:t>of</w:t>
      </w:r>
      <w:r>
        <w:rPr>
          <w:spacing w:val="-22"/>
        </w:rPr>
        <w:t> </w:t>
      </w:r>
      <w:r>
        <w:rPr/>
        <w:t>logistic</w:t>
      </w:r>
      <w:r>
        <w:rPr>
          <w:spacing w:val="-21"/>
        </w:rPr>
        <w:t> </w:t>
      </w:r>
      <w:r>
        <w:rPr/>
        <w:t>regression</w:t>
      </w:r>
      <w:r>
        <w:rPr>
          <w:spacing w:val="-20"/>
        </w:rPr>
        <w:t> </w:t>
      </w:r>
      <w:r>
        <w:rPr/>
        <w:t>models</w:t>
      </w:r>
      <w:r>
        <w:rPr>
          <w:spacing w:val="-23"/>
        </w:rPr>
        <w:t> </w:t>
      </w:r>
      <w:r>
        <w:rPr/>
        <w:t>[8].</w:t>
      </w:r>
    </w:p>
    <w:p>
      <w:pPr>
        <w:pStyle w:val="BodyText"/>
        <w:spacing w:line="249" w:lineRule="auto" w:before="4"/>
        <w:ind w:left="144" w:right="120" w:firstLine="189"/>
        <w:jc w:val="both"/>
      </w:pPr>
      <w:r>
        <w:rPr/>
        <w:t>In this paper, </w:t>
      </w:r>
      <w:r>
        <w:rPr>
          <w:spacing w:val="-3"/>
        </w:rPr>
        <w:t>we </w:t>
      </w:r>
      <w:r>
        <w:rPr/>
        <w:t>apply metrics normalization to our prediction</w:t>
      </w:r>
      <w:r>
        <w:rPr>
          <w:spacing w:val="-15"/>
        </w:rPr>
        <w:t> </w:t>
      </w:r>
      <w:r>
        <w:rPr/>
        <w:t>method.</w:t>
      </w:r>
      <w:r>
        <w:rPr>
          <w:spacing w:val="-13"/>
        </w:rPr>
        <w:t> </w:t>
      </w:r>
      <w:r>
        <w:rPr/>
        <w:t>The</w:t>
      </w:r>
      <w:r>
        <w:rPr>
          <w:spacing w:val="-14"/>
        </w:rPr>
        <w:t> </w:t>
      </w:r>
      <w:r>
        <w:rPr/>
        <w:t>normalization</w:t>
      </w:r>
      <w:r>
        <w:rPr>
          <w:spacing w:val="-14"/>
        </w:rPr>
        <w:t> </w:t>
      </w:r>
      <w:r>
        <w:rPr/>
        <w:t>is</w:t>
      </w:r>
      <w:r>
        <w:rPr>
          <w:spacing w:val="-15"/>
        </w:rPr>
        <w:t> </w:t>
      </w:r>
      <w:r>
        <w:rPr/>
        <w:t>performed</w:t>
      </w:r>
      <w:r>
        <w:rPr>
          <w:spacing w:val="-13"/>
        </w:rPr>
        <w:t> </w:t>
      </w:r>
      <w:r>
        <w:rPr/>
        <w:t>by</w:t>
      </w:r>
      <w:r>
        <w:rPr>
          <w:spacing w:val="-16"/>
        </w:rPr>
        <w:t> </w:t>
      </w:r>
      <w:r>
        <w:rPr/>
        <w:t>two steps. The first step is logarithmic transformation and</w:t>
      </w:r>
      <w:r>
        <w:rPr>
          <w:spacing w:val="-30"/>
        </w:rPr>
        <w:t> </w:t>
      </w:r>
      <w:r>
        <w:rPr/>
        <w:t>the </w:t>
      </w:r>
      <w:r>
        <w:rPr>
          <w:w w:val="95"/>
        </w:rPr>
        <w:t>second</w:t>
      </w:r>
      <w:r>
        <w:rPr>
          <w:spacing w:val="-11"/>
          <w:w w:val="95"/>
        </w:rPr>
        <w:t> </w:t>
      </w:r>
      <w:r>
        <w:rPr>
          <w:w w:val="95"/>
        </w:rPr>
        <w:t>step</w:t>
      </w:r>
      <w:r>
        <w:rPr>
          <w:spacing w:val="-11"/>
          <w:w w:val="95"/>
        </w:rPr>
        <w:t> </w:t>
      </w:r>
      <w:r>
        <w:rPr>
          <w:w w:val="95"/>
        </w:rPr>
        <w:t>is</w:t>
      </w:r>
      <w:r>
        <w:rPr>
          <w:spacing w:val="-11"/>
          <w:w w:val="95"/>
        </w:rPr>
        <w:t> </w:t>
      </w:r>
      <w:r>
        <w:rPr>
          <w:w w:val="95"/>
        </w:rPr>
        <w:t>Z-score</w:t>
      </w:r>
      <w:r>
        <w:rPr>
          <w:spacing w:val="-11"/>
          <w:w w:val="95"/>
        </w:rPr>
        <w:t> </w:t>
      </w:r>
      <w:r>
        <w:rPr>
          <w:w w:val="95"/>
        </w:rPr>
        <w:t>transformation.</w:t>
      </w:r>
      <w:r>
        <w:rPr>
          <w:spacing w:val="-11"/>
          <w:w w:val="95"/>
        </w:rPr>
        <w:t> </w:t>
      </w:r>
      <w:r>
        <w:rPr>
          <w:w w:val="95"/>
        </w:rPr>
        <w:t>The</w:t>
      </w:r>
      <w:r>
        <w:rPr>
          <w:spacing w:val="-11"/>
          <w:w w:val="95"/>
        </w:rPr>
        <w:t> </w:t>
      </w:r>
      <w:r>
        <w:rPr>
          <w:w w:val="95"/>
        </w:rPr>
        <w:t>purpose</w:t>
      </w:r>
      <w:r>
        <w:rPr>
          <w:spacing w:val="-11"/>
          <w:w w:val="95"/>
        </w:rPr>
        <w:t> </w:t>
      </w:r>
      <w:r>
        <w:rPr>
          <w:w w:val="95"/>
        </w:rPr>
        <w:t>of</w:t>
      </w:r>
      <w:r>
        <w:rPr>
          <w:spacing w:val="-12"/>
          <w:w w:val="95"/>
        </w:rPr>
        <w:t> </w:t>
      </w:r>
      <w:r>
        <w:rPr>
          <w:w w:val="95"/>
        </w:rPr>
        <w:t>these steps</w:t>
      </w:r>
      <w:r>
        <w:rPr>
          <w:spacing w:val="-13"/>
          <w:w w:val="95"/>
        </w:rPr>
        <w:t> </w:t>
      </w:r>
      <w:r>
        <w:rPr>
          <w:w w:val="95"/>
        </w:rPr>
        <w:t>is</w:t>
      </w:r>
      <w:r>
        <w:rPr>
          <w:spacing w:val="-12"/>
          <w:w w:val="95"/>
        </w:rPr>
        <w:t> </w:t>
      </w:r>
      <w:r>
        <w:rPr>
          <w:w w:val="95"/>
        </w:rPr>
        <w:t>to</w:t>
      </w:r>
      <w:r>
        <w:rPr>
          <w:spacing w:val="-12"/>
          <w:w w:val="95"/>
        </w:rPr>
        <w:t> </w:t>
      </w:r>
      <w:r>
        <w:rPr>
          <w:w w:val="95"/>
        </w:rPr>
        <w:t>make</w:t>
      </w:r>
      <w:r>
        <w:rPr>
          <w:spacing w:val="-13"/>
          <w:w w:val="95"/>
        </w:rPr>
        <w:t> </w:t>
      </w:r>
      <w:r>
        <w:rPr>
          <w:w w:val="95"/>
        </w:rPr>
        <w:t>the</w:t>
      </w:r>
      <w:r>
        <w:rPr>
          <w:spacing w:val="-12"/>
          <w:w w:val="95"/>
        </w:rPr>
        <w:t> </w:t>
      </w:r>
      <w:r>
        <w:rPr>
          <w:w w:val="95"/>
        </w:rPr>
        <w:t>distribution</w:t>
      </w:r>
      <w:r>
        <w:rPr>
          <w:spacing w:val="-13"/>
          <w:w w:val="95"/>
        </w:rPr>
        <w:t> </w:t>
      </w:r>
      <w:r>
        <w:rPr>
          <w:w w:val="95"/>
        </w:rPr>
        <w:t>of</w:t>
      </w:r>
      <w:r>
        <w:rPr>
          <w:spacing w:val="-13"/>
          <w:w w:val="95"/>
        </w:rPr>
        <w:t> </w:t>
      </w:r>
      <w:r>
        <w:rPr>
          <w:w w:val="95"/>
        </w:rPr>
        <w:t>metric</w:t>
      </w:r>
      <w:r>
        <w:rPr>
          <w:spacing w:val="-13"/>
          <w:w w:val="95"/>
        </w:rPr>
        <w:t> </w:t>
      </w:r>
      <w:r>
        <w:rPr>
          <w:w w:val="95"/>
        </w:rPr>
        <w:t>values</w:t>
      </w:r>
      <w:r>
        <w:rPr>
          <w:spacing w:val="-13"/>
          <w:w w:val="95"/>
        </w:rPr>
        <w:t> </w:t>
      </w:r>
      <w:r>
        <w:rPr>
          <w:w w:val="95"/>
        </w:rPr>
        <w:t>closer</w:t>
      </w:r>
      <w:r>
        <w:rPr>
          <w:spacing w:val="-12"/>
          <w:w w:val="95"/>
        </w:rPr>
        <w:t> </w:t>
      </w:r>
      <w:r>
        <w:rPr>
          <w:w w:val="95"/>
        </w:rPr>
        <w:t>to</w:t>
      </w:r>
      <w:r>
        <w:rPr>
          <w:spacing w:val="-12"/>
          <w:w w:val="95"/>
        </w:rPr>
        <w:t> </w:t>
      </w:r>
      <w:r>
        <w:rPr>
          <w:w w:val="95"/>
        </w:rPr>
        <w:t>the </w:t>
      </w:r>
      <w:r>
        <w:rPr/>
        <w:t>standard normal</w:t>
      </w:r>
      <w:r>
        <w:rPr>
          <w:spacing w:val="-17"/>
        </w:rPr>
        <w:t> </w:t>
      </w:r>
      <w:r>
        <w:rPr/>
        <w:t>distribution.</w:t>
      </w:r>
    </w:p>
    <w:p>
      <w:pPr>
        <w:spacing w:after="0" w:line="249" w:lineRule="auto"/>
        <w:jc w:val="both"/>
        <w:sectPr>
          <w:type w:val="continuous"/>
          <w:pgSz w:w="12240" w:h="15840"/>
          <w:pgMar w:top="540" w:bottom="280" w:left="1040" w:right="1080"/>
          <w:cols w:num="2" w:equalWidth="0">
            <w:col w:w="5017" w:space="85"/>
            <w:col w:w="5018"/>
          </w:cols>
        </w:sectPr>
      </w:pPr>
    </w:p>
    <w:p>
      <w:pPr>
        <w:spacing w:line="91" w:lineRule="auto" w:before="0"/>
        <w:ind w:left="1293" w:right="0" w:firstLine="0"/>
        <w:jc w:val="left"/>
        <w:rPr>
          <w:sz w:val="16"/>
        </w:rPr>
      </w:pPr>
      <w:r>
        <w:rPr/>
        <w:pict>
          <v:rect style="position:absolute;margin-left:137.298645pt;margin-top:8.720046pt;width:49.701149pt;height:.797534pt;mso-position-horizontal-relative:page;mso-position-vertical-relative:paragraph;z-index:15736832" filled="true" fillcolor="#000000" stroked="false">
            <v:fill type="solid"/>
            <w10:wrap type="none"/>
          </v:rect>
        </w:pict>
      </w:r>
      <w:r>
        <w:rPr>
          <w:w w:val="130"/>
          <w:position w:val="-12"/>
          <w:sz w:val="22"/>
        </w:rPr>
        <w:t>y =</w:t>
      </w:r>
      <w:r>
        <w:rPr>
          <w:spacing w:val="-51"/>
          <w:w w:val="130"/>
          <w:position w:val="-12"/>
          <w:sz w:val="22"/>
        </w:rPr>
        <w:t> </w:t>
      </w:r>
      <w:r>
        <w:rPr>
          <w:w w:val="130"/>
          <w:position w:val="1"/>
          <w:sz w:val="16"/>
        </w:rPr>
        <w:t>Σ</w:t>
      </w:r>
      <w:r>
        <w:rPr>
          <w:w w:val="130"/>
          <w:position w:val="-4"/>
          <w:sz w:val="13"/>
        </w:rPr>
        <w:t>i=1 </w:t>
      </w:r>
      <w:r>
        <w:rPr>
          <w:w w:val="130"/>
          <w:sz w:val="16"/>
        </w:rPr>
        <w:t>w</w:t>
      </w:r>
      <w:r>
        <w:rPr>
          <w:w w:val="130"/>
          <w:position w:val="-3"/>
          <w:sz w:val="13"/>
        </w:rPr>
        <w:t>i</w:t>
      </w:r>
      <w:r>
        <w:rPr>
          <w:w w:val="130"/>
          <w:sz w:val="16"/>
        </w:rPr>
        <w:t>f</w:t>
      </w:r>
      <w:r>
        <w:rPr>
          <w:w w:val="130"/>
          <w:position w:val="-3"/>
          <w:sz w:val="13"/>
        </w:rPr>
        <w:t>i</w:t>
      </w:r>
      <w:r>
        <w:rPr>
          <w:w w:val="130"/>
          <w:sz w:val="16"/>
        </w:rPr>
        <w:t>(x</w:t>
      </w:r>
      <w:r>
        <w:rPr>
          <w:w w:val="130"/>
          <w:position w:val="-3"/>
          <w:sz w:val="13"/>
        </w:rPr>
        <w:t>i</w:t>
      </w:r>
      <w:r>
        <w:rPr>
          <w:w w:val="130"/>
          <w:sz w:val="16"/>
        </w:rPr>
        <w:t>)</w:t>
      </w:r>
    </w:p>
    <w:p>
      <w:pPr>
        <w:spacing w:line="139" w:lineRule="exact" w:before="26"/>
        <w:ind w:left="0" w:right="38" w:firstLine="0"/>
        <w:jc w:val="right"/>
        <w:rPr>
          <w:sz w:val="20"/>
        </w:rPr>
      </w:pPr>
      <w:r>
        <w:rPr/>
        <w:br w:type="column"/>
      </w:r>
      <w:r>
        <w:rPr>
          <w:w w:val="95"/>
          <w:sz w:val="20"/>
        </w:rPr>
        <w:t>(1)</w:t>
      </w:r>
    </w:p>
    <w:p>
      <w:pPr>
        <w:pStyle w:val="BodyText"/>
        <w:spacing w:line="160" w:lineRule="exact" w:before="4"/>
        <w:ind w:left="1293"/>
      </w:pPr>
      <w:r>
        <w:rPr/>
        <w:br w:type="column"/>
      </w:r>
      <w:r>
        <w:rPr>
          <w:w w:val="95"/>
        </w:rPr>
        <w:t>The logarithmic transformation changes a metric value into</w:t>
      </w:r>
    </w:p>
    <w:p>
      <w:pPr>
        <w:spacing w:after="0" w:line="160" w:lineRule="exact"/>
        <w:sectPr>
          <w:type w:val="continuous"/>
          <w:pgSz w:w="12240" w:h="15840"/>
          <w:pgMar w:top="540" w:bottom="280" w:left="1040" w:right="1080"/>
          <w:cols w:num="3" w:equalWidth="0">
            <w:col w:w="2702" w:space="40"/>
            <w:col w:w="1044" w:space="355"/>
            <w:col w:w="5979"/>
          </w:cols>
        </w:sectPr>
      </w:pPr>
    </w:p>
    <w:p>
      <w:pPr>
        <w:spacing w:line="96" w:lineRule="exact" w:before="0"/>
        <w:ind w:left="2034" w:right="0" w:firstLine="0"/>
        <w:jc w:val="left"/>
        <w:rPr>
          <w:sz w:val="13"/>
        </w:rPr>
      </w:pPr>
      <w:r>
        <w:rPr/>
        <w:pict>
          <v:shape style="position:absolute;margin-left:148.019394pt;margin-top:.970978pt;width:5.75pt;height:8.1pt;mso-position-horizontal-relative:page;mso-position-vertical-relative:paragraph;z-index:15738368" type="#_x0000_t202" filled="false" stroked="false">
            <v:textbox inset="0,0,0,0">
              <w:txbxContent>
                <w:p>
                  <w:pPr>
                    <w:spacing w:line="155" w:lineRule="exact" w:before="0"/>
                    <w:ind w:left="0" w:right="0" w:firstLine="0"/>
                    <w:jc w:val="left"/>
                    <w:rPr>
                      <w:sz w:val="16"/>
                    </w:rPr>
                  </w:pPr>
                  <w:r>
                    <w:rPr>
                      <w:w w:val="115"/>
                      <w:sz w:val="16"/>
                    </w:rPr>
                    <w:t>Σ</w:t>
                  </w:r>
                </w:p>
              </w:txbxContent>
            </v:textbox>
            <w10:wrap type="none"/>
          </v:shape>
        </w:pict>
      </w:r>
      <w:r>
        <w:rPr/>
        <w:pict>
          <v:shape style="position:absolute;margin-left:166.373398pt;margin-top:1.312978pt;width:9.450pt;height:9.550pt;mso-position-horizontal-relative:page;mso-position-vertical-relative:paragraph;z-index:15738880" type="#_x0000_t202" filled="false" stroked="false">
            <v:textbox inset="0,0,0,0">
              <w:txbxContent>
                <w:p>
                  <w:pPr>
                    <w:spacing w:line="192" w:lineRule="auto" w:before="0"/>
                    <w:ind w:left="0" w:right="0" w:firstLine="0"/>
                    <w:jc w:val="left"/>
                    <w:rPr>
                      <w:sz w:val="13"/>
                    </w:rPr>
                  </w:pPr>
                  <w:r>
                    <w:rPr>
                      <w:spacing w:val="-9"/>
                      <w:w w:val="140"/>
                      <w:sz w:val="16"/>
                    </w:rPr>
                    <w:t>w</w:t>
                  </w:r>
                  <w:r>
                    <w:rPr>
                      <w:spacing w:val="-9"/>
                      <w:w w:val="140"/>
                      <w:position w:val="-3"/>
                      <w:sz w:val="13"/>
                    </w:rPr>
                    <w:t>i</w:t>
                  </w:r>
                </w:p>
              </w:txbxContent>
            </v:textbox>
            <w10:wrap type="none"/>
          </v:shape>
        </w:pict>
      </w:r>
      <w:r>
        <w:rPr>
          <w:w w:val="124"/>
          <w:sz w:val="13"/>
        </w:rPr>
        <w:t>n</w:t>
      </w:r>
    </w:p>
    <w:p>
      <w:pPr>
        <w:spacing w:line="134" w:lineRule="exact" w:before="0"/>
        <w:ind w:left="2034" w:right="0" w:firstLine="0"/>
        <w:jc w:val="left"/>
        <w:rPr>
          <w:sz w:val="13"/>
        </w:rPr>
      </w:pPr>
      <w:r>
        <w:rPr>
          <w:w w:val="130"/>
          <w:sz w:val="13"/>
        </w:rPr>
        <w:t>i=1</w:t>
      </w:r>
    </w:p>
    <w:p>
      <w:pPr>
        <w:pStyle w:val="BodyText"/>
        <w:spacing w:line="216" w:lineRule="exact" w:before="53"/>
        <w:ind w:left="2034"/>
      </w:pPr>
      <w:r>
        <w:rPr/>
        <w:br w:type="column"/>
      </w:r>
      <w:r>
        <w:rPr/>
        <w:t>its</w:t>
      </w:r>
      <w:r>
        <w:rPr>
          <w:spacing w:val="-21"/>
        </w:rPr>
        <w:t> </w:t>
      </w:r>
      <w:r>
        <w:rPr/>
        <w:t>logarithm</w:t>
      </w:r>
      <w:r>
        <w:rPr>
          <w:spacing w:val="-20"/>
        </w:rPr>
        <w:t> </w:t>
      </w:r>
      <w:r>
        <w:rPr/>
        <w:t>by</w:t>
      </w:r>
      <w:r>
        <w:rPr>
          <w:spacing w:val="-20"/>
        </w:rPr>
        <w:t> </w:t>
      </w:r>
      <w:r>
        <w:rPr/>
        <w:t>formula</w:t>
      </w:r>
      <w:r>
        <w:rPr>
          <w:spacing w:val="-20"/>
        </w:rPr>
        <w:t> </w:t>
      </w:r>
      <w:r>
        <w:rPr/>
        <w:t>(3),</w:t>
      </w:r>
      <w:r>
        <w:rPr>
          <w:spacing w:val="-19"/>
        </w:rPr>
        <w:t> </w:t>
      </w:r>
      <w:r>
        <w:rPr/>
        <w:t>where</w:t>
      </w:r>
      <w:r>
        <w:rPr>
          <w:spacing w:val="-20"/>
        </w:rPr>
        <w:t> </w:t>
      </w:r>
      <w:r>
        <w:rPr/>
        <w:t>X</w:t>
      </w:r>
      <w:r>
        <w:rPr>
          <w:spacing w:val="-19"/>
        </w:rPr>
        <w:t> </w:t>
      </w:r>
      <w:r>
        <w:rPr/>
        <w:t>is</w:t>
      </w:r>
      <w:r>
        <w:rPr>
          <w:spacing w:val="-20"/>
        </w:rPr>
        <w:t> </w:t>
      </w:r>
      <w:r>
        <w:rPr/>
        <w:t>a</w:t>
      </w:r>
      <w:r>
        <w:rPr>
          <w:spacing w:val="-19"/>
        </w:rPr>
        <w:t> </w:t>
      </w:r>
      <w:r>
        <w:rPr/>
        <w:t>metric</w:t>
      </w:r>
      <w:r>
        <w:rPr>
          <w:spacing w:val="-18"/>
        </w:rPr>
        <w:t> </w:t>
      </w:r>
      <w:r>
        <w:rPr/>
        <w:t>value</w:t>
      </w:r>
      <w:r>
        <w:rPr>
          <w:spacing w:val="-20"/>
        </w:rPr>
        <w:t> </w:t>
      </w:r>
      <w:r>
        <w:rPr/>
        <w:t>and</w:t>
      </w:r>
      <w:r>
        <w:rPr>
          <w:spacing w:val="-19"/>
        </w:rPr>
        <w:t> </w:t>
      </w:r>
      <w:r>
        <w:rPr/>
        <w:t>Y</w:t>
      </w:r>
    </w:p>
    <w:p>
      <w:pPr>
        <w:spacing w:after="0" w:line="216" w:lineRule="exact"/>
        <w:sectPr>
          <w:type w:val="continuous"/>
          <w:pgSz w:w="12240" w:h="15840"/>
          <w:pgMar w:top="540" w:bottom="280" w:left="1040" w:right="1080"/>
          <w:cols w:num="2" w:equalWidth="0">
            <w:col w:w="2517" w:space="695"/>
            <w:col w:w="6908"/>
          </w:cols>
        </w:sectPr>
      </w:pPr>
    </w:p>
    <w:p>
      <w:pPr>
        <w:pStyle w:val="BodyText"/>
        <w:spacing w:line="247" w:lineRule="auto" w:before="40"/>
        <w:ind w:left="144" w:right="38" w:firstLine="189"/>
        <w:jc w:val="both"/>
      </w:pPr>
      <w:r>
        <w:rPr/>
        <w:t>where</w:t>
      </w:r>
      <w:r>
        <w:rPr>
          <w:spacing w:val="-16"/>
        </w:rPr>
        <w:t> </w:t>
      </w:r>
      <w:r>
        <w:rPr>
          <w:rFonts w:ascii="Trebuchet MS" w:hAnsi="Trebuchet MS"/>
        </w:rPr>
        <w:t>y</w:t>
      </w:r>
      <w:r>
        <w:rPr>
          <w:rFonts w:ascii="Trebuchet MS" w:hAnsi="Trebuchet MS"/>
          <w:spacing w:val="-21"/>
        </w:rPr>
        <w:t> </w:t>
      </w:r>
      <w:r>
        <w:rPr/>
        <w:t>is</w:t>
      </w:r>
      <w:r>
        <w:rPr>
          <w:spacing w:val="-16"/>
        </w:rPr>
        <w:t> </w:t>
      </w:r>
      <w:r>
        <w:rPr/>
        <w:t>a</w:t>
      </w:r>
      <w:r>
        <w:rPr>
          <w:spacing w:val="-16"/>
        </w:rPr>
        <w:t> </w:t>
      </w:r>
      <w:r>
        <w:rPr/>
        <w:t>probability</w:t>
      </w:r>
      <w:r>
        <w:rPr>
          <w:spacing w:val="-18"/>
        </w:rPr>
        <w:t> </w:t>
      </w:r>
      <w:r>
        <w:rPr/>
        <w:t>of</w:t>
      </w:r>
      <w:r>
        <w:rPr>
          <w:spacing w:val="-17"/>
        </w:rPr>
        <w:t> </w:t>
      </w:r>
      <w:r>
        <w:rPr/>
        <w:t>having</w:t>
      </w:r>
      <w:r>
        <w:rPr>
          <w:spacing w:val="-17"/>
        </w:rPr>
        <w:t> </w:t>
      </w:r>
      <w:r>
        <w:rPr/>
        <w:t>a</w:t>
      </w:r>
      <w:r>
        <w:rPr>
          <w:spacing w:val="-16"/>
        </w:rPr>
        <w:t> </w:t>
      </w:r>
      <w:r>
        <w:rPr/>
        <w:t>fault</w:t>
      </w:r>
      <w:r>
        <w:rPr>
          <w:spacing w:val="-16"/>
        </w:rPr>
        <w:t> </w:t>
      </w:r>
      <w:r>
        <w:rPr/>
        <w:t>in</w:t>
      </w:r>
      <w:r>
        <w:rPr>
          <w:spacing w:val="-17"/>
        </w:rPr>
        <w:t> </w:t>
      </w:r>
      <w:r>
        <w:rPr/>
        <w:t>a</w:t>
      </w:r>
      <w:r>
        <w:rPr>
          <w:spacing w:val="-14"/>
        </w:rPr>
        <w:t> </w:t>
      </w:r>
      <w:r>
        <w:rPr/>
        <w:t>module,</w:t>
      </w:r>
      <w:r>
        <w:rPr>
          <w:spacing w:val="-16"/>
        </w:rPr>
        <w:t> </w:t>
      </w:r>
      <w:r>
        <w:rPr>
          <w:rFonts w:ascii="Trebuchet MS" w:hAnsi="Trebuchet MS"/>
        </w:rPr>
        <w:t>n</w:t>
      </w:r>
      <w:r>
        <w:rPr>
          <w:rFonts w:ascii="Trebuchet MS" w:hAnsi="Trebuchet MS"/>
          <w:spacing w:val="-20"/>
        </w:rPr>
        <w:t> </w:t>
      </w:r>
      <w:r>
        <w:rPr/>
        <w:t>is the number of sub-models, </w:t>
      </w:r>
      <w:r>
        <w:rPr>
          <w:rFonts w:ascii="Trebuchet MS" w:hAnsi="Trebuchet MS"/>
        </w:rPr>
        <w:t>ƒ</w:t>
      </w:r>
      <w:r>
        <w:rPr>
          <w:rFonts w:ascii="Trebuchet MS" w:hAnsi="Trebuchet MS"/>
          <w:vertAlign w:val="subscript"/>
        </w:rPr>
        <w:t>i</w:t>
      </w:r>
      <w:r>
        <w:rPr>
          <w:vertAlign w:val="baseline"/>
        </w:rPr>
        <w:t>(</w:t>
      </w:r>
      <w:r>
        <w:rPr>
          <w:rFonts w:ascii="Trebuchet MS" w:hAnsi="Trebuchet MS"/>
          <w:vertAlign w:val="baseline"/>
        </w:rPr>
        <w:t>x</w:t>
      </w:r>
      <w:r>
        <w:rPr>
          <w:rFonts w:ascii="Trebuchet MS" w:hAnsi="Trebuchet MS"/>
          <w:vertAlign w:val="subscript"/>
        </w:rPr>
        <w:t>i</w:t>
      </w:r>
      <w:r>
        <w:rPr>
          <w:vertAlign w:val="baseline"/>
        </w:rPr>
        <w:t>) is i-th sub-model whose predictor</w:t>
      </w:r>
      <w:r>
        <w:rPr>
          <w:spacing w:val="-26"/>
          <w:vertAlign w:val="baseline"/>
        </w:rPr>
        <w:t> </w:t>
      </w:r>
      <w:r>
        <w:rPr>
          <w:vertAlign w:val="baseline"/>
        </w:rPr>
        <w:t>variable</w:t>
      </w:r>
      <w:r>
        <w:rPr>
          <w:spacing w:val="-25"/>
          <w:vertAlign w:val="baseline"/>
        </w:rPr>
        <w:t> </w:t>
      </w:r>
      <w:r>
        <w:rPr>
          <w:vertAlign w:val="baseline"/>
        </w:rPr>
        <w:t>is</w:t>
      </w:r>
      <w:r>
        <w:rPr>
          <w:spacing w:val="-25"/>
          <w:vertAlign w:val="baseline"/>
        </w:rPr>
        <w:t> </w:t>
      </w:r>
      <w:r>
        <w:rPr>
          <w:rFonts w:ascii="Trebuchet MS" w:hAnsi="Trebuchet MS"/>
          <w:vertAlign w:val="baseline"/>
        </w:rPr>
        <w:t>x</w:t>
      </w:r>
      <w:r>
        <w:rPr>
          <w:rFonts w:ascii="Trebuchet MS" w:hAnsi="Trebuchet MS"/>
          <w:vertAlign w:val="subscript"/>
        </w:rPr>
        <w:t>i</w:t>
      </w:r>
      <w:r>
        <w:rPr>
          <w:vertAlign w:val="baseline"/>
        </w:rPr>
        <w:t>,</w:t>
      </w:r>
      <w:r>
        <w:rPr>
          <w:spacing w:val="-25"/>
          <w:vertAlign w:val="baseline"/>
        </w:rPr>
        <w:t> </w:t>
      </w:r>
      <w:r>
        <w:rPr>
          <w:vertAlign w:val="baseline"/>
        </w:rPr>
        <w:t>and</w:t>
      </w:r>
      <w:r>
        <w:rPr>
          <w:spacing w:val="-24"/>
          <w:vertAlign w:val="baseline"/>
        </w:rPr>
        <w:t> </w:t>
      </w:r>
      <w:r>
        <w:rPr>
          <w:rFonts w:ascii="Trebuchet MS" w:hAnsi="Trebuchet MS"/>
          <w:vertAlign w:val="baseline"/>
        </w:rPr>
        <w:t>w</w:t>
      </w:r>
      <w:r>
        <w:rPr>
          <w:rFonts w:ascii="Trebuchet MS" w:hAnsi="Trebuchet MS"/>
          <w:vertAlign w:val="subscript"/>
        </w:rPr>
        <w:t>i</w:t>
      </w:r>
      <w:r>
        <w:rPr>
          <w:rFonts w:ascii="Trebuchet MS" w:hAnsi="Trebuchet MS"/>
          <w:spacing w:val="-30"/>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weight</w:t>
      </w:r>
      <w:r>
        <w:rPr>
          <w:spacing w:val="-23"/>
          <w:vertAlign w:val="baseline"/>
        </w:rPr>
        <w:t> </w:t>
      </w:r>
      <w:r>
        <w:rPr>
          <w:vertAlign w:val="baseline"/>
        </w:rPr>
        <w:t>for</w:t>
      </w:r>
      <w:r>
        <w:rPr>
          <w:spacing w:val="-24"/>
          <w:vertAlign w:val="baseline"/>
        </w:rPr>
        <w:t> </w:t>
      </w:r>
      <w:r>
        <w:rPr>
          <w:vertAlign w:val="baseline"/>
        </w:rPr>
        <w:t>i-th</w:t>
      </w:r>
      <w:r>
        <w:rPr>
          <w:spacing w:val="-26"/>
          <w:vertAlign w:val="baseline"/>
        </w:rPr>
        <w:t> </w:t>
      </w:r>
      <w:r>
        <w:rPr>
          <w:vertAlign w:val="baseline"/>
        </w:rPr>
        <w:t>sub-model.</w:t>
      </w:r>
    </w:p>
    <w:p>
      <w:pPr>
        <w:pStyle w:val="BodyText"/>
        <w:spacing w:line="249" w:lineRule="auto" w:before="12"/>
        <w:ind w:left="144" w:right="119"/>
        <w:jc w:val="both"/>
      </w:pPr>
      <w:r>
        <w:rPr/>
        <w:br w:type="column"/>
      </w:r>
      <w:r>
        <w:rPr/>
        <w:t>is a transformed value. Note that 1 is added before </w:t>
      </w:r>
      <w:r>
        <w:rPr>
          <w:w w:val="95"/>
        </w:rPr>
        <w:t>log-transformation</w:t>
      </w:r>
      <w:r>
        <w:rPr>
          <w:spacing w:val="-12"/>
          <w:w w:val="95"/>
        </w:rPr>
        <w:t> </w:t>
      </w:r>
      <w:r>
        <w:rPr>
          <w:w w:val="95"/>
        </w:rPr>
        <w:t>since</w:t>
      </w:r>
      <w:r>
        <w:rPr>
          <w:spacing w:val="-10"/>
          <w:w w:val="95"/>
        </w:rPr>
        <w:t> </w:t>
      </w:r>
      <w:r>
        <w:rPr>
          <w:w w:val="95"/>
        </w:rPr>
        <w:t>some</w:t>
      </w:r>
      <w:r>
        <w:rPr>
          <w:spacing w:val="-11"/>
          <w:w w:val="95"/>
        </w:rPr>
        <w:t> </w:t>
      </w:r>
      <w:r>
        <w:rPr>
          <w:w w:val="95"/>
        </w:rPr>
        <w:t>metrics</w:t>
      </w:r>
      <w:r>
        <w:rPr>
          <w:spacing w:val="-11"/>
          <w:w w:val="95"/>
        </w:rPr>
        <w:t> </w:t>
      </w:r>
      <w:r>
        <w:rPr>
          <w:w w:val="95"/>
        </w:rPr>
        <w:t>contain</w:t>
      </w:r>
      <w:r>
        <w:rPr>
          <w:spacing w:val="-11"/>
          <w:w w:val="95"/>
        </w:rPr>
        <w:t> </w:t>
      </w:r>
      <w:r>
        <w:rPr>
          <w:w w:val="95"/>
        </w:rPr>
        <w:t>zero</w:t>
      </w:r>
      <w:r>
        <w:rPr>
          <w:spacing w:val="-11"/>
          <w:w w:val="95"/>
        </w:rPr>
        <w:t> </w:t>
      </w:r>
      <w:r>
        <w:rPr>
          <w:w w:val="95"/>
        </w:rPr>
        <w:t>(such</w:t>
      </w:r>
      <w:r>
        <w:rPr>
          <w:spacing w:val="-11"/>
          <w:w w:val="95"/>
        </w:rPr>
        <w:t> </w:t>
      </w:r>
      <w:r>
        <w:rPr>
          <w:w w:val="95"/>
        </w:rPr>
        <w:t>as </w:t>
      </w:r>
      <w:r>
        <w:rPr/>
        <w:t>cyclomatic</w:t>
      </w:r>
      <w:r>
        <w:rPr>
          <w:spacing w:val="-7"/>
        </w:rPr>
        <w:t> </w:t>
      </w:r>
      <w:r>
        <w:rPr/>
        <w:t>number.)</w:t>
      </w:r>
    </w:p>
    <w:p>
      <w:pPr>
        <w:spacing w:after="0" w:line="249" w:lineRule="auto"/>
        <w:jc w:val="both"/>
        <w:sectPr>
          <w:type w:val="continuous"/>
          <w:pgSz w:w="12240" w:h="15840"/>
          <w:pgMar w:top="540" w:bottom="280" w:left="1040" w:right="1080"/>
          <w:cols w:num="2" w:equalWidth="0">
            <w:col w:w="4935" w:space="167"/>
            <w:col w:w="5018"/>
          </w:cols>
        </w:sectPr>
      </w:pPr>
    </w:p>
    <w:p>
      <w:pPr>
        <w:tabs>
          <w:tab w:pos="679" w:val="left" w:leader="none"/>
        </w:tabs>
        <w:spacing w:before="92"/>
        <w:ind w:left="0" w:right="120" w:firstLine="0"/>
        <w:jc w:val="center"/>
        <w:rPr>
          <w:sz w:val="15"/>
        </w:rPr>
      </w:pPr>
      <w:r>
        <w:rPr>
          <w:spacing w:val="-3"/>
          <w:sz w:val="15"/>
        </w:rPr>
        <w:t>Table</w:t>
      </w:r>
      <w:r>
        <w:rPr>
          <w:spacing w:val="-16"/>
          <w:sz w:val="15"/>
        </w:rPr>
        <w:t> </w:t>
      </w:r>
      <w:r>
        <w:rPr>
          <w:sz w:val="15"/>
        </w:rPr>
        <w:t>1</w:t>
        <w:tab/>
        <w:t>Summary of NASA</w:t>
      </w:r>
      <w:r>
        <w:rPr>
          <w:spacing w:val="-33"/>
          <w:sz w:val="15"/>
        </w:rPr>
        <w:t> </w:t>
      </w:r>
      <w:r>
        <w:rPr>
          <w:sz w:val="15"/>
        </w:rPr>
        <w:t>project data</w:t>
      </w:r>
    </w:p>
    <w:p>
      <w:pPr>
        <w:pStyle w:val="BodyText"/>
        <w:spacing w:before="1"/>
        <w:rPr>
          <w:sz w:val="21"/>
        </w:rPr>
      </w:pPr>
    </w:p>
    <w:tbl>
      <w:tblPr>
        <w:tblW w:w="0" w:type="auto"/>
        <w:jc w:val="left"/>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6"/>
        <w:gridCol w:w="1060"/>
        <w:gridCol w:w="1236"/>
        <w:gridCol w:w="1211"/>
        <w:gridCol w:w="1302"/>
        <w:gridCol w:w="1076"/>
        <w:gridCol w:w="1028"/>
      </w:tblGrid>
      <w:tr>
        <w:trPr>
          <w:trHeight w:val="284" w:hRule="atLeast"/>
        </w:trPr>
        <w:tc>
          <w:tcPr>
            <w:tcW w:w="1026" w:type="dxa"/>
          </w:tcPr>
          <w:p>
            <w:pPr>
              <w:pStyle w:val="TableParagraph"/>
              <w:spacing w:before="40"/>
              <w:ind w:right="212"/>
              <w:jc w:val="right"/>
              <w:rPr>
                <w:sz w:val="15"/>
              </w:rPr>
            </w:pPr>
            <w:r>
              <w:rPr>
                <w:w w:val="95"/>
                <w:sz w:val="15"/>
              </w:rPr>
              <w:t>project</w:t>
            </w:r>
          </w:p>
        </w:tc>
        <w:tc>
          <w:tcPr>
            <w:tcW w:w="1060" w:type="dxa"/>
          </w:tcPr>
          <w:p>
            <w:pPr>
              <w:pStyle w:val="TableParagraph"/>
              <w:spacing w:before="40"/>
              <w:ind w:right="242"/>
              <w:jc w:val="right"/>
              <w:rPr>
                <w:sz w:val="15"/>
              </w:rPr>
            </w:pPr>
            <w:r>
              <w:rPr>
                <w:w w:val="90"/>
                <w:sz w:val="15"/>
              </w:rPr>
              <w:t>language</w:t>
            </w:r>
          </w:p>
        </w:tc>
        <w:tc>
          <w:tcPr>
            <w:tcW w:w="1236" w:type="dxa"/>
          </w:tcPr>
          <w:p>
            <w:pPr>
              <w:pStyle w:val="TableParagraph"/>
              <w:spacing w:before="40"/>
              <w:ind w:left="255"/>
              <w:rPr>
                <w:sz w:val="15"/>
              </w:rPr>
            </w:pPr>
            <w:r>
              <w:rPr>
                <w:sz w:val="15"/>
              </w:rPr>
              <w:t># of metrics</w:t>
            </w:r>
          </w:p>
        </w:tc>
        <w:tc>
          <w:tcPr>
            <w:tcW w:w="1211" w:type="dxa"/>
          </w:tcPr>
          <w:p>
            <w:pPr>
              <w:pStyle w:val="TableParagraph"/>
              <w:spacing w:before="40"/>
              <w:ind w:left="210" w:right="166"/>
              <w:jc w:val="center"/>
              <w:rPr>
                <w:sz w:val="15"/>
              </w:rPr>
            </w:pPr>
            <w:r>
              <w:rPr>
                <w:sz w:val="15"/>
              </w:rPr>
              <w:t>Total SLOC</w:t>
            </w:r>
          </w:p>
        </w:tc>
        <w:tc>
          <w:tcPr>
            <w:tcW w:w="1302" w:type="dxa"/>
          </w:tcPr>
          <w:p>
            <w:pPr>
              <w:pStyle w:val="TableParagraph"/>
              <w:spacing w:before="40"/>
              <w:ind w:left="254"/>
              <w:rPr>
                <w:sz w:val="15"/>
              </w:rPr>
            </w:pPr>
            <w:r>
              <w:rPr>
                <w:sz w:val="15"/>
              </w:rPr>
              <w:t># of modules</w:t>
            </w:r>
          </w:p>
        </w:tc>
        <w:tc>
          <w:tcPr>
            <w:tcW w:w="1076" w:type="dxa"/>
          </w:tcPr>
          <w:p>
            <w:pPr>
              <w:pStyle w:val="TableParagraph"/>
              <w:spacing w:before="40"/>
              <w:ind w:left="208" w:right="200"/>
              <w:jc w:val="center"/>
              <w:rPr>
                <w:sz w:val="15"/>
              </w:rPr>
            </w:pPr>
            <w:r>
              <w:rPr>
                <w:sz w:val="15"/>
              </w:rPr>
              <w:t># of bugs</w:t>
            </w:r>
          </w:p>
        </w:tc>
        <w:tc>
          <w:tcPr>
            <w:tcW w:w="1028" w:type="dxa"/>
          </w:tcPr>
          <w:p>
            <w:pPr>
              <w:pStyle w:val="TableParagraph"/>
              <w:spacing w:before="40"/>
              <w:ind w:right="241"/>
              <w:jc w:val="right"/>
              <w:rPr>
                <w:sz w:val="15"/>
              </w:rPr>
            </w:pPr>
            <w:r>
              <w:rPr>
                <w:sz w:val="15"/>
              </w:rPr>
              <w:t>% faulty</w:t>
            </w:r>
          </w:p>
        </w:tc>
      </w:tr>
      <w:tr>
        <w:trPr>
          <w:trHeight w:val="284" w:hRule="atLeast"/>
        </w:trPr>
        <w:tc>
          <w:tcPr>
            <w:tcW w:w="1026" w:type="dxa"/>
          </w:tcPr>
          <w:p>
            <w:pPr>
              <w:pStyle w:val="TableParagraph"/>
              <w:spacing w:before="40"/>
              <w:ind w:right="269"/>
              <w:jc w:val="right"/>
              <w:rPr>
                <w:sz w:val="15"/>
              </w:rPr>
            </w:pPr>
            <w:r>
              <w:rPr>
                <w:w w:val="95"/>
                <w:sz w:val="15"/>
              </w:rPr>
              <w:t>CM1</w:t>
            </w:r>
          </w:p>
        </w:tc>
        <w:tc>
          <w:tcPr>
            <w:tcW w:w="1060" w:type="dxa"/>
          </w:tcPr>
          <w:p>
            <w:pPr>
              <w:pStyle w:val="TableParagraph"/>
              <w:spacing w:before="40"/>
              <w:ind w:left="158"/>
              <w:jc w:val="center"/>
              <w:rPr>
                <w:sz w:val="15"/>
              </w:rPr>
            </w:pPr>
            <w:r>
              <w:rPr>
                <w:w w:val="93"/>
                <w:sz w:val="15"/>
              </w:rPr>
              <w:t>C</w:t>
            </w:r>
          </w:p>
        </w:tc>
        <w:tc>
          <w:tcPr>
            <w:tcW w:w="1236" w:type="dxa"/>
          </w:tcPr>
          <w:p>
            <w:pPr>
              <w:pStyle w:val="TableParagraph"/>
              <w:spacing w:before="40"/>
              <w:ind w:left="589" w:right="427"/>
              <w:jc w:val="center"/>
              <w:rPr>
                <w:sz w:val="15"/>
              </w:rPr>
            </w:pPr>
            <w:r>
              <w:rPr>
                <w:sz w:val="15"/>
              </w:rPr>
              <w:t>40</w:t>
            </w:r>
          </w:p>
        </w:tc>
        <w:tc>
          <w:tcPr>
            <w:tcW w:w="1211" w:type="dxa"/>
          </w:tcPr>
          <w:p>
            <w:pPr>
              <w:pStyle w:val="TableParagraph"/>
              <w:spacing w:before="40"/>
              <w:ind w:left="210" w:right="49"/>
              <w:jc w:val="center"/>
              <w:rPr>
                <w:sz w:val="15"/>
              </w:rPr>
            </w:pPr>
            <w:r>
              <w:rPr>
                <w:sz w:val="15"/>
              </w:rPr>
              <w:t>17K</w:t>
            </w:r>
          </w:p>
        </w:tc>
        <w:tc>
          <w:tcPr>
            <w:tcW w:w="1302" w:type="dxa"/>
          </w:tcPr>
          <w:p>
            <w:pPr>
              <w:pStyle w:val="TableParagraph"/>
              <w:spacing w:before="40"/>
              <w:ind w:left="579" w:right="419"/>
              <w:jc w:val="center"/>
              <w:rPr>
                <w:sz w:val="15"/>
              </w:rPr>
            </w:pPr>
            <w:r>
              <w:rPr>
                <w:sz w:val="15"/>
              </w:rPr>
              <w:t>505</w:t>
            </w:r>
          </w:p>
        </w:tc>
        <w:tc>
          <w:tcPr>
            <w:tcW w:w="1076" w:type="dxa"/>
          </w:tcPr>
          <w:p>
            <w:pPr>
              <w:pStyle w:val="TableParagraph"/>
              <w:spacing w:before="40"/>
              <w:ind w:left="208" w:right="48"/>
              <w:jc w:val="center"/>
              <w:rPr>
                <w:sz w:val="15"/>
              </w:rPr>
            </w:pPr>
            <w:r>
              <w:rPr>
                <w:sz w:val="15"/>
              </w:rPr>
              <w:t>48</w:t>
            </w:r>
          </w:p>
        </w:tc>
        <w:tc>
          <w:tcPr>
            <w:tcW w:w="1028" w:type="dxa"/>
          </w:tcPr>
          <w:p>
            <w:pPr>
              <w:pStyle w:val="TableParagraph"/>
              <w:spacing w:before="40"/>
              <w:ind w:right="230"/>
              <w:jc w:val="right"/>
              <w:rPr>
                <w:sz w:val="15"/>
              </w:rPr>
            </w:pPr>
            <w:r>
              <w:rPr>
                <w:w w:val="90"/>
                <w:sz w:val="15"/>
              </w:rPr>
              <w:t>9.50%</w:t>
            </w:r>
          </w:p>
        </w:tc>
      </w:tr>
      <w:tr>
        <w:trPr>
          <w:trHeight w:val="270" w:hRule="atLeast"/>
        </w:trPr>
        <w:tc>
          <w:tcPr>
            <w:tcW w:w="1026" w:type="dxa"/>
          </w:tcPr>
          <w:p>
            <w:pPr>
              <w:pStyle w:val="TableParagraph"/>
              <w:spacing w:before="40"/>
              <w:ind w:right="288"/>
              <w:jc w:val="right"/>
              <w:rPr>
                <w:sz w:val="15"/>
              </w:rPr>
            </w:pPr>
            <w:r>
              <w:rPr>
                <w:w w:val="95"/>
                <w:sz w:val="15"/>
              </w:rPr>
              <w:t>JM1</w:t>
            </w:r>
          </w:p>
        </w:tc>
        <w:tc>
          <w:tcPr>
            <w:tcW w:w="1060" w:type="dxa"/>
          </w:tcPr>
          <w:p>
            <w:pPr>
              <w:pStyle w:val="TableParagraph"/>
              <w:spacing w:before="40"/>
              <w:ind w:left="158"/>
              <w:jc w:val="center"/>
              <w:rPr>
                <w:sz w:val="15"/>
              </w:rPr>
            </w:pPr>
            <w:r>
              <w:rPr>
                <w:w w:val="93"/>
                <w:sz w:val="15"/>
              </w:rPr>
              <w:t>C</w:t>
            </w:r>
          </w:p>
        </w:tc>
        <w:tc>
          <w:tcPr>
            <w:tcW w:w="1236" w:type="dxa"/>
          </w:tcPr>
          <w:p>
            <w:pPr>
              <w:pStyle w:val="TableParagraph"/>
              <w:spacing w:before="40"/>
              <w:ind w:left="590" w:right="427"/>
              <w:jc w:val="center"/>
              <w:rPr>
                <w:sz w:val="15"/>
              </w:rPr>
            </w:pPr>
            <w:r>
              <w:rPr>
                <w:sz w:val="15"/>
              </w:rPr>
              <w:t>21</w:t>
            </w:r>
          </w:p>
        </w:tc>
        <w:tc>
          <w:tcPr>
            <w:tcW w:w="1211" w:type="dxa"/>
          </w:tcPr>
          <w:p>
            <w:pPr>
              <w:pStyle w:val="TableParagraph"/>
              <w:spacing w:before="40"/>
              <w:ind w:left="210" w:right="46"/>
              <w:jc w:val="center"/>
              <w:rPr>
                <w:sz w:val="15"/>
              </w:rPr>
            </w:pPr>
            <w:r>
              <w:rPr>
                <w:sz w:val="15"/>
              </w:rPr>
              <w:t>457K</w:t>
            </w:r>
          </w:p>
        </w:tc>
        <w:tc>
          <w:tcPr>
            <w:tcW w:w="1302" w:type="dxa"/>
          </w:tcPr>
          <w:p>
            <w:pPr>
              <w:pStyle w:val="TableParagraph"/>
              <w:spacing w:before="40"/>
              <w:ind w:left="537"/>
              <w:rPr>
                <w:sz w:val="15"/>
              </w:rPr>
            </w:pPr>
            <w:r>
              <w:rPr>
                <w:sz w:val="15"/>
              </w:rPr>
              <w:t>10878</w:t>
            </w:r>
          </w:p>
        </w:tc>
        <w:tc>
          <w:tcPr>
            <w:tcW w:w="1076" w:type="dxa"/>
          </w:tcPr>
          <w:p>
            <w:pPr>
              <w:pStyle w:val="TableParagraph"/>
              <w:spacing w:before="40"/>
              <w:ind w:left="208" w:right="47"/>
              <w:jc w:val="center"/>
              <w:rPr>
                <w:sz w:val="15"/>
              </w:rPr>
            </w:pPr>
            <w:r>
              <w:rPr>
                <w:sz w:val="15"/>
              </w:rPr>
              <w:t>2107</w:t>
            </w:r>
          </w:p>
        </w:tc>
        <w:tc>
          <w:tcPr>
            <w:tcW w:w="1028" w:type="dxa"/>
          </w:tcPr>
          <w:p>
            <w:pPr>
              <w:pStyle w:val="TableParagraph"/>
              <w:spacing w:before="40"/>
              <w:ind w:right="190"/>
              <w:jc w:val="right"/>
              <w:rPr>
                <w:sz w:val="15"/>
              </w:rPr>
            </w:pPr>
            <w:r>
              <w:rPr>
                <w:w w:val="90"/>
                <w:sz w:val="15"/>
              </w:rPr>
              <w:t>19.40%</w:t>
            </w:r>
          </w:p>
        </w:tc>
      </w:tr>
      <w:tr>
        <w:trPr>
          <w:trHeight w:val="270" w:hRule="atLeast"/>
        </w:trPr>
        <w:tc>
          <w:tcPr>
            <w:tcW w:w="1026" w:type="dxa"/>
          </w:tcPr>
          <w:p>
            <w:pPr>
              <w:pStyle w:val="TableParagraph"/>
              <w:spacing w:before="40"/>
              <w:ind w:right="283"/>
              <w:jc w:val="right"/>
              <w:rPr>
                <w:sz w:val="15"/>
              </w:rPr>
            </w:pPr>
            <w:r>
              <w:rPr>
                <w:w w:val="95"/>
                <w:sz w:val="15"/>
              </w:rPr>
              <w:t>KC1</w:t>
            </w:r>
          </w:p>
        </w:tc>
        <w:tc>
          <w:tcPr>
            <w:tcW w:w="1060" w:type="dxa"/>
          </w:tcPr>
          <w:p>
            <w:pPr>
              <w:pStyle w:val="TableParagraph"/>
              <w:spacing w:before="40"/>
              <w:ind w:left="467"/>
              <w:rPr>
                <w:sz w:val="15"/>
              </w:rPr>
            </w:pPr>
            <w:r>
              <w:rPr>
                <w:sz w:val="15"/>
              </w:rPr>
              <w:t>C++</w:t>
            </w:r>
          </w:p>
        </w:tc>
        <w:tc>
          <w:tcPr>
            <w:tcW w:w="1236" w:type="dxa"/>
          </w:tcPr>
          <w:p>
            <w:pPr>
              <w:pStyle w:val="TableParagraph"/>
              <w:spacing w:before="40"/>
              <w:ind w:left="590" w:right="426"/>
              <w:jc w:val="center"/>
              <w:rPr>
                <w:sz w:val="15"/>
              </w:rPr>
            </w:pPr>
            <w:r>
              <w:rPr>
                <w:sz w:val="15"/>
              </w:rPr>
              <w:t>21</w:t>
            </w:r>
          </w:p>
        </w:tc>
        <w:tc>
          <w:tcPr>
            <w:tcW w:w="1211" w:type="dxa"/>
          </w:tcPr>
          <w:p>
            <w:pPr>
              <w:pStyle w:val="TableParagraph"/>
              <w:spacing w:before="40"/>
              <w:ind w:left="210" w:right="47"/>
              <w:jc w:val="center"/>
              <w:rPr>
                <w:sz w:val="15"/>
              </w:rPr>
            </w:pPr>
            <w:r>
              <w:rPr>
                <w:sz w:val="15"/>
              </w:rPr>
              <w:t>43K</w:t>
            </w:r>
          </w:p>
        </w:tc>
        <w:tc>
          <w:tcPr>
            <w:tcW w:w="1302" w:type="dxa"/>
          </w:tcPr>
          <w:p>
            <w:pPr>
              <w:pStyle w:val="TableParagraph"/>
              <w:spacing w:before="40"/>
              <w:ind w:left="576"/>
              <w:rPr>
                <w:sz w:val="15"/>
              </w:rPr>
            </w:pPr>
            <w:r>
              <w:rPr>
                <w:sz w:val="15"/>
              </w:rPr>
              <w:t>2107</w:t>
            </w:r>
          </w:p>
        </w:tc>
        <w:tc>
          <w:tcPr>
            <w:tcW w:w="1076" w:type="dxa"/>
          </w:tcPr>
          <w:p>
            <w:pPr>
              <w:pStyle w:val="TableParagraph"/>
              <w:spacing w:before="40"/>
              <w:ind w:left="208" w:right="50"/>
              <w:jc w:val="center"/>
              <w:rPr>
                <w:sz w:val="15"/>
              </w:rPr>
            </w:pPr>
            <w:r>
              <w:rPr>
                <w:sz w:val="15"/>
              </w:rPr>
              <w:t>325</w:t>
            </w:r>
          </w:p>
        </w:tc>
        <w:tc>
          <w:tcPr>
            <w:tcW w:w="1028" w:type="dxa"/>
          </w:tcPr>
          <w:p>
            <w:pPr>
              <w:pStyle w:val="TableParagraph"/>
              <w:spacing w:before="40"/>
              <w:ind w:right="190"/>
              <w:jc w:val="right"/>
              <w:rPr>
                <w:sz w:val="15"/>
              </w:rPr>
            </w:pPr>
            <w:r>
              <w:rPr>
                <w:w w:val="90"/>
                <w:sz w:val="15"/>
              </w:rPr>
              <w:t>15.40%</w:t>
            </w:r>
          </w:p>
        </w:tc>
      </w:tr>
      <w:tr>
        <w:trPr>
          <w:trHeight w:val="270" w:hRule="atLeast"/>
        </w:trPr>
        <w:tc>
          <w:tcPr>
            <w:tcW w:w="1026" w:type="dxa"/>
          </w:tcPr>
          <w:p>
            <w:pPr>
              <w:pStyle w:val="TableParagraph"/>
              <w:spacing w:before="40"/>
              <w:ind w:right="283"/>
              <w:jc w:val="right"/>
              <w:rPr>
                <w:sz w:val="15"/>
              </w:rPr>
            </w:pPr>
            <w:r>
              <w:rPr>
                <w:w w:val="95"/>
                <w:sz w:val="15"/>
              </w:rPr>
              <w:t>KC3</w:t>
            </w:r>
          </w:p>
        </w:tc>
        <w:tc>
          <w:tcPr>
            <w:tcW w:w="1060" w:type="dxa"/>
          </w:tcPr>
          <w:p>
            <w:pPr>
              <w:pStyle w:val="TableParagraph"/>
              <w:spacing w:before="40"/>
              <w:ind w:left="469"/>
              <w:rPr>
                <w:sz w:val="15"/>
              </w:rPr>
            </w:pPr>
            <w:r>
              <w:rPr>
                <w:w w:val="95"/>
                <w:sz w:val="15"/>
              </w:rPr>
              <w:t>Java</w:t>
            </w:r>
          </w:p>
        </w:tc>
        <w:tc>
          <w:tcPr>
            <w:tcW w:w="1236" w:type="dxa"/>
          </w:tcPr>
          <w:p>
            <w:pPr>
              <w:pStyle w:val="TableParagraph"/>
              <w:spacing w:before="40"/>
              <w:ind w:left="590" w:right="427"/>
              <w:jc w:val="center"/>
              <w:rPr>
                <w:sz w:val="15"/>
              </w:rPr>
            </w:pPr>
            <w:r>
              <w:rPr>
                <w:sz w:val="15"/>
              </w:rPr>
              <w:t>40</w:t>
            </w:r>
          </w:p>
        </w:tc>
        <w:tc>
          <w:tcPr>
            <w:tcW w:w="1211" w:type="dxa"/>
          </w:tcPr>
          <w:p>
            <w:pPr>
              <w:pStyle w:val="TableParagraph"/>
              <w:spacing w:before="40"/>
              <w:ind w:left="210" w:right="48"/>
              <w:jc w:val="center"/>
              <w:rPr>
                <w:sz w:val="15"/>
              </w:rPr>
            </w:pPr>
            <w:r>
              <w:rPr>
                <w:sz w:val="15"/>
              </w:rPr>
              <w:t>8K</w:t>
            </w:r>
          </w:p>
        </w:tc>
        <w:tc>
          <w:tcPr>
            <w:tcW w:w="1302" w:type="dxa"/>
          </w:tcPr>
          <w:p>
            <w:pPr>
              <w:pStyle w:val="TableParagraph"/>
              <w:spacing w:before="40"/>
              <w:ind w:left="579" w:right="419"/>
              <w:jc w:val="center"/>
              <w:rPr>
                <w:sz w:val="15"/>
              </w:rPr>
            </w:pPr>
            <w:r>
              <w:rPr>
                <w:sz w:val="15"/>
              </w:rPr>
              <w:t>429</w:t>
            </w:r>
          </w:p>
        </w:tc>
        <w:tc>
          <w:tcPr>
            <w:tcW w:w="1076" w:type="dxa"/>
          </w:tcPr>
          <w:p>
            <w:pPr>
              <w:pStyle w:val="TableParagraph"/>
              <w:spacing w:before="40"/>
              <w:ind w:left="208" w:right="47"/>
              <w:jc w:val="center"/>
              <w:rPr>
                <w:sz w:val="15"/>
              </w:rPr>
            </w:pPr>
            <w:r>
              <w:rPr>
                <w:sz w:val="15"/>
              </w:rPr>
              <w:t>43</w:t>
            </w:r>
          </w:p>
        </w:tc>
        <w:tc>
          <w:tcPr>
            <w:tcW w:w="1028" w:type="dxa"/>
          </w:tcPr>
          <w:p>
            <w:pPr>
              <w:pStyle w:val="TableParagraph"/>
              <w:spacing w:before="40"/>
              <w:ind w:right="190"/>
              <w:jc w:val="right"/>
              <w:rPr>
                <w:sz w:val="15"/>
              </w:rPr>
            </w:pPr>
            <w:r>
              <w:rPr>
                <w:w w:val="90"/>
                <w:sz w:val="15"/>
              </w:rPr>
              <w:t>10.00%</w:t>
            </w:r>
          </w:p>
        </w:tc>
      </w:tr>
      <w:tr>
        <w:trPr>
          <w:trHeight w:val="270" w:hRule="atLeast"/>
        </w:trPr>
        <w:tc>
          <w:tcPr>
            <w:tcW w:w="1026" w:type="dxa"/>
          </w:tcPr>
          <w:p>
            <w:pPr>
              <w:pStyle w:val="TableParagraph"/>
              <w:spacing w:before="40"/>
              <w:ind w:right="267"/>
              <w:jc w:val="right"/>
              <w:rPr>
                <w:sz w:val="15"/>
              </w:rPr>
            </w:pPr>
            <w:r>
              <w:rPr>
                <w:w w:val="95"/>
                <w:sz w:val="15"/>
              </w:rPr>
              <w:t>MC1</w:t>
            </w:r>
          </w:p>
        </w:tc>
        <w:tc>
          <w:tcPr>
            <w:tcW w:w="1060" w:type="dxa"/>
          </w:tcPr>
          <w:p>
            <w:pPr>
              <w:pStyle w:val="TableParagraph"/>
              <w:spacing w:before="40"/>
              <w:ind w:right="196"/>
              <w:jc w:val="right"/>
              <w:rPr>
                <w:sz w:val="15"/>
              </w:rPr>
            </w:pPr>
            <w:r>
              <w:rPr>
                <w:sz w:val="15"/>
              </w:rPr>
              <w:t>C&amp;C++</w:t>
            </w:r>
          </w:p>
        </w:tc>
        <w:tc>
          <w:tcPr>
            <w:tcW w:w="1236" w:type="dxa"/>
          </w:tcPr>
          <w:p>
            <w:pPr>
              <w:pStyle w:val="TableParagraph"/>
              <w:spacing w:before="40"/>
              <w:ind w:left="590" w:right="427"/>
              <w:jc w:val="center"/>
              <w:rPr>
                <w:sz w:val="15"/>
              </w:rPr>
            </w:pPr>
            <w:r>
              <w:rPr>
                <w:sz w:val="15"/>
              </w:rPr>
              <w:t>39</w:t>
            </w:r>
          </w:p>
        </w:tc>
        <w:tc>
          <w:tcPr>
            <w:tcW w:w="1211" w:type="dxa"/>
          </w:tcPr>
          <w:p>
            <w:pPr>
              <w:pStyle w:val="TableParagraph"/>
              <w:spacing w:before="40"/>
              <w:ind w:left="210" w:right="48"/>
              <w:jc w:val="center"/>
              <w:rPr>
                <w:sz w:val="15"/>
              </w:rPr>
            </w:pPr>
            <w:r>
              <w:rPr>
                <w:sz w:val="15"/>
              </w:rPr>
              <w:t>67K</w:t>
            </w:r>
          </w:p>
        </w:tc>
        <w:tc>
          <w:tcPr>
            <w:tcW w:w="1302" w:type="dxa"/>
          </w:tcPr>
          <w:p>
            <w:pPr>
              <w:pStyle w:val="TableParagraph"/>
              <w:spacing w:before="40"/>
              <w:ind w:left="576"/>
              <w:rPr>
                <w:sz w:val="15"/>
              </w:rPr>
            </w:pPr>
            <w:r>
              <w:rPr>
                <w:sz w:val="15"/>
              </w:rPr>
              <w:t>4625</w:t>
            </w:r>
          </w:p>
        </w:tc>
        <w:tc>
          <w:tcPr>
            <w:tcW w:w="1076" w:type="dxa"/>
          </w:tcPr>
          <w:p>
            <w:pPr>
              <w:pStyle w:val="TableParagraph"/>
              <w:spacing w:before="40"/>
              <w:ind w:left="208" w:right="48"/>
              <w:jc w:val="center"/>
              <w:rPr>
                <w:sz w:val="15"/>
              </w:rPr>
            </w:pPr>
            <w:r>
              <w:rPr>
                <w:sz w:val="15"/>
              </w:rPr>
              <w:t>68</w:t>
            </w:r>
          </w:p>
        </w:tc>
        <w:tc>
          <w:tcPr>
            <w:tcW w:w="1028" w:type="dxa"/>
          </w:tcPr>
          <w:p>
            <w:pPr>
              <w:pStyle w:val="TableParagraph"/>
              <w:spacing w:before="40"/>
              <w:ind w:right="230"/>
              <w:jc w:val="right"/>
              <w:rPr>
                <w:sz w:val="15"/>
              </w:rPr>
            </w:pPr>
            <w:r>
              <w:rPr>
                <w:w w:val="90"/>
                <w:sz w:val="15"/>
              </w:rPr>
              <w:t>1.50%</w:t>
            </w:r>
          </w:p>
        </w:tc>
      </w:tr>
      <w:tr>
        <w:trPr>
          <w:trHeight w:val="270" w:hRule="atLeast"/>
        </w:trPr>
        <w:tc>
          <w:tcPr>
            <w:tcW w:w="1026" w:type="dxa"/>
          </w:tcPr>
          <w:p>
            <w:pPr>
              <w:pStyle w:val="TableParagraph"/>
              <w:ind w:right="267"/>
              <w:jc w:val="right"/>
              <w:rPr>
                <w:sz w:val="15"/>
              </w:rPr>
            </w:pPr>
            <w:r>
              <w:rPr>
                <w:w w:val="95"/>
                <w:sz w:val="15"/>
              </w:rPr>
              <w:t>MC2</w:t>
            </w:r>
          </w:p>
        </w:tc>
        <w:tc>
          <w:tcPr>
            <w:tcW w:w="1060" w:type="dxa"/>
          </w:tcPr>
          <w:p>
            <w:pPr>
              <w:pStyle w:val="TableParagraph"/>
              <w:ind w:left="158"/>
              <w:jc w:val="center"/>
              <w:rPr>
                <w:sz w:val="15"/>
              </w:rPr>
            </w:pPr>
            <w:r>
              <w:rPr>
                <w:w w:val="93"/>
                <w:sz w:val="15"/>
              </w:rPr>
              <w:t>C</w:t>
            </w:r>
          </w:p>
        </w:tc>
        <w:tc>
          <w:tcPr>
            <w:tcW w:w="1236" w:type="dxa"/>
          </w:tcPr>
          <w:p>
            <w:pPr>
              <w:pStyle w:val="TableParagraph"/>
              <w:ind w:left="590" w:right="427"/>
              <w:jc w:val="center"/>
              <w:rPr>
                <w:sz w:val="15"/>
              </w:rPr>
            </w:pPr>
            <w:r>
              <w:rPr>
                <w:sz w:val="15"/>
              </w:rPr>
              <w:t>40</w:t>
            </w:r>
          </w:p>
        </w:tc>
        <w:tc>
          <w:tcPr>
            <w:tcW w:w="1211" w:type="dxa"/>
          </w:tcPr>
          <w:p>
            <w:pPr>
              <w:pStyle w:val="TableParagraph"/>
              <w:ind w:left="210" w:right="48"/>
              <w:jc w:val="center"/>
              <w:rPr>
                <w:sz w:val="15"/>
              </w:rPr>
            </w:pPr>
            <w:r>
              <w:rPr>
                <w:sz w:val="15"/>
              </w:rPr>
              <w:t>6K</w:t>
            </w:r>
          </w:p>
        </w:tc>
        <w:tc>
          <w:tcPr>
            <w:tcW w:w="1302" w:type="dxa"/>
          </w:tcPr>
          <w:p>
            <w:pPr>
              <w:pStyle w:val="TableParagraph"/>
              <w:ind w:left="579" w:right="419"/>
              <w:jc w:val="center"/>
              <w:rPr>
                <w:sz w:val="15"/>
              </w:rPr>
            </w:pPr>
            <w:r>
              <w:rPr>
                <w:sz w:val="15"/>
              </w:rPr>
              <w:t>161</w:t>
            </w:r>
          </w:p>
        </w:tc>
        <w:tc>
          <w:tcPr>
            <w:tcW w:w="1076" w:type="dxa"/>
          </w:tcPr>
          <w:p>
            <w:pPr>
              <w:pStyle w:val="TableParagraph"/>
              <w:ind w:left="208" w:right="47"/>
              <w:jc w:val="center"/>
              <w:rPr>
                <w:sz w:val="15"/>
              </w:rPr>
            </w:pPr>
            <w:r>
              <w:rPr>
                <w:sz w:val="15"/>
              </w:rPr>
              <w:t>52</w:t>
            </w:r>
          </w:p>
        </w:tc>
        <w:tc>
          <w:tcPr>
            <w:tcW w:w="1028" w:type="dxa"/>
          </w:tcPr>
          <w:p>
            <w:pPr>
              <w:pStyle w:val="TableParagraph"/>
              <w:ind w:right="190"/>
              <w:jc w:val="right"/>
              <w:rPr>
                <w:sz w:val="15"/>
              </w:rPr>
            </w:pPr>
            <w:r>
              <w:rPr>
                <w:w w:val="90"/>
                <w:sz w:val="15"/>
              </w:rPr>
              <w:t>32.30%</w:t>
            </w:r>
          </w:p>
        </w:tc>
      </w:tr>
      <w:tr>
        <w:trPr>
          <w:trHeight w:val="270" w:hRule="atLeast"/>
        </w:trPr>
        <w:tc>
          <w:tcPr>
            <w:tcW w:w="1026" w:type="dxa"/>
          </w:tcPr>
          <w:p>
            <w:pPr>
              <w:pStyle w:val="TableParagraph"/>
              <w:ind w:right="249"/>
              <w:jc w:val="right"/>
              <w:rPr>
                <w:sz w:val="15"/>
              </w:rPr>
            </w:pPr>
            <w:r>
              <w:rPr>
                <w:sz w:val="15"/>
              </w:rPr>
              <w:t>MW1</w:t>
            </w:r>
          </w:p>
        </w:tc>
        <w:tc>
          <w:tcPr>
            <w:tcW w:w="1060" w:type="dxa"/>
          </w:tcPr>
          <w:p>
            <w:pPr>
              <w:pStyle w:val="TableParagraph"/>
              <w:ind w:left="159"/>
              <w:jc w:val="center"/>
              <w:rPr>
                <w:sz w:val="15"/>
              </w:rPr>
            </w:pPr>
            <w:r>
              <w:rPr>
                <w:w w:val="93"/>
                <w:sz w:val="15"/>
              </w:rPr>
              <w:t>C</w:t>
            </w:r>
          </w:p>
        </w:tc>
        <w:tc>
          <w:tcPr>
            <w:tcW w:w="1236" w:type="dxa"/>
          </w:tcPr>
          <w:p>
            <w:pPr>
              <w:pStyle w:val="TableParagraph"/>
              <w:ind w:left="590" w:right="426"/>
              <w:jc w:val="center"/>
              <w:rPr>
                <w:sz w:val="15"/>
              </w:rPr>
            </w:pPr>
            <w:r>
              <w:rPr>
                <w:sz w:val="15"/>
              </w:rPr>
              <w:t>40</w:t>
            </w:r>
          </w:p>
        </w:tc>
        <w:tc>
          <w:tcPr>
            <w:tcW w:w="1211" w:type="dxa"/>
          </w:tcPr>
          <w:p>
            <w:pPr>
              <w:pStyle w:val="TableParagraph"/>
              <w:ind w:left="210" w:right="47"/>
              <w:jc w:val="center"/>
              <w:rPr>
                <w:sz w:val="15"/>
              </w:rPr>
            </w:pPr>
            <w:r>
              <w:rPr>
                <w:sz w:val="15"/>
              </w:rPr>
              <w:t>8K</w:t>
            </w:r>
          </w:p>
        </w:tc>
        <w:tc>
          <w:tcPr>
            <w:tcW w:w="1302" w:type="dxa"/>
          </w:tcPr>
          <w:p>
            <w:pPr>
              <w:pStyle w:val="TableParagraph"/>
              <w:ind w:left="580" w:right="418"/>
              <w:jc w:val="center"/>
              <w:rPr>
                <w:sz w:val="15"/>
              </w:rPr>
            </w:pPr>
            <w:r>
              <w:rPr>
                <w:sz w:val="15"/>
              </w:rPr>
              <w:t>403</w:t>
            </w:r>
          </w:p>
        </w:tc>
        <w:tc>
          <w:tcPr>
            <w:tcW w:w="1076" w:type="dxa"/>
          </w:tcPr>
          <w:p>
            <w:pPr>
              <w:pStyle w:val="TableParagraph"/>
              <w:ind w:left="208" w:right="45"/>
              <w:jc w:val="center"/>
              <w:rPr>
                <w:sz w:val="15"/>
              </w:rPr>
            </w:pPr>
            <w:r>
              <w:rPr>
                <w:sz w:val="15"/>
              </w:rPr>
              <w:t>31</w:t>
            </w:r>
          </w:p>
        </w:tc>
        <w:tc>
          <w:tcPr>
            <w:tcW w:w="1028" w:type="dxa"/>
          </w:tcPr>
          <w:p>
            <w:pPr>
              <w:pStyle w:val="TableParagraph"/>
              <w:ind w:right="228"/>
              <w:jc w:val="right"/>
              <w:rPr>
                <w:sz w:val="15"/>
              </w:rPr>
            </w:pPr>
            <w:r>
              <w:rPr>
                <w:w w:val="90"/>
                <w:sz w:val="15"/>
              </w:rPr>
              <w:t>7.70%</w:t>
            </w:r>
          </w:p>
        </w:tc>
      </w:tr>
      <w:tr>
        <w:trPr>
          <w:trHeight w:val="270" w:hRule="atLeast"/>
        </w:trPr>
        <w:tc>
          <w:tcPr>
            <w:tcW w:w="1026" w:type="dxa"/>
          </w:tcPr>
          <w:p>
            <w:pPr>
              <w:pStyle w:val="TableParagraph"/>
              <w:ind w:right="293"/>
              <w:jc w:val="right"/>
              <w:rPr>
                <w:sz w:val="15"/>
              </w:rPr>
            </w:pPr>
            <w:r>
              <w:rPr>
                <w:w w:val="90"/>
                <w:sz w:val="15"/>
              </w:rPr>
              <w:t>PC1</w:t>
            </w:r>
          </w:p>
        </w:tc>
        <w:tc>
          <w:tcPr>
            <w:tcW w:w="1060" w:type="dxa"/>
          </w:tcPr>
          <w:p>
            <w:pPr>
              <w:pStyle w:val="TableParagraph"/>
              <w:ind w:left="157"/>
              <w:jc w:val="center"/>
              <w:rPr>
                <w:sz w:val="15"/>
              </w:rPr>
            </w:pPr>
            <w:r>
              <w:rPr>
                <w:w w:val="93"/>
                <w:sz w:val="15"/>
              </w:rPr>
              <w:t>C</w:t>
            </w:r>
          </w:p>
        </w:tc>
        <w:tc>
          <w:tcPr>
            <w:tcW w:w="1236" w:type="dxa"/>
          </w:tcPr>
          <w:p>
            <w:pPr>
              <w:pStyle w:val="TableParagraph"/>
              <w:ind w:left="589" w:right="427"/>
              <w:jc w:val="center"/>
              <w:rPr>
                <w:sz w:val="15"/>
              </w:rPr>
            </w:pPr>
            <w:r>
              <w:rPr>
                <w:sz w:val="15"/>
              </w:rPr>
              <w:t>40</w:t>
            </w:r>
          </w:p>
        </w:tc>
        <w:tc>
          <w:tcPr>
            <w:tcW w:w="1211" w:type="dxa"/>
          </w:tcPr>
          <w:p>
            <w:pPr>
              <w:pStyle w:val="TableParagraph"/>
              <w:ind w:left="210" w:right="49"/>
              <w:jc w:val="center"/>
              <w:rPr>
                <w:sz w:val="15"/>
              </w:rPr>
            </w:pPr>
            <w:r>
              <w:rPr>
                <w:sz w:val="15"/>
              </w:rPr>
              <w:t>26K</w:t>
            </w:r>
          </w:p>
        </w:tc>
        <w:tc>
          <w:tcPr>
            <w:tcW w:w="1302" w:type="dxa"/>
          </w:tcPr>
          <w:p>
            <w:pPr>
              <w:pStyle w:val="TableParagraph"/>
              <w:ind w:left="575"/>
              <w:rPr>
                <w:sz w:val="15"/>
              </w:rPr>
            </w:pPr>
            <w:r>
              <w:rPr>
                <w:sz w:val="15"/>
              </w:rPr>
              <w:t>1059</w:t>
            </w:r>
          </w:p>
        </w:tc>
        <w:tc>
          <w:tcPr>
            <w:tcW w:w="1076" w:type="dxa"/>
          </w:tcPr>
          <w:p>
            <w:pPr>
              <w:pStyle w:val="TableParagraph"/>
              <w:ind w:left="208" w:right="48"/>
              <w:jc w:val="center"/>
              <w:rPr>
                <w:sz w:val="15"/>
              </w:rPr>
            </w:pPr>
            <w:r>
              <w:rPr>
                <w:sz w:val="15"/>
              </w:rPr>
              <w:t>76</w:t>
            </w:r>
          </w:p>
        </w:tc>
        <w:tc>
          <w:tcPr>
            <w:tcW w:w="1028" w:type="dxa"/>
          </w:tcPr>
          <w:p>
            <w:pPr>
              <w:pStyle w:val="TableParagraph"/>
              <w:ind w:right="230"/>
              <w:jc w:val="right"/>
              <w:rPr>
                <w:sz w:val="15"/>
              </w:rPr>
            </w:pPr>
            <w:r>
              <w:rPr>
                <w:w w:val="90"/>
                <w:sz w:val="15"/>
              </w:rPr>
              <w:t>7.20%</w:t>
            </w:r>
          </w:p>
        </w:tc>
      </w:tr>
      <w:tr>
        <w:trPr>
          <w:trHeight w:val="270" w:hRule="atLeast"/>
        </w:trPr>
        <w:tc>
          <w:tcPr>
            <w:tcW w:w="1026" w:type="dxa"/>
          </w:tcPr>
          <w:p>
            <w:pPr>
              <w:pStyle w:val="TableParagraph"/>
              <w:ind w:right="293"/>
              <w:jc w:val="right"/>
              <w:rPr>
                <w:sz w:val="15"/>
              </w:rPr>
            </w:pPr>
            <w:r>
              <w:rPr>
                <w:w w:val="90"/>
                <w:sz w:val="15"/>
              </w:rPr>
              <w:t>PC2</w:t>
            </w:r>
          </w:p>
        </w:tc>
        <w:tc>
          <w:tcPr>
            <w:tcW w:w="1060" w:type="dxa"/>
          </w:tcPr>
          <w:p>
            <w:pPr>
              <w:pStyle w:val="TableParagraph"/>
              <w:ind w:left="157"/>
              <w:jc w:val="center"/>
              <w:rPr>
                <w:sz w:val="15"/>
              </w:rPr>
            </w:pPr>
            <w:r>
              <w:rPr>
                <w:w w:val="93"/>
                <w:sz w:val="15"/>
              </w:rPr>
              <w:t>C</w:t>
            </w:r>
          </w:p>
        </w:tc>
        <w:tc>
          <w:tcPr>
            <w:tcW w:w="1236" w:type="dxa"/>
          </w:tcPr>
          <w:p>
            <w:pPr>
              <w:pStyle w:val="TableParagraph"/>
              <w:ind w:left="589" w:right="427"/>
              <w:jc w:val="center"/>
              <w:rPr>
                <w:sz w:val="15"/>
              </w:rPr>
            </w:pPr>
            <w:r>
              <w:rPr>
                <w:sz w:val="15"/>
              </w:rPr>
              <w:t>40</w:t>
            </w:r>
          </w:p>
        </w:tc>
        <w:tc>
          <w:tcPr>
            <w:tcW w:w="1211" w:type="dxa"/>
          </w:tcPr>
          <w:p>
            <w:pPr>
              <w:pStyle w:val="TableParagraph"/>
              <w:ind w:left="210" w:right="49"/>
              <w:jc w:val="center"/>
              <w:rPr>
                <w:sz w:val="15"/>
              </w:rPr>
            </w:pPr>
            <w:r>
              <w:rPr>
                <w:sz w:val="15"/>
              </w:rPr>
              <w:t>27K</w:t>
            </w:r>
          </w:p>
        </w:tc>
        <w:tc>
          <w:tcPr>
            <w:tcW w:w="1302" w:type="dxa"/>
          </w:tcPr>
          <w:p>
            <w:pPr>
              <w:pStyle w:val="TableParagraph"/>
              <w:ind w:left="575"/>
              <w:rPr>
                <w:sz w:val="15"/>
              </w:rPr>
            </w:pPr>
            <w:r>
              <w:rPr>
                <w:sz w:val="15"/>
              </w:rPr>
              <w:t>4505</w:t>
            </w:r>
          </w:p>
        </w:tc>
        <w:tc>
          <w:tcPr>
            <w:tcW w:w="1076" w:type="dxa"/>
          </w:tcPr>
          <w:p>
            <w:pPr>
              <w:pStyle w:val="TableParagraph"/>
              <w:ind w:left="208" w:right="48"/>
              <w:jc w:val="center"/>
              <w:rPr>
                <w:sz w:val="15"/>
              </w:rPr>
            </w:pPr>
            <w:r>
              <w:rPr>
                <w:sz w:val="15"/>
              </w:rPr>
              <w:t>23</w:t>
            </w:r>
          </w:p>
        </w:tc>
        <w:tc>
          <w:tcPr>
            <w:tcW w:w="1028" w:type="dxa"/>
          </w:tcPr>
          <w:p>
            <w:pPr>
              <w:pStyle w:val="TableParagraph"/>
              <w:ind w:right="230"/>
              <w:jc w:val="right"/>
              <w:rPr>
                <w:sz w:val="15"/>
              </w:rPr>
            </w:pPr>
            <w:r>
              <w:rPr>
                <w:w w:val="90"/>
                <w:sz w:val="15"/>
              </w:rPr>
              <w:t>0.50%</w:t>
            </w:r>
          </w:p>
        </w:tc>
      </w:tr>
      <w:tr>
        <w:trPr>
          <w:trHeight w:val="270" w:hRule="atLeast"/>
        </w:trPr>
        <w:tc>
          <w:tcPr>
            <w:tcW w:w="1026" w:type="dxa"/>
          </w:tcPr>
          <w:p>
            <w:pPr>
              <w:pStyle w:val="TableParagraph"/>
              <w:ind w:right="292"/>
              <w:jc w:val="right"/>
              <w:rPr>
                <w:sz w:val="15"/>
              </w:rPr>
            </w:pPr>
            <w:r>
              <w:rPr>
                <w:w w:val="90"/>
                <w:sz w:val="15"/>
              </w:rPr>
              <w:t>PC3</w:t>
            </w:r>
          </w:p>
        </w:tc>
        <w:tc>
          <w:tcPr>
            <w:tcW w:w="1060" w:type="dxa"/>
          </w:tcPr>
          <w:p>
            <w:pPr>
              <w:pStyle w:val="TableParagraph"/>
              <w:ind w:left="159"/>
              <w:jc w:val="center"/>
              <w:rPr>
                <w:sz w:val="15"/>
              </w:rPr>
            </w:pPr>
            <w:r>
              <w:rPr>
                <w:w w:val="93"/>
                <w:sz w:val="15"/>
              </w:rPr>
              <w:t>C</w:t>
            </w:r>
          </w:p>
        </w:tc>
        <w:tc>
          <w:tcPr>
            <w:tcW w:w="1236" w:type="dxa"/>
          </w:tcPr>
          <w:p>
            <w:pPr>
              <w:pStyle w:val="TableParagraph"/>
              <w:ind w:left="590" w:right="426"/>
              <w:jc w:val="center"/>
              <w:rPr>
                <w:sz w:val="15"/>
              </w:rPr>
            </w:pPr>
            <w:r>
              <w:rPr>
                <w:sz w:val="15"/>
              </w:rPr>
              <w:t>40</w:t>
            </w:r>
          </w:p>
        </w:tc>
        <w:tc>
          <w:tcPr>
            <w:tcW w:w="1211" w:type="dxa"/>
          </w:tcPr>
          <w:p>
            <w:pPr>
              <w:pStyle w:val="TableParagraph"/>
              <w:ind w:left="210" w:right="48"/>
              <w:jc w:val="center"/>
              <w:rPr>
                <w:sz w:val="15"/>
              </w:rPr>
            </w:pPr>
            <w:r>
              <w:rPr>
                <w:sz w:val="15"/>
              </w:rPr>
              <w:t>36K</w:t>
            </w:r>
          </w:p>
        </w:tc>
        <w:tc>
          <w:tcPr>
            <w:tcW w:w="1302" w:type="dxa"/>
          </w:tcPr>
          <w:p>
            <w:pPr>
              <w:pStyle w:val="TableParagraph"/>
              <w:ind w:left="578"/>
              <w:rPr>
                <w:sz w:val="15"/>
              </w:rPr>
            </w:pPr>
            <w:r>
              <w:rPr>
                <w:sz w:val="15"/>
              </w:rPr>
              <w:t>1511</w:t>
            </w:r>
          </w:p>
        </w:tc>
        <w:tc>
          <w:tcPr>
            <w:tcW w:w="1076" w:type="dxa"/>
          </w:tcPr>
          <w:p>
            <w:pPr>
              <w:pStyle w:val="TableParagraph"/>
              <w:ind w:left="208" w:right="49"/>
              <w:jc w:val="center"/>
              <w:rPr>
                <w:sz w:val="15"/>
              </w:rPr>
            </w:pPr>
            <w:r>
              <w:rPr>
                <w:sz w:val="15"/>
              </w:rPr>
              <w:t>160</w:t>
            </w:r>
          </w:p>
        </w:tc>
        <w:tc>
          <w:tcPr>
            <w:tcW w:w="1028" w:type="dxa"/>
          </w:tcPr>
          <w:p>
            <w:pPr>
              <w:pStyle w:val="TableParagraph"/>
              <w:ind w:right="189"/>
              <w:jc w:val="right"/>
              <w:rPr>
                <w:sz w:val="15"/>
              </w:rPr>
            </w:pPr>
            <w:r>
              <w:rPr>
                <w:w w:val="90"/>
                <w:sz w:val="15"/>
              </w:rPr>
              <w:t>10.60%</w:t>
            </w:r>
          </w:p>
        </w:tc>
      </w:tr>
      <w:tr>
        <w:trPr>
          <w:trHeight w:val="268" w:hRule="atLeast"/>
        </w:trPr>
        <w:tc>
          <w:tcPr>
            <w:tcW w:w="1026" w:type="dxa"/>
          </w:tcPr>
          <w:p>
            <w:pPr>
              <w:pStyle w:val="TableParagraph"/>
              <w:ind w:right="293"/>
              <w:jc w:val="right"/>
              <w:rPr>
                <w:sz w:val="15"/>
              </w:rPr>
            </w:pPr>
            <w:r>
              <w:rPr>
                <w:w w:val="90"/>
                <w:sz w:val="15"/>
              </w:rPr>
              <w:t>PC4</w:t>
            </w:r>
          </w:p>
        </w:tc>
        <w:tc>
          <w:tcPr>
            <w:tcW w:w="1060" w:type="dxa"/>
          </w:tcPr>
          <w:p>
            <w:pPr>
              <w:pStyle w:val="TableParagraph"/>
              <w:ind w:left="158"/>
              <w:jc w:val="center"/>
              <w:rPr>
                <w:sz w:val="15"/>
              </w:rPr>
            </w:pPr>
            <w:r>
              <w:rPr>
                <w:w w:val="93"/>
                <w:sz w:val="15"/>
              </w:rPr>
              <w:t>C</w:t>
            </w:r>
          </w:p>
        </w:tc>
        <w:tc>
          <w:tcPr>
            <w:tcW w:w="1236" w:type="dxa"/>
          </w:tcPr>
          <w:p>
            <w:pPr>
              <w:pStyle w:val="TableParagraph"/>
              <w:ind w:left="589" w:right="427"/>
              <w:jc w:val="center"/>
              <w:rPr>
                <w:sz w:val="15"/>
              </w:rPr>
            </w:pPr>
            <w:r>
              <w:rPr>
                <w:sz w:val="15"/>
              </w:rPr>
              <w:t>40</w:t>
            </w:r>
          </w:p>
        </w:tc>
        <w:tc>
          <w:tcPr>
            <w:tcW w:w="1211" w:type="dxa"/>
          </w:tcPr>
          <w:p>
            <w:pPr>
              <w:pStyle w:val="TableParagraph"/>
              <w:ind w:left="210" w:right="49"/>
              <w:jc w:val="center"/>
              <w:rPr>
                <w:sz w:val="15"/>
              </w:rPr>
            </w:pPr>
            <w:r>
              <w:rPr>
                <w:sz w:val="15"/>
              </w:rPr>
              <w:t>30K</w:t>
            </w:r>
          </w:p>
        </w:tc>
        <w:tc>
          <w:tcPr>
            <w:tcW w:w="1302" w:type="dxa"/>
          </w:tcPr>
          <w:p>
            <w:pPr>
              <w:pStyle w:val="TableParagraph"/>
              <w:ind w:left="575"/>
              <w:rPr>
                <w:sz w:val="15"/>
              </w:rPr>
            </w:pPr>
            <w:r>
              <w:rPr>
                <w:sz w:val="15"/>
              </w:rPr>
              <w:t>1347</w:t>
            </w:r>
          </w:p>
        </w:tc>
        <w:tc>
          <w:tcPr>
            <w:tcW w:w="1076" w:type="dxa"/>
          </w:tcPr>
          <w:p>
            <w:pPr>
              <w:pStyle w:val="TableParagraph"/>
              <w:ind w:left="208" w:right="50"/>
              <w:jc w:val="center"/>
              <w:rPr>
                <w:sz w:val="15"/>
              </w:rPr>
            </w:pPr>
            <w:r>
              <w:rPr>
                <w:sz w:val="15"/>
              </w:rPr>
              <w:t>178</w:t>
            </w:r>
          </w:p>
        </w:tc>
        <w:tc>
          <w:tcPr>
            <w:tcW w:w="1028" w:type="dxa"/>
          </w:tcPr>
          <w:p>
            <w:pPr>
              <w:pStyle w:val="TableParagraph"/>
              <w:ind w:right="190"/>
              <w:jc w:val="right"/>
              <w:rPr>
                <w:sz w:val="15"/>
              </w:rPr>
            </w:pPr>
            <w:r>
              <w:rPr>
                <w:w w:val="90"/>
                <w:sz w:val="15"/>
              </w:rPr>
              <w:t>13.20%</w:t>
            </w:r>
          </w:p>
        </w:tc>
      </w:tr>
      <w:tr>
        <w:trPr>
          <w:trHeight w:val="272" w:hRule="atLeast"/>
        </w:trPr>
        <w:tc>
          <w:tcPr>
            <w:tcW w:w="1026" w:type="dxa"/>
          </w:tcPr>
          <w:p>
            <w:pPr>
              <w:pStyle w:val="TableParagraph"/>
              <w:spacing w:before="43"/>
              <w:ind w:right="293"/>
              <w:jc w:val="right"/>
              <w:rPr>
                <w:sz w:val="15"/>
              </w:rPr>
            </w:pPr>
            <w:r>
              <w:rPr>
                <w:w w:val="90"/>
                <w:sz w:val="15"/>
              </w:rPr>
              <w:t>PC5</w:t>
            </w:r>
          </w:p>
        </w:tc>
        <w:tc>
          <w:tcPr>
            <w:tcW w:w="1060" w:type="dxa"/>
          </w:tcPr>
          <w:p>
            <w:pPr>
              <w:pStyle w:val="TableParagraph"/>
              <w:spacing w:before="43"/>
              <w:ind w:left="466"/>
              <w:rPr>
                <w:sz w:val="15"/>
              </w:rPr>
            </w:pPr>
            <w:r>
              <w:rPr>
                <w:sz w:val="15"/>
              </w:rPr>
              <w:t>C++</w:t>
            </w:r>
          </w:p>
        </w:tc>
        <w:tc>
          <w:tcPr>
            <w:tcW w:w="1236" w:type="dxa"/>
          </w:tcPr>
          <w:p>
            <w:pPr>
              <w:pStyle w:val="TableParagraph"/>
              <w:spacing w:before="43"/>
              <w:ind w:left="589" w:right="427"/>
              <w:jc w:val="center"/>
              <w:rPr>
                <w:sz w:val="15"/>
              </w:rPr>
            </w:pPr>
            <w:r>
              <w:rPr>
                <w:sz w:val="15"/>
              </w:rPr>
              <w:t>39</w:t>
            </w:r>
          </w:p>
        </w:tc>
        <w:tc>
          <w:tcPr>
            <w:tcW w:w="1211" w:type="dxa"/>
          </w:tcPr>
          <w:p>
            <w:pPr>
              <w:pStyle w:val="TableParagraph"/>
              <w:spacing w:before="43"/>
              <w:ind w:left="210" w:right="46"/>
              <w:jc w:val="center"/>
              <w:rPr>
                <w:sz w:val="15"/>
              </w:rPr>
            </w:pPr>
            <w:r>
              <w:rPr>
                <w:sz w:val="15"/>
              </w:rPr>
              <w:t>162K</w:t>
            </w:r>
          </w:p>
        </w:tc>
        <w:tc>
          <w:tcPr>
            <w:tcW w:w="1302" w:type="dxa"/>
          </w:tcPr>
          <w:p>
            <w:pPr>
              <w:pStyle w:val="TableParagraph"/>
              <w:spacing w:before="43"/>
              <w:ind w:left="537"/>
              <w:rPr>
                <w:sz w:val="15"/>
              </w:rPr>
            </w:pPr>
            <w:r>
              <w:rPr>
                <w:sz w:val="15"/>
              </w:rPr>
              <w:t>15414</w:t>
            </w:r>
          </w:p>
        </w:tc>
        <w:tc>
          <w:tcPr>
            <w:tcW w:w="1076" w:type="dxa"/>
          </w:tcPr>
          <w:p>
            <w:pPr>
              <w:pStyle w:val="TableParagraph"/>
              <w:spacing w:before="43"/>
              <w:ind w:left="208" w:right="51"/>
              <w:jc w:val="center"/>
              <w:rPr>
                <w:sz w:val="15"/>
              </w:rPr>
            </w:pPr>
            <w:r>
              <w:rPr>
                <w:sz w:val="15"/>
              </w:rPr>
              <w:t>503</w:t>
            </w:r>
          </w:p>
        </w:tc>
        <w:tc>
          <w:tcPr>
            <w:tcW w:w="1028" w:type="dxa"/>
          </w:tcPr>
          <w:p>
            <w:pPr>
              <w:pStyle w:val="TableParagraph"/>
              <w:spacing w:before="43"/>
              <w:ind w:right="229"/>
              <w:jc w:val="right"/>
              <w:rPr>
                <w:sz w:val="15"/>
              </w:rPr>
            </w:pPr>
            <w:r>
              <w:rPr>
                <w:w w:val="90"/>
                <w:sz w:val="15"/>
              </w:rPr>
              <w:t>3.30%</w:t>
            </w:r>
          </w:p>
        </w:tc>
      </w:tr>
    </w:tbl>
    <w:p>
      <w:pPr>
        <w:pStyle w:val="BodyText"/>
        <w:rPr>
          <w:sz w:val="20"/>
        </w:rPr>
      </w:pPr>
    </w:p>
    <w:p>
      <w:pPr>
        <w:pStyle w:val="BodyText"/>
        <w:spacing w:before="9"/>
        <w:rPr>
          <w:sz w:val="15"/>
        </w:rPr>
      </w:pPr>
    </w:p>
    <w:p>
      <w:pPr>
        <w:pStyle w:val="Heading2"/>
        <w:tabs>
          <w:tab w:pos="3422" w:val="left" w:leader="none"/>
        </w:tabs>
      </w:pPr>
      <w:r>
        <w:rPr/>
        <w:drawing>
          <wp:anchor distT="0" distB="0" distL="0" distR="0" allowOverlap="1" layoutInCell="1" locked="0" behindDoc="0" simplePos="0" relativeHeight="15740416">
            <wp:simplePos x="0" y="0"/>
            <wp:positionH relativeFrom="page">
              <wp:posOffset>4544871</wp:posOffset>
            </wp:positionH>
            <wp:positionV relativeFrom="paragraph">
              <wp:posOffset>20674</wp:posOffset>
            </wp:positionV>
            <wp:extent cx="1928469" cy="1759076"/>
            <wp:effectExtent l="0" t="0" r="0" b="0"/>
            <wp:wrapNone/>
            <wp:docPr id="9" name="image6.png"/>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1928469" cy="1759076"/>
                    </a:xfrm>
                    <a:prstGeom prst="rect">
                      <a:avLst/>
                    </a:prstGeom>
                  </pic:spPr>
                </pic:pic>
              </a:graphicData>
            </a:graphic>
          </wp:anchor>
        </w:drawing>
      </w:r>
      <w:r>
        <w:rPr>
          <w:w w:val="110"/>
        </w:rPr>
        <w:t>T = log</w:t>
      </w:r>
      <w:r>
        <w:rPr>
          <w:w w:val="110"/>
          <w:position w:val="-3"/>
          <w:sz w:val="14"/>
        </w:rPr>
        <w:t>10</w:t>
      </w:r>
      <w:r>
        <w:rPr>
          <w:w w:val="110"/>
        </w:rPr>
        <w:t>(X</w:t>
      </w:r>
      <w:r>
        <w:rPr>
          <w:spacing w:val="-47"/>
          <w:w w:val="110"/>
        </w:rPr>
        <w:t> </w:t>
      </w:r>
      <w:r>
        <w:rPr>
          <w:w w:val="110"/>
        </w:rPr>
        <w:t>+</w:t>
      </w:r>
      <w:r>
        <w:rPr>
          <w:spacing w:val="-22"/>
          <w:w w:val="110"/>
        </w:rPr>
        <w:t> </w:t>
      </w:r>
      <w:r>
        <w:rPr>
          <w:w w:val="110"/>
        </w:rPr>
        <w:t>1)</w:t>
        <w:tab/>
        <w:t>(3)</w:t>
      </w:r>
    </w:p>
    <w:p>
      <w:pPr>
        <w:pStyle w:val="BodyText"/>
        <w:spacing w:before="11"/>
        <w:rPr>
          <w:sz w:val="38"/>
        </w:rPr>
      </w:pPr>
    </w:p>
    <w:p>
      <w:pPr>
        <w:pStyle w:val="BodyText"/>
        <w:spacing w:line="220" w:lineRule="auto"/>
        <w:ind w:left="143" w:right="5214" w:firstLine="189"/>
      </w:pPr>
      <w:r>
        <w:rPr/>
        <w:t>The</w:t>
      </w:r>
      <w:r>
        <w:rPr>
          <w:spacing w:val="-18"/>
        </w:rPr>
        <w:t> </w:t>
      </w:r>
      <w:r>
        <w:rPr/>
        <w:t>Z-score</w:t>
      </w:r>
      <w:r>
        <w:rPr>
          <w:spacing w:val="-17"/>
        </w:rPr>
        <w:t> </w:t>
      </w:r>
      <w:r>
        <w:rPr/>
        <w:t>transformation</w:t>
      </w:r>
      <w:r>
        <w:rPr>
          <w:spacing w:val="-18"/>
        </w:rPr>
        <w:t> </w:t>
      </w:r>
      <w:r>
        <w:rPr/>
        <w:t>is</w:t>
      </w:r>
      <w:r>
        <w:rPr>
          <w:spacing w:val="-18"/>
        </w:rPr>
        <w:t> </w:t>
      </w:r>
      <w:r>
        <w:rPr/>
        <w:t>performed</w:t>
      </w:r>
      <w:r>
        <w:rPr>
          <w:spacing w:val="-17"/>
        </w:rPr>
        <w:t> </w:t>
      </w:r>
      <w:r>
        <w:rPr/>
        <w:t>by</w:t>
      </w:r>
      <w:r>
        <w:rPr>
          <w:spacing w:val="-18"/>
        </w:rPr>
        <w:t> </w:t>
      </w:r>
      <w:r>
        <w:rPr/>
        <w:t>formula</w:t>
      </w:r>
      <w:r>
        <w:rPr>
          <w:spacing w:val="-18"/>
        </w:rPr>
        <w:t> </w:t>
      </w:r>
      <w:r>
        <w:rPr/>
        <w:t>(4), </w:t>
      </w:r>
      <w:r>
        <w:rPr>
          <w:spacing w:val="-2"/>
          <w:w w:val="99"/>
        </w:rPr>
        <w:t>w</w:t>
      </w:r>
      <w:r>
        <w:rPr>
          <w:spacing w:val="1"/>
          <w:w w:val="89"/>
        </w:rPr>
        <w:t>h</w:t>
      </w:r>
      <w:r>
        <w:rPr>
          <w:w w:val="83"/>
        </w:rPr>
        <w:t>ere</w:t>
      </w:r>
      <w:r>
        <w:rPr/>
        <w:t> </w:t>
      </w:r>
      <w:r>
        <w:rPr>
          <w:spacing w:val="-10"/>
        </w:rPr>
        <w:t> </w:t>
      </w:r>
      <w:r>
        <w:rPr>
          <w:spacing w:val="-108"/>
          <w:w w:val="102"/>
          <w:position w:val="3"/>
        </w:rPr>
        <w:t>¯</w:t>
      </w:r>
      <w:r>
        <w:rPr>
          <w:w w:val="92"/>
        </w:rPr>
        <w:t>T</w:t>
      </w:r>
      <w:r>
        <w:rPr/>
        <w:t> </w:t>
      </w:r>
      <w:r>
        <w:rPr>
          <w:spacing w:val="-9"/>
        </w:rPr>
        <w:t> </w:t>
      </w:r>
      <w:r>
        <w:rPr>
          <w:w w:val="124"/>
        </w:rPr>
        <w:t>i</w:t>
      </w:r>
      <w:r>
        <w:rPr>
          <w:w w:val="77"/>
        </w:rPr>
        <w:t>s</w:t>
      </w:r>
      <w:r>
        <w:rPr>
          <w:spacing w:val="-6"/>
        </w:rPr>
        <w:t> </w:t>
      </w:r>
      <w:r>
        <w:rPr>
          <w:w w:val="92"/>
        </w:rPr>
        <w:t>t</w:t>
      </w:r>
      <w:r>
        <w:rPr>
          <w:spacing w:val="-1"/>
          <w:w w:val="92"/>
        </w:rPr>
        <w:t>h</w:t>
      </w:r>
      <w:r>
        <w:rPr>
          <w:w w:val="79"/>
        </w:rPr>
        <w:t>e</w:t>
      </w:r>
      <w:r>
        <w:rPr>
          <w:spacing w:val="-5"/>
        </w:rPr>
        <w:t> </w:t>
      </w:r>
      <w:r>
        <w:rPr>
          <w:spacing w:val="2"/>
          <w:w w:val="79"/>
        </w:rPr>
        <w:t>a</w:t>
      </w:r>
      <w:r>
        <w:rPr>
          <w:spacing w:val="-1"/>
          <w:w w:val="99"/>
        </w:rPr>
        <w:t>v</w:t>
      </w:r>
      <w:r>
        <w:rPr>
          <w:w w:val="85"/>
        </w:rPr>
        <w:t>era</w:t>
      </w:r>
      <w:r>
        <w:rPr>
          <w:spacing w:val="-1"/>
          <w:w w:val="85"/>
        </w:rPr>
        <w:t>g</w:t>
      </w:r>
      <w:r>
        <w:rPr>
          <w:w w:val="79"/>
        </w:rPr>
        <w:t>e</w:t>
      </w:r>
      <w:r>
        <w:rPr>
          <w:spacing w:val="-5"/>
        </w:rPr>
        <w:t> </w:t>
      </w:r>
      <w:r>
        <w:rPr>
          <w:w w:val="99"/>
        </w:rPr>
        <w:t>of</w:t>
      </w:r>
      <w:r>
        <w:rPr>
          <w:spacing w:val="-7"/>
        </w:rPr>
        <w:t> </w:t>
      </w:r>
      <w:r>
        <w:rPr>
          <w:w w:val="107"/>
        </w:rPr>
        <w:t>Y</w:t>
      </w:r>
      <w:r>
        <w:rPr>
          <w:spacing w:val="-12"/>
        </w:rPr>
        <w:t> </w:t>
      </w:r>
      <w:r>
        <w:rPr>
          <w:spacing w:val="2"/>
          <w:w w:val="79"/>
        </w:rPr>
        <w:t>a</w:t>
      </w:r>
      <w:r>
        <w:rPr>
          <w:w w:val="89"/>
        </w:rPr>
        <w:t>nd</w:t>
      </w:r>
      <w:r>
        <w:rPr>
          <w:spacing w:val="-5"/>
        </w:rPr>
        <w:t> </w:t>
      </w:r>
      <w:r>
        <w:rPr>
          <w:w w:val="89"/>
        </w:rPr>
        <w:t>v</w:t>
      </w:r>
      <w:r>
        <w:rPr>
          <w:spacing w:val="-5"/>
        </w:rPr>
        <w:t> </w:t>
      </w:r>
      <w:r>
        <w:rPr>
          <w:w w:val="91"/>
        </w:rPr>
        <w:t>is</w:t>
      </w:r>
      <w:r>
        <w:rPr>
          <w:spacing w:val="-6"/>
        </w:rPr>
        <w:t> </w:t>
      </w:r>
      <w:r>
        <w:rPr>
          <w:w w:val="92"/>
        </w:rPr>
        <w:t>t</w:t>
      </w:r>
      <w:r>
        <w:rPr>
          <w:spacing w:val="-1"/>
          <w:w w:val="92"/>
        </w:rPr>
        <w:t>h</w:t>
      </w:r>
      <w:r>
        <w:rPr>
          <w:w w:val="79"/>
        </w:rPr>
        <w:t>e</w:t>
      </w:r>
      <w:r>
        <w:rPr>
          <w:spacing w:val="-5"/>
        </w:rPr>
        <w:t> </w:t>
      </w:r>
      <w:r>
        <w:rPr>
          <w:spacing w:val="-1"/>
          <w:w w:val="77"/>
        </w:rPr>
        <w:t>s</w:t>
      </w:r>
      <w:r>
        <w:rPr>
          <w:w w:val="87"/>
        </w:rPr>
        <w:t>ta</w:t>
      </w:r>
      <w:r>
        <w:rPr>
          <w:spacing w:val="-1"/>
          <w:w w:val="87"/>
        </w:rPr>
        <w:t>n</w:t>
      </w:r>
      <w:r>
        <w:rPr>
          <w:spacing w:val="1"/>
          <w:w w:val="89"/>
        </w:rPr>
        <w:t>d</w:t>
      </w:r>
      <w:r>
        <w:rPr>
          <w:w w:val="87"/>
        </w:rPr>
        <w:t>ard</w:t>
      </w:r>
      <w:r>
        <w:rPr>
          <w:spacing w:val="-5"/>
        </w:rPr>
        <w:t> </w:t>
      </w:r>
      <w:r>
        <w:rPr>
          <w:w w:val="89"/>
        </w:rPr>
        <w:t>de</w:t>
      </w:r>
      <w:r>
        <w:rPr>
          <w:spacing w:val="-1"/>
          <w:w w:val="89"/>
        </w:rPr>
        <w:t>v</w:t>
      </w:r>
      <w:r>
        <w:rPr>
          <w:w w:val="124"/>
        </w:rPr>
        <w:t>i</w:t>
      </w:r>
      <w:r>
        <w:rPr>
          <w:w w:val="91"/>
        </w:rPr>
        <w:t>ation</w:t>
      </w:r>
      <w:r>
        <w:rPr>
          <w:spacing w:val="-6"/>
        </w:rPr>
        <w:t> </w:t>
      </w:r>
      <w:r>
        <w:rPr>
          <w:spacing w:val="3"/>
          <w:w w:val="89"/>
        </w:rPr>
        <w:t>o</w:t>
      </w:r>
      <w:r>
        <w:rPr>
          <w:w w:val="119"/>
        </w:rPr>
        <w:t>f</w:t>
      </w:r>
    </w:p>
    <w:p>
      <w:pPr>
        <w:pStyle w:val="BodyText"/>
        <w:spacing w:line="249" w:lineRule="auto" w:before="10"/>
        <w:ind w:left="143" w:right="5212"/>
      </w:pPr>
      <w:r>
        <w:rPr>
          <w:spacing w:val="-13"/>
        </w:rPr>
        <w:t>Y.</w:t>
      </w:r>
      <w:r>
        <w:rPr>
          <w:spacing w:val="-32"/>
        </w:rPr>
        <w:t> </w:t>
      </w:r>
      <w:r>
        <w:rPr/>
        <w:t>After</w:t>
      </w:r>
      <w:r>
        <w:rPr>
          <w:spacing w:val="-32"/>
        </w:rPr>
        <w:t> </w:t>
      </w:r>
      <w:r>
        <w:rPr/>
        <w:t>this</w:t>
      </w:r>
      <w:r>
        <w:rPr>
          <w:spacing w:val="-32"/>
        </w:rPr>
        <w:t> </w:t>
      </w:r>
      <w:r>
        <w:rPr/>
        <w:t>transformation,</w:t>
      </w:r>
      <w:r>
        <w:rPr>
          <w:spacing w:val="-32"/>
        </w:rPr>
        <w:t> </w:t>
      </w:r>
      <w:r>
        <w:rPr/>
        <w:t>the</w:t>
      </w:r>
      <w:r>
        <w:rPr>
          <w:spacing w:val="-32"/>
        </w:rPr>
        <w:t> </w:t>
      </w:r>
      <w:r>
        <w:rPr/>
        <w:t>average</w:t>
      </w:r>
      <w:r>
        <w:rPr>
          <w:spacing w:val="-32"/>
        </w:rPr>
        <w:t> </w:t>
      </w:r>
      <w:r>
        <w:rPr/>
        <w:t>of</w:t>
      </w:r>
      <w:r>
        <w:rPr>
          <w:spacing w:val="-32"/>
        </w:rPr>
        <w:t> </w:t>
      </w:r>
      <w:r>
        <w:rPr/>
        <w:t>Z</w:t>
      </w:r>
      <w:r>
        <w:rPr>
          <w:spacing w:val="-32"/>
        </w:rPr>
        <w:t> </w:t>
      </w:r>
      <w:r>
        <w:rPr/>
        <w:t>becomes</w:t>
      </w:r>
      <w:r>
        <w:rPr>
          <w:spacing w:val="-33"/>
        </w:rPr>
        <w:t> </w:t>
      </w:r>
      <w:r>
        <w:rPr/>
        <w:t>0</w:t>
      </w:r>
      <w:r>
        <w:rPr>
          <w:spacing w:val="-31"/>
        </w:rPr>
        <w:t> </w:t>
      </w:r>
      <w:r>
        <w:rPr/>
        <w:t>and the</w:t>
      </w:r>
      <w:r>
        <w:rPr>
          <w:spacing w:val="-13"/>
        </w:rPr>
        <w:t> </w:t>
      </w:r>
      <w:r>
        <w:rPr/>
        <w:t>standard</w:t>
      </w:r>
      <w:r>
        <w:rPr>
          <w:spacing w:val="-12"/>
        </w:rPr>
        <w:t> </w:t>
      </w:r>
      <w:r>
        <w:rPr/>
        <w:t>deviation</w:t>
      </w:r>
      <w:r>
        <w:rPr>
          <w:spacing w:val="-13"/>
        </w:rPr>
        <w:t> </w:t>
      </w:r>
      <w:r>
        <w:rPr/>
        <w:t>of</w:t>
      </w:r>
      <w:r>
        <w:rPr>
          <w:spacing w:val="-11"/>
        </w:rPr>
        <w:t> </w:t>
      </w:r>
      <w:r>
        <w:rPr/>
        <w:t>Z</w:t>
      </w:r>
      <w:r>
        <w:rPr>
          <w:spacing w:val="-14"/>
        </w:rPr>
        <w:t> </w:t>
      </w:r>
      <w:r>
        <w:rPr/>
        <w:t>becomes</w:t>
      </w:r>
      <w:r>
        <w:rPr>
          <w:spacing w:val="-13"/>
        </w:rPr>
        <w:t> </w:t>
      </w:r>
      <w:r>
        <w:rPr/>
        <w:t>1.</w:t>
      </w:r>
    </w:p>
    <w:p>
      <w:pPr>
        <w:spacing w:line="113" w:lineRule="exact" w:before="116"/>
        <w:ind w:left="2029" w:right="0" w:firstLine="0"/>
        <w:jc w:val="left"/>
        <w:rPr>
          <w:sz w:val="16"/>
        </w:rPr>
      </w:pPr>
      <w:r>
        <w:rPr>
          <w:spacing w:val="4"/>
          <w:w w:val="117"/>
          <w:sz w:val="16"/>
        </w:rPr>
        <w:t>F</w:t>
      </w:r>
      <w:r>
        <w:rPr>
          <w:w w:val="117"/>
          <w:sz w:val="16"/>
        </w:rPr>
        <w:t>–</w:t>
      </w:r>
      <w:r>
        <w:rPr>
          <w:spacing w:val="-77"/>
          <w:w w:val="103"/>
          <w:sz w:val="16"/>
        </w:rPr>
        <w:t>F</w:t>
      </w:r>
      <w:r>
        <w:rPr>
          <w:w w:val="78"/>
          <w:position w:val="3"/>
          <w:sz w:val="16"/>
        </w:rPr>
        <w:t>¯</w:t>
      </w:r>
    </w:p>
    <w:p>
      <w:pPr>
        <w:tabs>
          <w:tab w:pos="3194" w:val="left" w:leader="none"/>
        </w:tabs>
        <w:spacing w:line="207" w:lineRule="exact" w:before="0"/>
        <w:ind w:left="1609" w:right="0" w:firstLine="0"/>
        <w:jc w:val="left"/>
        <w:rPr>
          <w:sz w:val="20"/>
        </w:rPr>
      </w:pPr>
      <w:r>
        <w:rPr/>
        <w:pict>
          <v:rect style="position:absolute;margin-left:153.456192pt;margin-top:6.470946pt;width:16.30105pt;height:.797534pt;mso-position-horizontal-relative:page;mso-position-vertical-relative:paragraph;z-index:-17048064" filled="true" fillcolor="#000000" stroked="false">
            <v:fill type="solid"/>
            <w10:wrap type="none"/>
          </v:rect>
        </w:pict>
      </w:r>
      <w:r>
        <w:rPr>
          <w:spacing w:val="3"/>
          <w:w w:val="105"/>
          <w:sz w:val="22"/>
        </w:rPr>
        <w:t>Z</w:t>
      </w:r>
      <w:r>
        <w:rPr>
          <w:spacing w:val="2"/>
          <w:w w:val="105"/>
          <w:sz w:val="22"/>
        </w:rPr>
        <w:t> </w:t>
      </w:r>
      <w:r>
        <w:rPr>
          <w:w w:val="105"/>
          <w:sz w:val="22"/>
        </w:rPr>
        <w:t>=</w:t>
        <w:tab/>
      </w:r>
      <w:r>
        <w:rPr>
          <w:w w:val="105"/>
          <w:sz w:val="20"/>
        </w:rPr>
        <w:t>(4)</w:t>
      </w:r>
    </w:p>
    <w:p>
      <w:pPr>
        <w:spacing w:line="143" w:lineRule="exact" w:before="0"/>
        <w:ind w:left="2143" w:right="0" w:firstLine="0"/>
        <w:jc w:val="left"/>
        <w:rPr>
          <w:sz w:val="16"/>
        </w:rPr>
      </w:pPr>
      <w:r>
        <w:rPr>
          <w:w w:val="114"/>
          <w:sz w:val="16"/>
        </w:rPr>
        <w:t>v</w:t>
      </w:r>
    </w:p>
    <w:p>
      <w:pPr>
        <w:pStyle w:val="BodyText"/>
        <w:rPr>
          <w:sz w:val="20"/>
        </w:rPr>
      </w:pPr>
    </w:p>
    <w:p>
      <w:pPr>
        <w:spacing w:after="0"/>
        <w:rPr>
          <w:sz w:val="20"/>
        </w:rPr>
        <w:sectPr>
          <w:pgSz w:w="12240" w:h="15840"/>
          <w:pgMar w:header="0" w:footer="1000" w:top="1320" w:bottom="1200" w:left="1040" w:right="1080"/>
        </w:sectPr>
      </w:pPr>
    </w:p>
    <w:p>
      <w:pPr>
        <w:pStyle w:val="BodyText"/>
        <w:rPr>
          <w:sz w:val="24"/>
        </w:rPr>
      </w:pPr>
    </w:p>
    <w:p>
      <w:pPr>
        <w:pStyle w:val="ListParagraph"/>
        <w:numPr>
          <w:ilvl w:val="0"/>
          <w:numId w:val="1"/>
        </w:numPr>
        <w:tabs>
          <w:tab w:pos="1642" w:val="left" w:leader="none"/>
        </w:tabs>
        <w:spacing w:line="240" w:lineRule="auto" w:before="0" w:after="0"/>
        <w:ind w:left="1641" w:right="0" w:hanging="429"/>
        <w:jc w:val="left"/>
        <w:rPr>
          <w:sz w:val="15"/>
        </w:rPr>
      </w:pPr>
      <w:r>
        <w:rPr>
          <w:sz w:val="19"/>
        </w:rPr>
        <w:t>E</w:t>
      </w:r>
      <w:r>
        <w:rPr>
          <w:sz w:val="15"/>
        </w:rPr>
        <w:t>XPERIMENTAL</w:t>
      </w:r>
      <w:r>
        <w:rPr>
          <w:spacing w:val="-2"/>
          <w:sz w:val="15"/>
        </w:rPr>
        <w:t> </w:t>
      </w:r>
      <w:r>
        <w:rPr>
          <w:spacing w:val="-5"/>
          <w:sz w:val="19"/>
        </w:rPr>
        <w:t>E</w:t>
      </w:r>
      <w:r>
        <w:rPr>
          <w:spacing w:val="-5"/>
          <w:sz w:val="15"/>
        </w:rPr>
        <w:t>VALUATION</w:t>
      </w:r>
    </w:p>
    <w:p>
      <w:pPr>
        <w:pStyle w:val="ListParagraph"/>
        <w:numPr>
          <w:ilvl w:val="0"/>
          <w:numId w:val="3"/>
        </w:numPr>
        <w:tabs>
          <w:tab w:pos="499" w:val="left" w:leader="none"/>
        </w:tabs>
        <w:spacing w:line="216" w:lineRule="exact" w:before="9" w:after="0"/>
        <w:ind w:left="498" w:right="0" w:hanging="356"/>
        <w:jc w:val="left"/>
        <w:rPr>
          <w:rFonts w:ascii="Trebuchet MS"/>
          <w:sz w:val="19"/>
        </w:rPr>
      </w:pPr>
      <w:r>
        <w:rPr>
          <w:rFonts w:ascii="Trebuchet MS"/>
          <w:sz w:val="19"/>
        </w:rPr>
        <w:t>Outline</w:t>
      </w:r>
    </w:p>
    <w:p>
      <w:pPr>
        <w:pStyle w:val="BodyText"/>
        <w:rPr>
          <w:rFonts w:ascii="Trebuchet MS"/>
          <w:sz w:val="20"/>
        </w:rPr>
      </w:pPr>
      <w:r>
        <w:rPr/>
        <w:br w:type="column"/>
      </w:r>
      <w:r>
        <w:rPr>
          <w:rFonts w:ascii="Trebuchet MS"/>
          <w:sz w:val="20"/>
        </w:rPr>
      </w:r>
    </w:p>
    <w:p>
      <w:pPr>
        <w:pStyle w:val="BodyText"/>
        <w:rPr>
          <w:rFonts w:ascii="Trebuchet MS"/>
          <w:sz w:val="20"/>
        </w:rPr>
      </w:pPr>
    </w:p>
    <w:p>
      <w:pPr>
        <w:spacing w:line="87" w:lineRule="exact" w:before="168"/>
        <w:ind w:left="143" w:right="0" w:firstLine="0"/>
        <w:jc w:val="left"/>
        <w:rPr>
          <w:sz w:val="15"/>
        </w:rPr>
      </w:pPr>
      <w:r>
        <w:rPr/>
        <w:pict>
          <v:shape style="position:absolute;margin-left:318.407013pt;margin-top:4.162711pt;width:231pt;height:28.2pt;mso-position-horizontal-relative:page;mso-position-vertical-relative:paragraph;z-index:-17047552" coordorigin="6368,83" coordsize="4620,564" path="m10987,596l6368,596,6368,646,10987,646,10987,596xm10987,83l6368,83,6368,596,10987,596,10987,83xe" filled="true" fillcolor="#ffffff" stroked="false">
            <v:path arrowok="t"/>
            <v:fill type="solid"/>
            <w10:wrap type="none"/>
          </v:shape>
        </w:pict>
      </w:r>
      <w:r>
        <w:rPr>
          <w:sz w:val="15"/>
        </w:rPr>
        <w:t>Figure 2. An example of the Alberg diagram</w:t>
      </w:r>
    </w:p>
    <w:p>
      <w:pPr>
        <w:spacing w:after="0" w:line="87" w:lineRule="exact"/>
        <w:jc w:val="left"/>
        <w:rPr>
          <w:sz w:val="15"/>
        </w:rPr>
        <w:sectPr>
          <w:type w:val="continuous"/>
          <w:pgSz w:w="12240" w:h="15840"/>
          <w:pgMar w:top="540" w:bottom="280" w:left="1040" w:right="1080"/>
          <w:cols w:num="2" w:equalWidth="0">
            <w:col w:w="3862" w:space="2287"/>
            <w:col w:w="3971"/>
          </w:cols>
        </w:sectPr>
      </w:pPr>
    </w:p>
    <w:p>
      <w:pPr>
        <w:pStyle w:val="BodyText"/>
        <w:spacing w:line="249" w:lineRule="auto" w:before="12"/>
        <w:ind w:left="143" w:right="39" w:firstLine="189"/>
        <w:jc w:val="both"/>
      </w:pPr>
      <w:r>
        <w:rPr/>
        <w:t>The</w:t>
      </w:r>
      <w:r>
        <w:rPr>
          <w:spacing w:val="-9"/>
        </w:rPr>
        <w:t> </w:t>
      </w:r>
      <w:r>
        <w:rPr/>
        <w:t>goal</w:t>
      </w:r>
      <w:r>
        <w:rPr>
          <w:spacing w:val="-8"/>
        </w:rPr>
        <w:t> </w:t>
      </w:r>
      <w:r>
        <w:rPr/>
        <w:t>of</w:t>
      </w:r>
      <w:r>
        <w:rPr>
          <w:spacing w:val="-9"/>
        </w:rPr>
        <w:t> </w:t>
      </w:r>
      <w:r>
        <w:rPr/>
        <w:t>the</w:t>
      </w:r>
      <w:r>
        <w:rPr>
          <w:spacing w:val="-9"/>
        </w:rPr>
        <w:t> </w:t>
      </w:r>
      <w:r>
        <w:rPr/>
        <w:t>experiment</w:t>
      </w:r>
      <w:r>
        <w:rPr>
          <w:spacing w:val="-7"/>
        </w:rPr>
        <w:t> </w:t>
      </w:r>
      <w:r>
        <w:rPr/>
        <w:t>is</w:t>
      </w:r>
      <w:r>
        <w:rPr>
          <w:spacing w:val="-9"/>
        </w:rPr>
        <w:t> </w:t>
      </w:r>
      <w:r>
        <w:rPr/>
        <w:t>to</w:t>
      </w:r>
      <w:r>
        <w:rPr>
          <w:spacing w:val="-8"/>
        </w:rPr>
        <w:t> </w:t>
      </w:r>
      <w:r>
        <w:rPr/>
        <w:t>evaluate</w:t>
      </w:r>
      <w:r>
        <w:rPr>
          <w:spacing w:val="-7"/>
        </w:rPr>
        <w:t> </w:t>
      </w:r>
      <w:r>
        <w:rPr/>
        <w:t>the</w:t>
      </w:r>
      <w:r>
        <w:rPr>
          <w:spacing w:val="-8"/>
        </w:rPr>
        <w:t> </w:t>
      </w:r>
      <w:r>
        <w:rPr/>
        <w:t>prediction performance</w:t>
      </w:r>
      <w:r>
        <w:rPr>
          <w:spacing w:val="-12"/>
        </w:rPr>
        <w:t> </w:t>
      </w:r>
      <w:r>
        <w:rPr/>
        <w:t>of</w:t>
      </w:r>
      <w:r>
        <w:rPr>
          <w:spacing w:val="-11"/>
        </w:rPr>
        <w:t> </w:t>
      </w:r>
      <w:r>
        <w:rPr/>
        <w:t>the</w:t>
      </w:r>
      <w:r>
        <w:rPr>
          <w:spacing w:val="-12"/>
        </w:rPr>
        <w:t> </w:t>
      </w:r>
      <w:r>
        <w:rPr/>
        <w:t>proposed</w:t>
      </w:r>
      <w:r>
        <w:rPr>
          <w:spacing w:val="-10"/>
        </w:rPr>
        <w:t> </w:t>
      </w:r>
      <w:r>
        <w:rPr/>
        <w:t>method</w:t>
      </w:r>
      <w:r>
        <w:rPr>
          <w:spacing w:val="-11"/>
        </w:rPr>
        <w:t> </w:t>
      </w:r>
      <w:r>
        <w:rPr/>
        <w:t>.</w:t>
      </w:r>
      <w:r>
        <w:rPr>
          <w:spacing w:val="-11"/>
        </w:rPr>
        <w:t> </w:t>
      </w:r>
      <w:r>
        <w:rPr/>
        <w:t>In</w:t>
      </w:r>
      <w:r>
        <w:rPr>
          <w:spacing w:val="-12"/>
        </w:rPr>
        <w:t> </w:t>
      </w:r>
      <w:r>
        <w:rPr/>
        <w:t>this</w:t>
      </w:r>
      <w:r>
        <w:rPr>
          <w:spacing w:val="-12"/>
        </w:rPr>
        <w:t> </w:t>
      </w:r>
      <w:r>
        <w:rPr/>
        <w:t>experiment, </w:t>
      </w:r>
      <w:r>
        <w:rPr>
          <w:w w:val="95"/>
        </w:rPr>
        <w:t>cross-project fault-prone module prediction was performed using</w:t>
      </w:r>
      <w:r>
        <w:rPr>
          <w:spacing w:val="-15"/>
          <w:w w:val="95"/>
        </w:rPr>
        <w:t> </w:t>
      </w:r>
      <w:r>
        <w:rPr>
          <w:w w:val="95"/>
        </w:rPr>
        <w:t>three</w:t>
      </w:r>
      <w:r>
        <w:rPr>
          <w:spacing w:val="-15"/>
          <w:w w:val="95"/>
        </w:rPr>
        <w:t> </w:t>
      </w:r>
      <w:r>
        <w:rPr>
          <w:w w:val="95"/>
        </w:rPr>
        <w:t>approaches;</w:t>
      </w:r>
      <w:r>
        <w:rPr>
          <w:spacing w:val="-14"/>
          <w:w w:val="95"/>
        </w:rPr>
        <w:t> </w:t>
      </w:r>
      <w:r>
        <w:rPr>
          <w:w w:val="95"/>
        </w:rPr>
        <w:t>the</w:t>
      </w:r>
      <w:r>
        <w:rPr>
          <w:spacing w:val="-13"/>
          <w:w w:val="95"/>
        </w:rPr>
        <w:t> </w:t>
      </w:r>
      <w:r>
        <w:rPr>
          <w:w w:val="95"/>
        </w:rPr>
        <w:t>proposed</w:t>
      </w:r>
      <w:r>
        <w:rPr>
          <w:spacing w:val="-14"/>
          <w:w w:val="95"/>
        </w:rPr>
        <w:t> </w:t>
      </w:r>
      <w:r>
        <w:rPr>
          <w:w w:val="95"/>
        </w:rPr>
        <w:t>method,</w:t>
      </w:r>
      <w:r>
        <w:rPr>
          <w:spacing w:val="-14"/>
          <w:w w:val="95"/>
        </w:rPr>
        <w:t> </w:t>
      </w:r>
      <w:r>
        <w:rPr>
          <w:w w:val="95"/>
        </w:rPr>
        <w:t>the</w:t>
      </w:r>
      <w:r>
        <w:rPr>
          <w:spacing w:val="-14"/>
          <w:w w:val="95"/>
        </w:rPr>
        <w:t> </w:t>
      </w:r>
      <w:r>
        <w:rPr>
          <w:w w:val="95"/>
        </w:rPr>
        <w:t>proposed </w:t>
      </w:r>
      <w:r>
        <w:rPr/>
        <w:t>method with normalization, and the MLR (multivariate logistic</w:t>
      </w:r>
      <w:r>
        <w:rPr>
          <w:spacing w:val="-26"/>
        </w:rPr>
        <w:t> </w:t>
      </w:r>
      <w:r>
        <w:rPr/>
        <w:t>regression)</w:t>
      </w:r>
      <w:r>
        <w:rPr>
          <w:spacing w:val="-25"/>
        </w:rPr>
        <w:t> </w:t>
      </w:r>
      <w:r>
        <w:rPr/>
        <w:t>with</w:t>
      </w:r>
      <w:r>
        <w:rPr>
          <w:spacing w:val="-26"/>
        </w:rPr>
        <w:t> </w:t>
      </w:r>
      <w:r>
        <w:rPr/>
        <w:t>normalization,</w:t>
      </w:r>
      <w:r>
        <w:rPr>
          <w:spacing w:val="-25"/>
        </w:rPr>
        <w:t> </w:t>
      </w:r>
      <w:r>
        <w:rPr/>
        <w:t>which</w:t>
      </w:r>
      <w:r>
        <w:rPr>
          <w:spacing w:val="-25"/>
        </w:rPr>
        <w:t> </w:t>
      </w:r>
      <w:r>
        <w:rPr>
          <w:spacing w:val="-3"/>
        </w:rPr>
        <w:t>we</w:t>
      </w:r>
      <w:r>
        <w:rPr>
          <w:spacing w:val="-26"/>
        </w:rPr>
        <w:t> </w:t>
      </w:r>
      <w:r>
        <w:rPr/>
        <w:t>refer</w:t>
      </w:r>
      <w:r>
        <w:rPr>
          <w:spacing w:val="-26"/>
        </w:rPr>
        <w:t> </w:t>
      </w:r>
      <w:r>
        <w:rPr/>
        <w:t>to</w:t>
      </w:r>
      <w:r>
        <w:rPr>
          <w:spacing w:val="-25"/>
        </w:rPr>
        <w:t> </w:t>
      </w:r>
      <w:r>
        <w:rPr/>
        <w:t>as “conventional</w:t>
      </w:r>
      <w:r>
        <w:rPr>
          <w:spacing w:val="-5"/>
        </w:rPr>
        <w:t> </w:t>
      </w:r>
      <w:r>
        <w:rPr/>
        <w:t>method.”</w:t>
      </w:r>
    </w:p>
    <w:p>
      <w:pPr>
        <w:pStyle w:val="BodyText"/>
        <w:spacing w:before="3"/>
        <w:rPr>
          <w:sz w:val="20"/>
        </w:rPr>
      </w:pPr>
    </w:p>
    <w:p>
      <w:pPr>
        <w:pStyle w:val="ListParagraph"/>
        <w:numPr>
          <w:ilvl w:val="0"/>
          <w:numId w:val="3"/>
        </w:numPr>
        <w:tabs>
          <w:tab w:pos="500" w:val="left" w:leader="none"/>
        </w:tabs>
        <w:spacing w:line="240" w:lineRule="auto" w:before="1" w:after="0"/>
        <w:ind w:left="499" w:right="0" w:hanging="357"/>
        <w:jc w:val="both"/>
        <w:rPr>
          <w:rFonts w:ascii="Trebuchet MS"/>
          <w:sz w:val="19"/>
        </w:rPr>
      </w:pPr>
      <w:r>
        <w:rPr>
          <w:rFonts w:ascii="Trebuchet MS"/>
          <w:sz w:val="19"/>
        </w:rPr>
        <w:t>Datasets</w:t>
      </w:r>
    </w:p>
    <w:p>
      <w:pPr>
        <w:pStyle w:val="BodyText"/>
        <w:spacing w:line="249" w:lineRule="auto" w:before="7"/>
        <w:ind w:left="143" w:right="39" w:firstLine="95"/>
        <w:jc w:val="both"/>
      </w:pPr>
      <w:r>
        <w:rPr/>
        <w:t>The</w:t>
      </w:r>
      <w:r>
        <w:rPr>
          <w:spacing w:val="-24"/>
        </w:rPr>
        <w:t> </w:t>
      </w:r>
      <w:r>
        <w:rPr/>
        <w:t>target</w:t>
      </w:r>
      <w:r>
        <w:rPr>
          <w:spacing w:val="-24"/>
        </w:rPr>
        <w:t> </w:t>
      </w:r>
      <w:r>
        <w:rPr/>
        <w:t>dataset</w:t>
      </w:r>
      <w:r>
        <w:rPr>
          <w:spacing w:val="-22"/>
        </w:rPr>
        <w:t> </w:t>
      </w:r>
      <w:r>
        <w:rPr/>
        <w:t>is</w:t>
      </w:r>
      <w:r>
        <w:rPr>
          <w:spacing w:val="-24"/>
        </w:rPr>
        <w:t> </w:t>
      </w:r>
      <w:r>
        <w:rPr/>
        <w:t>the</w:t>
      </w:r>
      <w:r>
        <w:rPr>
          <w:spacing w:val="-23"/>
        </w:rPr>
        <w:t> </w:t>
      </w:r>
      <w:r>
        <w:rPr/>
        <w:t>NASA</w:t>
      </w:r>
      <w:r>
        <w:rPr>
          <w:spacing w:val="-29"/>
        </w:rPr>
        <w:t> </w:t>
      </w:r>
      <w:r>
        <w:rPr/>
        <w:t>IV&amp;V</w:t>
      </w:r>
      <w:r>
        <w:rPr>
          <w:spacing w:val="-25"/>
        </w:rPr>
        <w:t> </w:t>
      </w:r>
      <w:r>
        <w:rPr/>
        <w:t>Facility</w:t>
      </w:r>
      <w:r>
        <w:rPr>
          <w:spacing w:val="-23"/>
        </w:rPr>
        <w:t> </w:t>
      </w:r>
      <w:r>
        <w:rPr/>
        <w:t>Metrics</w:t>
      </w:r>
      <w:r>
        <w:rPr>
          <w:spacing w:val="-24"/>
        </w:rPr>
        <w:t> </w:t>
      </w:r>
      <w:r>
        <w:rPr/>
        <w:t>Data </w:t>
      </w:r>
      <w:r>
        <w:rPr>
          <w:w w:val="95"/>
        </w:rPr>
        <w:t>Program(MDP)</w:t>
      </w:r>
      <w:r>
        <w:rPr>
          <w:spacing w:val="-33"/>
          <w:w w:val="95"/>
        </w:rPr>
        <w:t> </w:t>
      </w:r>
      <w:r>
        <w:rPr>
          <w:w w:val="95"/>
        </w:rPr>
        <w:t>datasets</w:t>
      </w:r>
      <w:r>
        <w:rPr>
          <w:spacing w:val="-34"/>
          <w:w w:val="95"/>
        </w:rPr>
        <w:t> </w:t>
      </w:r>
      <w:r>
        <w:rPr>
          <w:w w:val="95"/>
        </w:rPr>
        <w:t>[10].</w:t>
      </w:r>
      <w:r>
        <w:rPr>
          <w:spacing w:val="-34"/>
          <w:w w:val="95"/>
        </w:rPr>
        <w:t> </w:t>
      </w:r>
      <w:r>
        <w:rPr>
          <w:spacing w:val="-8"/>
          <w:w w:val="95"/>
        </w:rPr>
        <w:t>We</w:t>
      </w:r>
      <w:r>
        <w:rPr>
          <w:spacing w:val="-33"/>
          <w:w w:val="95"/>
        </w:rPr>
        <w:t> </w:t>
      </w:r>
      <w:r>
        <w:rPr>
          <w:w w:val="95"/>
        </w:rPr>
        <w:t>used</w:t>
      </w:r>
      <w:r>
        <w:rPr>
          <w:spacing w:val="-33"/>
          <w:w w:val="95"/>
        </w:rPr>
        <w:t> </w:t>
      </w:r>
      <w:r>
        <w:rPr>
          <w:w w:val="95"/>
        </w:rPr>
        <w:t>datasets</w:t>
      </w:r>
      <w:r>
        <w:rPr>
          <w:spacing w:val="-33"/>
          <w:w w:val="95"/>
        </w:rPr>
        <w:t> </w:t>
      </w:r>
      <w:r>
        <w:rPr>
          <w:w w:val="95"/>
        </w:rPr>
        <w:t>of</w:t>
      </w:r>
      <w:r>
        <w:rPr>
          <w:spacing w:val="-34"/>
          <w:w w:val="95"/>
        </w:rPr>
        <w:t> </w:t>
      </w:r>
      <w:r>
        <w:rPr>
          <w:w w:val="95"/>
        </w:rPr>
        <w:t>12</w:t>
      </w:r>
      <w:r>
        <w:rPr>
          <w:spacing w:val="-33"/>
          <w:w w:val="95"/>
        </w:rPr>
        <w:t> </w:t>
      </w:r>
      <w:r>
        <w:rPr>
          <w:w w:val="95"/>
        </w:rPr>
        <w:t>projects. </w:t>
      </w:r>
      <w:r>
        <w:rPr/>
        <w:t>Details</w:t>
      </w:r>
      <w:r>
        <w:rPr>
          <w:spacing w:val="-18"/>
        </w:rPr>
        <w:t> </w:t>
      </w:r>
      <w:r>
        <w:rPr/>
        <w:t>of</w:t>
      </w:r>
      <w:r>
        <w:rPr>
          <w:spacing w:val="-19"/>
        </w:rPr>
        <w:t> </w:t>
      </w:r>
      <w:r>
        <w:rPr/>
        <w:t>each</w:t>
      </w:r>
      <w:r>
        <w:rPr>
          <w:spacing w:val="-17"/>
        </w:rPr>
        <w:t> </w:t>
      </w:r>
      <w:r>
        <w:rPr/>
        <w:t>project</w:t>
      </w:r>
      <w:r>
        <w:rPr>
          <w:spacing w:val="-18"/>
        </w:rPr>
        <w:t> </w:t>
      </w:r>
      <w:r>
        <w:rPr/>
        <w:t>are</w:t>
      </w:r>
      <w:r>
        <w:rPr>
          <w:spacing w:val="-17"/>
        </w:rPr>
        <w:t> </w:t>
      </w:r>
      <w:r>
        <w:rPr/>
        <w:t>shown</w:t>
      </w:r>
      <w:r>
        <w:rPr>
          <w:spacing w:val="-18"/>
        </w:rPr>
        <w:t> </w:t>
      </w:r>
      <w:r>
        <w:rPr/>
        <w:t>in</w:t>
      </w:r>
      <w:r>
        <w:rPr>
          <w:spacing w:val="-18"/>
        </w:rPr>
        <w:t> </w:t>
      </w:r>
      <w:r>
        <w:rPr>
          <w:spacing w:val="-3"/>
        </w:rPr>
        <w:t>Table</w:t>
      </w:r>
      <w:r>
        <w:rPr>
          <w:spacing w:val="-18"/>
        </w:rPr>
        <w:t> </w:t>
      </w:r>
      <w:r>
        <w:rPr/>
        <w:t>1.</w:t>
      </w:r>
      <w:r>
        <w:rPr>
          <w:spacing w:val="-18"/>
        </w:rPr>
        <w:t> </w:t>
      </w:r>
      <w:r>
        <w:rPr/>
        <w:t>JM1</w:t>
      </w:r>
      <w:r>
        <w:rPr>
          <w:spacing w:val="-18"/>
        </w:rPr>
        <w:t> </w:t>
      </w:r>
      <w:r>
        <w:rPr/>
        <w:t>and</w:t>
      </w:r>
      <w:r>
        <w:rPr>
          <w:spacing w:val="-17"/>
        </w:rPr>
        <w:t> </w:t>
      </w:r>
      <w:r>
        <w:rPr/>
        <w:t>KC1 </w:t>
      </w:r>
      <w:r>
        <w:rPr>
          <w:w w:val="95"/>
        </w:rPr>
        <w:t>consist</w:t>
      </w:r>
      <w:r>
        <w:rPr>
          <w:spacing w:val="-11"/>
          <w:w w:val="95"/>
        </w:rPr>
        <w:t> </w:t>
      </w:r>
      <w:r>
        <w:rPr>
          <w:w w:val="95"/>
        </w:rPr>
        <w:t>of</w:t>
      </w:r>
      <w:r>
        <w:rPr>
          <w:spacing w:val="-11"/>
          <w:w w:val="95"/>
        </w:rPr>
        <w:t> </w:t>
      </w:r>
      <w:r>
        <w:rPr>
          <w:w w:val="95"/>
        </w:rPr>
        <w:t>21</w:t>
      </w:r>
      <w:r>
        <w:rPr>
          <w:spacing w:val="-10"/>
          <w:w w:val="95"/>
        </w:rPr>
        <w:t> </w:t>
      </w:r>
      <w:r>
        <w:rPr>
          <w:w w:val="95"/>
        </w:rPr>
        <w:t>software</w:t>
      </w:r>
      <w:r>
        <w:rPr>
          <w:spacing w:val="-8"/>
          <w:w w:val="95"/>
        </w:rPr>
        <w:t> </w:t>
      </w:r>
      <w:r>
        <w:rPr>
          <w:w w:val="95"/>
        </w:rPr>
        <w:t>metrics</w:t>
      </w:r>
      <w:r>
        <w:rPr>
          <w:spacing w:val="-8"/>
          <w:w w:val="95"/>
        </w:rPr>
        <w:t> </w:t>
      </w:r>
      <w:r>
        <w:rPr>
          <w:w w:val="95"/>
        </w:rPr>
        <w:t>while</w:t>
      </w:r>
      <w:r>
        <w:rPr>
          <w:spacing w:val="-10"/>
          <w:w w:val="95"/>
        </w:rPr>
        <w:t> </w:t>
      </w:r>
      <w:r>
        <w:rPr>
          <w:w w:val="95"/>
        </w:rPr>
        <w:t>MC1</w:t>
      </w:r>
      <w:r>
        <w:rPr>
          <w:spacing w:val="-10"/>
          <w:w w:val="95"/>
        </w:rPr>
        <w:t> </w:t>
      </w:r>
      <w:r>
        <w:rPr>
          <w:w w:val="95"/>
        </w:rPr>
        <w:t>and</w:t>
      </w:r>
      <w:r>
        <w:rPr>
          <w:spacing w:val="-9"/>
          <w:w w:val="95"/>
        </w:rPr>
        <w:t> </w:t>
      </w:r>
      <w:r>
        <w:rPr>
          <w:w w:val="95"/>
        </w:rPr>
        <w:t>PC5</w:t>
      </w:r>
      <w:r>
        <w:rPr>
          <w:spacing w:val="-10"/>
          <w:w w:val="95"/>
        </w:rPr>
        <w:t> </w:t>
      </w:r>
      <w:r>
        <w:rPr>
          <w:w w:val="95"/>
        </w:rPr>
        <w:t>consist</w:t>
      </w:r>
      <w:r>
        <w:rPr>
          <w:spacing w:val="-10"/>
          <w:w w:val="95"/>
        </w:rPr>
        <w:t> </w:t>
      </w:r>
      <w:r>
        <w:rPr>
          <w:w w:val="95"/>
        </w:rPr>
        <w:t>of</w:t>
      </w:r>
    </w:p>
    <w:p>
      <w:pPr>
        <w:pStyle w:val="BodyText"/>
        <w:spacing w:line="249" w:lineRule="auto" w:before="3"/>
        <w:ind w:left="143" w:right="38"/>
        <w:jc w:val="both"/>
      </w:pPr>
      <w:r>
        <w:rPr/>
        <w:t>39 software metrics. The remaining 8 projects had 40 software</w:t>
      </w:r>
      <w:r>
        <w:rPr>
          <w:spacing w:val="-11"/>
        </w:rPr>
        <w:t> </w:t>
      </w:r>
      <w:r>
        <w:rPr/>
        <w:t>metrics.</w:t>
      </w:r>
      <w:r>
        <w:rPr>
          <w:spacing w:val="-11"/>
        </w:rPr>
        <w:t> </w:t>
      </w:r>
      <w:r>
        <w:rPr/>
        <w:t>Therefore,</w:t>
      </w:r>
      <w:r>
        <w:rPr>
          <w:spacing w:val="-10"/>
        </w:rPr>
        <w:t> </w:t>
      </w:r>
      <w:r>
        <w:rPr>
          <w:spacing w:val="-3"/>
        </w:rPr>
        <w:t>we</w:t>
      </w:r>
      <w:r>
        <w:rPr>
          <w:spacing w:val="-10"/>
        </w:rPr>
        <w:t> </w:t>
      </w:r>
      <w:r>
        <w:rPr/>
        <w:t>used</w:t>
      </w:r>
      <w:r>
        <w:rPr>
          <w:spacing w:val="-11"/>
        </w:rPr>
        <w:t> </w:t>
      </w:r>
      <w:r>
        <w:rPr/>
        <w:t>21</w:t>
      </w:r>
      <w:r>
        <w:rPr>
          <w:spacing w:val="-12"/>
        </w:rPr>
        <w:t> </w:t>
      </w:r>
      <w:r>
        <w:rPr/>
        <w:t>software</w:t>
      </w:r>
      <w:r>
        <w:rPr>
          <w:spacing w:val="-10"/>
        </w:rPr>
        <w:t> </w:t>
      </w:r>
      <w:r>
        <w:rPr/>
        <w:t>metrics common to the 12 projects. In this paper, a “module” is a “source</w:t>
      </w:r>
      <w:r>
        <w:rPr>
          <w:spacing w:val="-6"/>
        </w:rPr>
        <w:t> </w:t>
      </w:r>
      <w:r>
        <w:rPr/>
        <w:t>file.”</w:t>
      </w:r>
    </w:p>
    <w:p>
      <w:pPr>
        <w:pStyle w:val="BodyText"/>
        <w:spacing w:before="7"/>
        <w:rPr>
          <w:sz w:val="26"/>
        </w:rPr>
      </w:pPr>
      <w:r>
        <w:rPr/>
        <w:br w:type="column"/>
      </w:r>
      <w:r>
        <w:rPr>
          <w:sz w:val="26"/>
        </w:rPr>
      </w:r>
    </w:p>
    <w:p>
      <w:pPr>
        <w:pStyle w:val="ListParagraph"/>
        <w:numPr>
          <w:ilvl w:val="0"/>
          <w:numId w:val="3"/>
        </w:numPr>
        <w:tabs>
          <w:tab w:pos="509" w:val="left" w:leader="none"/>
        </w:tabs>
        <w:spacing w:line="240" w:lineRule="auto" w:before="0" w:after="0"/>
        <w:ind w:left="508" w:right="0" w:hanging="366"/>
        <w:jc w:val="left"/>
        <w:rPr>
          <w:rFonts w:ascii="Trebuchet MS"/>
          <w:sz w:val="19"/>
        </w:rPr>
      </w:pPr>
      <w:r>
        <w:rPr>
          <w:rFonts w:ascii="Trebuchet MS"/>
          <w:sz w:val="19"/>
        </w:rPr>
        <w:t>Evaluation</w:t>
      </w:r>
      <w:r>
        <w:rPr>
          <w:rFonts w:ascii="Trebuchet MS"/>
          <w:spacing w:val="-11"/>
          <w:sz w:val="19"/>
        </w:rPr>
        <w:t> </w:t>
      </w:r>
      <w:r>
        <w:rPr>
          <w:rFonts w:ascii="Trebuchet MS"/>
          <w:sz w:val="19"/>
        </w:rPr>
        <w:t>Criteria</w:t>
      </w:r>
    </w:p>
    <w:p>
      <w:pPr>
        <w:pStyle w:val="BodyText"/>
        <w:spacing w:line="249" w:lineRule="auto" w:before="8"/>
        <w:ind w:left="143" w:right="118" w:firstLine="189"/>
        <w:jc w:val="both"/>
      </w:pPr>
      <w:r>
        <w:rPr>
          <w:w w:val="95"/>
        </w:rPr>
        <w:t>In</w:t>
      </w:r>
      <w:r>
        <w:rPr>
          <w:spacing w:val="-23"/>
          <w:w w:val="95"/>
        </w:rPr>
        <w:t> </w:t>
      </w:r>
      <w:r>
        <w:rPr>
          <w:w w:val="95"/>
        </w:rPr>
        <w:t>this</w:t>
      </w:r>
      <w:r>
        <w:rPr>
          <w:spacing w:val="-22"/>
          <w:w w:val="95"/>
        </w:rPr>
        <w:t> </w:t>
      </w:r>
      <w:r>
        <w:rPr>
          <w:w w:val="95"/>
        </w:rPr>
        <w:t>experiment,</w:t>
      </w:r>
      <w:r>
        <w:rPr>
          <w:spacing w:val="-21"/>
          <w:w w:val="95"/>
        </w:rPr>
        <w:t> </w:t>
      </w:r>
      <w:r>
        <w:rPr>
          <w:w w:val="95"/>
        </w:rPr>
        <w:t>we</w:t>
      </w:r>
      <w:r>
        <w:rPr>
          <w:spacing w:val="-21"/>
          <w:w w:val="95"/>
        </w:rPr>
        <w:t> </w:t>
      </w:r>
      <w:r>
        <w:rPr>
          <w:w w:val="95"/>
        </w:rPr>
        <w:t>used</w:t>
      </w:r>
      <w:r>
        <w:rPr>
          <w:spacing w:val="-21"/>
          <w:w w:val="95"/>
        </w:rPr>
        <w:t> </w:t>
      </w:r>
      <w:r>
        <w:rPr>
          <w:w w:val="95"/>
        </w:rPr>
        <w:t>the</w:t>
      </w:r>
      <w:r>
        <w:rPr>
          <w:spacing w:val="-21"/>
          <w:w w:val="95"/>
        </w:rPr>
        <w:t> </w:t>
      </w:r>
      <w:r>
        <w:rPr>
          <w:w w:val="95"/>
        </w:rPr>
        <w:t>area</w:t>
      </w:r>
      <w:r>
        <w:rPr>
          <w:spacing w:val="-22"/>
          <w:w w:val="95"/>
        </w:rPr>
        <w:t> </w:t>
      </w:r>
      <w:r>
        <w:rPr>
          <w:w w:val="95"/>
        </w:rPr>
        <w:t>under</w:t>
      </w:r>
      <w:r>
        <w:rPr>
          <w:spacing w:val="-21"/>
          <w:w w:val="95"/>
        </w:rPr>
        <w:t> </w:t>
      </w:r>
      <w:r>
        <w:rPr>
          <w:w w:val="95"/>
        </w:rPr>
        <w:t>the</w:t>
      </w:r>
      <w:r>
        <w:rPr>
          <w:spacing w:val="-21"/>
          <w:w w:val="95"/>
        </w:rPr>
        <w:t> </w:t>
      </w:r>
      <w:r>
        <w:rPr>
          <w:w w:val="95"/>
        </w:rPr>
        <w:t>curve</w:t>
      </w:r>
      <w:r>
        <w:rPr>
          <w:spacing w:val="-22"/>
          <w:w w:val="95"/>
        </w:rPr>
        <w:t> </w:t>
      </w:r>
      <w:r>
        <w:rPr>
          <w:w w:val="95"/>
        </w:rPr>
        <w:t>(AUC) of</w:t>
      </w:r>
      <w:r>
        <w:rPr>
          <w:spacing w:val="-23"/>
          <w:w w:val="95"/>
        </w:rPr>
        <w:t> </w:t>
      </w:r>
      <w:r>
        <w:rPr>
          <w:w w:val="95"/>
        </w:rPr>
        <w:t>the</w:t>
      </w:r>
      <w:r>
        <w:rPr>
          <w:spacing w:val="-18"/>
          <w:w w:val="95"/>
        </w:rPr>
        <w:t> </w:t>
      </w:r>
      <w:r>
        <w:rPr>
          <w:w w:val="95"/>
        </w:rPr>
        <w:t>Alberg</w:t>
      </w:r>
      <w:r>
        <w:rPr>
          <w:spacing w:val="-21"/>
          <w:w w:val="95"/>
        </w:rPr>
        <w:t> </w:t>
      </w:r>
      <w:r>
        <w:rPr>
          <w:w w:val="95"/>
        </w:rPr>
        <w:t>diagram</w:t>
      </w:r>
      <w:r>
        <w:rPr>
          <w:spacing w:val="-22"/>
          <w:w w:val="95"/>
        </w:rPr>
        <w:t> </w:t>
      </w:r>
      <w:r>
        <w:rPr>
          <w:w w:val="95"/>
        </w:rPr>
        <w:t>to</w:t>
      </w:r>
      <w:r>
        <w:rPr>
          <w:spacing w:val="-21"/>
          <w:w w:val="95"/>
        </w:rPr>
        <w:t> </w:t>
      </w:r>
      <w:r>
        <w:rPr>
          <w:w w:val="95"/>
        </w:rPr>
        <w:t>evaluate</w:t>
      </w:r>
      <w:r>
        <w:rPr>
          <w:spacing w:val="-21"/>
          <w:w w:val="95"/>
        </w:rPr>
        <w:t> </w:t>
      </w:r>
      <w:r>
        <w:rPr>
          <w:w w:val="95"/>
        </w:rPr>
        <w:t>the</w:t>
      </w:r>
      <w:r>
        <w:rPr>
          <w:spacing w:val="-21"/>
          <w:w w:val="95"/>
        </w:rPr>
        <w:t> </w:t>
      </w:r>
      <w:r>
        <w:rPr>
          <w:w w:val="95"/>
        </w:rPr>
        <w:t>prediction</w:t>
      </w:r>
      <w:r>
        <w:rPr>
          <w:spacing w:val="-22"/>
          <w:w w:val="95"/>
        </w:rPr>
        <w:t> </w:t>
      </w:r>
      <w:r>
        <w:rPr>
          <w:w w:val="95"/>
        </w:rPr>
        <w:t>performance. The Alberg diagram shows the percentage of accumulated </w:t>
      </w:r>
      <w:r>
        <w:rPr/>
        <w:t>number</w:t>
      </w:r>
      <w:r>
        <w:rPr>
          <w:spacing w:val="-24"/>
        </w:rPr>
        <w:t> </w:t>
      </w:r>
      <w:r>
        <w:rPr/>
        <w:t>of</w:t>
      </w:r>
      <w:r>
        <w:rPr>
          <w:spacing w:val="-23"/>
        </w:rPr>
        <w:t> </w:t>
      </w:r>
      <w:r>
        <w:rPr/>
        <w:t>faults</w:t>
      </w:r>
      <w:r>
        <w:rPr>
          <w:spacing w:val="-22"/>
        </w:rPr>
        <w:t> </w:t>
      </w:r>
      <w:r>
        <w:rPr/>
        <w:t>when</w:t>
      </w:r>
      <w:r>
        <w:rPr>
          <w:spacing w:val="-24"/>
        </w:rPr>
        <w:t> </w:t>
      </w:r>
      <w:r>
        <w:rPr/>
        <w:t>modules</w:t>
      </w:r>
      <w:r>
        <w:rPr>
          <w:spacing w:val="-23"/>
        </w:rPr>
        <w:t> </w:t>
      </w:r>
      <w:r>
        <w:rPr/>
        <w:t>are</w:t>
      </w:r>
      <w:r>
        <w:rPr>
          <w:spacing w:val="-23"/>
        </w:rPr>
        <w:t> </w:t>
      </w:r>
      <w:r>
        <w:rPr/>
        <w:t>ordered</w:t>
      </w:r>
      <w:r>
        <w:rPr>
          <w:spacing w:val="-23"/>
        </w:rPr>
        <w:t> </w:t>
      </w:r>
      <w:r>
        <w:rPr/>
        <w:t>with</w:t>
      </w:r>
      <w:r>
        <w:rPr>
          <w:spacing w:val="-24"/>
        </w:rPr>
        <w:t> </w:t>
      </w:r>
      <w:r>
        <w:rPr/>
        <w:t>respect</w:t>
      </w:r>
      <w:r>
        <w:rPr>
          <w:spacing w:val="-23"/>
        </w:rPr>
        <w:t> </w:t>
      </w:r>
      <w:r>
        <w:rPr/>
        <w:t>to the probability of having a fault [9]. Figure 2 shows an example of AUC of the Alberg diagram. The larger AUC indicates better prediction performance. Also, AUC=0.5 means that the prediction performance is as worst as</w:t>
      </w:r>
      <w:r>
        <w:rPr>
          <w:spacing w:val="-31"/>
        </w:rPr>
        <w:t> </w:t>
      </w:r>
      <w:r>
        <w:rPr/>
        <w:t>the random</w:t>
      </w:r>
      <w:r>
        <w:rPr>
          <w:spacing w:val="-11"/>
        </w:rPr>
        <w:t> </w:t>
      </w:r>
      <w:r>
        <w:rPr/>
        <w:t>prediction.</w:t>
      </w:r>
    </w:p>
    <w:p>
      <w:pPr>
        <w:pStyle w:val="BodyText"/>
        <w:spacing w:before="5"/>
        <w:rPr>
          <w:sz w:val="20"/>
        </w:rPr>
      </w:pPr>
    </w:p>
    <w:p>
      <w:pPr>
        <w:pStyle w:val="ListParagraph"/>
        <w:numPr>
          <w:ilvl w:val="0"/>
          <w:numId w:val="3"/>
        </w:numPr>
        <w:tabs>
          <w:tab w:pos="521" w:val="left" w:leader="none"/>
        </w:tabs>
        <w:spacing w:line="240" w:lineRule="auto" w:before="0" w:after="0"/>
        <w:ind w:left="520" w:right="0" w:hanging="378"/>
        <w:jc w:val="left"/>
        <w:rPr>
          <w:rFonts w:ascii="Trebuchet MS"/>
          <w:sz w:val="19"/>
        </w:rPr>
      </w:pPr>
      <w:r>
        <w:rPr>
          <w:rFonts w:ascii="Trebuchet MS"/>
          <w:sz w:val="19"/>
        </w:rPr>
        <w:t>Experiment</w:t>
      </w:r>
      <w:r>
        <w:rPr>
          <w:rFonts w:ascii="Trebuchet MS"/>
          <w:spacing w:val="-13"/>
          <w:sz w:val="19"/>
        </w:rPr>
        <w:t> </w:t>
      </w:r>
      <w:r>
        <w:rPr>
          <w:rFonts w:ascii="Trebuchet MS"/>
          <w:sz w:val="19"/>
        </w:rPr>
        <w:t>Procedure</w:t>
      </w:r>
    </w:p>
    <w:p>
      <w:pPr>
        <w:pStyle w:val="BodyText"/>
        <w:spacing w:line="249" w:lineRule="auto" w:before="7"/>
        <w:ind w:left="143" w:right="119" w:firstLine="95"/>
        <w:jc w:val="both"/>
      </w:pPr>
      <w:r>
        <w:rPr/>
        <w:t>The</w:t>
      </w:r>
      <w:r>
        <w:rPr>
          <w:spacing w:val="-12"/>
        </w:rPr>
        <w:t> </w:t>
      </w:r>
      <w:r>
        <w:rPr/>
        <w:t>fault-prone</w:t>
      </w:r>
      <w:r>
        <w:rPr>
          <w:spacing w:val="-10"/>
        </w:rPr>
        <w:t> </w:t>
      </w:r>
      <w:r>
        <w:rPr/>
        <w:t>module</w:t>
      </w:r>
      <w:r>
        <w:rPr>
          <w:spacing w:val="-11"/>
        </w:rPr>
        <w:t> </w:t>
      </w:r>
      <w:r>
        <w:rPr/>
        <w:t>prediction</w:t>
      </w:r>
      <w:r>
        <w:rPr>
          <w:spacing w:val="-11"/>
        </w:rPr>
        <w:t> </w:t>
      </w:r>
      <w:r>
        <w:rPr/>
        <w:t>was</w:t>
      </w:r>
      <w:r>
        <w:rPr>
          <w:spacing w:val="-11"/>
        </w:rPr>
        <w:t> </w:t>
      </w:r>
      <w:r>
        <w:rPr/>
        <w:t>performed</w:t>
      </w:r>
      <w:r>
        <w:rPr>
          <w:spacing w:val="-11"/>
        </w:rPr>
        <w:t> </w:t>
      </w:r>
      <w:r>
        <w:rPr/>
        <w:t>to</w:t>
      </w:r>
      <w:r>
        <w:rPr>
          <w:spacing w:val="-12"/>
        </w:rPr>
        <w:t> </w:t>
      </w:r>
      <w:r>
        <w:rPr/>
        <w:t>132 combinations of project pairs. The procedure of the experiment is shown</w:t>
      </w:r>
      <w:r>
        <w:rPr>
          <w:spacing w:val="-24"/>
        </w:rPr>
        <w:t> </w:t>
      </w:r>
      <w:r>
        <w:rPr>
          <w:spacing w:val="-3"/>
        </w:rPr>
        <w:t>below.</w:t>
      </w:r>
    </w:p>
    <w:p>
      <w:pPr>
        <w:pStyle w:val="BodyText"/>
        <w:spacing w:before="1"/>
        <w:rPr>
          <w:sz w:val="20"/>
        </w:rPr>
      </w:pPr>
    </w:p>
    <w:p>
      <w:pPr>
        <w:pStyle w:val="BodyText"/>
        <w:spacing w:line="249" w:lineRule="auto"/>
        <w:ind w:left="713" w:hanging="570"/>
      </w:pPr>
      <w:r>
        <w:rPr/>
        <w:t>Step1: Normalizing all software metrics of 12 project datasets.</w:t>
      </w:r>
    </w:p>
    <w:p>
      <w:pPr>
        <w:spacing w:after="0" w:line="249" w:lineRule="auto"/>
        <w:sectPr>
          <w:type w:val="continuous"/>
          <w:pgSz w:w="12240" w:h="15840"/>
          <w:pgMar w:top="540" w:bottom="280" w:left="1040" w:right="1080"/>
          <w:cols w:num="2" w:equalWidth="0">
            <w:col w:w="4938" w:space="164"/>
            <w:col w:w="5018"/>
          </w:cols>
        </w:sectPr>
      </w:pPr>
    </w:p>
    <w:p>
      <w:pPr>
        <w:tabs>
          <w:tab w:pos="932" w:val="left" w:leader="none"/>
        </w:tabs>
        <w:spacing w:before="83" w:after="15"/>
        <w:ind w:left="253" w:right="0" w:firstLine="0"/>
        <w:jc w:val="center"/>
        <w:rPr>
          <w:sz w:val="15"/>
        </w:rPr>
      </w:pPr>
      <w:r>
        <w:rPr>
          <w:spacing w:val="-4"/>
          <w:sz w:val="15"/>
        </w:rPr>
        <w:t>Table</w:t>
      </w:r>
      <w:r>
        <w:rPr>
          <w:spacing w:val="-15"/>
          <w:sz w:val="15"/>
        </w:rPr>
        <w:t> </w:t>
      </w:r>
      <w:r>
        <w:rPr>
          <w:sz w:val="15"/>
        </w:rPr>
        <w:t>2</w:t>
        <w:tab/>
        <w:t>AUC</w:t>
      </w:r>
      <w:r>
        <w:rPr>
          <w:spacing w:val="-8"/>
          <w:sz w:val="15"/>
        </w:rPr>
        <w:t> </w:t>
      </w:r>
      <w:r>
        <w:rPr>
          <w:sz w:val="15"/>
        </w:rPr>
        <w:t>of</w:t>
      </w:r>
      <w:r>
        <w:rPr>
          <w:spacing w:val="-9"/>
          <w:sz w:val="15"/>
        </w:rPr>
        <w:t> </w:t>
      </w:r>
      <w:r>
        <w:rPr>
          <w:sz w:val="15"/>
        </w:rPr>
        <w:t>the</w:t>
      </w:r>
      <w:r>
        <w:rPr>
          <w:spacing w:val="-12"/>
          <w:sz w:val="15"/>
        </w:rPr>
        <w:t> </w:t>
      </w:r>
      <w:r>
        <w:rPr>
          <w:sz w:val="15"/>
        </w:rPr>
        <w:t>conventional</w:t>
      </w:r>
      <w:r>
        <w:rPr>
          <w:spacing w:val="-13"/>
          <w:sz w:val="15"/>
        </w:rPr>
        <w:t> </w:t>
      </w:r>
      <w:r>
        <w:rPr>
          <w:sz w:val="15"/>
        </w:rPr>
        <w:t>method</w:t>
      </w:r>
      <w:r>
        <w:rPr>
          <w:spacing w:val="-7"/>
          <w:sz w:val="15"/>
        </w:rPr>
        <w:t> </w:t>
      </w:r>
      <w:r>
        <w:rPr>
          <w:sz w:val="15"/>
        </w:rPr>
        <w:t>(multivariate</w:t>
      </w:r>
      <w:r>
        <w:rPr>
          <w:spacing w:val="-11"/>
          <w:sz w:val="15"/>
        </w:rPr>
        <w:t> </w:t>
      </w:r>
      <w:r>
        <w:rPr>
          <w:sz w:val="15"/>
        </w:rPr>
        <w:t>regression</w:t>
      </w:r>
      <w:r>
        <w:rPr>
          <w:spacing w:val="-8"/>
          <w:sz w:val="15"/>
        </w:rPr>
        <w:t> </w:t>
      </w:r>
      <w:r>
        <w:rPr>
          <w:sz w:val="15"/>
        </w:rPr>
        <w:t>with</w:t>
      </w:r>
      <w:r>
        <w:rPr>
          <w:spacing w:val="-10"/>
          <w:sz w:val="15"/>
        </w:rPr>
        <w:t> </w:t>
      </w:r>
      <w:r>
        <w:rPr>
          <w:sz w:val="15"/>
        </w:rPr>
        <w:t>metrics</w:t>
      </w:r>
      <w:r>
        <w:rPr>
          <w:spacing w:val="-11"/>
          <w:sz w:val="15"/>
        </w:rPr>
        <w:t> </w:t>
      </w:r>
      <w:r>
        <w:rPr>
          <w:sz w:val="15"/>
        </w:rPr>
        <w:t>normalization)</w:t>
      </w: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559"/>
        <w:gridCol w:w="548"/>
        <w:gridCol w:w="548"/>
        <w:gridCol w:w="548"/>
        <w:gridCol w:w="548"/>
        <w:gridCol w:w="548"/>
        <w:gridCol w:w="548"/>
        <w:gridCol w:w="562"/>
        <w:gridCol w:w="548"/>
        <w:gridCol w:w="548"/>
        <w:gridCol w:w="548"/>
        <w:gridCol w:w="548"/>
        <w:gridCol w:w="548"/>
      </w:tblGrid>
      <w:tr>
        <w:trPr>
          <w:trHeight w:val="268" w:hRule="atLeast"/>
        </w:trPr>
        <w:tc>
          <w:tcPr>
            <w:tcW w:w="1471" w:type="dxa"/>
            <w:gridSpan w:val="2"/>
            <w:vMerge w:val="restart"/>
          </w:tcPr>
          <w:p>
            <w:pPr>
              <w:pStyle w:val="TableParagraph"/>
              <w:spacing w:before="0"/>
              <w:rPr>
                <w:rFonts w:ascii="Times New Roman"/>
                <w:sz w:val="16"/>
              </w:rPr>
            </w:pPr>
          </w:p>
        </w:tc>
        <w:tc>
          <w:tcPr>
            <w:tcW w:w="6590" w:type="dxa"/>
            <w:gridSpan w:val="12"/>
          </w:tcPr>
          <w:p>
            <w:pPr>
              <w:pStyle w:val="TableParagraph"/>
              <w:spacing w:before="40"/>
              <w:ind w:left="3004" w:right="3005"/>
              <w:jc w:val="center"/>
              <w:rPr>
                <w:sz w:val="15"/>
              </w:rPr>
            </w:pPr>
            <w:r>
              <w:rPr>
                <w:sz w:val="15"/>
              </w:rPr>
              <w:t>Fit Data</w:t>
            </w:r>
          </w:p>
        </w:tc>
      </w:tr>
      <w:tr>
        <w:trPr>
          <w:trHeight w:val="270" w:hRule="atLeast"/>
        </w:trPr>
        <w:tc>
          <w:tcPr>
            <w:tcW w:w="1471" w:type="dxa"/>
            <w:gridSpan w:val="2"/>
            <w:vMerge/>
            <w:tcBorders>
              <w:top w:val="nil"/>
            </w:tcBorders>
          </w:tcPr>
          <w:p>
            <w:pPr>
              <w:rPr>
                <w:sz w:val="2"/>
                <w:szCs w:val="2"/>
              </w:rPr>
            </w:pPr>
          </w:p>
        </w:tc>
        <w:tc>
          <w:tcPr>
            <w:tcW w:w="548" w:type="dxa"/>
          </w:tcPr>
          <w:p>
            <w:pPr>
              <w:pStyle w:val="TableParagraph"/>
              <w:spacing w:before="43"/>
              <w:ind w:left="115"/>
              <w:rPr>
                <w:sz w:val="15"/>
              </w:rPr>
            </w:pPr>
            <w:r>
              <w:rPr>
                <w:sz w:val="15"/>
              </w:rPr>
              <w:t>CM1</w:t>
            </w:r>
          </w:p>
        </w:tc>
        <w:tc>
          <w:tcPr>
            <w:tcW w:w="548" w:type="dxa"/>
          </w:tcPr>
          <w:p>
            <w:pPr>
              <w:pStyle w:val="TableParagraph"/>
              <w:spacing w:before="43"/>
              <w:ind w:left="135"/>
              <w:rPr>
                <w:sz w:val="15"/>
              </w:rPr>
            </w:pPr>
            <w:r>
              <w:rPr>
                <w:sz w:val="15"/>
              </w:rPr>
              <w:t>JM1</w:t>
            </w:r>
          </w:p>
        </w:tc>
        <w:tc>
          <w:tcPr>
            <w:tcW w:w="548" w:type="dxa"/>
          </w:tcPr>
          <w:p>
            <w:pPr>
              <w:pStyle w:val="TableParagraph"/>
              <w:spacing w:before="43"/>
              <w:ind w:left="56" w:right="53"/>
              <w:jc w:val="center"/>
              <w:rPr>
                <w:sz w:val="15"/>
              </w:rPr>
            </w:pPr>
            <w:r>
              <w:rPr>
                <w:sz w:val="15"/>
              </w:rPr>
              <w:t>KC1</w:t>
            </w:r>
          </w:p>
        </w:tc>
        <w:tc>
          <w:tcPr>
            <w:tcW w:w="548" w:type="dxa"/>
          </w:tcPr>
          <w:p>
            <w:pPr>
              <w:pStyle w:val="TableParagraph"/>
              <w:spacing w:before="43"/>
              <w:ind w:right="122"/>
              <w:jc w:val="right"/>
              <w:rPr>
                <w:sz w:val="15"/>
              </w:rPr>
            </w:pPr>
            <w:r>
              <w:rPr>
                <w:w w:val="95"/>
                <w:sz w:val="15"/>
              </w:rPr>
              <w:t>KC3</w:t>
            </w:r>
          </w:p>
        </w:tc>
        <w:tc>
          <w:tcPr>
            <w:tcW w:w="548" w:type="dxa"/>
          </w:tcPr>
          <w:p>
            <w:pPr>
              <w:pStyle w:val="TableParagraph"/>
              <w:spacing w:before="43"/>
              <w:ind w:left="55" w:right="55"/>
              <w:jc w:val="center"/>
              <w:rPr>
                <w:sz w:val="15"/>
              </w:rPr>
            </w:pPr>
            <w:r>
              <w:rPr>
                <w:sz w:val="15"/>
              </w:rPr>
              <w:t>MC1</w:t>
            </w:r>
          </w:p>
        </w:tc>
        <w:tc>
          <w:tcPr>
            <w:tcW w:w="548" w:type="dxa"/>
          </w:tcPr>
          <w:p>
            <w:pPr>
              <w:pStyle w:val="TableParagraph"/>
              <w:spacing w:before="43"/>
              <w:ind w:left="55" w:right="55"/>
              <w:jc w:val="center"/>
              <w:rPr>
                <w:sz w:val="15"/>
              </w:rPr>
            </w:pPr>
            <w:r>
              <w:rPr>
                <w:sz w:val="15"/>
              </w:rPr>
              <w:t>MC2</w:t>
            </w:r>
          </w:p>
        </w:tc>
        <w:tc>
          <w:tcPr>
            <w:tcW w:w="562" w:type="dxa"/>
          </w:tcPr>
          <w:p>
            <w:pPr>
              <w:pStyle w:val="TableParagraph"/>
              <w:spacing w:before="43"/>
              <w:ind w:left="67" w:right="67"/>
              <w:jc w:val="center"/>
              <w:rPr>
                <w:sz w:val="15"/>
              </w:rPr>
            </w:pPr>
            <w:r>
              <w:rPr>
                <w:sz w:val="15"/>
              </w:rPr>
              <w:t>MW1</w:t>
            </w:r>
          </w:p>
        </w:tc>
        <w:tc>
          <w:tcPr>
            <w:tcW w:w="548" w:type="dxa"/>
          </w:tcPr>
          <w:p>
            <w:pPr>
              <w:pStyle w:val="TableParagraph"/>
              <w:spacing w:before="43"/>
              <w:ind w:left="135"/>
              <w:rPr>
                <w:sz w:val="15"/>
              </w:rPr>
            </w:pPr>
            <w:r>
              <w:rPr>
                <w:sz w:val="15"/>
              </w:rPr>
              <w:t>PC1</w:t>
            </w:r>
          </w:p>
        </w:tc>
        <w:tc>
          <w:tcPr>
            <w:tcW w:w="548" w:type="dxa"/>
          </w:tcPr>
          <w:p>
            <w:pPr>
              <w:pStyle w:val="TableParagraph"/>
              <w:spacing w:before="43"/>
              <w:ind w:left="134"/>
              <w:rPr>
                <w:sz w:val="15"/>
              </w:rPr>
            </w:pPr>
            <w:r>
              <w:rPr>
                <w:sz w:val="15"/>
              </w:rPr>
              <w:t>PC2</w:t>
            </w:r>
          </w:p>
        </w:tc>
        <w:tc>
          <w:tcPr>
            <w:tcW w:w="548" w:type="dxa"/>
          </w:tcPr>
          <w:p>
            <w:pPr>
              <w:pStyle w:val="TableParagraph"/>
              <w:spacing w:before="43"/>
              <w:ind w:left="133"/>
              <w:rPr>
                <w:sz w:val="15"/>
              </w:rPr>
            </w:pPr>
            <w:r>
              <w:rPr>
                <w:sz w:val="15"/>
              </w:rPr>
              <w:t>PC3</w:t>
            </w:r>
          </w:p>
        </w:tc>
        <w:tc>
          <w:tcPr>
            <w:tcW w:w="548" w:type="dxa"/>
          </w:tcPr>
          <w:p>
            <w:pPr>
              <w:pStyle w:val="TableParagraph"/>
              <w:spacing w:before="43"/>
              <w:ind w:left="48" w:right="55"/>
              <w:jc w:val="center"/>
              <w:rPr>
                <w:sz w:val="15"/>
              </w:rPr>
            </w:pPr>
            <w:r>
              <w:rPr>
                <w:sz w:val="15"/>
              </w:rPr>
              <w:t>PC4</w:t>
            </w:r>
          </w:p>
        </w:tc>
        <w:tc>
          <w:tcPr>
            <w:tcW w:w="548" w:type="dxa"/>
          </w:tcPr>
          <w:p>
            <w:pPr>
              <w:pStyle w:val="TableParagraph"/>
              <w:spacing w:before="43"/>
              <w:ind w:left="46" w:right="55"/>
              <w:jc w:val="center"/>
              <w:rPr>
                <w:sz w:val="15"/>
              </w:rPr>
            </w:pPr>
            <w:r>
              <w:rPr>
                <w:sz w:val="15"/>
              </w:rPr>
              <w:t>PC5</w:t>
            </w:r>
          </w:p>
        </w:tc>
      </w:tr>
      <w:tr>
        <w:trPr>
          <w:trHeight w:val="286" w:hRule="atLeast"/>
        </w:trPr>
        <w:tc>
          <w:tcPr>
            <w:tcW w:w="912"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0"/>
              </w:rPr>
            </w:pPr>
          </w:p>
          <w:p>
            <w:pPr>
              <w:pStyle w:val="TableParagraph"/>
              <w:spacing w:before="1"/>
              <w:ind w:left="166"/>
              <w:rPr>
                <w:sz w:val="15"/>
              </w:rPr>
            </w:pPr>
            <w:r>
              <w:rPr>
                <w:sz w:val="15"/>
              </w:rPr>
              <w:t>Test Data</w:t>
            </w:r>
          </w:p>
        </w:tc>
        <w:tc>
          <w:tcPr>
            <w:tcW w:w="559" w:type="dxa"/>
          </w:tcPr>
          <w:p>
            <w:pPr>
              <w:pStyle w:val="TableParagraph"/>
              <w:spacing w:before="43"/>
              <w:ind w:left="122"/>
              <w:rPr>
                <w:sz w:val="15"/>
              </w:rPr>
            </w:pPr>
            <w:r>
              <w:rPr>
                <w:sz w:val="15"/>
              </w:rPr>
              <w:t>CM1</w:t>
            </w:r>
          </w:p>
        </w:tc>
        <w:tc>
          <w:tcPr>
            <w:tcW w:w="548" w:type="dxa"/>
          </w:tcPr>
          <w:p>
            <w:pPr>
              <w:pStyle w:val="TableParagraph"/>
              <w:spacing w:before="0"/>
              <w:rPr>
                <w:rFonts w:ascii="Times New Roman"/>
                <w:sz w:val="16"/>
              </w:rPr>
            </w:pPr>
          </w:p>
        </w:tc>
        <w:tc>
          <w:tcPr>
            <w:tcW w:w="548" w:type="dxa"/>
          </w:tcPr>
          <w:p>
            <w:pPr>
              <w:pStyle w:val="TableParagraph"/>
              <w:spacing w:before="43"/>
              <w:ind w:left="101"/>
              <w:rPr>
                <w:sz w:val="15"/>
              </w:rPr>
            </w:pPr>
            <w:r>
              <w:rPr>
                <w:sz w:val="15"/>
              </w:rPr>
              <w:t>0.749</w:t>
            </w:r>
          </w:p>
        </w:tc>
        <w:tc>
          <w:tcPr>
            <w:tcW w:w="548" w:type="dxa"/>
          </w:tcPr>
          <w:p>
            <w:pPr>
              <w:pStyle w:val="TableParagraph"/>
              <w:spacing w:before="43"/>
              <w:ind w:left="56" w:right="53"/>
              <w:jc w:val="center"/>
              <w:rPr>
                <w:sz w:val="15"/>
              </w:rPr>
            </w:pPr>
            <w:r>
              <w:rPr>
                <w:sz w:val="15"/>
              </w:rPr>
              <w:t>0.726</w:t>
            </w:r>
          </w:p>
        </w:tc>
        <w:tc>
          <w:tcPr>
            <w:tcW w:w="548" w:type="dxa"/>
          </w:tcPr>
          <w:p>
            <w:pPr>
              <w:pStyle w:val="TableParagraph"/>
              <w:spacing w:before="43"/>
              <w:ind w:right="95"/>
              <w:jc w:val="right"/>
              <w:rPr>
                <w:sz w:val="15"/>
              </w:rPr>
            </w:pPr>
            <w:r>
              <w:rPr>
                <w:w w:val="90"/>
                <w:sz w:val="15"/>
              </w:rPr>
              <w:t>0.695</w:t>
            </w:r>
          </w:p>
        </w:tc>
        <w:tc>
          <w:tcPr>
            <w:tcW w:w="548" w:type="dxa"/>
          </w:tcPr>
          <w:p>
            <w:pPr>
              <w:pStyle w:val="TableParagraph"/>
              <w:spacing w:before="43"/>
              <w:ind w:left="55" w:right="55"/>
              <w:jc w:val="center"/>
              <w:rPr>
                <w:sz w:val="15"/>
              </w:rPr>
            </w:pPr>
            <w:r>
              <w:rPr>
                <w:sz w:val="15"/>
              </w:rPr>
              <w:t>0.717</w:t>
            </w:r>
          </w:p>
        </w:tc>
        <w:tc>
          <w:tcPr>
            <w:tcW w:w="548" w:type="dxa"/>
          </w:tcPr>
          <w:p>
            <w:pPr>
              <w:pStyle w:val="TableParagraph"/>
              <w:spacing w:before="43"/>
              <w:ind w:left="54" w:right="55"/>
              <w:jc w:val="center"/>
              <w:rPr>
                <w:sz w:val="15"/>
              </w:rPr>
            </w:pPr>
            <w:r>
              <w:rPr>
                <w:sz w:val="15"/>
              </w:rPr>
              <w:t>0.726</w:t>
            </w:r>
          </w:p>
        </w:tc>
        <w:tc>
          <w:tcPr>
            <w:tcW w:w="562" w:type="dxa"/>
          </w:tcPr>
          <w:p>
            <w:pPr>
              <w:pStyle w:val="TableParagraph"/>
              <w:spacing w:before="43"/>
              <w:ind w:left="67" w:right="68"/>
              <w:jc w:val="center"/>
              <w:rPr>
                <w:sz w:val="15"/>
              </w:rPr>
            </w:pPr>
            <w:r>
              <w:rPr>
                <w:sz w:val="15"/>
              </w:rPr>
              <w:t>0.769</w:t>
            </w:r>
          </w:p>
        </w:tc>
        <w:tc>
          <w:tcPr>
            <w:tcW w:w="548" w:type="dxa"/>
          </w:tcPr>
          <w:p>
            <w:pPr>
              <w:pStyle w:val="TableParagraph"/>
              <w:spacing w:before="43"/>
              <w:ind w:left="95"/>
              <w:rPr>
                <w:sz w:val="15"/>
              </w:rPr>
            </w:pPr>
            <w:r>
              <w:rPr>
                <w:sz w:val="15"/>
              </w:rPr>
              <w:t>0.716</w:t>
            </w:r>
          </w:p>
        </w:tc>
        <w:tc>
          <w:tcPr>
            <w:tcW w:w="548" w:type="dxa"/>
          </w:tcPr>
          <w:p>
            <w:pPr>
              <w:pStyle w:val="TableParagraph"/>
              <w:spacing w:before="43"/>
              <w:ind w:left="94"/>
              <w:rPr>
                <w:sz w:val="15"/>
              </w:rPr>
            </w:pPr>
            <w:r>
              <w:rPr>
                <w:sz w:val="15"/>
              </w:rPr>
              <w:t>0.725</w:t>
            </w:r>
          </w:p>
        </w:tc>
        <w:tc>
          <w:tcPr>
            <w:tcW w:w="548" w:type="dxa"/>
          </w:tcPr>
          <w:p>
            <w:pPr>
              <w:pStyle w:val="TableParagraph"/>
              <w:spacing w:before="43"/>
              <w:ind w:left="94"/>
              <w:rPr>
                <w:sz w:val="15"/>
              </w:rPr>
            </w:pPr>
            <w:r>
              <w:rPr>
                <w:sz w:val="15"/>
              </w:rPr>
              <w:t>0.691</w:t>
            </w:r>
          </w:p>
        </w:tc>
        <w:tc>
          <w:tcPr>
            <w:tcW w:w="548" w:type="dxa"/>
          </w:tcPr>
          <w:p>
            <w:pPr>
              <w:pStyle w:val="TableParagraph"/>
              <w:spacing w:before="43"/>
              <w:ind w:left="47" w:right="55"/>
              <w:jc w:val="center"/>
              <w:rPr>
                <w:sz w:val="15"/>
              </w:rPr>
            </w:pPr>
            <w:r>
              <w:rPr>
                <w:sz w:val="15"/>
              </w:rPr>
              <w:t>0.53</w:t>
            </w:r>
          </w:p>
        </w:tc>
        <w:tc>
          <w:tcPr>
            <w:tcW w:w="548" w:type="dxa"/>
          </w:tcPr>
          <w:p>
            <w:pPr>
              <w:pStyle w:val="TableParagraph"/>
              <w:spacing w:before="43"/>
              <w:ind w:left="48" w:right="55"/>
              <w:jc w:val="center"/>
              <w:rPr>
                <w:sz w:val="15"/>
              </w:rPr>
            </w:pPr>
            <w:r>
              <w:rPr>
                <w:sz w:val="15"/>
              </w:rPr>
              <w:t>0.749</w:t>
            </w:r>
          </w:p>
        </w:tc>
      </w:tr>
      <w:tr>
        <w:trPr>
          <w:trHeight w:val="268" w:hRule="atLeast"/>
        </w:trPr>
        <w:tc>
          <w:tcPr>
            <w:tcW w:w="912" w:type="dxa"/>
            <w:vMerge/>
            <w:tcBorders>
              <w:top w:val="nil"/>
            </w:tcBorders>
          </w:tcPr>
          <w:p>
            <w:pPr>
              <w:rPr>
                <w:sz w:val="2"/>
                <w:szCs w:val="2"/>
              </w:rPr>
            </w:pPr>
          </w:p>
        </w:tc>
        <w:tc>
          <w:tcPr>
            <w:tcW w:w="559" w:type="dxa"/>
          </w:tcPr>
          <w:p>
            <w:pPr>
              <w:pStyle w:val="TableParagraph"/>
              <w:spacing w:before="40"/>
              <w:ind w:left="143"/>
              <w:rPr>
                <w:sz w:val="15"/>
              </w:rPr>
            </w:pPr>
            <w:r>
              <w:rPr>
                <w:sz w:val="15"/>
              </w:rPr>
              <w:t>JM1</w:t>
            </w:r>
          </w:p>
        </w:tc>
        <w:tc>
          <w:tcPr>
            <w:tcW w:w="548" w:type="dxa"/>
          </w:tcPr>
          <w:p>
            <w:pPr>
              <w:pStyle w:val="TableParagraph"/>
              <w:spacing w:before="40"/>
              <w:ind w:left="101"/>
              <w:rPr>
                <w:sz w:val="15"/>
              </w:rPr>
            </w:pPr>
            <w:r>
              <w:rPr>
                <w:sz w:val="15"/>
              </w:rPr>
              <w:t>0.426</w:t>
            </w:r>
          </w:p>
        </w:tc>
        <w:tc>
          <w:tcPr>
            <w:tcW w:w="548" w:type="dxa"/>
          </w:tcPr>
          <w:p>
            <w:pPr>
              <w:pStyle w:val="TableParagraph"/>
              <w:spacing w:before="0"/>
              <w:rPr>
                <w:rFonts w:ascii="Times New Roman"/>
                <w:sz w:val="16"/>
              </w:rPr>
            </w:pPr>
          </w:p>
        </w:tc>
        <w:tc>
          <w:tcPr>
            <w:tcW w:w="548" w:type="dxa"/>
          </w:tcPr>
          <w:p>
            <w:pPr>
              <w:pStyle w:val="TableParagraph"/>
              <w:spacing w:before="40"/>
              <w:ind w:left="56" w:right="53"/>
              <w:jc w:val="center"/>
              <w:rPr>
                <w:sz w:val="15"/>
              </w:rPr>
            </w:pPr>
            <w:r>
              <w:rPr>
                <w:sz w:val="15"/>
              </w:rPr>
              <w:t>0.576</w:t>
            </w:r>
          </w:p>
        </w:tc>
        <w:tc>
          <w:tcPr>
            <w:tcW w:w="548" w:type="dxa"/>
          </w:tcPr>
          <w:p>
            <w:pPr>
              <w:pStyle w:val="TableParagraph"/>
              <w:spacing w:before="40"/>
              <w:ind w:right="95"/>
              <w:jc w:val="right"/>
              <w:rPr>
                <w:sz w:val="15"/>
              </w:rPr>
            </w:pPr>
            <w:r>
              <w:rPr>
                <w:w w:val="90"/>
                <w:sz w:val="15"/>
              </w:rPr>
              <w:t>0.661</w:t>
            </w:r>
          </w:p>
        </w:tc>
        <w:tc>
          <w:tcPr>
            <w:tcW w:w="548" w:type="dxa"/>
          </w:tcPr>
          <w:p>
            <w:pPr>
              <w:pStyle w:val="TableParagraph"/>
              <w:spacing w:before="40"/>
              <w:ind w:left="55" w:right="55"/>
              <w:jc w:val="center"/>
              <w:rPr>
                <w:sz w:val="15"/>
              </w:rPr>
            </w:pPr>
            <w:r>
              <w:rPr>
                <w:sz w:val="15"/>
              </w:rPr>
              <w:t>0.532</w:t>
            </w:r>
          </w:p>
        </w:tc>
        <w:tc>
          <w:tcPr>
            <w:tcW w:w="548" w:type="dxa"/>
          </w:tcPr>
          <w:p>
            <w:pPr>
              <w:pStyle w:val="TableParagraph"/>
              <w:spacing w:before="40"/>
              <w:ind w:left="55" w:right="55"/>
              <w:jc w:val="center"/>
              <w:rPr>
                <w:sz w:val="15"/>
              </w:rPr>
            </w:pPr>
            <w:r>
              <w:rPr>
                <w:sz w:val="15"/>
              </w:rPr>
              <w:t>0.615</w:t>
            </w:r>
          </w:p>
        </w:tc>
        <w:tc>
          <w:tcPr>
            <w:tcW w:w="562" w:type="dxa"/>
          </w:tcPr>
          <w:p>
            <w:pPr>
              <w:pStyle w:val="TableParagraph"/>
              <w:spacing w:before="40"/>
              <w:ind w:left="67" w:right="67"/>
              <w:jc w:val="center"/>
              <w:rPr>
                <w:sz w:val="15"/>
              </w:rPr>
            </w:pPr>
            <w:r>
              <w:rPr>
                <w:sz w:val="15"/>
              </w:rPr>
              <w:t>0.604</w:t>
            </w:r>
          </w:p>
        </w:tc>
        <w:tc>
          <w:tcPr>
            <w:tcW w:w="548" w:type="dxa"/>
          </w:tcPr>
          <w:p>
            <w:pPr>
              <w:pStyle w:val="TableParagraph"/>
              <w:spacing w:before="40"/>
              <w:ind w:left="95"/>
              <w:rPr>
                <w:sz w:val="15"/>
              </w:rPr>
            </w:pPr>
            <w:r>
              <w:rPr>
                <w:sz w:val="15"/>
              </w:rPr>
              <w:t>0.603</w:t>
            </w:r>
          </w:p>
        </w:tc>
        <w:tc>
          <w:tcPr>
            <w:tcW w:w="548" w:type="dxa"/>
          </w:tcPr>
          <w:p>
            <w:pPr>
              <w:pStyle w:val="TableParagraph"/>
              <w:spacing w:before="40"/>
              <w:ind w:left="95"/>
              <w:rPr>
                <w:sz w:val="15"/>
              </w:rPr>
            </w:pPr>
            <w:r>
              <w:rPr>
                <w:sz w:val="15"/>
              </w:rPr>
              <w:t>0.631</w:t>
            </w:r>
          </w:p>
        </w:tc>
        <w:tc>
          <w:tcPr>
            <w:tcW w:w="548" w:type="dxa"/>
          </w:tcPr>
          <w:p>
            <w:pPr>
              <w:pStyle w:val="TableParagraph"/>
              <w:spacing w:before="40"/>
              <w:ind w:left="94"/>
              <w:rPr>
                <w:sz w:val="15"/>
              </w:rPr>
            </w:pPr>
            <w:r>
              <w:rPr>
                <w:sz w:val="15"/>
              </w:rPr>
              <w:t>0.618</w:t>
            </w:r>
          </w:p>
        </w:tc>
        <w:tc>
          <w:tcPr>
            <w:tcW w:w="548" w:type="dxa"/>
          </w:tcPr>
          <w:p>
            <w:pPr>
              <w:pStyle w:val="TableParagraph"/>
              <w:spacing w:before="40"/>
              <w:ind w:left="48" w:right="55"/>
              <w:jc w:val="center"/>
              <w:rPr>
                <w:sz w:val="15"/>
              </w:rPr>
            </w:pPr>
            <w:r>
              <w:rPr>
                <w:sz w:val="15"/>
              </w:rPr>
              <w:t>0.562</w:t>
            </w:r>
          </w:p>
        </w:tc>
        <w:tc>
          <w:tcPr>
            <w:tcW w:w="548" w:type="dxa"/>
          </w:tcPr>
          <w:p>
            <w:pPr>
              <w:pStyle w:val="TableParagraph"/>
              <w:spacing w:before="40"/>
              <w:ind w:left="46" w:right="55"/>
              <w:jc w:val="center"/>
              <w:rPr>
                <w:sz w:val="15"/>
              </w:rPr>
            </w:pPr>
            <w:r>
              <w:rPr>
                <w:sz w:val="15"/>
              </w:rPr>
              <w:t>0.599</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3"/>
              <w:ind w:left="136"/>
              <w:rPr>
                <w:sz w:val="15"/>
              </w:rPr>
            </w:pPr>
            <w:r>
              <w:rPr>
                <w:sz w:val="15"/>
              </w:rPr>
              <w:t>KC1</w:t>
            </w:r>
          </w:p>
        </w:tc>
        <w:tc>
          <w:tcPr>
            <w:tcW w:w="548" w:type="dxa"/>
          </w:tcPr>
          <w:p>
            <w:pPr>
              <w:pStyle w:val="TableParagraph"/>
              <w:spacing w:before="43"/>
              <w:ind w:left="101"/>
              <w:rPr>
                <w:sz w:val="15"/>
              </w:rPr>
            </w:pPr>
            <w:r>
              <w:rPr>
                <w:sz w:val="15"/>
              </w:rPr>
              <w:t>0.619</w:t>
            </w:r>
          </w:p>
        </w:tc>
        <w:tc>
          <w:tcPr>
            <w:tcW w:w="548" w:type="dxa"/>
          </w:tcPr>
          <w:p>
            <w:pPr>
              <w:pStyle w:val="TableParagraph"/>
              <w:spacing w:before="43"/>
              <w:ind w:left="101"/>
              <w:rPr>
                <w:sz w:val="15"/>
              </w:rPr>
            </w:pPr>
            <w:r>
              <w:rPr>
                <w:sz w:val="15"/>
              </w:rPr>
              <w:t>0.733</w:t>
            </w:r>
          </w:p>
        </w:tc>
        <w:tc>
          <w:tcPr>
            <w:tcW w:w="548" w:type="dxa"/>
          </w:tcPr>
          <w:p>
            <w:pPr>
              <w:pStyle w:val="TableParagraph"/>
              <w:spacing w:before="0"/>
              <w:rPr>
                <w:rFonts w:ascii="Times New Roman"/>
                <w:sz w:val="16"/>
              </w:rPr>
            </w:pPr>
          </w:p>
        </w:tc>
        <w:tc>
          <w:tcPr>
            <w:tcW w:w="548" w:type="dxa"/>
          </w:tcPr>
          <w:p>
            <w:pPr>
              <w:pStyle w:val="TableParagraph"/>
              <w:spacing w:before="43"/>
              <w:ind w:right="93"/>
              <w:jc w:val="right"/>
              <w:rPr>
                <w:sz w:val="15"/>
              </w:rPr>
            </w:pPr>
            <w:r>
              <w:rPr>
                <w:w w:val="90"/>
                <w:sz w:val="15"/>
              </w:rPr>
              <w:t>0.768</w:t>
            </w:r>
          </w:p>
        </w:tc>
        <w:tc>
          <w:tcPr>
            <w:tcW w:w="548" w:type="dxa"/>
          </w:tcPr>
          <w:p>
            <w:pPr>
              <w:pStyle w:val="TableParagraph"/>
              <w:spacing w:before="43"/>
              <w:ind w:left="56" w:right="55"/>
              <w:jc w:val="center"/>
              <w:rPr>
                <w:sz w:val="15"/>
              </w:rPr>
            </w:pPr>
            <w:r>
              <w:rPr>
                <w:sz w:val="15"/>
              </w:rPr>
              <w:t>0.63</w:t>
            </w:r>
          </w:p>
        </w:tc>
        <w:tc>
          <w:tcPr>
            <w:tcW w:w="548" w:type="dxa"/>
          </w:tcPr>
          <w:p>
            <w:pPr>
              <w:pStyle w:val="TableParagraph"/>
              <w:spacing w:before="43"/>
              <w:ind w:left="55" w:right="55"/>
              <w:jc w:val="center"/>
              <w:rPr>
                <w:sz w:val="15"/>
              </w:rPr>
            </w:pPr>
            <w:r>
              <w:rPr>
                <w:sz w:val="15"/>
              </w:rPr>
              <w:t>0.743</w:t>
            </w:r>
          </w:p>
        </w:tc>
        <w:tc>
          <w:tcPr>
            <w:tcW w:w="562" w:type="dxa"/>
          </w:tcPr>
          <w:p>
            <w:pPr>
              <w:pStyle w:val="TableParagraph"/>
              <w:spacing w:before="43"/>
              <w:ind w:left="67" w:right="68"/>
              <w:jc w:val="center"/>
              <w:rPr>
                <w:sz w:val="15"/>
              </w:rPr>
            </w:pPr>
            <w:r>
              <w:rPr>
                <w:sz w:val="15"/>
              </w:rPr>
              <w:t>0.733</w:t>
            </w:r>
          </w:p>
        </w:tc>
        <w:tc>
          <w:tcPr>
            <w:tcW w:w="548" w:type="dxa"/>
          </w:tcPr>
          <w:p>
            <w:pPr>
              <w:pStyle w:val="TableParagraph"/>
              <w:spacing w:before="43"/>
              <w:ind w:left="95"/>
              <w:rPr>
                <w:sz w:val="15"/>
              </w:rPr>
            </w:pPr>
            <w:r>
              <w:rPr>
                <w:sz w:val="15"/>
              </w:rPr>
              <w:t>0.653</w:t>
            </w:r>
          </w:p>
        </w:tc>
        <w:tc>
          <w:tcPr>
            <w:tcW w:w="548" w:type="dxa"/>
          </w:tcPr>
          <w:p>
            <w:pPr>
              <w:pStyle w:val="TableParagraph"/>
              <w:spacing w:before="43"/>
              <w:ind w:left="95"/>
              <w:rPr>
                <w:sz w:val="15"/>
              </w:rPr>
            </w:pPr>
            <w:r>
              <w:rPr>
                <w:sz w:val="15"/>
              </w:rPr>
              <w:t>0.647</w:t>
            </w:r>
          </w:p>
        </w:tc>
        <w:tc>
          <w:tcPr>
            <w:tcW w:w="548" w:type="dxa"/>
          </w:tcPr>
          <w:p>
            <w:pPr>
              <w:pStyle w:val="TableParagraph"/>
              <w:spacing w:before="43"/>
              <w:ind w:left="94"/>
              <w:rPr>
                <w:sz w:val="15"/>
              </w:rPr>
            </w:pPr>
            <w:r>
              <w:rPr>
                <w:sz w:val="15"/>
              </w:rPr>
              <w:t>0.708</w:t>
            </w:r>
          </w:p>
        </w:tc>
        <w:tc>
          <w:tcPr>
            <w:tcW w:w="548" w:type="dxa"/>
          </w:tcPr>
          <w:p>
            <w:pPr>
              <w:pStyle w:val="TableParagraph"/>
              <w:spacing w:before="43"/>
              <w:ind w:left="49" w:right="55"/>
              <w:jc w:val="center"/>
              <w:rPr>
                <w:sz w:val="15"/>
              </w:rPr>
            </w:pPr>
            <w:r>
              <w:rPr>
                <w:sz w:val="15"/>
              </w:rPr>
              <w:t>0.417</w:t>
            </w:r>
          </w:p>
        </w:tc>
        <w:tc>
          <w:tcPr>
            <w:tcW w:w="548" w:type="dxa"/>
          </w:tcPr>
          <w:p>
            <w:pPr>
              <w:pStyle w:val="TableParagraph"/>
              <w:spacing w:before="43"/>
              <w:ind w:left="48" w:right="55"/>
              <w:jc w:val="center"/>
              <w:rPr>
                <w:sz w:val="15"/>
              </w:rPr>
            </w:pPr>
            <w:r>
              <w:rPr>
                <w:sz w:val="15"/>
              </w:rPr>
              <w:t>0.741</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3"/>
              <w:ind w:left="136"/>
              <w:rPr>
                <w:sz w:val="15"/>
              </w:rPr>
            </w:pPr>
            <w:r>
              <w:rPr>
                <w:sz w:val="15"/>
              </w:rPr>
              <w:t>KC3</w:t>
            </w:r>
          </w:p>
        </w:tc>
        <w:tc>
          <w:tcPr>
            <w:tcW w:w="548" w:type="dxa"/>
          </w:tcPr>
          <w:p>
            <w:pPr>
              <w:pStyle w:val="TableParagraph"/>
              <w:spacing w:before="43"/>
              <w:ind w:left="138"/>
              <w:rPr>
                <w:sz w:val="15"/>
              </w:rPr>
            </w:pPr>
            <w:r>
              <w:rPr>
                <w:sz w:val="15"/>
              </w:rPr>
              <w:t>0.72</w:t>
            </w:r>
          </w:p>
        </w:tc>
        <w:tc>
          <w:tcPr>
            <w:tcW w:w="548" w:type="dxa"/>
          </w:tcPr>
          <w:p>
            <w:pPr>
              <w:pStyle w:val="TableParagraph"/>
              <w:spacing w:before="43"/>
              <w:ind w:left="137"/>
              <w:rPr>
                <w:sz w:val="15"/>
              </w:rPr>
            </w:pPr>
            <w:r>
              <w:rPr>
                <w:sz w:val="15"/>
              </w:rPr>
              <w:t>0.79</w:t>
            </w:r>
          </w:p>
        </w:tc>
        <w:tc>
          <w:tcPr>
            <w:tcW w:w="548" w:type="dxa"/>
          </w:tcPr>
          <w:p>
            <w:pPr>
              <w:pStyle w:val="TableParagraph"/>
              <w:spacing w:before="43"/>
              <w:ind w:left="56" w:right="51"/>
              <w:jc w:val="center"/>
              <w:rPr>
                <w:sz w:val="15"/>
              </w:rPr>
            </w:pPr>
            <w:r>
              <w:rPr>
                <w:sz w:val="15"/>
              </w:rPr>
              <w:t>0.698</w:t>
            </w:r>
          </w:p>
        </w:tc>
        <w:tc>
          <w:tcPr>
            <w:tcW w:w="548" w:type="dxa"/>
          </w:tcPr>
          <w:p>
            <w:pPr>
              <w:pStyle w:val="TableParagraph"/>
              <w:spacing w:before="0"/>
              <w:rPr>
                <w:rFonts w:ascii="Times New Roman"/>
                <w:sz w:val="16"/>
              </w:rPr>
            </w:pPr>
          </w:p>
        </w:tc>
        <w:tc>
          <w:tcPr>
            <w:tcW w:w="548" w:type="dxa"/>
          </w:tcPr>
          <w:p>
            <w:pPr>
              <w:pStyle w:val="TableParagraph"/>
              <w:spacing w:before="43"/>
              <w:ind w:left="55" w:right="55"/>
              <w:jc w:val="center"/>
              <w:rPr>
                <w:sz w:val="15"/>
              </w:rPr>
            </w:pPr>
            <w:r>
              <w:rPr>
                <w:sz w:val="15"/>
              </w:rPr>
              <w:t>0.739</w:t>
            </w:r>
          </w:p>
        </w:tc>
        <w:tc>
          <w:tcPr>
            <w:tcW w:w="548" w:type="dxa"/>
          </w:tcPr>
          <w:p>
            <w:pPr>
              <w:pStyle w:val="TableParagraph"/>
              <w:spacing w:before="43"/>
              <w:ind w:left="54" w:right="55"/>
              <w:jc w:val="center"/>
              <w:rPr>
                <w:sz w:val="15"/>
              </w:rPr>
            </w:pPr>
            <w:r>
              <w:rPr>
                <w:sz w:val="15"/>
              </w:rPr>
              <w:t>0.765</w:t>
            </w:r>
          </w:p>
        </w:tc>
        <w:tc>
          <w:tcPr>
            <w:tcW w:w="562" w:type="dxa"/>
          </w:tcPr>
          <w:p>
            <w:pPr>
              <w:pStyle w:val="TableParagraph"/>
              <w:spacing w:before="43"/>
              <w:ind w:left="67" w:right="68"/>
              <w:jc w:val="center"/>
              <w:rPr>
                <w:sz w:val="15"/>
              </w:rPr>
            </w:pPr>
            <w:r>
              <w:rPr>
                <w:sz w:val="15"/>
              </w:rPr>
              <w:t>0.786</w:t>
            </w:r>
          </w:p>
        </w:tc>
        <w:tc>
          <w:tcPr>
            <w:tcW w:w="548" w:type="dxa"/>
          </w:tcPr>
          <w:p>
            <w:pPr>
              <w:pStyle w:val="TableParagraph"/>
              <w:spacing w:before="43"/>
              <w:ind w:left="95"/>
              <w:rPr>
                <w:sz w:val="15"/>
              </w:rPr>
            </w:pPr>
            <w:r>
              <w:rPr>
                <w:sz w:val="15"/>
              </w:rPr>
              <w:t>0.761</w:t>
            </w:r>
          </w:p>
        </w:tc>
        <w:tc>
          <w:tcPr>
            <w:tcW w:w="548" w:type="dxa"/>
          </w:tcPr>
          <w:p>
            <w:pPr>
              <w:pStyle w:val="TableParagraph"/>
              <w:spacing w:before="43"/>
              <w:ind w:left="94"/>
              <w:rPr>
                <w:sz w:val="15"/>
              </w:rPr>
            </w:pPr>
            <w:r>
              <w:rPr>
                <w:sz w:val="15"/>
              </w:rPr>
              <w:t>0.725</w:t>
            </w:r>
          </w:p>
        </w:tc>
        <w:tc>
          <w:tcPr>
            <w:tcW w:w="548" w:type="dxa"/>
          </w:tcPr>
          <w:p>
            <w:pPr>
              <w:pStyle w:val="TableParagraph"/>
              <w:spacing w:before="43"/>
              <w:ind w:left="93"/>
              <w:rPr>
                <w:sz w:val="15"/>
              </w:rPr>
            </w:pPr>
            <w:r>
              <w:rPr>
                <w:sz w:val="15"/>
              </w:rPr>
              <w:t>0.786</w:t>
            </w:r>
          </w:p>
        </w:tc>
        <w:tc>
          <w:tcPr>
            <w:tcW w:w="548" w:type="dxa"/>
          </w:tcPr>
          <w:p>
            <w:pPr>
              <w:pStyle w:val="TableParagraph"/>
              <w:spacing w:before="43"/>
              <w:ind w:left="47" w:right="55"/>
              <w:jc w:val="center"/>
              <w:rPr>
                <w:sz w:val="15"/>
              </w:rPr>
            </w:pPr>
            <w:r>
              <w:rPr>
                <w:sz w:val="15"/>
              </w:rPr>
              <w:t>0.61</w:t>
            </w:r>
          </w:p>
        </w:tc>
        <w:tc>
          <w:tcPr>
            <w:tcW w:w="548" w:type="dxa"/>
          </w:tcPr>
          <w:p>
            <w:pPr>
              <w:pStyle w:val="TableParagraph"/>
              <w:spacing w:before="43"/>
              <w:ind w:left="47" w:right="55"/>
              <w:jc w:val="center"/>
              <w:rPr>
                <w:sz w:val="15"/>
              </w:rPr>
            </w:pPr>
            <w:r>
              <w:rPr>
                <w:sz w:val="15"/>
              </w:rPr>
              <w:t>0.784</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0"/>
              <w:ind w:left="122"/>
              <w:rPr>
                <w:sz w:val="15"/>
              </w:rPr>
            </w:pPr>
            <w:r>
              <w:rPr>
                <w:sz w:val="15"/>
              </w:rPr>
              <w:t>MC1</w:t>
            </w:r>
          </w:p>
        </w:tc>
        <w:tc>
          <w:tcPr>
            <w:tcW w:w="548" w:type="dxa"/>
          </w:tcPr>
          <w:p>
            <w:pPr>
              <w:pStyle w:val="TableParagraph"/>
              <w:spacing w:before="40"/>
              <w:ind w:left="101"/>
              <w:rPr>
                <w:sz w:val="15"/>
              </w:rPr>
            </w:pPr>
            <w:r>
              <w:rPr>
                <w:sz w:val="15"/>
              </w:rPr>
              <w:t>0.669</w:t>
            </w:r>
          </w:p>
        </w:tc>
        <w:tc>
          <w:tcPr>
            <w:tcW w:w="548" w:type="dxa"/>
          </w:tcPr>
          <w:p>
            <w:pPr>
              <w:pStyle w:val="TableParagraph"/>
              <w:spacing w:before="40"/>
              <w:ind w:left="101"/>
              <w:rPr>
                <w:sz w:val="15"/>
              </w:rPr>
            </w:pPr>
            <w:r>
              <w:rPr>
                <w:sz w:val="15"/>
              </w:rPr>
              <w:t>0.812</w:t>
            </w:r>
          </w:p>
        </w:tc>
        <w:tc>
          <w:tcPr>
            <w:tcW w:w="548" w:type="dxa"/>
          </w:tcPr>
          <w:p>
            <w:pPr>
              <w:pStyle w:val="TableParagraph"/>
              <w:spacing w:before="40"/>
              <w:ind w:left="56" w:right="51"/>
              <w:jc w:val="center"/>
              <w:rPr>
                <w:sz w:val="15"/>
              </w:rPr>
            </w:pPr>
            <w:r>
              <w:rPr>
                <w:sz w:val="15"/>
              </w:rPr>
              <w:t>0.717</w:t>
            </w:r>
          </w:p>
        </w:tc>
        <w:tc>
          <w:tcPr>
            <w:tcW w:w="548" w:type="dxa"/>
          </w:tcPr>
          <w:p>
            <w:pPr>
              <w:pStyle w:val="TableParagraph"/>
              <w:spacing w:before="40"/>
              <w:ind w:right="93"/>
              <w:jc w:val="right"/>
              <w:rPr>
                <w:sz w:val="15"/>
              </w:rPr>
            </w:pPr>
            <w:r>
              <w:rPr>
                <w:w w:val="90"/>
                <w:sz w:val="15"/>
              </w:rPr>
              <w:t>0.844</w:t>
            </w:r>
          </w:p>
        </w:tc>
        <w:tc>
          <w:tcPr>
            <w:tcW w:w="548" w:type="dxa"/>
          </w:tcPr>
          <w:p>
            <w:pPr>
              <w:pStyle w:val="TableParagraph"/>
              <w:spacing w:before="0"/>
              <w:rPr>
                <w:rFonts w:ascii="Times New Roman"/>
                <w:sz w:val="16"/>
              </w:rPr>
            </w:pPr>
          </w:p>
        </w:tc>
        <w:tc>
          <w:tcPr>
            <w:tcW w:w="548" w:type="dxa"/>
          </w:tcPr>
          <w:p>
            <w:pPr>
              <w:pStyle w:val="TableParagraph"/>
              <w:spacing w:before="40"/>
              <w:ind w:left="54" w:right="55"/>
              <w:jc w:val="center"/>
              <w:rPr>
                <w:sz w:val="15"/>
              </w:rPr>
            </w:pPr>
            <w:r>
              <w:rPr>
                <w:sz w:val="15"/>
              </w:rPr>
              <w:t>0.707</w:t>
            </w:r>
          </w:p>
        </w:tc>
        <w:tc>
          <w:tcPr>
            <w:tcW w:w="562" w:type="dxa"/>
          </w:tcPr>
          <w:p>
            <w:pPr>
              <w:pStyle w:val="TableParagraph"/>
              <w:spacing w:before="40"/>
              <w:ind w:left="67" w:right="68"/>
              <w:jc w:val="center"/>
              <w:rPr>
                <w:sz w:val="15"/>
              </w:rPr>
            </w:pPr>
            <w:r>
              <w:rPr>
                <w:sz w:val="15"/>
              </w:rPr>
              <w:t>0.802</w:t>
            </w:r>
          </w:p>
        </w:tc>
        <w:tc>
          <w:tcPr>
            <w:tcW w:w="548" w:type="dxa"/>
          </w:tcPr>
          <w:p>
            <w:pPr>
              <w:pStyle w:val="TableParagraph"/>
              <w:spacing w:before="40"/>
              <w:ind w:left="95"/>
              <w:rPr>
                <w:sz w:val="15"/>
              </w:rPr>
            </w:pPr>
            <w:r>
              <w:rPr>
                <w:sz w:val="15"/>
              </w:rPr>
              <w:t>0.813</w:t>
            </w:r>
          </w:p>
        </w:tc>
        <w:tc>
          <w:tcPr>
            <w:tcW w:w="548" w:type="dxa"/>
          </w:tcPr>
          <w:p>
            <w:pPr>
              <w:pStyle w:val="TableParagraph"/>
              <w:spacing w:before="40"/>
              <w:ind w:left="94"/>
              <w:rPr>
                <w:sz w:val="15"/>
              </w:rPr>
            </w:pPr>
            <w:r>
              <w:rPr>
                <w:sz w:val="15"/>
              </w:rPr>
              <w:t>0.774</w:t>
            </w:r>
          </w:p>
        </w:tc>
        <w:tc>
          <w:tcPr>
            <w:tcW w:w="548" w:type="dxa"/>
          </w:tcPr>
          <w:p>
            <w:pPr>
              <w:pStyle w:val="TableParagraph"/>
              <w:spacing w:before="40"/>
              <w:ind w:left="94"/>
              <w:rPr>
                <w:sz w:val="15"/>
              </w:rPr>
            </w:pPr>
            <w:r>
              <w:rPr>
                <w:sz w:val="15"/>
              </w:rPr>
              <w:t>0.833</w:t>
            </w:r>
          </w:p>
        </w:tc>
        <w:tc>
          <w:tcPr>
            <w:tcW w:w="548" w:type="dxa"/>
          </w:tcPr>
          <w:p>
            <w:pPr>
              <w:pStyle w:val="TableParagraph"/>
              <w:spacing w:before="40"/>
              <w:ind w:left="47" w:right="55"/>
              <w:jc w:val="center"/>
              <w:rPr>
                <w:sz w:val="15"/>
              </w:rPr>
            </w:pPr>
            <w:r>
              <w:rPr>
                <w:sz w:val="15"/>
              </w:rPr>
              <w:t>0.78</w:t>
            </w:r>
          </w:p>
        </w:tc>
        <w:tc>
          <w:tcPr>
            <w:tcW w:w="548" w:type="dxa"/>
          </w:tcPr>
          <w:p>
            <w:pPr>
              <w:pStyle w:val="TableParagraph"/>
              <w:spacing w:before="40"/>
              <w:ind w:left="48" w:right="55"/>
              <w:jc w:val="center"/>
              <w:rPr>
                <w:sz w:val="15"/>
              </w:rPr>
            </w:pPr>
            <w:r>
              <w:rPr>
                <w:sz w:val="15"/>
              </w:rPr>
              <w:t>0.792</w:t>
            </w:r>
          </w:p>
        </w:tc>
      </w:tr>
      <w:tr>
        <w:trPr>
          <w:trHeight w:val="270" w:hRule="atLeast"/>
        </w:trPr>
        <w:tc>
          <w:tcPr>
            <w:tcW w:w="912" w:type="dxa"/>
            <w:vMerge/>
            <w:tcBorders>
              <w:top w:val="nil"/>
            </w:tcBorders>
          </w:tcPr>
          <w:p>
            <w:pPr>
              <w:rPr>
                <w:sz w:val="2"/>
                <w:szCs w:val="2"/>
              </w:rPr>
            </w:pPr>
          </w:p>
        </w:tc>
        <w:tc>
          <w:tcPr>
            <w:tcW w:w="559" w:type="dxa"/>
          </w:tcPr>
          <w:p>
            <w:pPr>
              <w:pStyle w:val="TableParagraph"/>
              <w:ind w:left="122"/>
              <w:rPr>
                <w:sz w:val="15"/>
              </w:rPr>
            </w:pPr>
            <w:r>
              <w:rPr>
                <w:sz w:val="15"/>
              </w:rPr>
              <w:t>MC2</w:t>
            </w:r>
          </w:p>
        </w:tc>
        <w:tc>
          <w:tcPr>
            <w:tcW w:w="548" w:type="dxa"/>
          </w:tcPr>
          <w:p>
            <w:pPr>
              <w:pStyle w:val="TableParagraph"/>
              <w:ind w:left="101"/>
              <w:rPr>
                <w:sz w:val="15"/>
              </w:rPr>
            </w:pPr>
            <w:r>
              <w:rPr>
                <w:sz w:val="15"/>
              </w:rPr>
              <w:t>0.651</w:t>
            </w:r>
          </w:p>
        </w:tc>
        <w:tc>
          <w:tcPr>
            <w:tcW w:w="548" w:type="dxa"/>
          </w:tcPr>
          <w:p>
            <w:pPr>
              <w:pStyle w:val="TableParagraph"/>
              <w:ind w:left="101"/>
              <w:rPr>
                <w:sz w:val="15"/>
              </w:rPr>
            </w:pPr>
            <w:r>
              <w:rPr>
                <w:sz w:val="15"/>
              </w:rPr>
              <w:t>0.603</w:t>
            </w:r>
          </w:p>
        </w:tc>
        <w:tc>
          <w:tcPr>
            <w:tcW w:w="548" w:type="dxa"/>
          </w:tcPr>
          <w:p>
            <w:pPr>
              <w:pStyle w:val="TableParagraph"/>
              <w:ind w:left="56" w:right="51"/>
              <w:jc w:val="center"/>
              <w:rPr>
                <w:sz w:val="15"/>
              </w:rPr>
            </w:pPr>
            <w:r>
              <w:rPr>
                <w:sz w:val="15"/>
              </w:rPr>
              <w:t>0.631</w:t>
            </w:r>
          </w:p>
        </w:tc>
        <w:tc>
          <w:tcPr>
            <w:tcW w:w="548" w:type="dxa"/>
          </w:tcPr>
          <w:p>
            <w:pPr>
              <w:pStyle w:val="TableParagraph"/>
              <w:ind w:right="93"/>
              <w:jc w:val="right"/>
              <w:rPr>
                <w:sz w:val="15"/>
              </w:rPr>
            </w:pPr>
            <w:r>
              <w:rPr>
                <w:w w:val="90"/>
                <w:sz w:val="15"/>
              </w:rPr>
              <w:t>0.616</w:t>
            </w:r>
          </w:p>
        </w:tc>
        <w:tc>
          <w:tcPr>
            <w:tcW w:w="548" w:type="dxa"/>
          </w:tcPr>
          <w:p>
            <w:pPr>
              <w:pStyle w:val="TableParagraph"/>
              <w:ind w:left="56" w:right="55"/>
              <w:jc w:val="center"/>
              <w:rPr>
                <w:sz w:val="15"/>
              </w:rPr>
            </w:pPr>
            <w:r>
              <w:rPr>
                <w:sz w:val="15"/>
              </w:rPr>
              <w:t>0.552</w:t>
            </w:r>
          </w:p>
        </w:tc>
        <w:tc>
          <w:tcPr>
            <w:tcW w:w="548" w:type="dxa"/>
          </w:tcPr>
          <w:p>
            <w:pPr>
              <w:pStyle w:val="TableParagraph"/>
              <w:spacing w:before="0"/>
              <w:rPr>
                <w:rFonts w:ascii="Times New Roman"/>
                <w:sz w:val="16"/>
              </w:rPr>
            </w:pPr>
          </w:p>
        </w:tc>
        <w:tc>
          <w:tcPr>
            <w:tcW w:w="562" w:type="dxa"/>
          </w:tcPr>
          <w:p>
            <w:pPr>
              <w:pStyle w:val="TableParagraph"/>
              <w:ind w:left="67" w:right="67"/>
              <w:jc w:val="center"/>
              <w:rPr>
                <w:sz w:val="15"/>
              </w:rPr>
            </w:pPr>
            <w:r>
              <w:rPr>
                <w:sz w:val="15"/>
              </w:rPr>
              <w:t>0.625</w:t>
            </w:r>
          </w:p>
        </w:tc>
        <w:tc>
          <w:tcPr>
            <w:tcW w:w="548" w:type="dxa"/>
          </w:tcPr>
          <w:p>
            <w:pPr>
              <w:pStyle w:val="TableParagraph"/>
              <w:ind w:left="95"/>
              <w:rPr>
                <w:sz w:val="15"/>
              </w:rPr>
            </w:pPr>
            <w:r>
              <w:rPr>
                <w:sz w:val="15"/>
              </w:rPr>
              <w:t>0.529</w:t>
            </w:r>
          </w:p>
        </w:tc>
        <w:tc>
          <w:tcPr>
            <w:tcW w:w="548" w:type="dxa"/>
          </w:tcPr>
          <w:p>
            <w:pPr>
              <w:pStyle w:val="TableParagraph"/>
              <w:ind w:left="95"/>
              <w:rPr>
                <w:sz w:val="15"/>
              </w:rPr>
            </w:pPr>
            <w:r>
              <w:rPr>
                <w:sz w:val="15"/>
              </w:rPr>
              <w:t>0.638</w:t>
            </w:r>
          </w:p>
        </w:tc>
        <w:tc>
          <w:tcPr>
            <w:tcW w:w="548" w:type="dxa"/>
          </w:tcPr>
          <w:p>
            <w:pPr>
              <w:pStyle w:val="TableParagraph"/>
              <w:ind w:left="94"/>
              <w:rPr>
                <w:sz w:val="15"/>
              </w:rPr>
            </w:pPr>
            <w:r>
              <w:rPr>
                <w:sz w:val="15"/>
              </w:rPr>
              <w:t>0.601</w:t>
            </w:r>
          </w:p>
        </w:tc>
        <w:tc>
          <w:tcPr>
            <w:tcW w:w="548" w:type="dxa"/>
          </w:tcPr>
          <w:p>
            <w:pPr>
              <w:pStyle w:val="TableParagraph"/>
              <w:ind w:left="48" w:right="55"/>
              <w:jc w:val="center"/>
              <w:rPr>
                <w:sz w:val="15"/>
              </w:rPr>
            </w:pPr>
            <w:r>
              <w:rPr>
                <w:sz w:val="15"/>
              </w:rPr>
              <w:t>0.405</w:t>
            </w:r>
          </w:p>
        </w:tc>
        <w:tc>
          <w:tcPr>
            <w:tcW w:w="548" w:type="dxa"/>
          </w:tcPr>
          <w:p>
            <w:pPr>
              <w:pStyle w:val="TableParagraph"/>
              <w:ind w:left="46" w:right="55"/>
              <w:jc w:val="center"/>
              <w:rPr>
                <w:sz w:val="15"/>
              </w:rPr>
            </w:pPr>
            <w:r>
              <w:rPr>
                <w:sz w:val="15"/>
              </w:rPr>
              <w:t>0.626</w:t>
            </w:r>
          </w:p>
        </w:tc>
      </w:tr>
      <w:tr>
        <w:trPr>
          <w:trHeight w:val="270" w:hRule="atLeast"/>
        </w:trPr>
        <w:tc>
          <w:tcPr>
            <w:tcW w:w="912" w:type="dxa"/>
            <w:vMerge/>
            <w:tcBorders>
              <w:top w:val="nil"/>
            </w:tcBorders>
          </w:tcPr>
          <w:p>
            <w:pPr>
              <w:rPr>
                <w:sz w:val="2"/>
                <w:szCs w:val="2"/>
              </w:rPr>
            </w:pPr>
          </w:p>
        </w:tc>
        <w:tc>
          <w:tcPr>
            <w:tcW w:w="559" w:type="dxa"/>
          </w:tcPr>
          <w:p>
            <w:pPr>
              <w:pStyle w:val="TableParagraph"/>
              <w:ind w:left="102"/>
              <w:rPr>
                <w:sz w:val="15"/>
              </w:rPr>
            </w:pPr>
            <w:r>
              <w:rPr>
                <w:sz w:val="15"/>
              </w:rPr>
              <w:t>MW1</w:t>
            </w:r>
          </w:p>
        </w:tc>
        <w:tc>
          <w:tcPr>
            <w:tcW w:w="548" w:type="dxa"/>
          </w:tcPr>
          <w:p>
            <w:pPr>
              <w:pStyle w:val="TableParagraph"/>
              <w:ind w:left="101"/>
              <w:rPr>
                <w:sz w:val="15"/>
              </w:rPr>
            </w:pPr>
            <w:r>
              <w:rPr>
                <w:sz w:val="15"/>
              </w:rPr>
              <w:t>0.728</w:t>
            </w:r>
          </w:p>
        </w:tc>
        <w:tc>
          <w:tcPr>
            <w:tcW w:w="548" w:type="dxa"/>
          </w:tcPr>
          <w:p>
            <w:pPr>
              <w:pStyle w:val="TableParagraph"/>
              <w:ind w:left="100"/>
              <w:rPr>
                <w:sz w:val="15"/>
              </w:rPr>
            </w:pPr>
            <w:r>
              <w:rPr>
                <w:sz w:val="15"/>
              </w:rPr>
              <w:t>0.745</w:t>
            </w:r>
          </w:p>
        </w:tc>
        <w:tc>
          <w:tcPr>
            <w:tcW w:w="548" w:type="dxa"/>
          </w:tcPr>
          <w:p>
            <w:pPr>
              <w:pStyle w:val="TableParagraph"/>
              <w:ind w:left="56" w:right="51"/>
              <w:jc w:val="center"/>
              <w:rPr>
                <w:sz w:val="15"/>
              </w:rPr>
            </w:pPr>
            <w:r>
              <w:rPr>
                <w:sz w:val="15"/>
              </w:rPr>
              <w:t>0.703</w:t>
            </w:r>
          </w:p>
        </w:tc>
        <w:tc>
          <w:tcPr>
            <w:tcW w:w="548" w:type="dxa"/>
          </w:tcPr>
          <w:p>
            <w:pPr>
              <w:pStyle w:val="TableParagraph"/>
              <w:ind w:right="93"/>
              <w:jc w:val="right"/>
              <w:rPr>
                <w:sz w:val="15"/>
              </w:rPr>
            </w:pPr>
            <w:r>
              <w:rPr>
                <w:w w:val="90"/>
                <w:sz w:val="15"/>
              </w:rPr>
              <w:t>0.735</w:t>
            </w:r>
          </w:p>
        </w:tc>
        <w:tc>
          <w:tcPr>
            <w:tcW w:w="548" w:type="dxa"/>
          </w:tcPr>
          <w:p>
            <w:pPr>
              <w:pStyle w:val="TableParagraph"/>
              <w:ind w:left="56" w:right="54"/>
              <w:jc w:val="center"/>
              <w:rPr>
                <w:sz w:val="15"/>
              </w:rPr>
            </w:pPr>
            <w:r>
              <w:rPr>
                <w:sz w:val="15"/>
              </w:rPr>
              <w:t>0.635</w:t>
            </w:r>
          </w:p>
        </w:tc>
        <w:tc>
          <w:tcPr>
            <w:tcW w:w="548" w:type="dxa"/>
          </w:tcPr>
          <w:p>
            <w:pPr>
              <w:pStyle w:val="TableParagraph"/>
              <w:ind w:left="55" w:right="55"/>
              <w:jc w:val="center"/>
              <w:rPr>
                <w:sz w:val="15"/>
              </w:rPr>
            </w:pPr>
            <w:r>
              <w:rPr>
                <w:sz w:val="15"/>
              </w:rPr>
              <w:t>0.703</w:t>
            </w:r>
          </w:p>
        </w:tc>
        <w:tc>
          <w:tcPr>
            <w:tcW w:w="562" w:type="dxa"/>
          </w:tcPr>
          <w:p>
            <w:pPr>
              <w:pStyle w:val="TableParagraph"/>
              <w:spacing w:before="0"/>
              <w:rPr>
                <w:rFonts w:ascii="Times New Roman"/>
                <w:sz w:val="16"/>
              </w:rPr>
            </w:pPr>
          </w:p>
        </w:tc>
        <w:tc>
          <w:tcPr>
            <w:tcW w:w="548" w:type="dxa"/>
          </w:tcPr>
          <w:p>
            <w:pPr>
              <w:pStyle w:val="TableParagraph"/>
              <w:ind w:left="95"/>
              <w:rPr>
                <w:sz w:val="15"/>
              </w:rPr>
            </w:pPr>
            <w:r>
              <w:rPr>
                <w:sz w:val="15"/>
              </w:rPr>
              <w:t>0.723</w:t>
            </w:r>
          </w:p>
        </w:tc>
        <w:tc>
          <w:tcPr>
            <w:tcW w:w="548" w:type="dxa"/>
          </w:tcPr>
          <w:p>
            <w:pPr>
              <w:pStyle w:val="TableParagraph"/>
              <w:ind w:left="95"/>
              <w:rPr>
                <w:sz w:val="15"/>
              </w:rPr>
            </w:pPr>
            <w:r>
              <w:rPr>
                <w:sz w:val="15"/>
              </w:rPr>
              <w:t>0.738</w:t>
            </w:r>
          </w:p>
        </w:tc>
        <w:tc>
          <w:tcPr>
            <w:tcW w:w="548" w:type="dxa"/>
          </w:tcPr>
          <w:p>
            <w:pPr>
              <w:pStyle w:val="TableParagraph"/>
              <w:ind w:left="94"/>
              <w:rPr>
                <w:sz w:val="15"/>
              </w:rPr>
            </w:pPr>
            <w:r>
              <w:rPr>
                <w:sz w:val="15"/>
              </w:rPr>
              <w:t>0.752</w:t>
            </w:r>
          </w:p>
        </w:tc>
        <w:tc>
          <w:tcPr>
            <w:tcW w:w="548" w:type="dxa"/>
          </w:tcPr>
          <w:p>
            <w:pPr>
              <w:pStyle w:val="TableParagraph"/>
              <w:ind w:left="48" w:right="55"/>
              <w:jc w:val="center"/>
              <w:rPr>
                <w:sz w:val="15"/>
              </w:rPr>
            </w:pPr>
            <w:r>
              <w:rPr>
                <w:sz w:val="15"/>
              </w:rPr>
              <w:t>0.388</w:t>
            </w:r>
          </w:p>
        </w:tc>
        <w:tc>
          <w:tcPr>
            <w:tcW w:w="548" w:type="dxa"/>
          </w:tcPr>
          <w:p>
            <w:pPr>
              <w:pStyle w:val="TableParagraph"/>
              <w:ind w:left="46" w:right="55"/>
              <w:jc w:val="center"/>
              <w:rPr>
                <w:sz w:val="15"/>
              </w:rPr>
            </w:pPr>
            <w:r>
              <w:rPr>
                <w:sz w:val="15"/>
              </w:rPr>
              <w:t>0.742</w:t>
            </w:r>
          </w:p>
        </w:tc>
      </w:tr>
      <w:tr>
        <w:trPr>
          <w:trHeight w:val="270"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PC1</w:t>
            </w:r>
          </w:p>
        </w:tc>
        <w:tc>
          <w:tcPr>
            <w:tcW w:w="548" w:type="dxa"/>
          </w:tcPr>
          <w:p>
            <w:pPr>
              <w:pStyle w:val="TableParagraph"/>
              <w:ind w:left="101"/>
              <w:rPr>
                <w:sz w:val="15"/>
              </w:rPr>
            </w:pPr>
            <w:r>
              <w:rPr>
                <w:sz w:val="15"/>
              </w:rPr>
              <w:t>0.664</w:t>
            </w:r>
          </w:p>
        </w:tc>
        <w:tc>
          <w:tcPr>
            <w:tcW w:w="548" w:type="dxa"/>
          </w:tcPr>
          <w:p>
            <w:pPr>
              <w:pStyle w:val="TableParagraph"/>
              <w:ind w:left="137"/>
              <w:rPr>
                <w:sz w:val="15"/>
              </w:rPr>
            </w:pPr>
            <w:r>
              <w:rPr>
                <w:sz w:val="15"/>
              </w:rPr>
              <w:t>0.75</w:t>
            </w:r>
          </w:p>
        </w:tc>
        <w:tc>
          <w:tcPr>
            <w:tcW w:w="548" w:type="dxa"/>
          </w:tcPr>
          <w:p>
            <w:pPr>
              <w:pStyle w:val="TableParagraph"/>
              <w:ind w:left="56" w:right="53"/>
              <w:jc w:val="center"/>
              <w:rPr>
                <w:sz w:val="15"/>
              </w:rPr>
            </w:pPr>
            <w:r>
              <w:rPr>
                <w:sz w:val="15"/>
              </w:rPr>
              <w:t>0.598</w:t>
            </w:r>
          </w:p>
        </w:tc>
        <w:tc>
          <w:tcPr>
            <w:tcW w:w="548" w:type="dxa"/>
          </w:tcPr>
          <w:p>
            <w:pPr>
              <w:pStyle w:val="TableParagraph"/>
              <w:ind w:right="95"/>
              <w:jc w:val="right"/>
              <w:rPr>
                <w:sz w:val="15"/>
              </w:rPr>
            </w:pPr>
            <w:r>
              <w:rPr>
                <w:w w:val="90"/>
                <w:sz w:val="15"/>
              </w:rPr>
              <w:t>0.758</w:t>
            </w:r>
          </w:p>
        </w:tc>
        <w:tc>
          <w:tcPr>
            <w:tcW w:w="548" w:type="dxa"/>
          </w:tcPr>
          <w:p>
            <w:pPr>
              <w:pStyle w:val="TableParagraph"/>
              <w:ind w:left="55" w:right="55"/>
              <w:jc w:val="center"/>
              <w:rPr>
                <w:sz w:val="15"/>
              </w:rPr>
            </w:pPr>
            <w:r>
              <w:rPr>
                <w:sz w:val="15"/>
              </w:rPr>
              <w:t>0.742</w:t>
            </w:r>
          </w:p>
        </w:tc>
        <w:tc>
          <w:tcPr>
            <w:tcW w:w="548" w:type="dxa"/>
          </w:tcPr>
          <w:p>
            <w:pPr>
              <w:pStyle w:val="TableParagraph"/>
              <w:ind w:left="54" w:right="55"/>
              <w:jc w:val="center"/>
              <w:rPr>
                <w:sz w:val="15"/>
              </w:rPr>
            </w:pPr>
            <w:r>
              <w:rPr>
                <w:sz w:val="15"/>
              </w:rPr>
              <w:t>0.624</w:t>
            </w:r>
          </w:p>
        </w:tc>
        <w:tc>
          <w:tcPr>
            <w:tcW w:w="562" w:type="dxa"/>
          </w:tcPr>
          <w:p>
            <w:pPr>
              <w:pStyle w:val="TableParagraph"/>
              <w:ind w:left="67" w:right="68"/>
              <w:jc w:val="center"/>
              <w:rPr>
                <w:sz w:val="15"/>
              </w:rPr>
            </w:pPr>
            <w:r>
              <w:rPr>
                <w:sz w:val="15"/>
              </w:rPr>
              <w:t>0.722</w:t>
            </w:r>
          </w:p>
        </w:tc>
        <w:tc>
          <w:tcPr>
            <w:tcW w:w="548" w:type="dxa"/>
          </w:tcPr>
          <w:p>
            <w:pPr>
              <w:pStyle w:val="TableParagraph"/>
              <w:spacing w:before="0"/>
              <w:rPr>
                <w:rFonts w:ascii="Times New Roman"/>
                <w:sz w:val="16"/>
              </w:rPr>
            </w:pPr>
          </w:p>
        </w:tc>
        <w:tc>
          <w:tcPr>
            <w:tcW w:w="548" w:type="dxa"/>
          </w:tcPr>
          <w:p>
            <w:pPr>
              <w:pStyle w:val="TableParagraph"/>
              <w:ind w:left="95"/>
              <w:rPr>
                <w:sz w:val="15"/>
              </w:rPr>
            </w:pPr>
            <w:r>
              <w:rPr>
                <w:sz w:val="15"/>
              </w:rPr>
              <w:t>0.626</w:t>
            </w:r>
          </w:p>
        </w:tc>
        <w:tc>
          <w:tcPr>
            <w:tcW w:w="548" w:type="dxa"/>
          </w:tcPr>
          <w:p>
            <w:pPr>
              <w:pStyle w:val="TableParagraph"/>
              <w:ind w:left="94"/>
              <w:rPr>
                <w:sz w:val="15"/>
              </w:rPr>
            </w:pPr>
            <w:r>
              <w:rPr>
                <w:sz w:val="15"/>
              </w:rPr>
              <w:t>0.763</w:t>
            </w:r>
          </w:p>
        </w:tc>
        <w:tc>
          <w:tcPr>
            <w:tcW w:w="548" w:type="dxa"/>
          </w:tcPr>
          <w:p>
            <w:pPr>
              <w:pStyle w:val="TableParagraph"/>
              <w:ind w:left="47" w:right="55"/>
              <w:jc w:val="center"/>
              <w:rPr>
                <w:sz w:val="15"/>
              </w:rPr>
            </w:pPr>
            <w:r>
              <w:rPr>
                <w:sz w:val="15"/>
              </w:rPr>
              <w:t>0.66</w:t>
            </w:r>
          </w:p>
        </w:tc>
        <w:tc>
          <w:tcPr>
            <w:tcW w:w="548" w:type="dxa"/>
          </w:tcPr>
          <w:p>
            <w:pPr>
              <w:pStyle w:val="TableParagraph"/>
              <w:ind w:left="48" w:right="55"/>
              <w:jc w:val="center"/>
              <w:rPr>
                <w:sz w:val="15"/>
              </w:rPr>
            </w:pPr>
            <w:r>
              <w:rPr>
                <w:sz w:val="15"/>
              </w:rPr>
              <w:t>0.686</w:t>
            </w:r>
          </w:p>
        </w:tc>
      </w:tr>
      <w:tr>
        <w:trPr>
          <w:trHeight w:val="270"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PC2</w:t>
            </w:r>
          </w:p>
        </w:tc>
        <w:tc>
          <w:tcPr>
            <w:tcW w:w="548" w:type="dxa"/>
          </w:tcPr>
          <w:p>
            <w:pPr>
              <w:pStyle w:val="TableParagraph"/>
              <w:ind w:left="101"/>
              <w:rPr>
                <w:sz w:val="15"/>
              </w:rPr>
            </w:pPr>
            <w:r>
              <w:rPr>
                <w:sz w:val="15"/>
              </w:rPr>
              <w:t>0.451</w:t>
            </w:r>
          </w:p>
        </w:tc>
        <w:tc>
          <w:tcPr>
            <w:tcW w:w="548" w:type="dxa"/>
          </w:tcPr>
          <w:p>
            <w:pPr>
              <w:pStyle w:val="TableParagraph"/>
              <w:ind w:left="101"/>
              <w:rPr>
                <w:sz w:val="15"/>
              </w:rPr>
            </w:pPr>
            <w:r>
              <w:rPr>
                <w:sz w:val="15"/>
              </w:rPr>
              <w:t>0.803</w:t>
            </w:r>
          </w:p>
        </w:tc>
        <w:tc>
          <w:tcPr>
            <w:tcW w:w="548" w:type="dxa"/>
          </w:tcPr>
          <w:p>
            <w:pPr>
              <w:pStyle w:val="TableParagraph"/>
              <w:ind w:left="56" w:right="52"/>
              <w:jc w:val="center"/>
              <w:rPr>
                <w:sz w:val="15"/>
              </w:rPr>
            </w:pPr>
            <w:r>
              <w:rPr>
                <w:sz w:val="15"/>
              </w:rPr>
              <w:t>0.86</w:t>
            </w:r>
          </w:p>
        </w:tc>
        <w:tc>
          <w:tcPr>
            <w:tcW w:w="548" w:type="dxa"/>
          </w:tcPr>
          <w:p>
            <w:pPr>
              <w:pStyle w:val="TableParagraph"/>
              <w:ind w:right="131"/>
              <w:jc w:val="right"/>
              <w:rPr>
                <w:sz w:val="15"/>
              </w:rPr>
            </w:pPr>
            <w:r>
              <w:rPr>
                <w:w w:val="90"/>
                <w:sz w:val="15"/>
              </w:rPr>
              <w:t>0.86</w:t>
            </w:r>
          </w:p>
        </w:tc>
        <w:tc>
          <w:tcPr>
            <w:tcW w:w="548" w:type="dxa"/>
          </w:tcPr>
          <w:p>
            <w:pPr>
              <w:pStyle w:val="TableParagraph"/>
              <w:ind w:left="56" w:right="54"/>
              <w:jc w:val="center"/>
              <w:rPr>
                <w:sz w:val="15"/>
              </w:rPr>
            </w:pPr>
            <w:r>
              <w:rPr>
                <w:sz w:val="15"/>
              </w:rPr>
              <w:t>0.735</w:t>
            </w:r>
          </w:p>
        </w:tc>
        <w:tc>
          <w:tcPr>
            <w:tcW w:w="548" w:type="dxa"/>
          </w:tcPr>
          <w:p>
            <w:pPr>
              <w:pStyle w:val="TableParagraph"/>
              <w:ind w:left="55" w:right="55"/>
              <w:jc w:val="center"/>
              <w:rPr>
                <w:sz w:val="15"/>
              </w:rPr>
            </w:pPr>
            <w:r>
              <w:rPr>
                <w:sz w:val="15"/>
              </w:rPr>
              <w:t>0.831</w:t>
            </w:r>
          </w:p>
        </w:tc>
        <w:tc>
          <w:tcPr>
            <w:tcW w:w="562" w:type="dxa"/>
          </w:tcPr>
          <w:p>
            <w:pPr>
              <w:pStyle w:val="TableParagraph"/>
              <w:ind w:left="67" w:right="68"/>
              <w:jc w:val="center"/>
              <w:rPr>
                <w:sz w:val="15"/>
              </w:rPr>
            </w:pPr>
            <w:r>
              <w:rPr>
                <w:sz w:val="15"/>
              </w:rPr>
              <w:t>0.849</w:t>
            </w:r>
          </w:p>
        </w:tc>
        <w:tc>
          <w:tcPr>
            <w:tcW w:w="548" w:type="dxa"/>
          </w:tcPr>
          <w:p>
            <w:pPr>
              <w:pStyle w:val="TableParagraph"/>
              <w:ind w:left="95"/>
              <w:rPr>
                <w:sz w:val="15"/>
              </w:rPr>
            </w:pPr>
            <w:r>
              <w:rPr>
                <w:sz w:val="15"/>
              </w:rPr>
              <w:t>0.612</w:t>
            </w:r>
          </w:p>
        </w:tc>
        <w:tc>
          <w:tcPr>
            <w:tcW w:w="548" w:type="dxa"/>
          </w:tcPr>
          <w:p>
            <w:pPr>
              <w:pStyle w:val="TableParagraph"/>
              <w:spacing w:before="0"/>
              <w:rPr>
                <w:rFonts w:ascii="Times New Roman"/>
                <w:sz w:val="16"/>
              </w:rPr>
            </w:pPr>
          </w:p>
        </w:tc>
        <w:tc>
          <w:tcPr>
            <w:tcW w:w="548" w:type="dxa"/>
          </w:tcPr>
          <w:p>
            <w:pPr>
              <w:pStyle w:val="TableParagraph"/>
              <w:ind w:left="130"/>
              <w:rPr>
                <w:sz w:val="15"/>
              </w:rPr>
            </w:pPr>
            <w:r>
              <w:rPr>
                <w:sz w:val="15"/>
              </w:rPr>
              <w:t>0.86</w:t>
            </w:r>
          </w:p>
        </w:tc>
        <w:tc>
          <w:tcPr>
            <w:tcW w:w="548" w:type="dxa"/>
          </w:tcPr>
          <w:p>
            <w:pPr>
              <w:pStyle w:val="TableParagraph"/>
              <w:ind w:left="49" w:right="55"/>
              <w:jc w:val="center"/>
              <w:rPr>
                <w:sz w:val="15"/>
              </w:rPr>
            </w:pPr>
            <w:r>
              <w:rPr>
                <w:sz w:val="15"/>
              </w:rPr>
              <w:t>0.659</w:t>
            </w:r>
          </w:p>
        </w:tc>
        <w:tc>
          <w:tcPr>
            <w:tcW w:w="548" w:type="dxa"/>
          </w:tcPr>
          <w:p>
            <w:pPr>
              <w:pStyle w:val="TableParagraph"/>
              <w:ind w:left="48" w:right="55"/>
              <w:jc w:val="center"/>
              <w:rPr>
                <w:sz w:val="15"/>
              </w:rPr>
            </w:pPr>
            <w:r>
              <w:rPr>
                <w:sz w:val="15"/>
              </w:rPr>
              <w:t>0.791</w:t>
            </w:r>
          </w:p>
        </w:tc>
      </w:tr>
      <w:tr>
        <w:trPr>
          <w:trHeight w:val="270"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PC3</w:t>
            </w:r>
          </w:p>
        </w:tc>
        <w:tc>
          <w:tcPr>
            <w:tcW w:w="548" w:type="dxa"/>
          </w:tcPr>
          <w:p>
            <w:pPr>
              <w:pStyle w:val="TableParagraph"/>
              <w:ind w:left="101"/>
              <w:rPr>
                <w:sz w:val="15"/>
              </w:rPr>
            </w:pPr>
            <w:r>
              <w:rPr>
                <w:sz w:val="15"/>
              </w:rPr>
              <w:t>0.668</w:t>
            </w:r>
          </w:p>
        </w:tc>
        <w:tc>
          <w:tcPr>
            <w:tcW w:w="548" w:type="dxa"/>
          </w:tcPr>
          <w:p>
            <w:pPr>
              <w:pStyle w:val="TableParagraph"/>
              <w:ind w:left="101"/>
              <w:rPr>
                <w:sz w:val="15"/>
              </w:rPr>
            </w:pPr>
            <w:r>
              <w:rPr>
                <w:sz w:val="15"/>
              </w:rPr>
              <w:t>0.754</w:t>
            </w:r>
          </w:p>
        </w:tc>
        <w:tc>
          <w:tcPr>
            <w:tcW w:w="548" w:type="dxa"/>
          </w:tcPr>
          <w:p>
            <w:pPr>
              <w:pStyle w:val="TableParagraph"/>
              <w:ind w:left="56" w:right="51"/>
              <w:jc w:val="center"/>
              <w:rPr>
                <w:sz w:val="15"/>
              </w:rPr>
            </w:pPr>
            <w:r>
              <w:rPr>
                <w:sz w:val="15"/>
              </w:rPr>
              <w:t>0.624</w:t>
            </w:r>
          </w:p>
        </w:tc>
        <w:tc>
          <w:tcPr>
            <w:tcW w:w="548" w:type="dxa"/>
          </w:tcPr>
          <w:p>
            <w:pPr>
              <w:pStyle w:val="TableParagraph"/>
              <w:ind w:right="93"/>
              <w:jc w:val="right"/>
              <w:rPr>
                <w:sz w:val="15"/>
              </w:rPr>
            </w:pPr>
            <w:r>
              <w:rPr>
                <w:w w:val="90"/>
                <w:sz w:val="15"/>
              </w:rPr>
              <w:t>0.792</w:t>
            </w:r>
          </w:p>
        </w:tc>
        <w:tc>
          <w:tcPr>
            <w:tcW w:w="548" w:type="dxa"/>
          </w:tcPr>
          <w:p>
            <w:pPr>
              <w:pStyle w:val="TableParagraph"/>
              <w:ind w:left="56" w:right="55"/>
              <w:jc w:val="center"/>
              <w:rPr>
                <w:sz w:val="15"/>
              </w:rPr>
            </w:pPr>
            <w:r>
              <w:rPr>
                <w:sz w:val="15"/>
              </w:rPr>
              <w:t>0.731</w:t>
            </w:r>
          </w:p>
        </w:tc>
        <w:tc>
          <w:tcPr>
            <w:tcW w:w="548" w:type="dxa"/>
          </w:tcPr>
          <w:p>
            <w:pPr>
              <w:pStyle w:val="TableParagraph"/>
              <w:ind w:left="55" w:right="55"/>
              <w:jc w:val="center"/>
              <w:rPr>
                <w:sz w:val="15"/>
              </w:rPr>
            </w:pPr>
            <w:r>
              <w:rPr>
                <w:sz w:val="15"/>
              </w:rPr>
              <w:t>0.655</w:t>
            </w:r>
          </w:p>
        </w:tc>
        <w:tc>
          <w:tcPr>
            <w:tcW w:w="562" w:type="dxa"/>
          </w:tcPr>
          <w:p>
            <w:pPr>
              <w:pStyle w:val="TableParagraph"/>
              <w:ind w:left="67" w:right="68"/>
              <w:jc w:val="center"/>
              <w:rPr>
                <w:sz w:val="15"/>
              </w:rPr>
            </w:pPr>
            <w:r>
              <w:rPr>
                <w:sz w:val="15"/>
              </w:rPr>
              <w:t>0.754</w:t>
            </w:r>
          </w:p>
        </w:tc>
        <w:tc>
          <w:tcPr>
            <w:tcW w:w="548" w:type="dxa"/>
          </w:tcPr>
          <w:p>
            <w:pPr>
              <w:pStyle w:val="TableParagraph"/>
              <w:ind w:left="95"/>
              <w:rPr>
                <w:sz w:val="15"/>
              </w:rPr>
            </w:pPr>
            <w:r>
              <w:rPr>
                <w:sz w:val="15"/>
              </w:rPr>
              <w:t>0.751</w:t>
            </w:r>
          </w:p>
        </w:tc>
        <w:tc>
          <w:tcPr>
            <w:tcW w:w="548" w:type="dxa"/>
          </w:tcPr>
          <w:p>
            <w:pPr>
              <w:pStyle w:val="TableParagraph"/>
              <w:ind w:left="95"/>
              <w:rPr>
                <w:sz w:val="15"/>
              </w:rPr>
            </w:pPr>
            <w:r>
              <w:rPr>
                <w:sz w:val="15"/>
              </w:rPr>
              <w:t>0.703</w:t>
            </w:r>
          </w:p>
        </w:tc>
        <w:tc>
          <w:tcPr>
            <w:tcW w:w="548" w:type="dxa"/>
          </w:tcPr>
          <w:p>
            <w:pPr>
              <w:pStyle w:val="TableParagraph"/>
              <w:spacing w:before="0"/>
              <w:rPr>
                <w:rFonts w:ascii="Times New Roman"/>
                <w:sz w:val="16"/>
              </w:rPr>
            </w:pPr>
          </w:p>
        </w:tc>
        <w:tc>
          <w:tcPr>
            <w:tcW w:w="548" w:type="dxa"/>
          </w:tcPr>
          <w:p>
            <w:pPr>
              <w:pStyle w:val="TableParagraph"/>
              <w:ind w:left="48" w:right="55"/>
              <w:jc w:val="center"/>
              <w:rPr>
                <w:sz w:val="15"/>
              </w:rPr>
            </w:pPr>
            <w:r>
              <w:rPr>
                <w:sz w:val="15"/>
              </w:rPr>
              <w:t>0.688</w:t>
            </w:r>
          </w:p>
        </w:tc>
        <w:tc>
          <w:tcPr>
            <w:tcW w:w="548" w:type="dxa"/>
          </w:tcPr>
          <w:p>
            <w:pPr>
              <w:pStyle w:val="TableParagraph"/>
              <w:ind w:left="46" w:right="55"/>
              <w:jc w:val="center"/>
              <w:rPr>
                <w:sz w:val="15"/>
              </w:rPr>
            </w:pPr>
            <w:r>
              <w:rPr>
                <w:sz w:val="15"/>
              </w:rPr>
              <w:t>0.702</w:t>
            </w:r>
          </w:p>
        </w:tc>
      </w:tr>
      <w:tr>
        <w:trPr>
          <w:trHeight w:val="270"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PC4</w:t>
            </w:r>
          </w:p>
        </w:tc>
        <w:tc>
          <w:tcPr>
            <w:tcW w:w="548" w:type="dxa"/>
          </w:tcPr>
          <w:p>
            <w:pPr>
              <w:pStyle w:val="TableParagraph"/>
              <w:ind w:left="101"/>
              <w:rPr>
                <w:sz w:val="15"/>
              </w:rPr>
            </w:pPr>
            <w:r>
              <w:rPr>
                <w:sz w:val="15"/>
              </w:rPr>
              <w:t>0.474</w:t>
            </w:r>
          </w:p>
        </w:tc>
        <w:tc>
          <w:tcPr>
            <w:tcW w:w="548" w:type="dxa"/>
          </w:tcPr>
          <w:p>
            <w:pPr>
              <w:pStyle w:val="TableParagraph"/>
              <w:ind w:left="101"/>
              <w:rPr>
                <w:sz w:val="15"/>
              </w:rPr>
            </w:pPr>
            <w:r>
              <w:rPr>
                <w:sz w:val="15"/>
              </w:rPr>
              <w:t>0.714</w:t>
            </w:r>
          </w:p>
        </w:tc>
        <w:tc>
          <w:tcPr>
            <w:tcW w:w="548" w:type="dxa"/>
          </w:tcPr>
          <w:p>
            <w:pPr>
              <w:pStyle w:val="TableParagraph"/>
              <w:ind w:left="56" w:right="51"/>
              <w:jc w:val="center"/>
              <w:rPr>
                <w:sz w:val="15"/>
              </w:rPr>
            </w:pPr>
            <w:r>
              <w:rPr>
                <w:sz w:val="15"/>
              </w:rPr>
              <w:t>0.577</w:t>
            </w:r>
          </w:p>
        </w:tc>
        <w:tc>
          <w:tcPr>
            <w:tcW w:w="548" w:type="dxa"/>
          </w:tcPr>
          <w:p>
            <w:pPr>
              <w:pStyle w:val="TableParagraph"/>
              <w:ind w:right="93"/>
              <w:jc w:val="right"/>
              <w:rPr>
                <w:sz w:val="15"/>
              </w:rPr>
            </w:pPr>
            <w:r>
              <w:rPr>
                <w:w w:val="90"/>
                <w:sz w:val="15"/>
              </w:rPr>
              <w:t>0.777</w:t>
            </w:r>
          </w:p>
        </w:tc>
        <w:tc>
          <w:tcPr>
            <w:tcW w:w="548" w:type="dxa"/>
          </w:tcPr>
          <w:p>
            <w:pPr>
              <w:pStyle w:val="TableParagraph"/>
              <w:ind w:left="56" w:right="55"/>
              <w:jc w:val="center"/>
              <w:rPr>
                <w:sz w:val="15"/>
              </w:rPr>
            </w:pPr>
            <w:r>
              <w:rPr>
                <w:sz w:val="15"/>
              </w:rPr>
              <w:t>0.706</w:t>
            </w:r>
          </w:p>
        </w:tc>
        <w:tc>
          <w:tcPr>
            <w:tcW w:w="548" w:type="dxa"/>
          </w:tcPr>
          <w:p>
            <w:pPr>
              <w:pStyle w:val="TableParagraph"/>
              <w:ind w:left="55" w:right="55"/>
              <w:jc w:val="center"/>
              <w:rPr>
                <w:sz w:val="15"/>
              </w:rPr>
            </w:pPr>
            <w:r>
              <w:rPr>
                <w:sz w:val="15"/>
              </w:rPr>
              <w:t>0.597</w:t>
            </w:r>
          </w:p>
        </w:tc>
        <w:tc>
          <w:tcPr>
            <w:tcW w:w="562" w:type="dxa"/>
          </w:tcPr>
          <w:p>
            <w:pPr>
              <w:pStyle w:val="TableParagraph"/>
              <w:ind w:left="67" w:right="68"/>
              <w:jc w:val="center"/>
              <w:rPr>
                <w:sz w:val="15"/>
              </w:rPr>
            </w:pPr>
            <w:r>
              <w:rPr>
                <w:sz w:val="15"/>
              </w:rPr>
              <w:t>0.665</w:t>
            </w:r>
          </w:p>
        </w:tc>
        <w:tc>
          <w:tcPr>
            <w:tcW w:w="548" w:type="dxa"/>
          </w:tcPr>
          <w:p>
            <w:pPr>
              <w:pStyle w:val="TableParagraph"/>
              <w:ind w:left="95"/>
              <w:rPr>
                <w:sz w:val="15"/>
              </w:rPr>
            </w:pPr>
            <w:r>
              <w:rPr>
                <w:sz w:val="15"/>
              </w:rPr>
              <w:t>0.638</w:t>
            </w:r>
          </w:p>
        </w:tc>
        <w:tc>
          <w:tcPr>
            <w:tcW w:w="548" w:type="dxa"/>
          </w:tcPr>
          <w:p>
            <w:pPr>
              <w:pStyle w:val="TableParagraph"/>
              <w:ind w:left="95"/>
              <w:rPr>
                <w:sz w:val="15"/>
              </w:rPr>
            </w:pPr>
            <w:r>
              <w:rPr>
                <w:sz w:val="15"/>
              </w:rPr>
              <w:t>0.638</w:t>
            </w:r>
          </w:p>
        </w:tc>
        <w:tc>
          <w:tcPr>
            <w:tcW w:w="548" w:type="dxa"/>
          </w:tcPr>
          <w:p>
            <w:pPr>
              <w:pStyle w:val="TableParagraph"/>
              <w:ind w:left="94"/>
              <w:rPr>
                <w:sz w:val="15"/>
              </w:rPr>
            </w:pPr>
            <w:r>
              <w:rPr>
                <w:sz w:val="15"/>
              </w:rPr>
              <w:t>0.731</w:t>
            </w:r>
          </w:p>
        </w:tc>
        <w:tc>
          <w:tcPr>
            <w:tcW w:w="548" w:type="dxa"/>
          </w:tcPr>
          <w:p>
            <w:pPr>
              <w:pStyle w:val="TableParagraph"/>
              <w:spacing w:before="0"/>
              <w:rPr>
                <w:rFonts w:ascii="Times New Roman"/>
                <w:sz w:val="16"/>
              </w:rPr>
            </w:pPr>
          </w:p>
        </w:tc>
        <w:tc>
          <w:tcPr>
            <w:tcW w:w="548" w:type="dxa"/>
          </w:tcPr>
          <w:p>
            <w:pPr>
              <w:pStyle w:val="TableParagraph"/>
              <w:ind w:left="45" w:right="55"/>
              <w:jc w:val="center"/>
              <w:rPr>
                <w:sz w:val="15"/>
              </w:rPr>
            </w:pPr>
            <w:r>
              <w:rPr>
                <w:sz w:val="15"/>
              </w:rPr>
              <w:t>0.65</w:t>
            </w:r>
          </w:p>
        </w:tc>
      </w:tr>
      <w:tr>
        <w:trPr>
          <w:trHeight w:val="270"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PC5</w:t>
            </w:r>
          </w:p>
        </w:tc>
        <w:tc>
          <w:tcPr>
            <w:tcW w:w="548" w:type="dxa"/>
          </w:tcPr>
          <w:p>
            <w:pPr>
              <w:pStyle w:val="TableParagraph"/>
              <w:ind w:left="101"/>
              <w:rPr>
                <w:sz w:val="15"/>
              </w:rPr>
            </w:pPr>
            <w:r>
              <w:rPr>
                <w:sz w:val="15"/>
              </w:rPr>
              <w:t>0.893</w:t>
            </w:r>
          </w:p>
        </w:tc>
        <w:tc>
          <w:tcPr>
            <w:tcW w:w="548" w:type="dxa"/>
          </w:tcPr>
          <w:p>
            <w:pPr>
              <w:pStyle w:val="TableParagraph"/>
              <w:ind w:left="101"/>
              <w:rPr>
                <w:sz w:val="15"/>
              </w:rPr>
            </w:pPr>
            <w:r>
              <w:rPr>
                <w:sz w:val="15"/>
              </w:rPr>
              <w:t>0.918</w:t>
            </w:r>
          </w:p>
        </w:tc>
        <w:tc>
          <w:tcPr>
            <w:tcW w:w="548" w:type="dxa"/>
          </w:tcPr>
          <w:p>
            <w:pPr>
              <w:pStyle w:val="TableParagraph"/>
              <w:ind w:left="56" w:right="51"/>
              <w:jc w:val="center"/>
              <w:rPr>
                <w:sz w:val="15"/>
              </w:rPr>
            </w:pPr>
            <w:r>
              <w:rPr>
                <w:sz w:val="15"/>
              </w:rPr>
              <w:t>0.925</w:t>
            </w:r>
          </w:p>
        </w:tc>
        <w:tc>
          <w:tcPr>
            <w:tcW w:w="548" w:type="dxa"/>
          </w:tcPr>
          <w:p>
            <w:pPr>
              <w:pStyle w:val="TableParagraph"/>
              <w:ind w:right="93"/>
              <w:jc w:val="right"/>
              <w:rPr>
                <w:sz w:val="15"/>
              </w:rPr>
            </w:pPr>
            <w:r>
              <w:rPr>
                <w:w w:val="90"/>
                <w:sz w:val="15"/>
              </w:rPr>
              <w:t>0.939</w:t>
            </w:r>
          </w:p>
        </w:tc>
        <w:tc>
          <w:tcPr>
            <w:tcW w:w="548" w:type="dxa"/>
          </w:tcPr>
          <w:p>
            <w:pPr>
              <w:pStyle w:val="TableParagraph"/>
              <w:ind w:left="56" w:right="55"/>
              <w:jc w:val="center"/>
              <w:rPr>
                <w:sz w:val="15"/>
              </w:rPr>
            </w:pPr>
            <w:r>
              <w:rPr>
                <w:sz w:val="15"/>
              </w:rPr>
              <w:t>0.851</w:t>
            </w:r>
          </w:p>
        </w:tc>
        <w:tc>
          <w:tcPr>
            <w:tcW w:w="548" w:type="dxa"/>
          </w:tcPr>
          <w:p>
            <w:pPr>
              <w:pStyle w:val="TableParagraph"/>
              <w:ind w:left="55" w:right="55"/>
              <w:jc w:val="center"/>
              <w:rPr>
                <w:sz w:val="15"/>
              </w:rPr>
            </w:pPr>
            <w:r>
              <w:rPr>
                <w:sz w:val="15"/>
              </w:rPr>
              <w:t>0.938</w:t>
            </w:r>
          </w:p>
        </w:tc>
        <w:tc>
          <w:tcPr>
            <w:tcW w:w="562" w:type="dxa"/>
          </w:tcPr>
          <w:p>
            <w:pPr>
              <w:pStyle w:val="TableParagraph"/>
              <w:ind w:left="67" w:right="68"/>
              <w:jc w:val="center"/>
              <w:rPr>
                <w:sz w:val="15"/>
              </w:rPr>
            </w:pPr>
            <w:r>
              <w:rPr>
                <w:sz w:val="15"/>
              </w:rPr>
              <w:t>0.935</w:t>
            </w:r>
          </w:p>
        </w:tc>
        <w:tc>
          <w:tcPr>
            <w:tcW w:w="548" w:type="dxa"/>
          </w:tcPr>
          <w:p>
            <w:pPr>
              <w:pStyle w:val="TableParagraph"/>
              <w:ind w:left="95"/>
              <w:rPr>
                <w:sz w:val="15"/>
              </w:rPr>
            </w:pPr>
            <w:r>
              <w:rPr>
                <w:sz w:val="15"/>
              </w:rPr>
              <w:t>0.791</w:t>
            </w:r>
          </w:p>
        </w:tc>
        <w:tc>
          <w:tcPr>
            <w:tcW w:w="548" w:type="dxa"/>
          </w:tcPr>
          <w:p>
            <w:pPr>
              <w:pStyle w:val="TableParagraph"/>
              <w:ind w:left="95"/>
              <w:rPr>
                <w:sz w:val="15"/>
              </w:rPr>
            </w:pPr>
            <w:r>
              <w:rPr>
                <w:sz w:val="15"/>
              </w:rPr>
              <w:t>0.858</w:t>
            </w:r>
          </w:p>
        </w:tc>
        <w:tc>
          <w:tcPr>
            <w:tcW w:w="548" w:type="dxa"/>
          </w:tcPr>
          <w:p>
            <w:pPr>
              <w:pStyle w:val="TableParagraph"/>
              <w:ind w:left="94"/>
              <w:rPr>
                <w:sz w:val="15"/>
              </w:rPr>
            </w:pPr>
            <w:r>
              <w:rPr>
                <w:sz w:val="15"/>
              </w:rPr>
              <w:t>0.897</w:t>
            </w:r>
          </w:p>
        </w:tc>
        <w:tc>
          <w:tcPr>
            <w:tcW w:w="548" w:type="dxa"/>
          </w:tcPr>
          <w:p>
            <w:pPr>
              <w:pStyle w:val="TableParagraph"/>
              <w:ind w:left="48" w:right="55"/>
              <w:jc w:val="center"/>
              <w:rPr>
                <w:sz w:val="15"/>
              </w:rPr>
            </w:pPr>
            <w:r>
              <w:rPr>
                <w:sz w:val="15"/>
              </w:rPr>
              <w:t>0.61</w:t>
            </w:r>
          </w:p>
        </w:tc>
        <w:tc>
          <w:tcPr>
            <w:tcW w:w="548" w:type="dxa"/>
          </w:tcPr>
          <w:p>
            <w:pPr>
              <w:pStyle w:val="TableParagraph"/>
              <w:spacing w:before="0"/>
              <w:rPr>
                <w:rFonts w:ascii="Times New Roman"/>
                <w:sz w:val="16"/>
              </w:rPr>
            </w:pPr>
          </w:p>
        </w:tc>
      </w:tr>
    </w:tbl>
    <w:p>
      <w:pPr>
        <w:pStyle w:val="BodyText"/>
        <w:spacing w:before="2"/>
        <w:rPr>
          <w:sz w:val="27"/>
        </w:rPr>
      </w:pPr>
    </w:p>
    <w:p>
      <w:pPr>
        <w:tabs>
          <w:tab w:pos="898" w:val="left" w:leader="none"/>
        </w:tabs>
        <w:spacing w:before="0" w:after="14"/>
        <w:ind w:left="220" w:right="0" w:firstLine="0"/>
        <w:jc w:val="center"/>
        <w:rPr>
          <w:sz w:val="15"/>
        </w:rPr>
      </w:pPr>
      <w:r>
        <w:rPr/>
        <w:pict>
          <v:rect style="position:absolute;margin-left:103.959099pt;margin-top:-5.487035pt;width:413.232895pt;height:219.099447pt;mso-position-horizontal-relative:page;mso-position-vertical-relative:paragraph;z-index:-17046528" filled="true" fillcolor="#ffffff" stroked="false">
            <v:fill type="solid"/>
            <w10:wrap type="none"/>
          </v:rect>
        </w:pict>
      </w:r>
      <w:r>
        <w:rPr>
          <w:spacing w:val="-3"/>
          <w:sz w:val="15"/>
        </w:rPr>
        <w:t>Table</w:t>
      </w:r>
      <w:r>
        <w:rPr>
          <w:spacing w:val="-16"/>
          <w:sz w:val="15"/>
        </w:rPr>
        <w:t> </w:t>
      </w:r>
      <w:r>
        <w:rPr>
          <w:sz w:val="15"/>
        </w:rPr>
        <w:t>3</w:t>
        <w:tab/>
        <w:t>AUC of the proposed</w:t>
      </w:r>
      <w:r>
        <w:rPr>
          <w:spacing w:val="-21"/>
          <w:sz w:val="15"/>
        </w:rPr>
        <w:t> </w:t>
      </w:r>
      <w:r>
        <w:rPr>
          <w:sz w:val="15"/>
        </w:rPr>
        <w:t>method</w:t>
      </w:r>
    </w:p>
    <w:tbl>
      <w:tblPr>
        <w:tblW w:w="0" w:type="auto"/>
        <w:jc w:val="left"/>
        <w:tblInd w:w="1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559"/>
        <w:gridCol w:w="548"/>
        <w:gridCol w:w="548"/>
        <w:gridCol w:w="548"/>
        <w:gridCol w:w="548"/>
        <w:gridCol w:w="548"/>
        <w:gridCol w:w="548"/>
        <w:gridCol w:w="562"/>
        <w:gridCol w:w="548"/>
        <w:gridCol w:w="571"/>
        <w:gridCol w:w="548"/>
        <w:gridCol w:w="548"/>
        <w:gridCol w:w="548"/>
      </w:tblGrid>
      <w:tr>
        <w:trPr>
          <w:trHeight w:val="268" w:hRule="atLeast"/>
        </w:trPr>
        <w:tc>
          <w:tcPr>
            <w:tcW w:w="1471" w:type="dxa"/>
            <w:gridSpan w:val="2"/>
            <w:vMerge w:val="restart"/>
          </w:tcPr>
          <w:p>
            <w:pPr>
              <w:pStyle w:val="TableParagraph"/>
              <w:spacing w:before="0"/>
              <w:rPr>
                <w:rFonts w:ascii="Times New Roman"/>
                <w:sz w:val="16"/>
              </w:rPr>
            </w:pPr>
          </w:p>
        </w:tc>
        <w:tc>
          <w:tcPr>
            <w:tcW w:w="6613" w:type="dxa"/>
            <w:gridSpan w:val="12"/>
          </w:tcPr>
          <w:p>
            <w:pPr>
              <w:pStyle w:val="TableParagraph"/>
              <w:ind w:left="3018" w:right="3019"/>
              <w:jc w:val="center"/>
              <w:rPr>
                <w:sz w:val="15"/>
              </w:rPr>
            </w:pPr>
            <w:r>
              <w:rPr>
                <w:sz w:val="15"/>
              </w:rPr>
              <w:t>Fit Data</w:t>
            </w:r>
          </w:p>
        </w:tc>
      </w:tr>
      <w:tr>
        <w:trPr>
          <w:trHeight w:val="270" w:hRule="atLeast"/>
        </w:trPr>
        <w:tc>
          <w:tcPr>
            <w:tcW w:w="1471" w:type="dxa"/>
            <w:gridSpan w:val="2"/>
            <w:vMerge/>
            <w:tcBorders>
              <w:top w:val="nil"/>
            </w:tcBorders>
          </w:tcPr>
          <w:p>
            <w:pPr>
              <w:rPr>
                <w:sz w:val="2"/>
                <w:szCs w:val="2"/>
              </w:rPr>
            </w:pPr>
          </w:p>
        </w:tc>
        <w:tc>
          <w:tcPr>
            <w:tcW w:w="548" w:type="dxa"/>
          </w:tcPr>
          <w:p>
            <w:pPr>
              <w:pStyle w:val="TableParagraph"/>
              <w:spacing w:before="43"/>
              <w:ind w:left="115"/>
              <w:rPr>
                <w:sz w:val="15"/>
              </w:rPr>
            </w:pPr>
            <w:r>
              <w:rPr>
                <w:sz w:val="15"/>
              </w:rPr>
              <w:t>CM1</w:t>
            </w:r>
          </w:p>
        </w:tc>
        <w:tc>
          <w:tcPr>
            <w:tcW w:w="548" w:type="dxa"/>
          </w:tcPr>
          <w:p>
            <w:pPr>
              <w:pStyle w:val="TableParagraph"/>
              <w:spacing w:before="43"/>
              <w:ind w:left="56" w:right="51"/>
              <w:jc w:val="center"/>
              <w:rPr>
                <w:sz w:val="15"/>
              </w:rPr>
            </w:pPr>
            <w:r>
              <w:rPr>
                <w:sz w:val="15"/>
              </w:rPr>
              <w:t>JM1</w:t>
            </w:r>
          </w:p>
        </w:tc>
        <w:tc>
          <w:tcPr>
            <w:tcW w:w="548" w:type="dxa"/>
          </w:tcPr>
          <w:p>
            <w:pPr>
              <w:pStyle w:val="TableParagraph"/>
              <w:spacing w:before="43"/>
              <w:ind w:right="121"/>
              <w:jc w:val="right"/>
              <w:rPr>
                <w:sz w:val="15"/>
              </w:rPr>
            </w:pPr>
            <w:r>
              <w:rPr>
                <w:w w:val="95"/>
                <w:sz w:val="15"/>
              </w:rPr>
              <w:t>KC1</w:t>
            </w:r>
          </w:p>
        </w:tc>
        <w:tc>
          <w:tcPr>
            <w:tcW w:w="548" w:type="dxa"/>
          </w:tcPr>
          <w:p>
            <w:pPr>
              <w:pStyle w:val="TableParagraph"/>
              <w:spacing w:before="43"/>
              <w:ind w:right="122"/>
              <w:jc w:val="right"/>
              <w:rPr>
                <w:sz w:val="15"/>
              </w:rPr>
            </w:pPr>
            <w:r>
              <w:rPr>
                <w:w w:val="95"/>
                <w:sz w:val="15"/>
              </w:rPr>
              <w:t>KC3</w:t>
            </w:r>
          </w:p>
        </w:tc>
        <w:tc>
          <w:tcPr>
            <w:tcW w:w="548" w:type="dxa"/>
          </w:tcPr>
          <w:p>
            <w:pPr>
              <w:pStyle w:val="TableParagraph"/>
              <w:spacing w:before="43"/>
              <w:ind w:left="112"/>
              <w:rPr>
                <w:sz w:val="15"/>
              </w:rPr>
            </w:pPr>
            <w:r>
              <w:rPr>
                <w:sz w:val="15"/>
              </w:rPr>
              <w:t>MC1</w:t>
            </w:r>
          </w:p>
        </w:tc>
        <w:tc>
          <w:tcPr>
            <w:tcW w:w="548" w:type="dxa"/>
          </w:tcPr>
          <w:p>
            <w:pPr>
              <w:pStyle w:val="TableParagraph"/>
              <w:spacing w:before="43"/>
              <w:ind w:left="112"/>
              <w:rPr>
                <w:sz w:val="15"/>
              </w:rPr>
            </w:pPr>
            <w:r>
              <w:rPr>
                <w:sz w:val="15"/>
              </w:rPr>
              <w:t>MC2</w:t>
            </w:r>
          </w:p>
        </w:tc>
        <w:tc>
          <w:tcPr>
            <w:tcW w:w="562" w:type="dxa"/>
          </w:tcPr>
          <w:p>
            <w:pPr>
              <w:pStyle w:val="TableParagraph"/>
              <w:spacing w:before="43"/>
              <w:ind w:left="97"/>
              <w:rPr>
                <w:sz w:val="15"/>
              </w:rPr>
            </w:pPr>
            <w:r>
              <w:rPr>
                <w:sz w:val="15"/>
              </w:rPr>
              <w:t>MW1</w:t>
            </w:r>
          </w:p>
        </w:tc>
        <w:tc>
          <w:tcPr>
            <w:tcW w:w="548" w:type="dxa"/>
          </w:tcPr>
          <w:p>
            <w:pPr>
              <w:pStyle w:val="TableParagraph"/>
              <w:spacing w:before="43"/>
              <w:ind w:left="135"/>
              <w:rPr>
                <w:sz w:val="15"/>
              </w:rPr>
            </w:pPr>
            <w:r>
              <w:rPr>
                <w:sz w:val="15"/>
              </w:rPr>
              <w:t>PC1</w:t>
            </w:r>
          </w:p>
        </w:tc>
        <w:tc>
          <w:tcPr>
            <w:tcW w:w="571" w:type="dxa"/>
          </w:tcPr>
          <w:p>
            <w:pPr>
              <w:pStyle w:val="TableParagraph"/>
              <w:spacing w:before="43"/>
              <w:ind w:left="145"/>
              <w:rPr>
                <w:sz w:val="15"/>
              </w:rPr>
            </w:pPr>
            <w:r>
              <w:rPr>
                <w:sz w:val="15"/>
              </w:rPr>
              <w:t>PC2</w:t>
            </w:r>
          </w:p>
        </w:tc>
        <w:tc>
          <w:tcPr>
            <w:tcW w:w="548" w:type="dxa"/>
          </w:tcPr>
          <w:p>
            <w:pPr>
              <w:pStyle w:val="TableParagraph"/>
              <w:spacing w:before="43"/>
              <w:ind w:left="133"/>
              <w:rPr>
                <w:sz w:val="15"/>
              </w:rPr>
            </w:pPr>
            <w:r>
              <w:rPr>
                <w:sz w:val="15"/>
              </w:rPr>
              <w:t>PC3</w:t>
            </w:r>
          </w:p>
        </w:tc>
        <w:tc>
          <w:tcPr>
            <w:tcW w:w="548" w:type="dxa"/>
          </w:tcPr>
          <w:p>
            <w:pPr>
              <w:pStyle w:val="TableParagraph"/>
              <w:spacing w:before="43"/>
              <w:ind w:left="47" w:right="55"/>
              <w:jc w:val="center"/>
              <w:rPr>
                <w:sz w:val="15"/>
              </w:rPr>
            </w:pPr>
            <w:r>
              <w:rPr>
                <w:sz w:val="15"/>
              </w:rPr>
              <w:t>PC4</w:t>
            </w:r>
          </w:p>
        </w:tc>
        <w:tc>
          <w:tcPr>
            <w:tcW w:w="548" w:type="dxa"/>
          </w:tcPr>
          <w:p>
            <w:pPr>
              <w:pStyle w:val="TableParagraph"/>
              <w:spacing w:before="43"/>
              <w:ind w:right="141"/>
              <w:jc w:val="right"/>
              <w:rPr>
                <w:sz w:val="15"/>
              </w:rPr>
            </w:pPr>
            <w:r>
              <w:rPr>
                <w:w w:val="90"/>
                <w:sz w:val="15"/>
              </w:rPr>
              <w:t>PC5</w:t>
            </w:r>
          </w:p>
        </w:tc>
      </w:tr>
      <w:tr>
        <w:trPr>
          <w:trHeight w:val="286" w:hRule="atLeast"/>
        </w:trPr>
        <w:tc>
          <w:tcPr>
            <w:tcW w:w="912"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0"/>
              </w:rPr>
            </w:pPr>
          </w:p>
          <w:p>
            <w:pPr>
              <w:pStyle w:val="TableParagraph"/>
              <w:spacing w:before="1"/>
              <w:ind w:left="166"/>
              <w:rPr>
                <w:sz w:val="15"/>
              </w:rPr>
            </w:pPr>
            <w:r>
              <w:rPr>
                <w:sz w:val="15"/>
              </w:rPr>
              <w:t>Test Data</w:t>
            </w:r>
          </w:p>
        </w:tc>
        <w:tc>
          <w:tcPr>
            <w:tcW w:w="559" w:type="dxa"/>
          </w:tcPr>
          <w:p>
            <w:pPr>
              <w:pStyle w:val="TableParagraph"/>
              <w:spacing w:before="43"/>
              <w:ind w:left="120"/>
              <w:rPr>
                <w:sz w:val="15"/>
              </w:rPr>
            </w:pPr>
            <w:r>
              <w:rPr>
                <w:sz w:val="15"/>
              </w:rPr>
              <w:t>CM1</w:t>
            </w:r>
          </w:p>
        </w:tc>
        <w:tc>
          <w:tcPr>
            <w:tcW w:w="548" w:type="dxa"/>
          </w:tcPr>
          <w:p>
            <w:pPr>
              <w:pStyle w:val="TableParagraph"/>
              <w:spacing w:before="0"/>
              <w:rPr>
                <w:rFonts w:ascii="Times New Roman"/>
                <w:sz w:val="16"/>
              </w:rPr>
            </w:pPr>
          </w:p>
        </w:tc>
        <w:tc>
          <w:tcPr>
            <w:tcW w:w="548" w:type="dxa"/>
          </w:tcPr>
          <w:p>
            <w:pPr>
              <w:pStyle w:val="TableParagraph"/>
              <w:spacing w:before="43"/>
              <w:ind w:left="56" w:right="51"/>
              <w:jc w:val="center"/>
              <w:rPr>
                <w:sz w:val="15"/>
              </w:rPr>
            </w:pPr>
            <w:r>
              <w:rPr>
                <w:sz w:val="15"/>
              </w:rPr>
              <w:t>0.745</w:t>
            </w:r>
          </w:p>
        </w:tc>
        <w:tc>
          <w:tcPr>
            <w:tcW w:w="548" w:type="dxa"/>
          </w:tcPr>
          <w:p>
            <w:pPr>
              <w:pStyle w:val="TableParagraph"/>
              <w:spacing w:before="43"/>
              <w:ind w:right="94"/>
              <w:jc w:val="right"/>
              <w:rPr>
                <w:sz w:val="15"/>
              </w:rPr>
            </w:pPr>
            <w:r>
              <w:rPr>
                <w:w w:val="90"/>
                <w:sz w:val="15"/>
              </w:rPr>
              <w:t>0.747</w:t>
            </w:r>
          </w:p>
        </w:tc>
        <w:tc>
          <w:tcPr>
            <w:tcW w:w="548" w:type="dxa"/>
          </w:tcPr>
          <w:p>
            <w:pPr>
              <w:pStyle w:val="TableParagraph"/>
              <w:spacing w:before="43"/>
              <w:ind w:right="95"/>
              <w:jc w:val="right"/>
              <w:rPr>
                <w:sz w:val="15"/>
              </w:rPr>
            </w:pPr>
            <w:r>
              <w:rPr>
                <w:w w:val="90"/>
                <w:sz w:val="15"/>
              </w:rPr>
              <w:t>0.727</w:t>
            </w:r>
          </w:p>
        </w:tc>
        <w:tc>
          <w:tcPr>
            <w:tcW w:w="548" w:type="dxa"/>
          </w:tcPr>
          <w:p>
            <w:pPr>
              <w:pStyle w:val="TableParagraph"/>
              <w:spacing w:before="43"/>
              <w:ind w:left="98"/>
              <w:rPr>
                <w:sz w:val="15"/>
              </w:rPr>
            </w:pPr>
            <w:r>
              <w:rPr>
                <w:sz w:val="15"/>
              </w:rPr>
              <w:t>0.752</w:t>
            </w:r>
          </w:p>
        </w:tc>
        <w:tc>
          <w:tcPr>
            <w:tcW w:w="548" w:type="dxa"/>
          </w:tcPr>
          <w:p>
            <w:pPr>
              <w:pStyle w:val="TableParagraph"/>
              <w:spacing w:before="43"/>
              <w:ind w:left="97"/>
              <w:rPr>
                <w:sz w:val="15"/>
              </w:rPr>
            </w:pPr>
            <w:r>
              <w:rPr>
                <w:sz w:val="15"/>
              </w:rPr>
              <w:t>0.746</w:t>
            </w:r>
          </w:p>
        </w:tc>
        <w:tc>
          <w:tcPr>
            <w:tcW w:w="562" w:type="dxa"/>
          </w:tcPr>
          <w:p>
            <w:pPr>
              <w:pStyle w:val="TableParagraph"/>
              <w:spacing w:before="43"/>
              <w:ind w:left="103"/>
              <w:rPr>
                <w:sz w:val="15"/>
              </w:rPr>
            </w:pPr>
            <w:r>
              <w:rPr>
                <w:sz w:val="15"/>
              </w:rPr>
              <w:t>0.757</w:t>
            </w:r>
          </w:p>
        </w:tc>
        <w:tc>
          <w:tcPr>
            <w:tcW w:w="548" w:type="dxa"/>
          </w:tcPr>
          <w:p>
            <w:pPr>
              <w:pStyle w:val="TableParagraph"/>
              <w:spacing w:before="43"/>
              <w:ind w:left="95"/>
              <w:rPr>
                <w:sz w:val="15"/>
              </w:rPr>
            </w:pPr>
            <w:r>
              <w:rPr>
                <w:sz w:val="15"/>
              </w:rPr>
              <w:t>0.751</w:t>
            </w:r>
          </w:p>
        </w:tc>
        <w:tc>
          <w:tcPr>
            <w:tcW w:w="571" w:type="dxa"/>
          </w:tcPr>
          <w:p>
            <w:pPr>
              <w:pStyle w:val="TableParagraph"/>
              <w:spacing w:before="43"/>
              <w:ind w:left="106"/>
              <w:rPr>
                <w:sz w:val="15"/>
              </w:rPr>
            </w:pPr>
            <w:r>
              <w:rPr>
                <w:sz w:val="15"/>
              </w:rPr>
              <w:t>0.748</w:t>
            </w:r>
          </w:p>
        </w:tc>
        <w:tc>
          <w:tcPr>
            <w:tcW w:w="548" w:type="dxa"/>
          </w:tcPr>
          <w:p>
            <w:pPr>
              <w:pStyle w:val="TableParagraph"/>
              <w:spacing w:before="43"/>
              <w:ind w:left="130"/>
              <w:rPr>
                <w:sz w:val="15"/>
              </w:rPr>
            </w:pPr>
            <w:r>
              <w:rPr>
                <w:sz w:val="15"/>
              </w:rPr>
              <w:t>0.75</w:t>
            </w:r>
          </w:p>
        </w:tc>
        <w:tc>
          <w:tcPr>
            <w:tcW w:w="548" w:type="dxa"/>
          </w:tcPr>
          <w:p>
            <w:pPr>
              <w:pStyle w:val="TableParagraph"/>
              <w:spacing w:before="43"/>
              <w:ind w:left="49" w:right="55"/>
              <w:jc w:val="center"/>
              <w:rPr>
                <w:sz w:val="15"/>
              </w:rPr>
            </w:pPr>
            <w:r>
              <w:rPr>
                <w:sz w:val="15"/>
              </w:rPr>
              <w:t>0.708</w:t>
            </w:r>
          </w:p>
        </w:tc>
        <w:tc>
          <w:tcPr>
            <w:tcW w:w="548" w:type="dxa"/>
          </w:tcPr>
          <w:p>
            <w:pPr>
              <w:pStyle w:val="TableParagraph"/>
              <w:spacing w:before="43"/>
              <w:ind w:right="100"/>
              <w:jc w:val="right"/>
              <w:rPr>
                <w:sz w:val="15"/>
              </w:rPr>
            </w:pPr>
            <w:r>
              <w:rPr>
                <w:w w:val="90"/>
                <w:sz w:val="15"/>
              </w:rPr>
              <w:t>0.746</w:t>
            </w:r>
          </w:p>
        </w:tc>
      </w:tr>
      <w:tr>
        <w:trPr>
          <w:trHeight w:val="268" w:hRule="atLeast"/>
        </w:trPr>
        <w:tc>
          <w:tcPr>
            <w:tcW w:w="912" w:type="dxa"/>
            <w:vMerge/>
            <w:tcBorders>
              <w:top w:val="nil"/>
            </w:tcBorders>
          </w:tcPr>
          <w:p>
            <w:pPr>
              <w:rPr>
                <w:sz w:val="2"/>
                <w:szCs w:val="2"/>
              </w:rPr>
            </w:pPr>
          </w:p>
        </w:tc>
        <w:tc>
          <w:tcPr>
            <w:tcW w:w="559" w:type="dxa"/>
          </w:tcPr>
          <w:p>
            <w:pPr>
              <w:pStyle w:val="TableParagraph"/>
              <w:ind w:left="140"/>
              <w:rPr>
                <w:sz w:val="15"/>
              </w:rPr>
            </w:pPr>
            <w:r>
              <w:rPr>
                <w:sz w:val="15"/>
              </w:rPr>
              <w:t>JM1</w:t>
            </w:r>
          </w:p>
        </w:tc>
        <w:tc>
          <w:tcPr>
            <w:tcW w:w="548" w:type="dxa"/>
          </w:tcPr>
          <w:p>
            <w:pPr>
              <w:pStyle w:val="TableParagraph"/>
              <w:ind w:left="101"/>
              <w:rPr>
                <w:sz w:val="15"/>
              </w:rPr>
            </w:pPr>
            <w:r>
              <w:rPr>
                <w:sz w:val="15"/>
              </w:rPr>
              <w:t>0.655</w:t>
            </w:r>
          </w:p>
        </w:tc>
        <w:tc>
          <w:tcPr>
            <w:tcW w:w="548" w:type="dxa"/>
          </w:tcPr>
          <w:p>
            <w:pPr>
              <w:pStyle w:val="TableParagraph"/>
              <w:spacing w:before="0"/>
              <w:rPr>
                <w:rFonts w:ascii="Times New Roman"/>
                <w:sz w:val="16"/>
              </w:rPr>
            </w:pPr>
          </w:p>
        </w:tc>
        <w:tc>
          <w:tcPr>
            <w:tcW w:w="548" w:type="dxa"/>
          </w:tcPr>
          <w:p>
            <w:pPr>
              <w:pStyle w:val="TableParagraph"/>
              <w:ind w:right="94"/>
              <w:jc w:val="right"/>
              <w:rPr>
                <w:sz w:val="15"/>
              </w:rPr>
            </w:pPr>
            <w:r>
              <w:rPr>
                <w:w w:val="90"/>
                <w:sz w:val="15"/>
              </w:rPr>
              <w:t>0.645</w:t>
            </w:r>
          </w:p>
        </w:tc>
        <w:tc>
          <w:tcPr>
            <w:tcW w:w="548" w:type="dxa"/>
          </w:tcPr>
          <w:p>
            <w:pPr>
              <w:pStyle w:val="TableParagraph"/>
              <w:ind w:right="95"/>
              <w:jc w:val="right"/>
              <w:rPr>
                <w:sz w:val="15"/>
              </w:rPr>
            </w:pPr>
            <w:r>
              <w:rPr>
                <w:w w:val="90"/>
                <w:sz w:val="15"/>
              </w:rPr>
              <w:t>0.661</w:t>
            </w:r>
          </w:p>
        </w:tc>
        <w:tc>
          <w:tcPr>
            <w:tcW w:w="548" w:type="dxa"/>
          </w:tcPr>
          <w:p>
            <w:pPr>
              <w:pStyle w:val="TableParagraph"/>
              <w:ind w:left="98"/>
              <w:rPr>
                <w:sz w:val="15"/>
              </w:rPr>
            </w:pPr>
            <w:r>
              <w:rPr>
                <w:sz w:val="15"/>
              </w:rPr>
              <w:t>0.658</w:t>
            </w:r>
          </w:p>
        </w:tc>
        <w:tc>
          <w:tcPr>
            <w:tcW w:w="548" w:type="dxa"/>
          </w:tcPr>
          <w:p>
            <w:pPr>
              <w:pStyle w:val="TableParagraph"/>
              <w:ind w:left="97"/>
              <w:rPr>
                <w:sz w:val="15"/>
              </w:rPr>
            </w:pPr>
            <w:r>
              <w:rPr>
                <w:sz w:val="15"/>
              </w:rPr>
              <w:t>0.654</w:t>
            </w:r>
          </w:p>
        </w:tc>
        <w:tc>
          <w:tcPr>
            <w:tcW w:w="562" w:type="dxa"/>
          </w:tcPr>
          <w:p>
            <w:pPr>
              <w:pStyle w:val="TableParagraph"/>
              <w:ind w:left="103"/>
              <w:rPr>
                <w:sz w:val="15"/>
              </w:rPr>
            </w:pPr>
            <w:r>
              <w:rPr>
                <w:sz w:val="15"/>
              </w:rPr>
              <w:t>0.665</w:t>
            </w:r>
          </w:p>
        </w:tc>
        <w:tc>
          <w:tcPr>
            <w:tcW w:w="548" w:type="dxa"/>
          </w:tcPr>
          <w:p>
            <w:pPr>
              <w:pStyle w:val="TableParagraph"/>
              <w:ind w:left="95"/>
              <w:rPr>
                <w:sz w:val="15"/>
              </w:rPr>
            </w:pPr>
            <w:r>
              <w:rPr>
                <w:sz w:val="15"/>
              </w:rPr>
              <w:t>0.658</w:t>
            </w:r>
          </w:p>
        </w:tc>
        <w:tc>
          <w:tcPr>
            <w:tcW w:w="571" w:type="dxa"/>
          </w:tcPr>
          <w:p>
            <w:pPr>
              <w:pStyle w:val="TableParagraph"/>
              <w:ind w:left="106"/>
              <w:rPr>
                <w:sz w:val="15"/>
              </w:rPr>
            </w:pPr>
            <w:r>
              <w:rPr>
                <w:sz w:val="15"/>
              </w:rPr>
              <w:t>0.648</w:t>
            </w:r>
          </w:p>
        </w:tc>
        <w:tc>
          <w:tcPr>
            <w:tcW w:w="548" w:type="dxa"/>
          </w:tcPr>
          <w:p>
            <w:pPr>
              <w:pStyle w:val="TableParagraph"/>
              <w:ind w:left="94"/>
              <w:rPr>
                <w:sz w:val="15"/>
              </w:rPr>
            </w:pPr>
            <w:r>
              <w:rPr>
                <w:sz w:val="15"/>
              </w:rPr>
              <w:t>0.649</w:t>
            </w:r>
          </w:p>
        </w:tc>
        <w:tc>
          <w:tcPr>
            <w:tcW w:w="548" w:type="dxa"/>
          </w:tcPr>
          <w:p>
            <w:pPr>
              <w:pStyle w:val="TableParagraph"/>
              <w:ind w:left="48" w:right="55"/>
              <w:jc w:val="center"/>
              <w:rPr>
                <w:sz w:val="15"/>
              </w:rPr>
            </w:pPr>
            <w:r>
              <w:rPr>
                <w:sz w:val="15"/>
              </w:rPr>
              <w:t>0.664</w:t>
            </w:r>
          </w:p>
        </w:tc>
        <w:tc>
          <w:tcPr>
            <w:tcW w:w="548" w:type="dxa"/>
          </w:tcPr>
          <w:p>
            <w:pPr>
              <w:pStyle w:val="TableParagraph"/>
              <w:ind w:right="102"/>
              <w:jc w:val="right"/>
              <w:rPr>
                <w:sz w:val="15"/>
              </w:rPr>
            </w:pPr>
            <w:r>
              <w:rPr>
                <w:w w:val="90"/>
                <w:sz w:val="15"/>
              </w:rPr>
              <w:t>0.643</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3"/>
              <w:ind w:left="134"/>
              <w:rPr>
                <w:sz w:val="15"/>
              </w:rPr>
            </w:pPr>
            <w:r>
              <w:rPr>
                <w:sz w:val="15"/>
              </w:rPr>
              <w:t>KC1</w:t>
            </w:r>
          </w:p>
        </w:tc>
        <w:tc>
          <w:tcPr>
            <w:tcW w:w="548" w:type="dxa"/>
          </w:tcPr>
          <w:p>
            <w:pPr>
              <w:pStyle w:val="TableParagraph"/>
              <w:spacing w:before="43"/>
              <w:ind w:left="101"/>
              <w:rPr>
                <w:sz w:val="15"/>
              </w:rPr>
            </w:pPr>
            <w:r>
              <w:rPr>
                <w:sz w:val="15"/>
              </w:rPr>
              <w:t>0.726</w:t>
            </w:r>
          </w:p>
        </w:tc>
        <w:tc>
          <w:tcPr>
            <w:tcW w:w="548" w:type="dxa"/>
          </w:tcPr>
          <w:p>
            <w:pPr>
              <w:pStyle w:val="TableParagraph"/>
              <w:spacing w:before="43"/>
              <w:ind w:left="56" w:right="50"/>
              <w:jc w:val="center"/>
              <w:rPr>
                <w:sz w:val="15"/>
              </w:rPr>
            </w:pPr>
            <w:r>
              <w:rPr>
                <w:sz w:val="15"/>
              </w:rPr>
              <w:t>0.746</w:t>
            </w:r>
          </w:p>
        </w:tc>
        <w:tc>
          <w:tcPr>
            <w:tcW w:w="548" w:type="dxa"/>
          </w:tcPr>
          <w:p>
            <w:pPr>
              <w:pStyle w:val="TableParagraph"/>
              <w:spacing w:before="0"/>
              <w:rPr>
                <w:rFonts w:ascii="Times New Roman"/>
                <w:sz w:val="16"/>
              </w:rPr>
            </w:pPr>
          </w:p>
        </w:tc>
        <w:tc>
          <w:tcPr>
            <w:tcW w:w="548" w:type="dxa"/>
          </w:tcPr>
          <w:p>
            <w:pPr>
              <w:pStyle w:val="TableParagraph"/>
              <w:spacing w:before="43"/>
              <w:ind w:right="93"/>
              <w:jc w:val="right"/>
              <w:rPr>
                <w:sz w:val="15"/>
              </w:rPr>
            </w:pPr>
            <w:r>
              <w:rPr>
                <w:w w:val="90"/>
                <w:sz w:val="15"/>
              </w:rPr>
              <w:t>0.733</w:t>
            </w:r>
          </w:p>
        </w:tc>
        <w:tc>
          <w:tcPr>
            <w:tcW w:w="548" w:type="dxa"/>
          </w:tcPr>
          <w:p>
            <w:pPr>
              <w:pStyle w:val="TableParagraph"/>
              <w:spacing w:before="43"/>
              <w:ind w:left="135"/>
              <w:rPr>
                <w:sz w:val="15"/>
              </w:rPr>
            </w:pPr>
            <w:r>
              <w:rPr>
                <w:sz w:val="15"/>
              </w:rPr>
              <w:t>0.75</w:t>
            </w:r>
          </w:p>
        </w:tc>
        <w:tc>
          <w:tcPr>
            <w:tcW w:w="548" w:type="dxa"/>
          </w:tcPr>
          <w:p>
            <w:pPr>
              <w:pStyle w:val="TableParagraph"/>
              <w:spacing w:before="43"/>
              <w:ind w:left="97"/>
              <w:rPr>
                <w:sz w:val="15"/>
              </w:rPr>
            </w:pPr>
            <w:r>
              <w:rPr>
                <w:sz w:val="15"/>
              </w:rPr>
              <w:t>0.734</w:t>
            </w:r>
          </w:p>
        </w:tc>
        <w:tc>
          <w:tcPr>
            <w:tcW w:w="562" w:type="dxa"/>
          </w:tcPr>
          <w:p>
            <w:pPr>
              <w:pStyle w:val="TableParagraph"/>
              <w:spacing w:before="43"/>
              <w:ind w:left="103"/>
              <w:rPr>
                <w:sz w:val="15"/>
              </w:rPr>
            </w:pPr>
            <w:r>
              <w:rPr>
                <w:sz w:val="15"/>
              </w:rPr>
              <w:t>0.748</w:t>
            </w:r>
          </w:p>
        </w:tc>
        <w:tc>
          <w:tcPr>
            <w:tcW w:w="548" w:type="dxa"/>
          </w:tcPr>
          <w:p>
            <w:pPr>
              <w:pStyle w:val="TableParagraph"/>
              <w:spacing w:before="43"/>
              <w:ind w:left="95"/>
              <w:rPr>
                <w:sz w:val="15"/>
              </w:rPr>
            </w:pPr>
            <w:r>
              <w:rPr>
                <w:sz w:val="15"/>
              </w:rPr>
              <w:t>0.754</w:t>
            </w:r>
          </w:p>
        </w:tc>
        <w:tc>
          <w:tcPr>
            <w:tcW w:w="571" w:type="dxa"/>
          </w:tcPr>
          <w:p>
            <w:pPr>
              <w:pStyle w:val="TableParagraph"/>
              <w:spacing w:before="43"/>
              <w:ind w:left="106"/>
              <w:rPr>
                <w:sz w:val="15"/>
              </w:rPr>
            </w:pPr>
            <w:r>
              <w:rPr>
                <w:sz w:val="15"/>
              </w:rPr>
              <w:t>0.728</w:t>
            </w:r>
          </w:p>
        </w:tc>
        <w:tc>
          <w:tcPr>
            <w:tcW w:w="548" w:type="dxa"/>
          </w:tcPr>
          <w:p>
            <w:pPr>
              <w:pStyle w:val="TableParagraph"/>
              <w:spacing w:before="43"/>
              <w:ind w:left="130"/>
              <w:rPr>
                <w:sz w:val="15"/>
              </w:rPr>
            </w:pPr>
            <w:r>
              <w:rPr>
                <w:sz w:val="15"/>
              </w:rPr>
              <w:t>0.73</w:t>
            </w:r>
          </w:p>
        </w:tc>
        <w:tc>
          <w:tcPr>
            <w:tcW w:w="548" w:type="dxa"/>
          </w:tcPr>
          <w:p>
            <w:pPr>
              <w:pStyle w:val="TableParagraph"/>
              <w:spacing w:before="43"/>
              <w:ind w:left="48" w:right="55"/>
              <w:jc w:val="center"/>
              <w:rPr>
                <w:sz w:val="15"/>
              </w:rPr>
            </w:pPr>
            <w:r>
              <w:rPr>
                <w:sz w:val="15"/>
              </w:rPr>
              <w:t>0.74</w:t>
            </w:r>
          </w:p>
        </w:tc>
        <w:tc>
          <w:tcPr>
            <w:tcW w:w="548" w:type="dxa"/>
          </w:tcPr>
          <w:p>
            <w:pPr>
              <w:pStyle w:val="TableParagraph"/>
              <w:spacing w:before="43"/>
              <w:ind w:right="100"/>
              <w:jc w:val="right"/>
              <w:rPr>
                <w:sz w:val="15"/>
              </w:rPr>
            </w:pPr>
            <w:r>
              <w:rPr>
                <w:w w:val="90"/>
                <w:sz w:val="15"/>
              </w:rPr>
              <w:t>0.741</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3"/>
              <w:ind w:left="134"/>
              <w:rPr>
                <w:sz w:val="15"/>
              </w:rPr>
            </w:pPr>
            <w:r>
              <w:rPr>
                <w:sz w:val="15"/>
              </w:rPr>
              <w:t>KC3</w:t>
            </w:r>
          </w:p>
        </w:tc>
        <w:tc>
          <w:tcPr>
            <w:tcW w:w="548" w:type="dxa"/>
          </w:tcPr>
          <w:p>
            <w:pPr>
              <w:pStyle w:val="TableParagraph"/>
              <w:spacing w:before="43"/>
              <w:ind w:left="138"/>
              <w:rPr>
                <w:sz w:val="15"/>
              </w:rPr>
            </w:pPr>
            <w:r>
              <w:rPr>
                <w:sz w:val="15"/>
              </w:rPr>
              <w:t>0.77</w:t>
            </w:r>
          </w:p>
        </w:tc>
        <w:tc>
          <w:tcPr>
            <w:tcW w:w="548" w:type="dxa"/>
          </w:tcPr>
          <w:p>
            <w:pPr>
              <w:pStyle w:val="TableParagraph"/>
              <w:spacing w:before="43"/>
              <w:ind w:left="56" w:right="50"/>
              <w:jc w:val="center"/>
              <w:rPr>
                <w:sz w:val="15"/>
              </w:rPr>
            </w:pPr>
            <w:r>
              <w:rPr>
                <w:sz w:val="15"/>
              </w:rPr>
              <w:t>0.778</w:t>
            </w:r>
          </w:p>
        </w:tc>
        <w:tc>
          <w:tcPr>
            <w:tcW w:w="548" w:type="dxa"/>
          </w:tcPr>
          <w:p>
            <w:pPr>
              <w:pStyle w:val="TableParagraph"/>
              <w:spacing w:before="43"/>
              <w:ind w:right="93"/>
              <w:jc w:val="right"/>
              <w:rPr>
                <w:sz w:val="15"/>
              </w:rPr>
            </w:pPr>
            <w:r>
              <w:rPr>
                <w:w w:val="90"/>
                <w:sz w:val="15"/>
              </w:rPr>
              <w:t>0.775</w:t>
            </w:r>
          </w:p>
        </w:tc>
        <w:tc>
          <w:tcPr>
            <w:tcW w:w="548" w:type="dxa"/>
          </w:tcPr>
          <w:p>
            <w:pPr>
              <w:pStyle w:val="TableParagraph"/>
              <w:spacing w:before="0"/>
              <w:rPr>
                <w:rFonts w:ascii="Times New Roman"/>
                <w:sz w:val="16"/>
              </w:rPr>
            </w:pPr>
          </w:p>
        </w:tc>
        <w:tc>
          <w:tcPr>
            <w:tcW w:w="548" w:type="dxa"/>
          </w:tcPr>
          <w:p>
            <w:pPr>
              <w:pStyle w:val="TableParagraph"/>
              <w:spacing w:before="43"/>
              <w:ind w:left="135"/>
              <w:rPr>
                <w:sz w:val="15"/>
              </w:rPr>
            </w:pPr>
            <w:r>
              <w:rPr>
                <w:sz w:val="15"/>
              </w:rPr>
              <w:t>0.78</w:t>
            </w:r>
          </w:p>
        </w:tc>
        <w:tc>
          <w:tcPr>
            <w:tcW w:w="548" w:type="dxa"/>
          </w:tcPr>
          <w:p>
            <w:pPr>
              <w:pStyle w:val="TableParagraph"/>
              <w:spacing w:before="43"/>
              <w:ind w:left="97"/>
              <w:rPr>
                <w:sz w:val="15"/>
              </w:rPr>
            </w:pPr>
            <w:r>
              <w:rPr>
                <w:sz w:val="15"/>
              </w:rPr>
              <w:t>0.773</w:t>
            </w:r>
          </w:p>
        </w:tc>
        <w:tc>
          <w:tcPr>
            <w:tcW w:w="562" w:type="dxa"/>
          </w:tcPr>
          <w:p>
            <w:pPr>
              <w:pStyle w:val="TableParagraph"/>
              <w:spacing w:before="43"/>
              <w:ind w:left="103"/>
              <w:rPr>
                <w:sz w:val="15"/>
              </w:rPr>
            </w:pPr>
            <w:r>
              <w:rPr>
                <w:sz w:val="15"/>
              </w:rPr>
              <w:t>0.776</w:t>
            </w:r>
          </w:p>
        </w:tc>
        <w:tc>
          <w:tcPr>
            <w:tcW w:w="548" w:type="dxa"/>
          </w:tcPr>
          <w:p>
            <w:pPr>
              <w:pStyle w:val="TableParagraph"/>
              <w:spacing w:before="43"/>
              <w:ind w:left="95"/>
              <w:rPr>
                <w:sz w:val="15"/>
              </w:rPr>
            </w:pPr>
            <w:r>
              <w:rPr>
                <w:sz w:val="15"/>
              </w:rPr>
              <w:t>0.781</w:t>
            </w:r>
          </w:p>
        </w:tc>
        <w:tc>
          <w:tcPr>
            <w:tcW w:w="571" w:type="dxa"/>
          </w:tcPr>
          <w:p>
            <w:pPr>
              <w:pStyle w:val="TableParagraph"/>
              <w:spacing w:before="43"/>
              <w:ind w:left="143"/>
              <w:rPr>
                <w:sz w:val="15"/>
              </w:rPr>
            </w:pPr>
            <w:r>
              <w:rPr>
                <w:sz w:val="15"/>
              </w:rPr>
              <w:t>0.77</w:t>
            </w:r>
          </w:p>
        </w:tc>
        <w:tc>
          <w:tcPr>
            <w:tcW w:w="548" w:type="dxa"/>
          </w:tcPr>
          <w:p>
            <w:pPr>
              <w:pStyle w:val="TableParagraph"/>
              <w:spacing w:before="43"/>
              <w:ind w:left="94"/>
              <w:rPr>
                <w:sz w:val="15"/>
              </w:rPr>
            </w:pPr>
            <w:r>
              <w:rPr>
                <w:sz w:val="15"/>
              </w:rPr>
              <w:t>0.782</w:t>
            </w:r>
          </w:p>
        </w:tc>
        <w:tc>
          <w:tcPr>
            <w:tcW w:w="548" w:type="dxa"/>
          </w:tcPr>
          <w:p>
            <w:pPr>
              <w:pStyle w:val="TableParagraph"/>
              <w:spacing w:before="43"/>
              <w:ind w:left="49" w:right="55"/>
              <w:jc w:val="center"/>
              <w:rPr>
                <w:sz w:val="15"/>
              </w:rPr>
            </w:pPr>
            <w:r>
              <w:rPr>
                <w:sz w:val="15"/>
              </w:rPr>
              <w:t>0.781</w:t>
            </w:r>
          </w:p>
        </w:tc>
        <w:tc>
          <w:tcPr>
            <w:tcW w:w="548" w:type="dxa"/>
          </w:tcPr>
          <w:p>
            <w:pPr>
              <w:pStyle w:val="TableParagraph"/>
              <w:spacing w:before="43"/>
              <w:ind w:right="100"/>
              <w:jc w:val="right"/>
              <w:rPr>
                <w:sz w:val="15"/>
              </w:rPr>
            </w:pPr>
            <w:r>
              <w:rPr>
                <w:w w:val="90"/>
                <w:sz w:val="15"/>
              </w:rPr>
              <w:t>0.768</w:t>
            </w:r>
          </w:p>
        </w:tc>
      </w:tr>
      <w:tr>
        <w:trPr>
          <w:trHeight w:val="270" w:hRule="atLeast"/>
        </w:trPr>
        <w:tc>
          <w:tcPr>
            <w:tcW w:w="912" w:type="dxa"/>
            <w:vMerge/>
            <w:tcBorders>
              <w:top w:val="nil"/>
            </w:tcBorders>
          </w:tcPr>
          <w:p>
            <w:pPr>
              <w:rPr>
                <w:sz w:val="2"/>
                <w:szCs w:val="2"/>
              </w:rPr>
            </w:pPr>
          </w:p>
        </w:tc>
        <w:tc>
          <w:tcPr>
            <w:tcW w:w="559" w:type="dxa"/>
          </w:tcPr>
          <w:p>
            <w:pPr>
              <w:pStyle w:val="TableParagraph"/>
              <w:ind w:left="120"/>
              <w:rPr>
                <w:sz w:val="15"/>
              </w:rPr>
            </w:pPr>
            <w:r>
              <w:rPr>
                <w:sz w:val="15"/>
              </w:rPr>
              <w:t>MC1</w:t>
            </w:r>
          </w:p>
        </w:tc>
        <w:tc>
          <w:tcPr>
            <w:tcW w:w="548" w:type="dxa"/>
          </w:tcPr>
          <w:p>
            <w:pPr>
              <w:pStyle w:val="TableParagraph"/>
              <w:ind w:left="101"/>
              <w:rPr>
                <w:sz w:val="15"/>
              </w:rPr>
            </w:pPr>
            <w:r>
              <w:rPr>
                <w:sz w:val="15"/>
              </w:rPr>
              <w:t>0.774</w:t>
            </w:r>
          </w:p>
        </w:tc>
        <w:tc>
          <w:tcPr>
            <w:tcW w:w="548" w:type="dxa"/>
          </w:tcPr>
          <w:p>
            <w:pPr>
              <w:pStyle w:val="TableParagraph"/>
              <w:ind w:left="56" w:right="50"/>
              <w:jc w:val="center"/>
              <w:rPr>
                <w:sz w:val="15"/>
              </w:rPr>
            </w:pPr>
            <w:r>
              <w:rPr>
                <w:sz w:val="15"/>
              </w:rPr>
              <w:t>0.798</w:t>
            </w:r>
          </w:p>
        </w:tc>
        <w:tc>
          <w:tcPr>
            <w:tcW w:w="548" w:type="dxa"/>
          </w:tcPr>
          <w:p>
            <w:pPr>
              <w:pStyle w:val="TableParagraph"/>
              <w:ind w:right="93"/>
              <w:jc w:val="right"/>
              <w:rPr>
                <w:sz w:val="15"/>
              </w:rPr>
            </w:pPr>
            <w:r>
              <w:rPr>
                <w:w w:val="90"/>
                <w:sz w:val="15"/>
              </w:rPr>
              <w:t>0.792</w:t>
            </w:r>
          </w:p>
        </w:tc>
        <w:tc>
          <w:tcPr>
            <w:tcW w:w="548" w:type="dxa"/>
          </w:tcPr>
          <w:p>
            <w:pPr>
              <w:pStyle w:val="TableParagraph"/>
              <w:ind w:right="93"/>
              <w:jc w:val="right"/>
              <w:rPr>
                <w:sz w:val="15"/>
              </w:rPr>
            </w:pPr>
            <w:r>
              <w:rPr>
                <w:w w:val="90"/>
                <w:sz w:val="15"/>
              </w:rPr>
              <w:t>0.833</w:t>
            </w:r>
          </w:p>
        </w:tc>
        <w:tc>
          <w:tcPr>
            <w:tcW w:w="548" w:type="dxa"/>
          </w:tcPr>
          <w:p>
            <w:pPr>
              <w:pStyle w:val="TableParagraph"/>
              <w:spacing w:before="0"/>
              <w:rPr>
                <w:rFonts w:ascii="Times New Roman"/>
                <w:sz w:val="16"/>
              </w:rPr>
            </w:pPr>
          </w:p>
        </w:tc>
        <w:tc>
          <w:tcPr>
            <w:tcW w:w="548" w:type="dxa"/>
          </w:tcPr>
          <w:p>
            <w:pPr>
              <w:pStyle w:val="TableParagraph"/>
              <w:ind w:left="97"/>
              <w:rPr>
                <w:sz w:val="15"/>
              </w:rPr>
            </w:pPr>
            <w:r>
              <w:rPr>
                <w:sz w:val="15"/>
              </w:rPr>
              <w:t>0.768</w:t>
            </w:r>
          </w:p>
        </w:tc>
        <w:tc>
          <w:tcPr>
            <w:tcW w:w="562" w:type="dxa"/>
          </w:tcPr>
          <w:p>
            <w:pPr>
              <w:pStyle w:val="TableParagraph"/>
              <w:ind w:left="103"/>
              <w:rPr>
                <w:sz w:val="15"/>
              </w:rPr>
            </w:pPr>
            <w:r>
              <w:rPr>
                <w:sz w:val="15"/>
              </w:rPr>
              <w:t>0.798</w:t>
            </w:r>
          </w:p>
        </w:tc>
        <w:tc>
          <w:tcPr>
            <w:tcW w:w="548" w:type="dxa"/>
          </w:tcPr>
          <w:p>
            <w:pPr>
              <w:pStyle w:val="TableParagraph"/>
              <w:ind w:left="95"/>
              <w:rPr>
                <w:sz w:val="15"/>
              </w:rPr>
            </w:pPr>
            <w:r>
              <w:rPr>
                <w:sz w:val="15"/>
              </w:rPr>
              <w:t>0.813</w:t>
            </w:r>
          </w:p>
        </w:tc>
        <w:tc>
          <w:tcPr>
            <w:tcW w:w="571" w:type="dxa"/>
          </w:tcPr>
          <w:p>
            <w:pPr>
              <w:pStyle w:val="TableParagraph"/>
              <w:ind w:left="106"/>
              <w:rPr>
                <w:sz w:val="15"/>
              </w:rPr>
            </w:pPr>
            <w:r>
              <w:rPr>
                <w:sz w:val="15"/>
              </w:rPr>
              <w:t>0.752</w:t>
            </w:r>
          </w:p>
        </w:tc>
        <w:tc>
          <w:tcPr>
            <w:tcW w:w="548" w:type="dxa"/>
          </w:tcPr>
          <w:p>
            <w:pPr>
              <w:pStyle w:val="TableParagraph"/>
              <w:ind w:left="94"/>
              <w:rPr>
                <w:sz w:val="15"/>
              </w:rPr>
            </w:pPr>
            <w:r>
              <w:rPr>
                <w:sz w:val="15"/>
              </w:rPr>
              <w:t>0.803</w:t>
            </w:r>
          </w:p>
        </w:tc>
        <w:tc>
          <w:tcPr>
            <w:tcW w:w="548" w:type="dxa"/>
          </w:tcPr>
          <w:p>
            <w:pPr>
              <w:pStyle w:val="TableParagraph"/>
              <w:ind w:left="47" w:right="55"/>
              <w:jc w:val="center"/>
              <w:rPr>
                <w:sz w:val="15"/>
              </w:rPr>
            </w:pPr>
            <w:r>
              <w:rPr>
                <w:sz w:val="15"/>
              </w:rPr>
              <w:t>0.822</w:t>
            </w:r>
          </w:p>
        </w:tc>
        <w:tc>
          <w:tcPr>
            <w:tcW w:w="548" w:type="dxa"/>
          </w:tcPr>
          <w:p>
            <w:pPr>
              <w:pStyle w:val="TableParagraph"/>
              <w:ind w:right="102"/>
              <w:jc w:val="right"/>
              <w:rPr>
                <w:sz w:val="15"/>
              </w:rPr>
            </w:pPr>
            <w:r>
              <w:rPr>
                <w:w w:val="90"/>
                <w:sz w:val="15"/>
              </w:rPr>
              <w:t>0.743</w:t>
            </w:r>
          </w:p>
        </w:tc>
      </w:tr>
      <w:tr>
        <w:trPr>
          <w:trHeight w:val="270" w:hRule="atLeast"/>
        </w:trPr>
        <w:tc>
          <w:tcPr>
            <w:tcW w:w="912" w:type="dxa"/>
            <w:vMerge/>
            <w:tcBorders>
              <w:top w:val="nil"/>
            </w:tcBorders>
          </w:tcPr>
          <w:p>
            <w:pPr>
              <w:rPr>
                <w:sz w:val="2"/>
                <w:szCs w:val="2"/>
              </w:rPr>
            </w:pPr>
          </w:p>
        </w:tc>
        <w:tc>
          <w:tcPr>
            <w:tcW w:w="559" w:type="dxa"/>
          </w:tcPr>
          <w:p>
            <w:pPr>
              <w:pStyle w:val="TableParagraph"/>
              <w:ind w:left="120"/>
              <w:rPr>
                <w:sz w:val="15"/>
              </w:rPr>
            </w:pPr>
            <w:r>
              <w:rPr>
                <w:sz w:val="15"/>
              </w:rPr>
              <w:t>MC2</w:t>
            </w:r>
          </w:p>
        </w:tc>
        <w:tc>
          <w:tcPr>
            <w:tcW w:w="548" w:type="dxa"/>
          </w:tcPr>
          <w:p>
            <w:pPr>
              <w:pStyle w:val="TableParagraph"/>
              <w:ind w:left="101"/>
              <w:rPr>
                <w:sz w:val="15"/>
              </w:rPr>
            </w:pPr>
            <w:r>
              <w:rPr>
                <w:sz w:val="15"/>
              </w:rPr>
              <w:t>0.634</w:t>
            </w:r>
          </w:p>
        </w:tc>
        <w:tc>
          <w:tcPr>
            <w:tcW w:w="548" w:type="dxa"/>
          </w:tcPr>
          <w:p>
            <w:pPr>
              <w:pStyle w:val="TableParagraph"/>
              <w:ind w:left="56" w:right="50"/>
              <w:jc w:val="center"/>
              <w:rPr>
                <w:sz w:val="15"/>
              </w:rPr>
            </w:pPr>
            <w:r>
              <w:rPr>
                <w:sz w:val="15"/>
              </w:rPr>
              <w:t>0.631</w:t>
            </w:r>
          </w:p>
        </w:tc>
        <w:tc>
          <w:tcPr>
            <w:tcW w:w="548" w:type="dxa"/>
          </w:tcPr>
          <w:p>
            <w:pPr>
              <w:pStyle w:val="TableParagraph"/>
              <w:ind w:right="93"/>
              <w:jc w:val="right"/>
              <w:rPr>
                <w:sz w:val="15"/>
              </w:rPr>
            </w:pPr>
            <w:r>
              <w:rPr>
                <w:w w:val="90"/>
                <w:sz w:val="15"/>
              </w:rPr>
              <w:t>0.632</w:t>
            </w:r>
          </w:p>
        </w:tc>
        <w:tc>
          <w:tcPr>
            <w:tcW w:w="548" w:type="dxa"/>
          </w:tcPr>
          <w:p>
            <w:pPr>
              <w:pStyle w:val="TableParagraph"/>
              <w:ind w:right="93"/>
              <w:jc w:val="right"/>
              <w:rPr>
                <w:sz w:val="15"/>
              </w:rPr>
            </w:pPr>
            <w:r>
              <w:rPr>
                <w:w w:val="90"/>
                <w:sz w:val="15"/>
              </w:rPr>
              <w:t>0.616</w:t>
            </w:r>
          </w:p>
        </w:tc>
        <w:tc>
          <w:tcPr>
            <w:tcW w:w="548" w:type="dxa"/>
          </w:tcPr>
          <w:p>
            <w:pPr>
              <w:pStyle w:val="TableParagraph"/>
              <w:ind w:left="98"/>
              <w:rPr>
                <w:sz w:val="15"/>
              </w:rPr>
            </w:pPr>
            <w:r>
              <w:rPr>
                <w:sz w:val="15"/>
              </w:rPr>
              <w:t>0.628</w:t>
            </w:r>
          </w:p>
        </w:tc>
        <w:tc>
          <w:tcPr>
            <w:tcW w:w="548" w:type="dxa"/>
          </w:tcPr>
          <w:p>
            <w:pPr>
              <w:pStyle w:val="TableParagraph"/>
              <w:spacing w:before="0"/>
              <w:rPr>
                <w:rFonts w:ascii="Times New Roman"/>
                <w:sz w:val="16"/>
              </w:rPr>
            </w:pPr>
          </w:p>
        </w:tc>
        <w:tc>
          <w:tcPr>
            <w:tcW w:w="562" w:type="dxa"/>
          </w:tcPr>
          <w:p>
            <w:pPr>
              <w:pStyle w:val="TableParagraph"/>
              <w:ind w:left="103"/>
              <w:rPr>
                <w:sz w:val="15"/>
              </w:rPr>
            </w:pPr>
            <w:r>
              <w:rPr>
                <w:sz w:val="15"/>
              </w:rPr>
              <w:t>0.631</w:t>
            </w:r>
          </w:p>
        </w:tc>
        <w:tc>
          <w:tcPr>
            <w:tcW w:w="548" w:type="dxa"/>
          </w:tcPr>
          <w:p>
            <w:pPr>
              <w:pStyle w:val="TableParagraph"/>
              <w:ind w:left="95"/>
              <w:rPr>
                <w:sz w:val="15"/>
              </w:rPr>
            </w:pPr>
            <w:r>
              <w:rPr>
                <w:sz w:val="15"/>
              </w:rPr>
              <w:t>0.626</w:t>
            </w:r>
          </w:p>
        </w:tc>
        <w:tc>
          <w:tcPr>
            <w:tcW w:w="571" w:type="dxa"/>
          </w:tcPr>
          <w:p>
            <w:pPr>
              <w:pStyle w:val="TableParagraph"/>
              <w:ind w:left="106"/>
              <w:rPr>
                <w:sz w:val="15"/>
              </w:rPr>
            </w:pPr>
            <w:r>
              <w:rPr>
                <w:sz w:val="15"/>
              </w:rPr>
              <w:t>0.638</w:t>
            </w:r>
          </w:p>
        </w:tc>
        <w:tc>
          <w:tcPr>
            <w:tcW w:w="548" w:type="dxa"/>
          </w:tcPr>
          <w:p>
            <w:pPr>
              <w:pStyle w:val="TableParagraph"/>
              <w:ind w:left="94"/>
              <w:rPr>
                <w:sz w:val="15"/>
              </w:rPr>
            </w:pPr>
            <w:r>
              <w:rPr>
                <w:sz w:val="15"/>
              </w:rPr>
              <w:t>0.634</w:t>
            </w:r>
          </w:p>
        </w:tc>
        <w:tc>
          <w:tcPr>
            <w:tcW w:w="548" w:type="dxa"/>
          </w:tcPr>
          <w:p>
            <w:pPr>
              <w:pStyle w:val="TableParagraph"/>
              <w:ind w:left="47" w:right="55"/>
              <w:jc w:val="center"/>
              <w:rPr>
                <w:sz w:val="15"/>
              </w:rPr>
            </w:pPr>
            <w:r>
              <w:rPr>
                <w:sz w:val="15"/>
              </w:rPr>
              <w:t>0.609</w:t>
            </w:r>
          </w:p>
        </w:tc>
        <w:tc>
          <w:tcPr>
            <w:tcW w:w="548" w:type="dxa"/>
          </w:tcPr>
          <w:p>
            <w:pPr>
              <w:pStyle w:val="TableParagraph"/>
              <w:ind w:right="102"/>
              <w:jc w:val="right"/>
              <w:rPr>
                <w:sz w:val="15"/>
              </w:rPr>
            </w:pPr>
            <w:r>
              <w:rPr>
                <w:w w:val="90"/>
                <w:sz w:val="15"/>
              </w:rPr>
              <w:t>0.648</w:t>
            </w:r>
          </w:p>
        </w:tc>
      </w:tr>
      <w:tr>
        <w:trPr>
          <w:trHeight w:val="270" w:hRule="atLeast"/>
        </w:trPr>
        <w:tc>
          <w:tcPr>
            <w:tcW w:w="912" w:type="dxa"/>
            <w:vMerge/>
            <w:tcBorders>
              <w:top w:val="nil"/>
            </w:tcBorders>
          </w:tcPr>
          <w:p>
            <w:pPr>
              <w:rPr>
                <w:sz w:val="2"/>
                <w:szCs w:val="2"/>
              </w:rPr>
            </w:pPr>
          </w:p>
        </w:tc>
        <w:tc>
          <w:tcPr>
            <w:tcW w:w="559" w:type="dxa"/>
          </w:tcPr>
          <w:p>
            <w:pPr>
              <w:pStyle w:val="TableParagraph"/>
              <w:ind w:left="99"/>
              <w:rPr>
                <w:sz w:val="15"/>
              </w:rPr>
            </w:pPr>
            <w:r>
              <w:rPr>
                <w:sz w:val="15"/>
              </w:rPr>
              <w:t>MW1</w:t>
            </w:r>
          </w:p>
        </w:tc>
        <w:tc>
          <w:tcPr>
            <w:tcW w:w="548" w:type="dxa"/>
          </w:tcPr>
          <w:p>
            <w:pPr>
              <w:pStyle w:val="TableParagraph"/>
              <w:ind w:left="101"/>
              <w:rPr>
                <w:sz w:val="15"/>
              </w:rPr>
            </w:pPr>
            <w:r>
              <w:rPr>
                <w:sz w:val="15"/>
              </w:rPr>
              <w:t>0.749</w:t>
            </w:r>
          </w:p>
        </w:tc>
        <w:tc>
          <w:tcPr>
            <w:tcW w:w="548" w:type="dxa"/>
          </w:tcPr>
          <w:p>
            <w:pPr>
              <w:pStyle w:val="TableParagraph"/>
              <w:ind w:left="56" w:right="51"/>
              <w:jc w:val="center"/>
              <w:rPr>
                <w:sz w:val="15"/>
              </w:rPr>
            </w:pPr>
            <w:r>
              <w:rPr>
                <w:sz w:val="15"/>
              </w:rPr>
              <w:t>0.76</w:t>
            </w:r>
          </w:p>
        </w:tc>
        <w:tc>
          <w:tcPr>
            <w:tcW w:w="548" w:type="dxa"/>
          </w:tcPr>
          <w:p>
            <w:pPr>
              <w:pStyle w:val="TableParagraph"/>
              <w:ind w:right="93"/>
              <w:jc w:val="right"/>
              <w:rPr>
                <w:sz w:val="15"/>
              </w:rPr>
            </w:pPr>
            <w:r>
              <w:rPr>
                <w:w w:val="90"/>
                <w:sz w:val="15"/>
              </w:rPr>
              <w:t>0.758</w:t>
            </w:r>
          </w:p>
        </w:tc>
        <w:tc>
          <w:tcPr>
            <w:tcW w:w="548" w:type="dxa"/>
          </w:tcPr>
          <w:p>
            <w:pPr>
              <w:pStyle w:val="TableParagraph"/>
              <w:ind w:right="93"/>
              <w:jc w:val="right"/>
              <w:rPr>
                <w:sz w:val="15"/>
              </w:rPr>
            </w:pPr>
            <w:r>
              <w:rPr>
                <w:w w:val="90"/>
                <w:sz w:val="15"/>
              </w:rPr>
              <w:t>0.742</w:t>
            </w:r>
          </w:p>
        </w:tc>
        <w:tc>
          <w:tcPr>
            <w:tcW w:w="548" w:type="dxa"/>
          </w:tcPr>
          <w:p>
            <w:pPr>
              <w:pStyle w:val="TableParagraph"/>
              <w:ind w:left="98"/>
              <w:rPr>
                <w:sz w:val="15"/>
              </w:rPr>
            </w:pPr>
            <w:r>
              <w:rPr>
                <w:sz w:val="15"/>
              </w:rPr>
              <w:t>0.777</w:t>
            </w:r>
          </w:p>
        </w:tc>
        <w:tc>
          <w:tcPr>
            <w:tcW w:w="548" w:type="dxa"/>
          </w:tcPr>
          <w:p>
            <w:pPr>
              <w:pStyle w:val="TableParagraph"/>
              <w:ind w:left="97"/>
              <w:rPr>
                <w:sz w:val="15"/>
              </w:rPr>
            </w:pPr>
            <w:r>
              <w:rPr>
                <w:sz w:val="15"/>
              </w:rPr>
              <w:t>0.726</w:t>
            </w:r>
          </w:p>
        </w:tc>
        <w:tc>
          <w:tcPr>
            <w:tcW w:w="562" w:type="dxa"/>
          </w:tcPr>
          <w:p>
            <w:pPr>
              <w:pStyle w:val="TableParagraph"/>
              <w:spacing w:before="0"/>
              <w:rPr>
                <w:rFonts w:ascii="Times New Roman"/>
                <w:sz w:val="16"/>
              </w:rPr>
            </w:pPr>
          </w:p>
        </w:tc>
        <w:tc>
          <w:tcPr>
            <w:tcW w:w="548" w:type="dxa"/>
          </w:tcPr>
          <w:p>
            <w:pPr>
              <w:pStyle w:val="TableParagraph"/>
              <w:ind w:left="95"/>
              <w:rPr>
                <w:sz w:val="15"/>
              </w:rPr>
            </w:pPr>
            <w:r>
              <w:rPr>
                <w:sz w:val="15"/>
              </w:rPr>
              <w:t>0.777</w:t>
            </w:r>
          </w:p>
        </w:tc>
        <w:tc>
          <w:tcPr>
            <w:tcW w:w="571" w:type="dxa"/>
          </w:tcPr>
          <w:p>
            <w:pPr>
              <w:pStyle w:val="TableParagraph"/>
              <w:ind w:left="106"/>
              <w:rPr>
                <w:sz w:val="15"/>
              </w:rPr>
            </w:pPr>
            <w:r>
              <w:rPr>
                <w:sz w:val="15"/>
              </w:rPr>
              <w:t>0.717</w:t>
            </w:r>
          </w:p>
        </w:tc>
        <w:tc>
          <w:tcPr>
            <w:tcW w:w="548" w:type="dxa"/>
          </w:tcPr>
          <w:p>
            <w:pPr>
              <w:pStyle w:val="TableParagraph"/>
              <w:ind w:left="94"/>
              <w:rPr>
                <w:sz w:val="15"/>
              </w:rPr>
            </w:pPr>
            <w:r>
              <w:rPr>
                <w:sz w:val="15"/>
              </w:rPr>
              <w:t>0.757</w:t>
            </w:r>
          </w:p>
        </w:tc>
        <w:tc>
          <w:tcPr>
            <w:tcW w:w="548" w:type="dxa"/>
          </w:tcPr>
          <w:p>
            <w:pPr>
              <w:pStyle w:val="TableParagraph"/>
              <w:ind w:left="47" w:right="55"/>
              <w:jc w:val="center"/>
              <w:rPr>
                <w:sz w:val="15"/>
              </w:rPr>
            </w:pPr>
            <w:r>
              <w:rPr>
                <w:sz w:val="15"/>
              </w:rPr>
              <w:t>0.754</w:t>
            </w:r>
          </w:p>
        </w:tc>
        <w:tc>
          <w:tcPr>
            <w:tcW w:w="548" w:type="dxa"/>
          </w:tcPr>
          <w:p>
            <w:pPr>
              <w:pStyle w:val="TableParagraph"/>
              <w:ind w:right="102"/>
              <w:jc w:val="right"/>
              <w:rPr>
                <w:sz w:val="15"/>
              </w:rPr>
            </w:pPr>
            <w:r>
              <w:rPr>
                <w:w w:val="90"/>
                <w:sz w:val="15"/>
              </w:rPr>
              <w:t>0.696</w:t>
            </w:r>
          </w:p>
        </w:tc>
      </w:tr>
      <w:tr>
        <w:trPr>
          <w:trHeight w:val="270" w:hRule="atLeast"/>
        </w:trPr>
        <w:tc>
          <w:tcPr>
            <w:tcW w:w="912" w:type="dxa"/>
            <w:vMerge/>
            <w:tcBorders>
              <w:top w:val="nil"/>
            </w:tcBorders>
          </w:tcPr>
          <w:p>
            <w:pPr>
              <w:rPr>
                <w:sz w:val="2"/>
                <w:szCs w:val="2"/>
              </w:rPr>
            </w:pPr>
          </w:p>
        </w:tc>
        <w:tc>
          <w:tcPr>
            <w:tcW w:w="559" w:type="dxa"/>
          </w:tcPr>
          <w:p>
            <w:pPr>
              <w:pStyle w:val="TableParagraph"/>
              <w:ind w:left="145"/>
              <w:rPr>
                <w:sz w:val="15"/>
              </w:rPr>
            </w:pPr>
            <w:r>
              <w:rPr>
                <w:sz w:val="15"/>
              </w:rPr>
              <w:t>PC1</w:t>
            </w:r>
          </w:p>
        </w:tc>
        <w:tc>
          <w:tcPr>
            <w:tcW w:w="548" w:type="dxa"/>
          </w:tcPr>
          <w:p>
            <w:pPr>
              <w:pStyle w:val="TableParagraph"/>
              <w:ind w:left="101"/>
              <w:rPr>
                <w:sz w:val="15"/>
              </w:rPr>
            </w:pPr>
            <w:r>
              <w:rPr>
                <w:sz w:val="15"/>
              </w:rPr>
              <w:t>0.658</w:t>
            </w:r>
          </w:p>
        </w:tc>
        <w:tc>
          <w:tcPr>
            <w:tcW w:w="548" w:type="dxa"/>
          </w:tcPr>
          <w:p>
            <w:pPr>
              <w:pStyle w:val="TableParagraph"/>
              <w:ind w:left="56" w:right="50"/>
              <w:jc w:val="center"/>
              <w:rPr>
                <w:sz w:val="15"/>
              </w:rPr>
            </w:pPr>
            <w:r>
              <w:rPr>
                <w:sz w:val="15"/>
              </w:rPr>
              <w:t>0.679</w:t>
            </w:r>
          </w:p>
        </w:tc>
        <w:tc>
          <w:tcPr>
            <w:tcW w:w="548" w:type="dxa"/>
          </w:tcPr>
          <w:p>
            <w:pPr>
              <w:pStyle w:val="TableParagraph"/>
              <w:ind w:right="93"/>
              <w:jc w:val="right"/>
              <w:rPr>
                <w:sz w:val="15"/>
              </w:rPr>
            </w:pPr>
            <w:r>
              <w:rPr>
                <w:w w:val="90"/>
                <w:sz w:val="15"/>
              </w:rPr>
              <w:t>0.675</w:t>
            </w:r>
          </w:p>
        </w:tc>
        <w:tc>
          <w:tcPr>
            <w:tcW w:w="548" w:type="dxa"/>
          </w:tcPr>
          <w:p>
            <w:pPr>
              <w:pStyle w:val="TableParagraph"/>
              <w:ind w:right="93"/>
              <w:jc w:val="right"/>
              <w:rPr>
                <w:sz w:val="15"/>
              </w:rPr>
            </w:pPr>
            <w:r>
              <w:rPr>
                <w:w w:val="90"/>
                <w:sz w:val="15"/>
              </w:rPr>
              <w:t>0.684</w:t>
            </w:r>
          </w:p>
        </w:tc>
        <w:tc>
          <w:tcPr>
            <w:tcW w:w="548" w:type="dxa"/>
          </w:tcPr>
          <w:p>
            <w:pPr>
              <w:pStyle w:val="TableParagraph"/>
              <w:ind w:left="98"/>
              <w:rPr>
                <w:sz w:val="15"/>
              </w:rPr>
            </w:pPr>
            <w:r>
              <w:rPr>
                <w:sz w:val="15"/>
              </w:rPr>
              <w:t>0.703</w:t>
            </w:r>
          </w:p>
        </w:tc>
        <w:tc>
          <w:tcPr>
            <w:tcW w:w="548" w:type="dxa"/>
          </w:tcPr>
          <w:p>
            <w:pPr>
              <w:pStyle w:val="TableParagraph"/>
              <w:ind w:left="97"/>
              <w:rPr>
                <w:sz w:val="15"/>
              </w:rPr>
            </w:pPr>
            <w:r>
              <w:rPr>
                <w:sz w:val="15"/>
              </w:rPr>
              <w:t>0.658</w:t>
            </w:r>
          </w:p>
        </w:tc>
        <w:tc>
          <w:tcPr>
            <w:tcW w:w="562" w:type="dxa"/>
          </w:tcPr>
          <w:p>
            <w:pPr>
              <w:pStyle w:val="TableParagraph"/>
              <w:ind w:left="103"/>
              <w:rPr>
                <w:sz w:val="15"/>
              </w:rPr>
            </w:pPr>
            <w:r>
              <w:rPr>
                <w:sz w:val="15"/>
              </w:rPr>
              <w:t>0.684</w:t>
            </w:r>
          </w:p>
        </w:tc>
        <w:tc>
          <w:tcPr>
            <w:tcW w:w="548" w:type="dxa"/>
          </w:tcPr>
          <w:p>
            <w:pPr>
              <w:pStyle w:val="TableParagraph"/>
              <w:spacing w:before="0"/>
              <w:rPr>
                <w:rFonts w:ascii="Times New Roman"/>
                <w:sz w:val="16"/>
              </w:rPr>
            </w:pPr>
          </w:p>
        </w:tc>
        <w:tc>
          <w:tcPr>
            <w:tcW w:w="571" w:type="dxa"/>
          </w:tcPr>
          <w:p>
            <w:pPr>
              <w:pStyle w:val="TableParagraph"/>
              <w:ind w:left="106"/>
              <w:rPr>
                <w:sz w:val="15"/>
              </w:rPr>
            </w:pPr>
            <w:r>
              <w:rPr>
                <w:sz w:val="15"/>
              </w:rPr>
              <w:t>0.657</w:t>
            </w:r>
          </w:p>
        </w:tc>
        <w:tc>
          <w:tcPr>
            <w:tcW w:w="548" w:type="dxa"/>
          </w:tcPr>
          <w:p>
            <w:pPr>
              <w:pStyle w:val="TableParagraph"/>
              <w:ind w:left="94"/>
              <w:rPr>
                <w:sz w:val="15"/>
              </w:rPr>
            </w:pPr>
            <w:r>
              <w:rPr>
                <w:sz w:val="15"/>
              </w:rPr>
              <w:t>0.715</w:t>
            </w:r>
          </w:p>
        </w:tc>
        <w:tc>
          <w:tcPr>
            <w:tcW w:w="548" w:type="dxa"/>
          </w:tcPr>
          <w:p>
            <w:pPr>
              <w:pStyle w:val="TableParagraph"/>
              <w:ind w:left="47" w:right="55"/>
              <w:jc w:val="center"/>
              <w:rPr>
                <w:sz w:val="15"/>
              </w:rPr>
            </w:pPr>
            <w:r>
              <w:rPr>
                <w:sz w:val="15"/>
              </w:rPr>
              <w:t>0.696</w:t>
            </w:r>
          </w:p>
        </w:tc>
        <w:tc>
          <w:tcPr>
            <w:tcW w:w="548" w:type="dxa"/>
          </w:tcPr>
          <w:p>
            <w:pPr>
              <w:pStyle w:val="TableParagraph"/>
              <w:ind w:right="102"/>
              <w:jc w:val="right"/>
              <w:rPr>
                <w:sz w:val="15"/>
              </w:rPr>
            </w:pPr>
            <w:r>
              <w:rPr>
                <w:w w:val="90"/>
                <w:sz w:val="15"/>
              </w:rPr>
              <w:t>0.659</w:t>
            </w:r>
          </w:p>
        </w:tc>
      </w:tr>
      <w:tr>
        <w:trPr>
          <w:trHeight w:val="270" w:hRule="atLeast"/>
        </w:trPr>
        <w:tc>
          <w:tcPr>
            <w:tcW w:w="912" w:type="dxa"/>
            <w:vMerge/>
            <w:tcBorders>
              <w:top w:val="nil"/>
            </w:tcBorders>
          </w:tcPr>
          <w:p>
            <w:pPr>
              <w:rPr>
                <w:sz w:val="2"/>
                <w:szCs w:val="2"/>
              </w:rPr>
            </w:pPr>
          </w:p>
        </w:tc>
        <w:tc>
          <w:tcPr>
            <w:tcW w:w="559" w:type="dxa"/>
          </w:tcPr>
          <w:p>
            <w:pPr>
              <w:pStyle w:val="TableParagraph"/>
              <w:ind w:left="145"/>
              <w:rPr>
                <w:sz w:val="15"/>
              </w:rPr>
            </w:pPr>
            <w:r>
              <w:rPr>
                <w:sz w:val="15"/>
              </w:rPr>
              <w:t>PC2</w:t>
            </w:r>
          </w:p>
        </w:tc>
        <w:tc>
          <w:tcPr>
            <w:tcW w:w="548" w:type="dxa"/>
          </w:tcPr>
          <w:p>
            <w:pPr>
              <w:pStyle w:val="TableParagraph"/>
              <w:ind w:left="101"/>
              <w:rPr>
                <w:sz w:val="15"/>
              </w:rPr>
            </w:pPr>
            <w:r>
              <w:rPr>
                <w:sz w:val="15"/>
              </w:rPr>
              <w:t>0.845</w:t>
            </w:r>
          </w:p>
        </w:tc>
        <w:tc>
          <w:tcPr>
            <w:tcW w:w="548" w:type="dxa"/>
          </w:tcPr>
          <w:p>
            <w:pPr>
              <w:pStyle w:val="TableParagraph"/>
              <w:ind w:left="56" w:right="50"/>
              <w:jc w:val="center"/>
              <w:rPr>
                <w:sz w:val="15"/>
              </w:rPr>
            </w:pPr>
            <w:r>
              <w:rPr>
                <w:sz w:val="15"/>
              </w:rPr>
              <w:t>0.856</w:t>
            </w:r>
          </w:p>
        </w:tc>
        <w:tc>
          <w:tcPr>
            <w:tcW w:w="548" w:type="dxa"/>
          </w:tcPr>
          <w:p>
            <w:pPr>
              <w:pStyle w:val="TableParagraph"/>
              <w:ind w:right="93"/>
              <w:jc w:val="right"/>
              <w:rPr>
                <w:sz w:val="15"/>
              </w:rPr>
            </w:pPr>
            <w:r>
              <w:rPr>
                <w:w w:val="90"/>
                <w:sz w:val="15"/>
              </w:rPr>
              <w:t>0.854</w:t>
            </w:r>
          </w:p>
        </w:tc>
        <w:tc>
          <w:tcPr>
            <w:tcW w:w="548" w:type="dxa"/>
          </w:tcPr>
          <w:p>
            <w:pPr>
              <w:pStyle w:val="TableParagraph"/>
              <w:ind w:right="93"/>
              <w:jc w:val="right"/>
              <w:rPr>
                <w:sz w:val="15"/>
              </w:rPr>
            </w:pPr>
            <w:r>
              <w:rPr>
                <w:w w:val="90"/>
                <w:sz w:val="15"/>
              </w:rPr>
              <w:t>0.837</w:t>
            </w:r>
          </w:p>
        </w:tc>
        <w:tc>
          <w:tcPr>
            <w:tcW w:w="548" w:type="dxa"/>
          </w:tcPr>
          <w:p>
            <w:pPr>
              <w:pStyle w:val="TableParagraph"/>
              <w:ind w:left="98"/>
              <w:rPr>
                <w:sz w:val="15"/>
              </w:rPr>
            </w:pPr>
            <w:r>
              <w:rPr>
                <w:sz w:val="15"/>
              </w:rPr>
              <w:t>0.859</w:t>
            </w:r>
          </w:p>
        </w:tc>
        <w:tc>
          <w:tcPr>
            <w:tcW w:w="548" w:type="dxa"/>
          </w:tcPr>
          <w:p>
            <w:pPr>
              <w:pStyle w:val="TableParagraph"/>
              <w:ind w:left="97"/>
              <w:rPr>
                <w:sz w:val="15"/>
              </w:rPr>
            </w:pPr>
            <w:r>
              <w:rPr>
                <w:sz w:val="15"/>
              </w:rPr>
              <w:t>0.847</w:t>
            </w:r>
          </w:p>
        </w:tc>
        <w:tc>
          <w:tcPr>
            <w:tcW w:w="562" w:type="dxa"/>
          </w:tcPr>
          <w:p>
            <w:pPr>
              <w:pStyle w:val="TableParagraph"/>
              <w:ind w:left="103"/>
              <w:rPr>
                <w:sz w:val="15"/>
              </w:rPr>
            </w:pPr>
            <w:r>
              <w:rPr>
                <w:sz w:val="15"/>
              </w:rPr>
              <w:t>0.851</w:t>
            </w:r>
          </w:p>
        </w:tc>
        <w:tc>
          <w:tcPr>
            <w:tcW w:w="548" w:type="dxa"/>
          </w:tcPr>
          <w:p>
            <w:pPr>
              <w:pStyle w:val="TableParagraph"/>
              <w:ind w:left="95"/>
              <w:rPr>
                <w:sz w:val="15"/>
              </w:rPr>
            </w:pPr>
            <w:r>
              <w:rPr>
                <w:sz w:val="15"/>
              </w:rPr>
              <w:t>0.853</w:t>
            </w:r>
          </w:p>
        </w:tc>
        <w:tc>
          <w:tcPr>
            <w:tcW w:w="571" w:type="dxa"/>
          </w:tcPr>
          <w:p>
            <w:pPr>
              <w:pStyle w:val="TableParagraph"/>
              <w:spacing w:before="0"/>
              <w:rPr>
                <w:rFonts w:ascii="Times New Roman"/>
                <w:sz w:val="16"/>
              </w:rPr>
            </w:pPr>
          </w:p>
        </w:tc>
        <w:tc>
          <w:tcPr>
            <w:tcW w:w="548" w:type="dxa"/>
          </w:tcPr>
          <w:p>
            <w:pPr>
              <w:pStyle w:val="TableParagraph"/>
              <w:ind w:left="94"/>
              <w:rPr>
                <w:sz w:val="15"/>
              </w:rPr>
            </w:pPr>
            <w:r>
              <w:rPr>
                <w:sz w:val="15"/>
              </w:rPr>
              <w:t>0.856</w:t>
            </w:r>
          </w:p>
        </w:tc>
        <w:tc>
          <w:tcPr>
            <w:tcW w:w="548" w:type="dxa"/>
          </w:tcPr>
          <w:p>
            <w:pPr>
              <w:pStyle w:val="TableParagraph"/>
              <w:ind w:left="47" w:right="55"/>
              <w:jc w:val="center"/>
              <w:rPr>
                <w:sz w:val="15"/>
              </w:rPr>
            </w:pPr>
            <w:r>
              <w:rPr>
                <w:sz w:val="15"/>
              </w:rPr>
              <w:t>0.848</w:t>
            </w:r>
          </w:p>
        </w:tc>
        <w:tc>
          <w:tcPr>
            <w:tcW w:w="548" w:type="dxa"/>
          </w:tcPr>
          <w:p>
            <w:pPr>
              <w:pStyle w:val="TableParagraph"/>
              <w:ind w:right="102"/>
              <w:jc w:val="right"/>
              <w:rPr>
                <w:sz w:val="15"/>
              </w:rPr>
            </w:pPr>
            <w:r>
              <w:rPr>
                <w:w w:val="90"/>
                <w:sz w:val="15"/>
              </w:rPr>
              <w:t>0.849</w:t>
            </w:r>
          </w:p>
        </w:tc>
      </w:tr>
      <w:tr>
        <w:trPr>
          <w:trHeight w:val="270" w:hRule="atLeast"/>
        </w:trPr>
        <w:tc>
          <w:tcPr>
            <w:tcW w:w="912" w:type="dxa"/>
            <w:vMerge/>
            <w:tcBorders>
              <w:top w:val="nil"/>
            </w:tcBorders>
          </w:tcPr>
          <w:p>
            <w:pPr>
              <w:rPr>
                <w:sz w:val="2"/>
                <w:szCs w:val="2"/>
              </w:rPr>
            </w:pPr>
          </w:p>
        </w:tc>
        <w:tc>
          <w:tcPr>
            <w:tcW w:w="559" w:type="dxa"/>
          </w:tcPr>
          <w:p>
            <w:pPr>
              <w:pStyle w:val="TableParagraph"/>
              <w:ind w:left="145"/>
              <w:rPr>
                <w:sz w:val="15"/>
              </w:rPr>
            </w:pPr>
            <w:r>
              <w:rPr>
                <w:sz w:val="15"/>
              </w:rPr>
              <w:t>PC3</w:t>
            </w:r>
          </w:p>
        </w:tc>
        <w:tc>
          <w:tcPr>
            <w:tcW w:w="548" w:type="dxa"/>
          </w:tcPr>
          <w:p>
            <w:pPr>
              <w:pStyle w:val="TableParagraph"/>
              <w:ind w:left="101"/>
              <w:rPr>
                <w:sz w:val="15"/>
              </w:rPr>
            </w:pPr>
            <w:r>
              <w:rPr>
                <w:sz w:val="15"/>
              </w:rPr>
              <w:t>0.706</w:t>
            </w:r>
          </w:p>
        </w:tc>
        <w:tc>
          <w:tcPr>
            <w:tcW w:w="548" w:type="dxa"/>
          </w:tcPr>
          <w:p>
            <w:pPr>
              <w:pStyle w:val="TableParagraph"/>
              <w:ind w:left="56" w:right="50"/>
              <w:jc w:val="center"/>
              <w:rPr>
                <w:sz w:val="15"/>
              </w:rPr>
            </w:pPr>
            <w:r>
              <w:rPr>
                <w:sz w:val="15"/>
              </w:rPr>
              <w:t>0.733</w:t>
            </w:r>
          </w:p>
        </w:tc>
        <w:tc>
          <w:tcPr>
            <w:tcW w:w="548" w:type="dxa"/>
          </w:tcPr>
          <w:p>
            <w:pPr>
              <w:pStyle w:val="TableParagraph"/>
              <w:ind w:right="93"/>
              <w:jc w:val="right"/>
              <w:rPr>
                <w:sz w:val="15"/>
              </w:rPr>
            </w:pPr>
            <w:r>
              <w:rPr>
                <w:w w:val="90"/>
                <w:sz w:val="15"/>
              </w:rPr>
              <w:t>0.725</w:t>
            </w:r>
          </w:p>
        </w:tc>
        <w:tc>
          <w:tcPr>
            <w:tcW w:w="548" w:type="dxa"/>
          </w:tcPr>
          <w:p>
            <w:pPr>
              <w:pStyle w:val="TableParagraph"/>
              <w:ind w:right="93"/>
              <w:jc w:val="right"/>
              <w:rPr>
                <w:sz w:val="15"/>
              </w:rPr>
            </w:pPr>
            <w:r>
              <w:rPr>
                <w:w w:val="90"/>
                <w:sz w:val="15"/>
              </w:rPr>
              <w:t>0.736</w:t>
            </w:r>
          </w:p>
        </w:tc>
        <w:tc>
          <w:tcPr>
            <w:tcW w:w="548" w:type="dxa"/>
          </w:tcPr>
          <w:p>
            <w:pPr>
              <w:pStyle w:val="TableParagraph"/>
              <w:ind w:left="98"/>
              <w:rPr>
                <w:sz w:val="15"/>
              </w:rPr>
            </w:pPr>
            <w:r>
              <w:rPr>
                <w:sz w:val="15"/>
              </w:rPr>
              <w:t>0.752</w:t>
            </w:r>
          </w:p>
        </w:tc>
        <w:tc>
          <w:tcPr>
            <w:tcW w:w="548" w:type="dxa"/>
          </w:tcPr>
          <w:p>
            <w:pPr>
              <w:pStyle w:val="TableParagraph"/>
              <w:ind w:left="97"/>
              <w:rPr>
                <w:sz w:val="15"/>
              </w:rPr>
            </w:pPr>
            <w:r>
              <w:rPr>
                <w:sz w:val="15"/>
              </w:rPr>
              <w:t>0.706</w:t>
            </w:r>
          </w:p>
        </w:tc>
        <w:tc>
          <w:tcPr>
            <w:tcW w:w="562" w:type="dxa"/>
          </w:tcPr>
          <w:p>
            <w:pPr>
              <w:pStyle w:val="TableParagraph"/>
              <w:ind w:left="103"/>
              <w:rPr>
                <w:sz w:val="15"/>
              </w:rPr>
            </w:pPr>
            <w:r>
              <w:rPr>
                <w:sz w:val="15"/>
              </w:rPr>
              <w:t>0.743</w:t>
            </w:r>
          </w:p>
        </w:tc>
        <w:tc>
          <w:tcPr>
            <w:tcW w:w="548" w:type="dxa"/>
          </w:tcPr>
          <w:p>
            <w:pPr>
              <w:pStyle w:val="TableParagraph"/>
              <w:ind w:left="132"/>
              <w:rPr>
                <w:sz w:val="15"/>
              </w:rPr>
            </w:pPr>
            <w:r>
              <w:rPr>
                <w:sz w:val="15"/>
              </w:rPr>
              <w:t>0.75</w:t>
            </w:r>
          </w:p>
        </w:tc>
        <w:tc>
          <w:tcPr>
            <w:tcW w:w="571" w:type="dxa"/>
          </w:tcPr>
          <w:p>
            <w:pPr>
              <w:pStyle w:val="TableParagraph"/>
              <w:ind w:left="106"/>
              <w:rPr>
                <w:sz w:val="15"/>
              </w:rPr>
            </w:pPr>
            <w:r>
              <w:rPr>
                <w:sz w:val="15"/>
              </w:rPr>
              <w:t>0.686</w:t>
            </w:r>
          </w:p>
        </w:tc>
        <w:tc>
          <w:tcPr>
            <w:tcW w:w="548" w:type="dxa"/>
          </w:tcPr>
          <w:p>
            <w:pPr>
              <w:pStyle w:val="TableParagraph"/>
              <w:spacing w:before="0"/>
              <w:rPr>
                <w:rFonts w:ascii="Times New Roman"/>
                <w:sz w:val="16"/>
              </w:rPr>
            </w:pPr>
          </w:p>
        </w:tc>
        <w:tc>
          <w:tcPr>
            <w:tcW w:w="548" w:type="dxa"/>
          </w:tcPr>
          <w:p>
            <w:pPr>
              <w:pStyle w:val="TableParagraph"/>
              <w:ind w:left="47" w:right="55"/>
              <w:jc w:val="center"/>
              <w:rPr>
                <w:sz w:val="15"/>
              </w:rPr>
            </w:pPr>
            <w:r>
              <w:rPr>
                <w:sz w:val="15"/>
              </w:rPr>
              <w:t>0.745</w:t>
            </w:r>
          </w:p>
        </w:tc>
        <w:tc>
          <w:tcPr>
            <w:tcW w:w="548" w:type="dxa"/>
          </w:tcPr>
          <w:p>
            <w:pPr>
              <w:pStyle w:val="TableParagraph"/>
              <w:ind w:right="102"/>
              <w:jc w:val="right"/>
              <w:rPr>
                <w:sz w:val="15"/>
              </w:rPr>
            </w:pPr>
            <w:r>
              <w:rPr>
                <w:w w:val="90"/>
                <w:sz w:val="15"/>
              </w:rPr>
              <w:t>0.678</w:t>
            </w:r>
          </w:p>
        </w:tc>
      </w:tr>
      <w:tr>
        <w:trPr>
          <w:trHeight w:val="270" w:hRule="atLeast"/>
        </w:trPr>
        <w:tc>
          <w:tcPr>
            <w:tcW w:w="912" w:type="dxa"/>
            <w:vMerge/>
            <w:tcBorders>
              <w:top w:val="nil"/>
            </w:tcBorders>
          </w:tcPr>
          <w:p>
            <w:pPr>
              <w:rPr>
                <w:sz w:val="2"/>
                <w:szCs w:val="2"/>
              </w:rPr>
            </w:pPr>
          </w:p>
        </w:tc>
        <w:tc>
          <w:tcPr>
            <w:tcW w:w="559" w:type="dxa"/>
          </w:tcPr>
          <w:p>
            <w:pPr>
              <w:pStyle w:val="TableParagraph"/>
              <w:ind w:left="145"/>
              <w:rPr>
                <w:sz w:val="15"/>
              </w:rPr>
            </w:pPr>
            <w:r>
              <w:rPr>
                <w:sz w:val="15"/>
              </w:rPr>
              <w:t>PC4</w:t>
            </w:r>
          </w:p>
        </w:tc>
        <w:tc>
          <w:tcPr>
            <w:tcW w:w="548" w:type="dxa"/>
          </w:tcPr>
          <w:p>
            <w:pPr>
              <w:pStyle w:val="TableParagraph"/>
              <w:ind w:left="138"/>
              <w:rPr>
                <w:sz w:val="15"/>
              </w:rPr>
            </w:pPr>
            <w:r>
              <w:rPr>
                <w:sz w:val="15"/>
              </w:rPr>
              <w:t>0.63</w:t>
            </w:r>
          </w:p>
        </w:tc>
        <w:tc>
          <w:tcPr>
            <w:tcW w:w="548" w:type="dxa"/>
          </w:tcPr>
          <w:p>
            <w:pPr>
              <w:pStyle w:val="TableParagraph"/>
              <w:ind w:left="56" w:right="51"/>
              <w:jc w:val="center"/>
              <w:rPr>
                <w:sz w:val="15"/>
              </w:rPr>
            </w:pPr>
            <w:r>
              <w:rPr>
                <w:sz w:val="15"/>
              </w:rPr>
              <w:t>0.66</w:t>
            </w:r>
          </w:p>
        </w:tc>
        <w:tc>
          <w:tcPr>
            <w:tcW w:w="548" w:type="dxa"/>
          </w:tcPr>
          <w:p>
            <w:pPr>
              <w:pStyle w:val="TableParagraph"/>
              <w:ind w:right="93"/>
              <w:jc w:val="right"/>
              <w:rPr>
                <w:sz w:val="15"/>
              </w:rPr>
            </w:pPr>
            <w:r>
              <w:rPr>
                <w:w w:val="90"/>
                <w:sz w:val="15"/>
              </w:rPr>
              <w:t>0.645</w:t>
            </w:r>
          </w:p>
        </w:tc>
        <w:tc>
          <w:tcPr>
            <w:tcW w:w="548" w:type="dxa"/>
          </w:tcPr>
          <w:p>
            <w:pPr>
              <w:pStyle w:val="TableParagraph"/>
              <w:ind w:right="93"/>
              <w:jc w:val="right"/>
              <w:rPr>
                <w:sz w:val="15"/>
              </w:rPr>
            </w:pPr>
            <w:r>
              <w:rPr>
                <w:w w:val="90"/>
                <w:sz w:val="15"/>
              </w:rPr>
              <w:t>0.715</w:t>
            </w:r>
          </w:p>
        </w:tc>
        <w:tc>
          <w:tcPr>
            <w:tcW w:w="548" w:type="dxa"/>
          </w:tcPr>
          <w:p>
            <w:pPr>
              <w:pStyle w:val="TableParagraph"/>
              <w:ind w:left="98"/>
              <w:rPr>
                <w:sz w:val="15"/>
              </w:rPr>
            </w:pPr>
            <w:r>
              <w:rPr>
                <w:sz w:val="15"/>
              </w:rPr>
              <w:t>0.672</w:t>
            </w:r>
          </w:p>
        </w:tc>
        <w:tc>
          <w:tcPr>
            <w:tcW w:w="548" w:type="dxa"/>
          </w:tcPr>
          <w:p>
            <w:pPr>
              <w:pStyle w:val="TableParagraph"/>
              <w:ind w:left="97"/>
              <w:rPr>
                <w:sz w:val="15"/>
              </w:rPr>
            </w:pPr>
            <w:r>
              <w:rPr>
                <w:sz w:val="15"/>
              </w:rPr>
              <w:t>0.631</w:t>
            </w:r>
          </w:p>
        </w:tc>
        <w:tc>
          <w:tcPr>
            <w:tcW w:w="562" w:type="dxa"/>
          </w:tcPr>
          <w:p>
            <w:pPr>
              <w:pStyle w:val="TableParagraph"/>
              <w:ind w:left="103"/>
              <w:rPr>
                <w:sz w:val="15"/>
              </w:rPr>
            </w:pPr>
            <w:r>
              <w:rPr>
                <w:sz w:val="15"/>
              </w:rPr>
              <w:t>0.645</w:t>
            </w:r>
          </w:p>
        </w:tc>
        <w:tc>
          <w:tcPr>
            <w:tcW w:w="548" w:type="dxa"/>
          </w:tcPr>
          <w:p>
            <w:pPr>
              <w:pStyle w:val="TableParagraph"/>
              <w:ind w:left="95"/>
              <w:rPr>
                <w:sz w:val="15"/>
              </w:rPr>
            </w:pPr>
            <w:r>
              <w:rPr>
                <w:sz w:val="15"/>
              </w:rPr>
              <w:t>0.687</w:t>
            </w:r>
          </w:p>
        </w:tc>
        <w:tc>
          <w:tcPr>
            <w:tcW w:w="571" w:type="dxa"/>
          </w:tcPr>
          <w:p>
            <w:pPr>
              <w:pStyle w:val="TableParagraph"/>
              <w:ind w:left="106"/>
              <w:rPr>
                <w:sz w:val="15"/>
              </w:rPr>
            </w:pPr>
            <w:r>
              <w:rPr>
                <w:sz w:val="15"/>
              </w:rPr>
              <w:t>0.626</w:t>
            </w:r>
          </w:p>
        </w:tc>
        <w:tc>
          <w:tcPr>
            <w:tcW w:w="548" w:type="dxa"/>
          </w:tcPr>
          <w:p>
            <w:pPr>
              <w:pStyle w:val="TableParagraph"/>
              <w:ind w:left="94"/>
              <w:rPr>
                <w:sz w:val="15"/>
              </w:rPr>
            </w:pPr>
            <w:r>
              <w:rPr>
                <w:sz w:val="15"/>
              </w:rPr>
              <w:t>0.706</w:t>
            </w:r>
          </w:p>
        </w:tc>
        <w:tc>
          <w:tcPr>
            <w:tcW w:w="548" w:type="dxa"/>
          </w:tcPr>
          <w:p>
            <w:pPr>
              <w:pStyle w:val="TableParagraph"/>
              <w:spacing w:before="0"/>
              <w:rPr>
                <w:rFonts w:ascii="Times New Roman"/>
                <w:sz w:val="16"/>
              </w:rPr>
            </w:pPr>
          </w:p>
        </w:tc>
        <w:tc>
          <w:tcPr>
            <w:tcW w:w="548" w:type="dxa"/>
          </w:tcPr>
          <w:p>
            <w:pPr>
              <w:pStyle w:val="TableParagraph"/>
              <w:ind w:right="100"/>
              <w:jc w:val="right"/>
              <w:rPr>
                <w:sz w:val="15"/>
              </w:rPr>
            </w:pPr>
            <w:r>
              <w:rPr>
                <w:w w:val="90"/>
                <w:sz w:val="15"/>
              </w:rPr>
              <w:t>0.635</w:t>
            </w:r>
          </w:p>
        </w:tc>
      </w:tr>
      <w:tr>
        <w:trPr>
          <w:trHeight w:val="270" w:hRule="atLeast"/>
        </w:trPr>
        <w:tc>
          <w:tcPr>
            <w:tcW w:w="912" w:type="dxa"/>
            <w:vMerge/>
            <w:tcBorders>
              <w:top w:val="nil"/>
            </w:tcBorders>
          </w:tcPr>
          <w:p>
            <w:pPr>
              <w:rPr>
                <w:sz w:val="2"/>
                <w:szCs w:val="2"/>
              </w:rPr>
            </w:pPr>
          </w:p>
        </w:tc>
        <w:tc>
          <w:tcPr>
            <w:tcW w:w="559" w:type="dxa"/>
          </w:tcPr>
          <w:p>
            <w:pPr>
              <w:pStyle w:val="TableParagraph"/>
              <w:ind w:left="145"/>
              <w:rPr>
                <w:sz w:val="15"/>
              </w:rPr>
            </w:pPr>
            <w:r>
              <w:rPr>
                <w:sz w:val="15"/>
              </w:rPr>
              <w:t>PC5</w:t>
            </w:r>
          </w:p>
        </w:tc>
        <w:tc>
          <w:tcPr>
            <w:tcW w:w="548" w:type="dxa"/>
          </w:tcPr>
          <w:p>
            <w:pPr>
              <w:pStyle w:val="TableParagraph"/>
              <w:ind w:left="101"/>
              <w:rPr>
                <w:sz w:val="15"/>
              </w:rPr>
            </w:pPr>
            <w:r>
              <w:rPr>
                <w:sz w:val="15"/>
              </w:rPr>
              <w:t>0.853</w:t>
            </w:r>
          </w:p>
        </w:tc>
        <w:tc>
          <w:tcPr>
            <w:tcW w:w="548" w:type="dxa"/>
          </w:tcPr>
          <w:p>
            <w:pPr>
              <w:pStyle w:val="TableParagraph"/>
              <w:ind w:left="56" w:right="50"/>
              <w:jc w:val="center"/>
              <w:rPr>
                <w:sz w:val="15"/>
              </w:rPr>
            </w:pPr>
            <w:r>
              <w:rPr>
                <w:sz w:val="15"/>
              </w:rPr>
              <w:t>0.921</w:t>
            </w:r>
          </w:p>
        </w:tc>
        <w:tc>
          <w:tcPr>
            <w:tcW w:w="548" w:type="dxa"/>
          </w:tcPr>
          <w:p>
            <w:pPr>
              <w:pStyle w:val="TableParagraph"/>
              <w:ind w:right="93"/>
              <w:jc w:val="right"/>
              <w:rPr>
                <w:sz w:val="15"/>
              </w:rPr>
            </w:pPr>
            <w:r>
              <w:rPr>
                <w:w w:val="90"/>
                <w:sz w:val="15"/>
              </w:rPr>
              <w:t>0.925</w:t>
            </w:r>
          </w:p>
        </w:tc>
        <w:tc>
          <w:tcPr>
            <w:tcW w:w="548" w:type="dxa"/>
          </w:tcPr>
          <w:p>
            <w:pPr>
              <w:pStyle w:val="TableParagraph"/>
              <w:ind w:right="93"/>
              <w:jc w:val="right"/>
              <w:rPr>
                <w:sz w:val="15"/>
              </w:rPr>
            </w:pPr>
            <w:r>
              <w:rPr>
                <w:w w:val="90"/>
                <w:sz w:val="15"/>
              </w:rPr>
              <w:t>0.898</w:t>
            </w:r>
          </w:p>
        </w:tc>
        <w:tc>
          <w:tcPr>
            <w:tcW w:w="548" w:type="dxa"/>
          </w:tcPr>
          <w:p>
            <w:pPr>
              <w:pStyle w:val="TableParagraph"/>
              <w:ind w:left="98"/>
              <w:rPr>
                <w:sz w:val="15"/>
              </w:rPr>
            </w:pPr>
            <w:r>
              <w:rPr>
                <w:sz w:val="15"/>
              </w:rPr>
              <w:t>0.921</w:t>
            </w:r>
          </w:p>
        </w:tc>
        <w:tc>
          <w:tcPr>
            <w:tcW w:w="548" w:type="dxa"/>
          </w:tcPr>
          <w:p>
            <w:pPr>
              <w:pStyle w:val="TableParagraph"/>
              <w:ind w:left="97"/>
              <w:rPr>
                <w:sz w:val="15"/>
              </w:rPr>
            </w:pPr>
            <w:r>
              <w:rPr>
                <w:sz w:val="15"/>
              </w:rPr>
              <w:t>0.913</w:t>
            </w:r>
          </w:p>
        </w:tc>
        <w:tc>
          <w:tcPr>
            <w:tcW w:w="562" w:type="dxa"/>
          </w:tcPr>
          <w:p>
            <w:pPr>
              <w:pStyle w:val="TableParagraph"/>
              <w:ind w:left="103"/>
              <w:rPr>
                <w:sz w:val="15"/>
              </w:rPr>
            </w:pPr>
            <w:r>
              <w:rPr>
                <w:sz w:val="15"/>
              </w:rPr>
              <w:t>0.922</w:t>
            </w:r>
          </w:p>
        </w:tc>
        <w:tc>
          <w:tcPr>
            <w:tcW w:w="548" w:type="dxa"/>
          </w:tcPr>
          <w:p>
            <w:pPr>
              <w:pStyle w:val="TableParagraph"/>
              <w:ind w:left="95"/>
              <w:rPr>
                <w:sz w:val="15"/>
              </w:rPr>
            </w:pPr>
            <w:r>
              <w:rPr>
                <w:sz w:val="15"/>
              </w:rPr>
              <w:t>0.936</w:t>
            </w:r>
          </w:p>
        </w:tc>
        <w:tc>
          <w:tcPr>
            <w:tcW w:w="571" w:type="dxa"/>
          </w:tcPr>
          <w:p>
            <w:pPr>
              <w:pStyle w:val="TableParagraph"/>
              <w:ind w:left="106"/>
              <w:rPr>
                <w:sz w:val="15"/>
              </w:rPr>
            </w:pPr>
            <w:r>
              <w:rPr>
                <w:sz w:val="15"/>
              </w:rPr>
              <w:t>0.871</w:t>
            </w:r>
          </w:p>
        </w:tc>
        <w:tc>
          <w:tcPr>
            <w:tcW w:w="548" w:type="dxa"/>
          </w:tcPr>
          <w:p>
            <w:pPr>
              <w:pStyle w:val="TableParagraph"/>
              <w:ind w:left="94"/>
              <w:rPr>
                <w:sz w:val="15"/>
              </w:rPr>
            </w:pPr>
            <w:r>
              <w:rPr>
                <w:sz w:val="15"/>
              </w:rPr>
              <w:t>0.898</w:t>
            </w:r>
          </w:p>
        </w:tc>
        <w:tc>
          <w:tcPr>
            <w:tcW w:w="548" w:type="dxa"/>
          </w:tcPr>
          <w:p>
            <w:pPr>
              <w:pStyle w:val="TableParagraph"/>
              <w:ind w:left="49" w:right="55"/>
              <w:jc w:val="center"/>
              <w:rPr>
                <w:sz w:val="15"/>
              </w:rPr>
            </w:pPr>
            <w:r>
              <w:rPr>
                <w:sz w:val="15"/>
              </w:rPr>
              <w:t>0.916</w:t>
            </w:r>
          </w:p>
        </w:tc>
        <w:tc>
          <w:tcPr>
            <w:tcW w:w="548" w:type="dxa"/>
          </w:tcPr>
          <w:p>
            <w:pPr>
              <w:pStyle w:val="TableParagraph"/>
              <w:spacing w:before="0"/>
              <w:rPr>
                <w:rFonts w:ascii="Times New Roman"/>
                <w:sz w:val="16"/>
              </w:rPr>
            </w:pPr>
          </w:p>
        </w:tc>
      </w:tr>
    </w:tbl>
    <w:p>
      <w:pPr>
        <w:spacing w:after="0"/>
        <w:rPr>
          <w:rFonts w:ascii="Times New Roman"/>
          <w:sz w:val="16"/>
        </w:rPr>
        <w:sectPr>
          <w:pgSz w:w="12240" w:h="15840"/>
          <w:pgMar w:header="0" w:footer="1000" w:top="1340" w:bottom="1200" w:left="1040" w:right="1080"/>
        </w:sectPr>
      </w:pPr>
    </w:p>
    <w:p>
      <w:pPr>
        <w:pStyle w:val="BodyText"/>
        <w:spacing w:line="249" w:lineRule="auto" w:before="150"/>
        <w:ind w:left="528" w:right="41" w:hanging="381"/>
        <w:jc w:val="both"/>
      </w:pPr>
      <w:r>
        <w:rPr/>
        <w:t>Step2:</w:t>
      </w:r>
      <w:r>
        <w:rPr>
          <w:spacing w:val="-17"/>
        </w:rPr>
        <w:t> </w:t>
      </w:r>
      <w:r>
        <w:rPr/>
        <w:t>Constructing</w:t>
      </w:r>
      <w:r>
        <w:rPr>
          <w:spacing w:val="-17"/>
        </w:rPr>
        <w:t> </w:t>
      </w:r>
      <w:r>
        <w:rPr/>
        <w:t>fault-prone</w:t>
      </w:r>
      <w:r>
        <w:rPr>
          <w:spacing w:val="-16"/>
        </w:rPr>
        <w:t> </w:t>
      </w:r>
      <w:r>
        <w:rPr/>
        <w:t>detection</w:t>
      </w:r>
      <w:r>
        <w:rPr>
          <w:spacing w:val="-16"/>
        </w:rPr>
        <w:t> </w:t>
      </w:r>
      <w:r>
        <w:rPr/>
        <w:t>models.</w:t>
      </w:r>
      <w:r>
        <w:rPr>
          <w:spacing w:val="-17"/>
        </w:rPr>
        <w:t> </w:t>
      </w:r>
      <w:r>
        <w:rPr/>
        <w:t>In</w:t>
      </w:r>
      <w:r>
        <w:rPr>
          <w:spacing w:val="-17"/>
        </w:rPr>
        <w:t> </w:t>
      </w:r>
      <w:r>
        <w:rPr/>
        <w:t>each model, one of 12 projects is used as a fit (training) dataset.</w:t>
      </w:r>
    </w:p>
    <w:p>
      <w:pPr>
        <w:pStyle w:val="BodyText"/>
        <w:spacing w:line="249" w:lineRule="auto" w:before="2"/>
        <w:ind w:left="717" w:right="39" w:hanging="570"/>
        <w:jc w:val="both"/>
      </w:pPr>
      <w:r>
        <w:rPr>
          <w:w w:val="95"/>
        </w:rPr>
        <w:t>Step3:</w:t>
      </w:r>
      <w:r>
        <w:rPr>
          <w:spacing w:val="-15"/>
          <w:w w:val="95"/>
        </w:rPr>
        <w:t> </w:t>
      </w:r>
      <w:r>
        <w:rPr>
          <w:w w:val="95"/>
        </w:rPr>
        <w:t>Prediction</w:t>
      </w:r>
      <w:r>
        <w:rPr>
          <w:spacing w:val="-15"/>
          <w:w w:val="95"/>
        </w:rPr>
        <w:t> </w:t>
      </w:r>
      <w:r>
        <w:rPr>
          <w:w w:val="95"/>
        </w:rPr>
        <w:t>of</w:t>
      </w:r>
      <w:r>
        <w:rPr>
          <w:spacing w:val="-14"/>
          <w:w w:val="95"/>
        </w:rPr>
        <w:t> </w:t>
      </w:r>
      <w:r>
        <w:rPr>
          <w:w w:val="95"/>
        </w:rPr>
        <w:t>the</w:t>
      </w:r>
      <w:r>
        <w:rPr>
          <w:spacing w:val="-14"/>
          <w:w w:val="95"/>
        </w:rPr>
        <w:t> </w:t>
      </w:r>
      <w:r>
        <w:rPr>
          <w:w w:val="95"/>
        </w:rPr>
        <w:t>probability</w:t>
      </w:r>
      <w:r>
        <w:rPr>
          <w:spacing w:val="-16"/>
          <w:w w:val="95"/>
        </w:rPr>
        <w:t> </w:t>
      </w:r>
      <w:r>
        <w:rPr>
          <w:w w:val="95"/>
        </w:rPr>
        <w:t>of</w:t>
      </w:r>
      <w:r>
        <w:rPr>
          <w:spacing w:val="-15"/>
          <w:w w:val="95"/>
        </w:rPr>
        <w:t> </w:t>
      </w:r>
      <w:r>
        <w:rPr>
          <w:w w:val="95"/>
        </w:rPr>
        <w:t>having</w:t>
      </w:r>
      <w:r>
        <w:rPr>
          <w:spacing w:val="-15"/>
          <w:w w:val="95"/>
        </w:rPr>
        <w:t> </w:t>
      </w:r>
      <w:r>
        <w:rPr>
          <w:w w:val="95"/>
        </w:rPr>
        <w:t>a</w:t>
      </w:r>
      <w:r>
        <w:rPr>
          <w:spacing w:val="-14"/>
          <w:w w:val="95"/>
        </w:rPr>
        <w:t> </w:t>
      </w:r>
      <w:r>
        <w:rPr>
          <w:w w:val="95"/>
        </w:rPr>
        <w:t>fault.</w:t>
      </w:r>
      <w:r>
        <w:rPr>
          <w:spacing w:val="-14"/>
          <w:w w:val="95"/>
        </w:rPr>
        <w:t> </w:t>
      </w:r>
      <w:r>
        <w:rPr>
          <w:w w:val="95"/>
        </w:rPr>
        <w:t>For</w:t>
      </w:r>
      <w:r>
        <w:rPr>
          <w:spacing w:val="-14"/>
          <w:w w:val="95"/>
        </w:rPr>
        <w:t> </w:t>
      </w:r>
      <w:r>
        <w:rPr>
          <w:w w:val="95"/>
        </w:rPr>
        <w:t>each model,</w:t>
      </w:r>
      <w:r>
        <w:rPr>
          <w:spacing w:val="-28"/>
          <w:w w:val="95"/>
        </w:rPr>
        <w:t> </w:t>
      </w:r>
      <w:r>
        <w:rPr>
          <w:w w:val="95"/>
        </w:rPr>
        <w:t>all</w:t>
      </w:r>
      <w:r>
        <w:rPr>
          <w:spacing w:val="-27"/>
          <w:w w:val="95"/>
        </w:rPr>
        <w:t> </w:t>
      </w:r>
      <w:r>
        <w:rPr>
          <w:w w:val="95"/>
        </w:rPr>
        <w:t>the</w:t>
      </w:r>
      <w:r>
        <w:rPr>
          <w:spacing w:val="-27"/>
          <w:w w:val="95"/>
        </w:rPr>
        <w:t> </w:t>
      </w:r>
      <w:r>
        <w:rPr>
          <w:w w:val="95"/>
        </w:rPr>
        <w:t>other</w:t>
      </w:r>
      <w:r>
        <w:rPr>
          <w:spacing w:val="-27"/>
          <w:w w:val="95"/>
        </w:rPr>
        <w:t> </w:t>
      </w:r>
      <w:r>
        <w:rPr>
          <w:w w:val="95"/>
        </w:rPr>
        <w:t>projects</w:t>
      </w:r>
      <w:r>
        <w:rPr>
          <w:spacing w:val="-27"/>
          <w:w w:val="95"/>
        </w:rPr>
        <w:t> </w:t>
      </w:r>
      <w:r>
        <w:rPr>
          <w:w w:val="95"/>
        </w:rPr>
        <w:t>are</w:t>
      </w:r>
      <w:r>
        <w:rPr>
          <w:spacing w:val="-27"/>
          <w:w w:val="95"/>
        </w:rPr>
        <w:t> </w:t>
      </w:r>
      <w:r>
        <w:rPr>
          <w:w w:val="95"/>
        </w:rPr>
        <w:t>used</w:t>
      </w:r>
      <w:r>
        <w:rPr>
          <w:spacing w:val="-27"/>
          <w:w w:val="95"/>
        </w:rPr>
        <w:t> </w:t>
      </w:r>
      <w:r>
        <w:rPr>
          <w:w w:val="95"/>
        </w:rPr>
        <w:t>as</w:t>
      </w:r>
      <w:r>
        <w:rPr>
          <w:spacing w:val="-28"/>
          <w:w w:val="95"/>
        </w:rPr>
        <w:t> </w:t>
      </w:r>
      <w:r>
        <w:rPr>
          <w:w w:val="95"/>
        </w:rPr>
        <w:t>test</w:t>
      </w:r>
      <w:r>
        <w:rPr>
          <w:spacing w:val="-27"/>
          <w:w w:val="95"/>
        </w:rPr>
        <w:t> </w:t>
      </w:r>
      <w:r>
        <w:rPr>
          <w:w w:val="95"/>
        </w:rPr>
        <w:t>datasets.</w:t>
      </w:r>
    </w:p>
    <w:p>
      <w:pPr>
        <w:pStyle w:val="BodyText"/>
        <w:spacing w:line="249" w:lineRule="auto" w:before="1"/>
        <w:ind w:left="717" w:right="38" w:hanging="571"/>
        <w:jc w:val="both"/>
      </w:pPr>
      <w:r>
        <w:rPr/>
        <w:t>Step4:</w:t>
      </w:r>
      <w:r>
        <w:rPr>
          <w:spacing w:val="-17"/>
        </w:rPr>
        <w:t> </w:t>
      </w:r>
      <w:r>
        <w:rPr/>
        <w:t>Evaluation</w:t>
      </w:r>
      <w:r>
        <w:rPr>
          <w:spacing w:val="-18"/>
        </w:rPr>
        <w:t> </w:t>
      </w:r>
      <w:r>
        <w:rPr/>
        <w:t>of</w:t>
      </w:r>
      <w:r>
        <w:rPr>
          <w:spacing w:val="-17"/>
        </w:rPr>
        <w:t> </w:t>
      </w:r>
      <w:r>
        <w:rPr/>
        <w:t>prediction</w:t>
      </w:r>
      <w:r>
        <w:rPr>
          <w:spacing w:val="-18"/>
        </w:rPr>
        <w:t> </w:t>
      </w:r>
      <w:r>
        <w:rPr/>
        <w:t>performance</w:t>
      </w:r>
      <w:r>
        <w:rPr>
          <w:spacing w:val="-16"/>
        </w:rPr>
        <w:t> </w:t>
      </w:r>
      <w:r>
        <w:rPr/>
        <w:t>using</w:t>
      </w:r>
      <w:r>
        <w:rPr>
          <w:spacing w:val="-16"/>
        </w:rPr>
        <w:t> </w:t>
      </w:r>
      <w:r>
        <w:rPr/>
        <w:t>AUC</w:t>
      </w:r>
      <w:r>
        <w:rPr>
          <w:spacing w:val="-16"/>
        </w:rPr>
        <w:t> </w:t>
      </w:r>
      <w:r>
        <w:rPr/>
        <w:t>of the Alberg</w:t>
      </w:r>
      <w:r>
        <w:rPr>
          <w:spacing w:val="-25"/>
        </w:rPr>
        <w:t> </w:t>
      </w:r>
      <w:r>
        <w:rPr/>
        <w:t>Diagram.</w:t>
      </w:r>
    </w:p>
    <w:p>
      <w:pPr>
        <w:pStyle w:val="BodyText"/>
        <w:rPr>
          <w:sz w:val="20"/>
        </w:rPr>
      </w:pPr>
    </w:p>
    <w:p>
      <w:pPr>
        <w:pStyle w:val="ListParagraph"/>
        <w:numPr>
          <w:ilvl w:val="0"/>
          <w:numId w:val="3"/>
        </w:numPr>
        <w:tabs>
          <w:tab w:pos="504" w:val="left" w:leader="none"/>
        </w:tabs>
        <w:spacing w:line="240" w:lineRule="auto" w:before="0" w:after="0"/>
        <w:ind w:left="503" w:right="0" w:hanging="357"/>
        <w:jc w:val="left"/>
        <w:rPr>
          <w:rFonts w:ascii="Trebuchet MS"/>
          <w:sz w:val="19"/>
        </w:rPr>
      </w:pPr>
      <w:r>
        <w:rPr>
          <w:rFonts w:ascii="Trebuchet MS"/>
          <w:sz w:val="19"/>
        </w:rPr>
        <w:t>Results and its</w:t>
      </w:r>
      <w:r>
        <w:rPr>
          <w:rFonts w:ascii="Trebuchet MS"/>
          <w:spacing w:val="-37"/>
          <w:sz w:val="19"/>
        </w:rPr>
        <w:t> </w:t>
      </w:r>
      <w:r>
        <w:rPr>
          <w:rFonts w:ascii="Trebuchet MS"/>
          <w:sz w:val="19"/>
        </w:rPr>
        <w:t>Analysis</w:t>
      </w:r>
    </w:p>
    <w:p>
      <w:pPr>
        <w:pStyle w:val="BodyText"/>
        <w:spacing w:line="249" w:lineRule="auto" w:before="7"/>
        <w:ind w:left="147" w:right="38" w:firstLine="95"/>
        <w:jc w:val="both"/>
      </w:pPr>
      <w:r>
        <w:rPr>
          <w:w w:val="95"/>
        </w:rPr>
        <w:t>The</w:t>
      </w:r>
      <w:r>
        <w:rPr>
          <w:spacing w:val="-21"/>
          <w:w w:val="95"/>
        </w:rPr>
        <w:t> </w:t>
      </w:r>
      <w:r>
        <w:rPr>
          <w:w w:val="95"/>
        </w:rPr>
        <w:t>prediction</w:t>
      </w:r>
      <w:r>
        <w:rPr>
          <w:spacing w:val="-21"/>
          <w:w w:val="95"/>
        </w:rPr>
        <w:t> </w:t>
      </w:r>
      <w:r>
        <w:rPr>
          <w:w w:val="95"/>
        </w:rPr>
        <w:t>performance</w:t>
      </w:r>
      <w:r>
        <w:rPr>
          <w:spacing w:val="-19"/>
          <w:w w:val="95"/>
        </w:rPr>
        <w:t> </w:t>
      </w:r>
      <w:r>
        <w:rPr>
          <w:w w:val="95"/>
        </w:rPr>
        <w:t>of</w:t>
      </w:r>
      <w:r>
        <w:rPr>
          <w:spacing w:val="-20"/>
          <w:w w:val="95"/>
        </w:rPr>
        <w:t> </w:t>
      </w:r>
      <w:r>
        <w:rPr>
          <w:w w:val="95"/>
        </w:rPr>
        <w:t>each</w:t>
      </w:r>
      <w:r>
        <w:rPr>
          <w:spacing w:val="-19"/>
          <w:w w:val="95"/>
        </w:rPr>
        <w:t> </w:t>
      </w:r>
      <w:r>
        <w:rPr>
          <w:w w:val="95"/>
        </w:rPr>
        <w:t>model</w:t>
      </w:r>
      <w:r>
        <w:rPr>
          <w:spacing w:val="-19"/>
          <w:w w:val="95"/>
        </w:rPr>
        <w:t> </w:t>
      </w:r>
      <w:r>
        <w:rPr>
          <w:w w:val="95"/>
        </w:rPr>
        <w:t>is</w:t>
      </w:r>
      <w:r>
        <w:rPr>
          <w:spacing w:val="-19"/>
          <w:w w:val="95"/>
        </w:rPr>
        <w:t> </w:t>
      </w:r>
      <w:r>
        <w:rPr>
          <w:w w:val="95"/>
        </w:rPr>
        <w:t>shown</w:t>
      </w:r>
      <w:r>
        <w:rPr>
          <w:spacing w:val="-20"/>
          <w:w w:val="95"/>
        </w:rPr>
        <w:t> </w:t>
      </w:r>
      <w:r>
        <w:rPr>
          <w:w w:val="95"/>
        </w:rPr>
        <w:t>in</w:t>
      </w:r>
      <w:r>
        <w:rPr>
          <w:spacing w:val="-20"/>
          <w:w w:val="95"/>
        </w:rPr>
        <w:t> </w:t>
      </w:r>
      <w:r>
        <w:rPr>
          <w:spacing w:val="-3"/>
          <w:w w:val="95"/>
        </w:rPr>
        <w:t>Table </w:t>
      </w:r>
      <w:r>
        <w:rPr/>
        <w:t>2, 3 and 4. The average of the AUC, the percentage of improvement of the average AUC (compared with the </w:t>
      </w:r>
      <w:r>
        <w:rPr>
          <w:w w:val="95"/>
        </w:rPr>
        <w:t>conventional</w:t>
      </w:r>
      <w:r>
        <w:rPr>
          <w:spacing w:val="-19"/>
          <w:w w:val="95"/>
        </w:rPr>
        <w:t> </w:t>
      </w:r>
      <w:r>
        <w:rPr>
          <w:w w:val="95"/>
        </w:rPr>
        <w:t>method),</w:t>
      </w:r>
      <w:r>
        <w:rPr>
          <w:spacing w:val="-21"/>
          <w:w w:val="95"/>
        </w:rPr>
        <w:t> </w:t>
      </w:r>
      <w:r>
        <w:rPr>
          <w:w w:val="95"/>
        </w:rPr>
        <w:t>and</w:t>
      </w:r>
      <w:r>
        <w:rPr>
          <w:spacing w:val="-20"/>
          <w:w w:val="95"/>
        </w:rPr>
        <w:t> </w:t>
      </w:r>
      <w:r>
        <w:rPr>
          <w:w w:val="95"/>
        </w:rPr>
        <w:t>standard</w:t>
      </w:r>
      <w:r>
        <w:rPr>
          <w:spacing w:val="-21"/>
          <w:w w:val="95"/>
        </w:rPr>
        <w:t> </w:t>
      </w:r>
      <w:r>
        <w:rPr>
          <w:w w:val="95"/>
        </w:rPr>
        <w:t>deviation</w:t>
      </w:r>
      <w:r>
        <w:rPr>
          <w:spacing w:val="-21"/>
          <w:w w:val="95"/>
        </w:rPr>
        <w:t> </w:t>
      </w:r>
      <w:r>
        <w:rPr>
          <w:w w:val="95"/>
        </w:rPr>
        <w:t>of</w:t>
      </w:r>
      <w:r>
        <w:rPr>
          <w:spacing w:val="-20"/>
          <w:w w:val="95"/>
        </w:rPr>
        <w:t> </w:t>
      </w:r>
      <w:r>
        <w:rPr>
          <w:w w:val="95"/>
        </w:rPr>
        <w:t>the</w:t>
      </w:r>
      <w:r>
        <w:rPr>
          <w:spacing w:val="-20"/>
          <w:w w:val="95"/>
        </w:rPr>
        <w:t> </w:t>
      </w:r>
      <w:r>
        <w:rPr>
          <w:w w:val="95"/>
        </w:rPr>
        <w:t>AUC</w:t>
      </w:r>
      <w:r>
        <w:rPr>
          <w:spacing w:val="-20"/>
          <w:w w:val="95"/>
        </w:rPr>
        <w:t> </w:t>
      </w:r>
      <w:r>
        <w:rPr>
          <w:w w:val="95"/>
        </w:rPr>
        <w:t>are </w:t>
      </w:r>
      <w:r>
        <w:rPr/>
        <w:t>shown</w:t>
      </w:r>
      <w:r>
        <w:rPr>
          <w:spacing w:val="-37"/>
        </w:rPr>
        <w:t> </w:t>
      </w:r>
      <w:r>
        <w:rPr/>
        <w:t>in</w:t>
      </w:r>
      <w:r>
        <w:rPr>
          <w:spacing w:val="-37"/>
        </w:rPr>
        <w:t> </w:t>
      </w:r>
      <w:r>
        <w:rPr/>
        <w:t>table</w:t>
      </w:r>
      <w:r>
        <w:rPr>
          <w:spacing w:val="-37"/>
        </w:rPr>
        <w:t> </w:t>
      </w:r>
      <w:r>
        <w:rPr/>
        <w:t>5.</w:t>
      </w:r>
      <w:r>
        <w:rPr>
          <w:spacing w:val="-37"/>
        </w:rPr>
        <w:t> </w:t>
      </w:r>
      <w:r>
        <w:rPr/>
        <w:t>Below</w:t>
      </w:r>
      <w:r>
        <w:rPr>
          <w:spacing w:val="-38"/>
        </w:rPr>
        <w:t> </w:t>
      </w:r>
      <w:r>
        <w:rPr/>
        <w:t>describes</w:t>
      </w:r>
      <w:r>
        <w:rPr>
          <w:spacing w:val="-37"/>
        </w:rPr>
        <w:t> </w:t>
      </w:r>
      <w:r>
        <w:rPr/>
        <w:t>our</w:t>
      </w:r>
      <w:r>
        <w:rPr>
          <w:spacing w:val="-36"/>
        </w:rPr>
        <w:t> </w:t>
      </w:r>
      <w:r>
        <w:rPr/>
        <w:t>findings</w:t>
      </w:r>
      <w:r>
        <w:rPr>
          <w:spacing w:val="-38"/>
        </w:rPr>
        <w:t> </w:t>
      </w:r>
      <w:r>
        <w:rPr/>
        <w:t>in</w:t>
      </w:r>
      <w:r>
        <w:rPr>
          <w:spacing w:val="-37"/>
        </w:rPr>
        <w:t> </w:t>
      </w:r>
      <w:r>
        <w:rPr>
          <w:spacing w:val="-3"/>
        </w:rPr>
        <w:t>Table</w:t>
      </w:r>
      <w:r>
        <w:rPr>
          <w:spacing w:val="-36"/>
        </w:rPr>
        <w:t> </w:t>
      </w:r>
      <w:r>
        <w:rPr/>
        <w:t>2,</w:t>
      </w:r>
      <w:r>
        <w:rPr>
          <w:spacing w:val="-38"/>
        </w:rPr>
        <w:t> </w:t>
      </w:r>
      <w:r>
        <w:rPr/>
        <w:t>3,</w:t>
      </w:r>
      <w:r>
        <w:rPr>
          <w:spacing w:val="-38"/>
        </w:rPr>
        <w:t> </w:t>
      </w:r>
      <w:r>
        <w:rPr/>
        <w:t>4</w:t>
      </w:r>
    </w:p>
    <w:p>
      <w:pPr>
        <w:pStyle w:val="BodyText"/>
        <w:spacing w:before="4"/>
        <w:ind w:left="147"/>
        <w:jc w:val="both"/>
      </w:pPr>
      <w:r>
        <w:rPr/>
        <w:t>and 5.</w:t>
      </w:r>
    </w:p>
    <w:p>
      <w:pPr>
        <w:pStyle w:val="ListParagraph"/>
        <w:numPr>
          <w:ilvl w:val="0"/>
          <w:numId w:val="4"/>
        </w:numPr>
        <w:tabs>
          <w:tab w:pos="547" w:val="left" w:leader="none"/>
        </w:tabs>
        <w:spacing w:line="249" w:lineRule="auto" w:before="102" w:after="0"/>
        <w:ind w:left="546" w:right="214" w:hanging="399"/>
        <w:jc w:val="both"/>
        <w:rPr>
          <w:sz w:val="19"/>
        </w:rPr>
      </w:pPr>
      <w:r>
        <w:rPr>
          <w:spacing w:val="3"/>
          <w:w w:val="99"/>
          <w:sz w:val="19"/>
        </w:rPr>
        <w:br w:type="column"/>
      </w:r>
      <w:r>
        <w:rPr>
          <w:w w:val="95"/>
          <w:sz w:val="19"/>
        </w:rPr>
        <w:t>The prediction performance of the proposed method was</w:t>
      </w:r>
      <w:r>
        <w:rPr>
          <w:spacing w:val="-21"/>
          <w:w w:val="95"/>
          <w:sz w:val="19"/>
        </w:rPr>
        <w:t> </w:t>
      </w:r>
      <w:r>
        <w:rPr>
          <w:w w:val="95"/>
          <w:sz w:val="19"/>
        </w:rPr>
        <w:t>improved</w:t>
      </w:r>
      <w:r>
        <w:rPr>
          <w:spacing w:val="-20"/>
          <w:w w:val="95"/>
          <w:sz w:val="19"/>
        </w:rPr>
        <w:t> </w:t>
      </w:r>
      <w:r>
        <w:rPr>
          <w:w w:val="95"/>
          <w:sz w:val="19"/>
        </w:rPr>
        <w:t>in</w:t>
      </w:r>
      <w:r>
        <w:rPr>
          <w:spacing w:val="-21"/>
          <w:w w:val="95"/>
          <w:sz w:val="19"/>
        </w:rPr>
        <w:t> </w:t>
      </w:r>
      <w:r>
        <w:rPr>
          <w:w w:val="95"/>
          <w:sz w:val="19"/>
        </w:rPr>
        <w:t>83</w:t>
      </w:r>
      <w:r>
        <w:rPr>
          <w:spacing w:val="-19"/>
          <w:w w:val="95"/>
          <w:sz w:val="19"/>
        </w:rPr>
        <w:t> </w:t>
      </w:r>
      <w:r>
        <w:rPr>
          <w:w w:val="95"/>
          <w:sz w:val="19"/>
        </w:rPr>
        <w:t>cases</w:t>
      </w:r>
      <w:r>
        <w:rPr>
          <w:spacing w:val="-21"/>
          <w:w w:val="95"/>
          <w:sz w:val="19"/>
        </w:rPr>
        <w:t> </w:t>
      </w:r>
      <w:r>
        <w:rPr>
          <w:w w:val="95"/>
          <w:sz w:val="19"/>
        </w:rPr>
        <w:t>out</w:t>
      </w:r>
      <w:r>
        <w:rPr>
          <w:spacing w:val="-21"/>
          <w:w w:val="95"/>
          <w:sz w:val="19"/>
        </w:rPr>
        <w:t> </w:t>
      </w:r>
      <w:r>
        <w:rPr>
          <w:w w:val="95"/>
          <w:sz w:val="19"/>
        </w:rPr>
        <w:t>of</w:t>
      </w:r>
      <w:r>
        <w:rPr>
          <w:spacing w:val="-21"/>
          <w:w w:val="95"/>
          <w:sz w:val="19"/>
        </w:rPr>
        <w:t> </w:t>
      </w:r>
      <w:r>
        <w:rPr>
          <w:w w:val="95"/>
          <w:sz w:val="19"/>
        </w:rPr>
        <w:t>132</w:t>
      </w:r>
      <w:r>
        <w:rPr>
          <w:spacing w:val="-21"/>
          <w:w w:val="95"/>
          <w:sz w:val="19"/>
        </w:rPr>
        <w:t> </w:t>
      </w:r>
      <w:r>
        <w:rPr>
          <w:w w:val="95"/>
          <w:sz w:val="19"/>
        </w:rPr>
        <w:t>compared</w:t>
      </w:r>
      <w:r>
        <w:rPr>
          <w:spacing w:val="-19"/>
          <w:w w:val="95"/>
          <w:sz w:val="19"/>
        </w:rPr>
        <w:t> </w:t>
      </w:r>
      <w:r>
        <w:rPr>
          <w:w w:val="95"/>
          <w:sz w:val="19"/>
        </w:rPr>
        <w:t>with</w:t>
      </w:r>
      <w:r>
        <w:rPr>
          <w:spacing w:val="-21"/>
          <w:w w:val="95"/>
          <w:sz w:val="19"/>
        </w:rPr>
        <w:t> </w:t>
      </w:r>
      <w:r>
        <w:rPr>
          <w:w w:val="95"/>
          <w:sz w:val="19"/>
        </w:rPr>
        <w:t>the </w:t>
      </w:r>
      <w:r>
        <w:rPr>
          <w:sz w:val="19"/>
        </w:rPr>
        <w:t>conventional</w:t>
      </w:r>
      <w:r>
        <w:rPr>
          <w:spacing w:val="-7"/>
          <w:sz w:val="19"/>
        </w:rPr>
        <w:t> </w:t>
      </w:r>
      <w:r>
        <w:rPr>
          <w:sz w:val="19"/>
        </w:rPr>
        <w:t>method.</w:t>
      </w:r>
    </w:p>
    <w:p>
      <w:pPr>
        <w:pStyle w:val="ListParagraph"/>
        <w:numPr>
          <w:ilvl w:val="0"/>
          <w:numId w:val="4"/>
        </w:numPr>
        <w:tabs>
          <w:tab w:pos="547" w:val="left" w:leader="none"/>
        </w:tabs>
        <w:spacing w:line="249" w:lineRule="auto" w:before="2" w:after="0"/>
        <w:ind w:left="546" w:right="214" w:hanging="399"/>
        <w:jc w:val="both"/>
        <w:rPr>
          <w:sz w:val="19"/>
        </w:rPr>
      </w:pPr>
      <w:r>
        <w:rPr>
          <w:w w:val="95"/>
          <w:sz w:val="19"/>
        </w:rPr>
        <w:t>The prediction performance of the proposed method </w:t>
      </w:r>
      <w:r>
        <w:rPr>
          <w:sz w:val="19"/>
        </w:rPr>
        <w:t>“with</w:t>
      </w:r>
      <w:r>
        <w:rPr>
          <w:spacing w:val="-21"/>
          <w:sz w:val="19"/>
        </w:rPr>
        <w:t> </w:t>
      </w:r>
      <w:r>
        <w:rPr>
          <w:sz w:val="19"/>
        </w:rPr>
        <w:t>normalization”</w:t>
      </w:r>
      <w:r>
        <w:rPr>
          <w:spacing w:val="-19"/>
          <w:sz w:val="19"/>
        </w:rPr>
        <w:t> </w:t>
      </w:r>
      <w:r>
        <w:rPr>
          <w:sz w:val="19"/>
        </w:rPr>
        <w:t>was</w:t>
      </w:r>
      <w:r>
        <w:rPr>
          <w:spacing w:val="-22"/>
          <w:sz w:val="19"/>
        </w:rPr>
        <w:t> </w:t>
      </w:r>
      <w:r>
        <w:rPr>
          <w:sz w:val="19"/>
        </w:rPr>
        <w:t>improved</w:t>
      </w:r>
      <w:r>
        <w:rPr>
          <w:spacing w:val="-20"/>
          <w:sz w:val="19"/>
        </w:rPr>
        <w:t> </w:t>
      </w:r>
      <w:r>
        <w:rPr>
          <w:sz w:val="19"/>
        </w:rPr>
        <w:t>in</w:t>
      </w:r>
      <w:r>
        <w:rPr>
          <w:spacing w:val="-22"/>
          <w:sz w:val="19"/>
        </w:rPr>
        <w:t> </w:t>
      </w:r>
      <w:r>
        <w:rPr>
          <w:sz w:val="19"/>
        </w:rPr>
        <w:t>98</w:t>
      </w:r>
      <w:r>
        <w:rPr>
          <w:spacing w:val="-20"/>
          <w:sz w:val="19"/>
        </w:rPr>
        <w:t> </w:t>
      </w:r>
      <w:r>
        <w:rPr>
          <w:sz w:val="19"/>
        </w:rPr>
        <w:t>cases</w:t>
      </w:r>
      <w:r>
        <w:rPr>
          <w:spacing w:val="-21"/>
          <w:sz w:val="19"/>
        </w:rPr>
        <w:t> </w:t>
      </w:r>
      <w:r>
        <w:rPr>
          <w:sz w:val="19"/>
        </w:rPr>
        <w:t>out</w:t>
      </w:r>
      <w:r>
        <w:rPr>
          <w:spacing w:val="-21"/>
          <w:sz w:val="19"/>
        </w:rPr>
        <w:t> </w:t>
      </w:r>
      <w:r>
        <w:rPr>
          <w:sz w:val="19"/>
        </w:rPr>
        <w:t>of 132</w:t>
      </w:r>
      <w:r>
        <w:rPr>
          <w:spacing w:val="-16"/>
          <w:sz w:val="19"/>
        </w:rPr>
        <w:t> </w:t>
      </w:r>
      <w:r>
        <w:rPr>
          <w:sz w:val="19"/>
        </w:rPr>
        <w:t>compared</w:t>
      </w:r>
      <w:r>
        <w:rPr>
          <w:spacing w:val="-15"/>
          <w:sz w:val="19"/>
        </w:rPr>
        <w:t> </w:t>
      </w:r>
      <w:r>
        <w:rPr>
          <w:sz w:val="19"/>
        </w:rPr>
        <w:t>with</w:t>
      </w:r>
      <w:r>
        <w:rPr>
          <w:spacing w:val="-17"/>
          <w:sz w:val="19"/>
        </w:rPr>
        <w:t> </w:t>
      </w:r>
      <w:r>
        <w:rPr>
          <w:sz w:val="19"/>
        </w:rPr>
        <w:t>conventional</w:t>
      </w:r>
      <w:r>
        <w:rPr>
          <w:spacing w:val="-14"/>
          <w:sz w:val="19"/>
        </w:rPr>
        <w:t> </w:t>
      </w:r>
      <w:r>
        <w:rPr>
          <w:sz w:val="19"/>
        </w:rPr>
        <w:t>method.</w:t>
      </w:r>
    </w:p>
    <w:p>
      <w:pPr>
        <w:pStyle w:val="ListParagraph"/>
        <w:numPr>
          <w:ilvl w:val="0"/>
          <w:numId w:val="4"/>
        </w:numPr>
        <w:tabs>
          <w:tab w:pos="547" w:val="left" w:leader="none"/>
        </w:tabs>
        <w:spacing w:line="249" w:lineRule="auto" w:before="3" w:after="0"/>
        <w:ind w:left="546" w:right="211" w:hanging="399"/>
        <w:jc w:val="both"/>
        <w:rPr>
          <w:sz w:val="19"/>
        </w:rPr>
      </w:pPr>
      <w:r>
        <w:rPr>
          <w:sz w:val="19"/>
        </w:rPr>
        <w:t>The</w:t>
      </w:r>
      <w:r>
        <w:rPr>
          <w:spacing w:val="-19"/>
          <w:sz w:val="19"/>
        </w:rPr>
        <w:t> </w:t>
      </w:r>
      <w:r>
        <w:rPr>
          <w:sz w:val="19"/>
        </w:rPr>
        <w:t>improvements</w:t>
      </w:r>
      <w:r>
        <w:rPr>
          <w:spacing w:val="-19"/>
          <w:sz w:val="19"/>
        </w:rPr>
        <w:t> </w:t>
      </w:r>
      <w:r>
        <w:rPr>
          <w:sz w:val="19"/>
        </w:rPr>
        <w:t>of</w:t>
      </w:r>
      <w:r>
        <w:rPr>
          <w:spacing w:val="-19"/>
          <w:sz w:val="19"/>
        </w:rPr>
        <w:t> </w:t>
      </w:r>
      <w:r>
        <w:rPr>
          <w:sz w:val="19"/>
        </w:rPr>
        <w:t>the</w:t>
      </w:r>
      <w:r>
        <w:rPr>
          <w:spacing w:val="-19"/>
          <w:sz w:val="19"/>
        </w:rPr>
        <w:t> </w:t>
      </w:r>
      <w:r>
        <w:rPr>
          <w:sz w:val="19"/>
        </w:rPr>
        <w:t>average</w:t>
      </w:r>
      <w:r>
        <w:rPr>
          <w:spacing w:val="-18"/>
          <w:sz w:val="19"/>
        </w:rPr>
        <w:t> </w:t>
      </w:r>
      <w:r>
        <w:rPr>
          <w:sz w:val="19"/>
        </w:rPr>
        <w:t>AUCs</w:t>
      </w:r>
      <w:r>
        <w:rPr>
          <w:spacing w:val="-18"/>
          <w:sz w:val="19"/>
        </w:rPr>
        <w:t> </w:t>
      </w:r>
      <w:r>
        <w:rPr>
          <w:sz w:val="19"/>
        </w:rPr>
        <w:t>were</w:t>
      </w:r>
      <w:r>
        <w:rPr>
          <w:spacing w:val="-19"/>
          <w:sz w:val="19"/>
        </w:rPr>
        <w:t> </w:t>
      </w:r>
      <w:r>
        <w:rPr>
          <w:sz w:val="19"/>
        </w:rPr>
        <w:t>0.037 </w:t>
      </w:r>
      <w:r>
        <w:rPr>
          <w:w w:val="95"/>
          <w:sz w:val="19"/>
        </w:rPr>
        <w:t>(5.3%)</w:t>
      </w:r>
      <w:r>
        <w:rPr>
          <w:spacing w:val="-17"/>
          <w:w w:val="95"/>
          <w:sz w:val="19"/>
        </w:rPr>
        <w:t> </w:t>
      </w:r>
      <w:r>
        <w:rPr>
          <w:w w:val="95"/>
          <w:sz w:val="19"/>
        </w:rPr>
        <w:t>in</w:t>
      </w:r>
      <w:r>
        <w:rPr>
          <w:spacing w:val="-18"/>
          <w:w w:val="95"/>
          <w:sz w:val="19"/>
        </w:rPr>
        <w:t> </w:t>
      </w:r>
      <w:r>
        <w:rPr>
          <w:w w:val="95"/>
          <w:sz w:val="19"/>
        </w:rPr>
        <w:t>the</w:t>
      </w:r>
      <w:r>
        <w:rPr>
          <w:spacing w:val="-16"/>
          <w:w w:val="95"/>
          <w:sz w:val="19"/>
        </w:rPr>
        <w:t> </w:t>
      </w:r>
      <w:r>
        <w:rPr>
          <w:w w:val="95"/>
          <w:sz w:val="19"/>
        </w:rPr>
        <w:t>proposed</w:t>
      </w:r>
      <w:r>
        <w:rPr>
          <w:spacing w:val="-17"/>
          <w:w w:val="95"/>
          <w:sz w:val="19"/>
        </w:rPr>
        <w:t> </w:t>
      </w:r>
      <w:r>
        <w:rPr>
          <w:w w:val="95"/>
          <w:sz w:val="19"/>
        </w:rPr>
        <w:t>method</w:t>
      </w:r>
      <w:r>
        <w:rPr>
          <w:spacing w:val="-16"/>
          <w:w w:val="95"/>
          <w:sz w:val="19"/>
        </w:rPr>
        <w:t> </w:t>
      </w:r>
      <w:r>
        <w:rPr>
          <w:w w:val="95"/>
          <w:sz w:val="19"/>
        </w:rPr>
        <w:t>and</w:t>
      </w:r>
      <w:r>
        <w:rPr>
          <w:spacing w:val="-17"/>
          <w:w w:val="95"/>
          <w:sz w:val="19"/>
        </w:rPr>
        <w:t> </w:t>
      </w:r>
      <w:r>
        <w:rPr>
          <w:w w:val="95"/>
          <w:sz w:val="19"/>
        </w:rPr>
        <w:t>0.043</w:t>
      </w:r>
      <w:r>
        <w:rPr>
          <w:spacing w:val="-17"/>
          <w:w w:val="95"/>
          <w:sz w:val="19"/>
        </w:rPr>
        <w:t> </w:t>
      </w:r>
      <w:r>
        <w:rPr>
          <w:w w:val="95"/>
          <w:sz w:val="19"/>
        </w:rPr>
        <w:t>(6.1%)</w:t>
      </w:r>
      <w:r>
        <w:rPr>
          <w:spacing w:val="-16"/>
          <w:w w:val="95"/>
          <w:sz w:val="19"/>
        </w:rPr>
        <w:t> </w:t>
      </w:r>
      <w:r>
        <w:rPr>
          <w:w w:val="95"/>
          <w:sz w:val="19"/>
        </w:rPr>
        <w:t>in</w:t>
      </w:r>
      <w:r>
        <w:rPr>
          <w:spacing w:val="-18"/>
          <w:w w:val="95"/>
          <w:sz w:val="19"/>
        </w:rPr>
        <w:t> </w:t>
      </w:r>
      <w:r>
        <w:rPr>
          <w:w w:val="95"/>
          <w:sz w:val="19"/>
        </w:rPr>
        <w:t>the proposed method with normalization, compared with </w:t>
      </w:r>
      <w:r>
        <w:rPr>
          <w:sz w:val="19"/>
        </w:rPr>
        <w:t>the conventional</w:t>
      </w:r>
      <w:r>
        <w:rPr>
          <w:spacing w:val="-16"/>
          <w:sz w:val="19"/>
        </w:rPr>
        <w:t> </w:t>
      </w:r>
      <w:r>
        <w:rPr>
          <w:sz w:val="19"/>
        </w:rPr>
        <w:t>method.</w:t>
      </w:r>
    </w:p>
    <w:p>
      <w:pPr>
        <w:pStyle w:val="ListParagraph"/>
        <w:numPr>
          <w:ilvl w:val="0"/>
          <w:numId w:val="4"/>
        </w:numPr>
        <w:tabs>
          <w:tab w:pos="547" w:val="left" w:leader="none"/>
        </w:tabs>
        <w:spacing w:line="249" w:lineRule="auto" w:before="3" w:after="0"/>
        <w:ind w:left="546" w:right="212" w:hanging="399"/>
        <w:jc w:val="both"/>
        <w:rPr>
          <w:sz w:val="19"/>
        </w:rPr>
      </w:pPr>
      <w:r>
        <w:rPr>
          <w:sz w:val="19"/>
        </w:rPr>
        <w:t>The standard deviation of the AUC of the</w:t>
      </w:r>
      <w:r>
        <w:rPr>
          <w:spacing w:val="-35"/>
          <w:sz w:val="19"/>
        </w:rPr>
        <w:t> </w:t>
      </w:r>
      <w:r>
        <w:rPr>
          <w:sz w:val="19"/>
        </w:rPr>
        <w:t>proposed </w:t>
      </w:r>
      <w:r>
        <w:rPr>
          <w:w w:val="95"/>
          <w:sz w:val="19"/>
        </w:rPr>
        <w:t>method</w:t>
      </w:r>
      <w:r>
        <w:rPr>
          <w:spacing w:val="-24"/>
          <w:w w:val="95"/>
          <w:sz w:val="19"/>
        </w:rPr>
        <w:t> </w:t>
      </w:r>
      <w:r>
        <w:rPr>
          <w:w w:val="95"/>
          <w:sz w:val="19"/>
        </w:rPr>
        <w:t>became</w:t>
      </w:r>
      <w:r>
        <w:rPr>
          <w:spacing w:val="-24"/>
          <w:w w:val="95"/>
          <w:sz w:val="19"/>
        </w:rPr>
        <w:t> </w:t>
      </w:r>
      <w:r>
        <w:rPr>
          <w:w w:val="95"/>
          <w:sz w:val="19"/>
        </w:rPr>
        <w:t>smaller</w:t>
      </w:r>
      <w:r>
        <w:rPr>
          <w:spacing w:val="-24"/>
          <w:w w:val="95"/>
          <w:sz w:val="19"/>
        </w:rPr>
        <w:t> </w:t>
      </w:r>
      <w:r>
        <w:rPr>
          <w:w w:val="95"/>
          <w:sz w:val="19"/>
        </w:rPr>
        <w:t>than</w:t>
      </w:r>
      <w:r>
        <w:rPr>
          <w:spacing w:val="-24"/>
          <w:w w:val="95"/>
          <w:sz w:val="19"/>
        </w:rPr>
        <w:t> </w:t>
      </w:r>
      <w:r>
        <w:rPr>
          <w:w w:val="95"/>
          <w:sz w:val="19"/>
        </w:rPr>
        <w:t>the</w:t>
      </w:r>
      <w:r>
        <w:rPr>
          <w:spacing w:val="-24"/>
          <w:w w:val="95"/>
          <w:sz w:val="19"/>
        </w:rPr>
        <w:t> </w:t>
      </w:r>
      <w:r>
        <w:rPr>
          <w:w w:val="95"/>
          <w:sz w:val="19"/>
        </w:rPr>
        <w:t>conventional</w:t>
      </w:r>
      <w:r>
        <w:rPr>
          <w:spacing w:val="-23"/>
          <w:w w:val="95"/>
          <w:sz w:val="19"/>
        </w:rPr>
        <w:t> </w:t>
      </w:r>
      <w:r>
        <w:rPr>
          <w:w w:val="95"/>
          <w:sz w:val="19"/>
        </w:rPr>
        <w:t>method, </w:t>
      </w:r>
      <w:r>
        <w:rPr>
          <w:sz w:val="19"/>
        </w:rPr>
        <w:t>which</w:t>
      </w:r>
      <w:r>
        <w:rPr>
          <w:spacing w:val="-18"/>
          <w:sz w:val="19"/>
        </w:rPr>
        <w:t> </w:t>
      </w:r>
      <w:r>
        <w:rPr>
          <w:sz w:val="19"/>
        </w:rPr>
        <w:t>indicates</w:t>
      </w:r>
      <w:r>
        <w:rPr>
          <w:spacing w:val="-17"/>
          <w:sz w:val="19"/>
        </w:rPr>
        <w:t> </w:t>
      </w:r>
      <w:r>
        <w:rPr>
          <w:sz w:val="19"/>
        </w:rPr>
        <w:t>that</w:t>
      </w:r>
      <w:r>
        <w:rPr>
          <w:spacing w:val="-17"/>
          <w:sz w:val="19"/>
        </w:rPr>
        <w:t> </w:t>
      </w:r>
      <w:r>
        <w:rPr>
          <w:sz w:val="19"/>
        </w:rPr>
        <w:t>the</w:t>
      </w:r>
      <w:r>
        <w:rPr>
          <w:spacing w:val="-16"/>
          <w:sz w:val="19"/>
        </w:rPr>
        <w:t> </w:t>
      </w:r>
      <w:r>
        <w:rPr>
          <w:sz w:val="19"/>
        </w:rPr>
        <w:t>proposed</w:t>
      </w:r>
      <w:r>
        <w:rPr>
          <w:spacing w:val="-16"/>
          <w:sz w:val="19"/>
        </w:rPr>
        <w:t> </w:t>
      </w:r>
      <w:r>
        <w:rPr>
          <w:sz w:val="19"/>
        </w:rPr>
        <w:t>method</w:t>
      </w:r>
      <w:r>
        <w:rPr>
          <w:spacing w:val="-16"/>
          <w:sz w:val="19"/>
        </w:rPr>
        <w:t> </w:t>
      </w:r>
      <w:r>
        <w:rPr>
          <w:sz w:val="19"/>
        </w:rPr>
        <w:t>did</w:t>
      </w:r>
      <w:r>
        <w:rPr>
          <w:spacing w:val="-16"/>
          <w:sz w:val="19"/>
        </w:rPr>
        <w:t> </w:t>
      </w:r>
      <w:r>
        <w:rPr>
          <w:sz w:val="19"/>
        </w:rPr>
        <w:t>stable prediction.</w:t>
      </w:r>
    </w:p>
    <w:p>
      <w:pPr>
        <w:pStyle w:val="BodyText"/>
        <w:spacing w:before="3"/>
        <w:ind w:left="339"/>
        <w:jc w:val="both"/>
      </w:pPr>
      <w:r>
        <w:rPr/>
        <w:t>Fig.3 shows the histograms of AUC of the conventional</w:t>
      </w:r>
    </w:p>
    <w:p>
      <w:pPr>
        <w:spacing w:after="0"/>
        <w:jc w:val="both"/>
        <w:sectPr>
          <w:type w:val="continuous"/>
          <w:pgSz w:w="12240" w:h="15840"/>
          <w:pgMar w:top="540" w:bottom="280" w:left="1040" w:right="1080"/>
          <w:cols w:num="2" w:equalWidth="0">
            <w:col w:w="4942" w:space="158"/>
            <w:col w:w="5020"/>
          </w:cols>
        </w:sectPr>
      </w:pPr>
    </w:p>
    <w:p>
      <w:pPr>
        <w:tabs>
          <w:tab w:pos="758" w:val="left" w:leader="none"/>
        </w:tabs>
        <w:spacing w:before="92" w:after="15"/>
        <w:ind w:left="78" w:right="0" w:firstLine="0"/>
        <w:jc w:val="center"/>
        <w:rPr>
          <w:sz w:val="15"/>
        </w:rPr>
      </w:pPr>
      <w:r>
        <w:rPr>
          <w:spacing w:val="-3"/>
          <w:sz w:val="15"/>
        </w:rPr>
        <w:t>Table</w:t>
      </w:r>
      <w:r>
        <w:rPr>
          <w:spacing w:val="-16"/>
          <w:sz w:val="15"/>
        </w:rPr>
        <w:t> </w:t>
      </w:r>
      <w:r>
        <w:rPr>
          <w:sz w:val="15"/>
        </w:rPr>
        <w:t>4</w:t>
        <w:tab/>
        <w:t>AUC</w:t>
      </w:r>
      <w:r>
        <w:rPr>
          <w:spacing w:val="-6"/>
          <w:sz w:val="15"/>
        </w:rPr>
        <w:t> </w:t>
      </w:r>
      <w:r>
        <w:rPr>
          <w:sz w:val="15"/>
        </w:rPr>
        <w:t>of</w:t>
      </w:r>
      <w:r>
        <w:rPr>
          <w:spacing w:val="-8"/>
          <w:sz w:val="15"/>
        </w:rPr>
        <w:t> </w:t>
      </w:r>
      <w:r>
        <w:rPr>
          <w:sz w:val="15"/>
        </w:rPr>
        <w:t>the</w:t>
      </w:r>
      <w:r>
        <w:rPr>
          <w:spacing w:val="-8"/>
          <w:sz w:val="15"/>
        </w:rPr>
        <w:t> </w:t>
      </w:r>
      <w:r>
        <w:rPr>
          <w:sz w:val="15"/>
        </w:rPr>
        <w:t>proposed</w:t>
      </w:r>
      <w:r>
        <w:rPr>
          <w:spacing w:val="-5"/>
          <w:sz w:val="15"/>
        </w:rPr>
        <w:t> </w:t>
      </w:r>
      <w:r>
        <w:rPr>
          <w:sz w:val="15"/>
        </w:rPr>
        <w:t>method</w:t>
      </w:r>
      <w:r>
        <w:rPr>
          <w:spacing w:val="-5"/>
          <w:sz w:val="15"/>
        </w:rPr>
        <w:t> </w:t>
      </w:r>
      <w:r>
        <w:rPr>
          <w:sz w:val="15"/>
        </w:rPr>
        <w:t>with</w:t>
      </w:r>
      <w:r>
        <w:rPr>
          <w:spacing w:val="-7"/>
          <w:sz w:val="15"/>
        </w:rPr>
        <w:t> </w:t>
      </w:r>
      <w:r>
        <w:rPr>
          <w:sz w:val="15"/>
        </w:rPr>
        <w:t>metrics</w:t>
      </w:r>
      <w:r>
        <w:rPr>
          <w:spacing w:val="-9"/>
          <w:sz w:val="15"/>
        </w:rPr>
        <w:t> </w:t>
      </w:r>
      <w:r>
        <w:rPr>
          <w:sz w:val="15"/>
        </w:rPr>
        <w:t>normalization</w:t>
      </w:r>
    </w:p>
    <w:tbl>
      <w:tblPr>
        <w:tblW w:w="0" w:type="auto"/>
        <w:jc w:val="left"/>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2"/>
        <w:gridCol w:w="559"/>
        <w:gridCol w:w="548"/>
        <w:gridCol w:w="548"/>
        <w:gridCol w:w="548"/>
        <w:gridCol w:w="548"/>
        <w:gridCol w:w="548"/>
        <w:gridCol w:w="548"/>
        <w:gridCol w:w="562"/>
        <w:gridCol w:w="548"/>
        <w:gridCol w:w="548"/>
        <w:gridCol w:w="548"/>
        <w:gridCol w:w="548"/>
        <w:gridCol w:w="548"/>
      </w:tblGrid>
      <w:tr>
        <w:trPr>
          <w:trHeight w:val="270" w:hRule="atLeast"/>
        </w:trPr>
        <w:tc>
          <w:tcPr>
            <w:tcW w:w="1471" w:type="dxa"/>
            <w:gridSpan w:val="2"/>
            <w:vMerge w:val="restart"/>
          </w:tcPr>
          <w:p>
            <w:pPr>
              <w:pStyle w:val="TableParagraph"/>
              <w:spacing w:before="0"/>
              <w:rPr>
                <w:rFonts w:ascii="Times New Roman"/>
                <w:sz w:val="16"/>
              </w:rPr>
            </w:pPr>
          </w:p>
        </w:tc>
        <w:tc>
          <w:tcPr>
            <w:tcW w:w="6590" w:type="dxa"/>
            <w:gridSpan w:val="12"/>
          </w:tcPr>
          <w:p>
            <w:pPr>
              <w:pStyle w:val="TableParagraph"/>
              <w:spacing w:before="40"/>
              <w:ind w:left="3006" w:right="3003"/>
              <w:jc w:val="center"/>
              <w:rPr>
                <w:sz w:val="15"/>
              </w:rPr>
            </w:pPr>
            <w:r>
              <w:rPr>
                <w:sz w:val="15"/>
              </w:rPr>
              <w:t>Fit Data</w:t>
            </w:r>
          </w:p>
        </w:tc>
      </w:tr>
      <w:tr>
        <w:trPr>
          <w:trHeight w:val="270" w:hRule="atLeast"/>
        </w:trPr>
        <w:tc>
          <w:tcPr>
            <w:tcW w:w="1471" w:type="dxa"/>
            <w:gridSpan w:val="2"/>
            <w:vMerge/>
            <w:tcBorders>
              <w:top w:val="nil"/>
            </w:tcBorders>
          </w:tcPr>
          <w:p>
            <w:pPr>
              <w:rPr>
                <w:sz w:val="2"/>
                <w:szCs w:val="2"/>
              </w:rPr>
            </w:pPr>
          </w:p>
        </w:tc>
        <w:tc>
          <w:tcPr>
            <w:tcW w:w="548" w:type="dxa"/>
          </w:tcPr>
          <w:p>
            <w:pPr>
              <w:pStyle w:val="TableParagraph"/>
              <w:spacing w:before="40"/>
              <w:ind w:left="56" w:right="46"/>
              <w:jc w:val="center"/>
              <w:rPr>
                <w:sz w:val="15"/>
              </w:rPr>
            </w:pPr>
            <w:r>
              <w:rPr>
                <w:sz w:val="15"/>
              </w:rPr>
              <w:t>CM1</w:t>
            </w:r>
          </w:p>
        </w:tc>
        <w:tc>
          <w:tcPr>
            <w:tcW w:w="548" w:type="dxa"/>
          </w:tcPr>
          <w:p>
            <w:pPr>
              <w:pStyle w:val="TableParagraph"/>
              <w:spacing w:before="40"/>
              <w:ind w:right="127"/>
              <w:jc w:val="right"/>
              <w:rPr>
                <w:sz w:val="15"/>
              </w:rPr>
            </w:pPr>
            <w:r>
              <w:rPr>
                <w:w w:val="95"/>
                <w:sz w:val="15"/>
              </w:rPr>
              <w:t>JM1</w:t>
            </w:r>
          </w:p>
        </w:tc>
        <w:tc>
          <w:tcPr>
            <w:tcW w:w="548" w:type="dxa"/>
          </w:tcPr>
          <w:p>
            <w:pPr>
              <w:pStyle w:val="TableParagraph"/>
              <w:spacing w:before="40"/>
              <w:ind w:left="56" w:right="48"/>
              <w:jc w:val="center"/>
              <w:rPr>
                <w:sz w:val="15"/>
              </w:rPr>
            </w:pPr>
            <w:r>
              <w:rPr>
                <w:sz w:val="15"/>
              </w:rPr>
              <w:t>KC1</w:t>
            </w:r>
          </w:p>
        </w:tc>
        <w:tc>
          <w:tcPr>
            <w:tcW w:w="548" w:type="dxa"/>
          </w:tcPr>
          <w:p>
            <w:pPr>
              <w:pStyle w:val="TableParagraph"/>
              <w:spacing w:before="40"/>
              <w:ind w:left="129"/>
              <w:rPr>
                <w:sz w:val="15"/>
              </w:rPr>
            </w:pPr>
            <w:r>
              <w:rPr>
                <w:sz w:val="15"/>
              </w:rPr>
              <w:t>KC3</w:t>
            </w:r>
          </w:p>
        </w:tc>
        <w:tc>
          <w:tcPr>
            <w:tcW w:w="548" w:type="dxa"/>
          </w:tcPr>
          <w:p>
            <w:pPr>
              <w:pStyle w:val="TableParagraph"/>
              <w:spacing w:before="40"/>
              <w:ind w:left="114"/>
              <w:rPr>
                <w:sz w:val="15"/>
              </w:rPr>
            </w:pPr>
            <w:r>
              <w:rPr>
                <w:sz w:val="15"/>
              </w:rPr>
              <w:t>MC1</w:t>
            </w:r>
          </w:p>
        </w:tc>
        <w:tc>
          <w:tcPr>
            <w:tcW w:w="548" w:type="dxa"/>
          </w:tcPr>
          <w:p>
            <w:pPr>
              <w:pStyle w:val="TableParagraph"/>
              <w:spacing w:before="40"/>
              <w:ind w:left="114"/>
              <w:rPr>
                <w:sz w:val="15"/>
              </w:rPr>
            </w:pPr>
            <w:r>
              <w:rPr>
                <w:sz w:val="15"/>
              </w:rPr>
              <w:t>MC2</w:t>
            </w:r>
          </w:p>
        </w:tc>
        <w:tc>
          <w:tcPr>
            <w:tcW w:w="562" w:type="dxa"/>
          </w:tcPr>
          <w:p>
            <w:pPr>
              <w:pStyle w:val="TableParagraph"/>
              <w:spacing w:before="40"/>
              <w:ind w:left="100"/>
              <w:rPr>
                <w:sz w:val="15"/>
              </w:rPr>
            </w:pPr>
            <w:r>
              <w:rPr>
                <w:sz w:val="15"/>
              </w:rPr>
              <w:t>MW1</w:t>
            </w:r>
          </w:p>
        </w:tc>
        <w:tc>
          <w:tcPr>
            <w:tcW w:w="548" w:type="dxa"/>
          </w:tcPr>
          <w:p>
            <w:pPr>
              <w:pStyle w:val="TableParagraph"/>
              <w:spacing w:before="40"/>
              <w:ind w:left="55" w:right="55"/>
              <w:jc w:val="center"/>
              <w:rPr>
                <w:sz w:val="15"/>
              </w:rPr>
            </w:pPr>
            <w:r>
              <w:rPr>
                <w:sz w:val="15"/>
              </w:rPr>
              <w:t>PC1</w:t>
            </w:r>
          </w:p>
        </w:tc>
        <w:tc>
          <w:tcPr>
            <w:tcW w:w="548" w:type="dxa"/>
          </w:tcPr>
          <w:p>
            <w:pPr>
              <w:pStyle w:val="TableParagraph"/>
              <w:spacing w:before="40"/>
              <w:ind w:right="136"/>
              <w:jc w:val="right"/>
              <w:rPr>
                <w:sz w:val="15"/>
              </w:rPr>
            </w:pPr>
            <w:r>
              <w:rPr>
                <w:w w:val="90"/>
                <w:sz w:val="15"/>
              </w:rPr>
              <w:t>PC2</w:t>
            </w:r>
          </w:p>
        </w:tc>
        <w:tc>
          <w:tcPr>
            <w:tcW w:w="548" w:type="dxa"/>
          </w:tcPr>
          <w:p>
            <w:pPr>
              <w:pStyle w:val="TableParagraph"/>
              <w:spacing w:before="40"/>
              <w:ind w:left="54" w:right="55"/>
              <w:jc w:val="center"/>
              <w:rPr>
                <w:sz w:val="15"/>
              </w:rPr>
            </w:pPr>
            <w:r>
              <w:rPr>
                <w:sz w:val="15"/>
              </w:rPr>
              <w:t>PC3</w:t>
            </w:r>
          </w:p>
        </w:tc>
        <w:tc>
          <w:tcPr>
            <w:tcW w:w="548" w:type="dxa"/>
          </w:tcPr>
          <w:p>
            <w:pPr>
              <w:pStyle w:val="TableParagraph"/>
              <w:spacing w:before="40"/>
              <w:ind w:left="134"/>
              <w:rPr>
                <w:sz w:val="15"/>
              </w:rPr>
            </w:pPr>
            <w:r>
              <w:rPr>
                <w:sz w:val="15"/>
              </w:rPr>
              <w:t>PC4</w:t>
            </w:r>
          </w:p>
        </w:tc>
        <w:tc>
          <w:tcPr>
            <w:tcW w:w="548" w:type="dxa"/>
          </w:tcPr>
          <w:p>
            <w:pPr>
              <w:pStyle w:val="TableParagraph"/>
              <w:spacing w:before="40"/>
              <w:ind w:right="139"/>
              <w:jc w:val="right"/>
              <w:rPr>
                <w:sz w:val="15"/>
              </w:rPr>
            </w:pPr>
            <w:r>
              <w:rPr>
                <w:w w:val="90"/>
                <w:sz w:val="15"/>
              </w:rPr>
              <w:t>PC5</w:t>
            </w:r>
          </w:p>
        </w:tc>
      </w:tr>
      <w:tr>
        <w:trPr>
          <w:trHeight w:val="284" w:hRule="atLeast"/>
        </w:trPr>
        <w:tc>
          <w:tcPr>
            <w:tcW w:w="912"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0"/>
              </w:rPr>
            </w:pPr>
          </w:p>
          <w:p>
            <w:pPr>
              <w:pStyle w:val="TableParagraph"/>
              <w:spacing w:before="1"/>
              <w:ind w:left="166"/>
              <w:rPr>
                <w:sz w:val="15"/>
              </w:rPr>
            </w:pPr>
            <w:r>
              <w:rPr>
                <w:sz w:val="15"/>
              </w:rPr>
              <w:t>Test Data</w:t>
            </w:r>
          </w:p>
        </w:tc>
        <w:tc>
          <w:tcPr>
            <w:tcW w:w="559" w:type="dxa"/>
          </w:tcPr>
          <w:p>
            <w:pPr>
              <w:pStyle w:val="TableParagraph"/>
              <w:spacing w:before="40"/>
              <w:ind w:left="122"/>
              <w:rPr>
                <w:sz w:val="15"/>
              </w:rPr>
            </w:pPr>
            <w:r>
              <w:rPr>
                <w:sz w:val="15"/>
              </w:rPr>
              <w:t>CM1</w:t>
            </w:r>
          </w:p>
        </w:tc>
        <w:tc>
          <w:tcPr>
            <w:tcW w:w="548" w:type="dxa"/>
          </w:tcPr>
          <w:p>
            <w:pPr>
              <w:pStyle w:val="TableParagraph"/>
              <w:spacing w:before="0"/>
              <w:rPr>
                <w:rFonts w:ascii="Times New Roman"/>
                <w:sz w:val="16"/>
              </w:rPr>
            </w:pPr>
          </w:p>
        </w:tc>
        <w:tc>
          <w:tcPr>
            <w:tcW w:w="548" w:type="dxa"/>
          </w:tcPr>
          <w:p>
            <w:pPr>
              <w:pStyle w:val="TableParagraph"/>
              <w:spacing w:before="40"/>
              <w:ind w:right="89"/>
              <w:jc w:val="right"/>
              <w:rPr>
                <w:sz w:val="15"/>
              </w:rPr>
            </w:pPr>
            <w:r>
              <w:rPr>
                <w:w w:val="90"/>
                <w:sz w:val="15"/>
              </w:rPr>
              <w:t>0.734</w:t>
            </w:r>
          </w:p>
        </w:tc>
        <w:tc>
          <w:tcPr>
            <w:tcW w:w="548" w:type="dxa"/>
          </w:tcPr>
          <w:p>
            <w:pPr>
              <w:pStyle w:val="TableParagraph"/>
              <w:spacing w:before="40"/>
              <w:ind w:left="56" w:right="47"/>
              <w:jc w:val="center"/>
              <w:rPr>
                <w:sz w:val="15"/>
              </w:rPr>
            </w:pPr>
            <w:r>
              <w:rPr>
                <w:sz w:val="15"/>
              </w:rPr>
              <w:t>0.741</w:t>
            </w:r>
          </w:p>
        </w:tc>
        <w:tc>
          <w:tcPr>
            <w:tcW w:w="548" w:type="dxa"/>
          </w:tcPr>
          <w:p>
            <w:pPr>
              <w:pStyle w:val="TableParagraph"/>
              <w:spacing w:before="40"/>
              <w:ind w:left="101"/>
              <w:rPr>
                <w:sz w:val="15"/>
              </w:rPr>
            </w:pPr>
            <w:r>
              <w:rPr>
                <w:sz w:val="15"/>
              </w:rPr>
              <w:t>0.739</w:t>
            </w:r>
          </w:p>
        </w:tc>
        <w:tc>
          <w:tcPr>
            <w:tcW w:w="548" w:type="dxa"/>
          </w:tcPr>
          <w:p>
            <w:pPr>
              <w:pStyle w:val="TableParagraph"/>
              <w:spacing w:before="40"/>
              <w:ind w:left="100"/>
              <w:rPr>
                <w:sz w:val="15"/>
              </w:rPr>
            </w:pPr>
            <w:r>
              <w:rPr>
                <w:sz w:val="15"/>
              </w:rPr>
              <w:t>0.744</w:t>
            </w:r>
          </w:p>
        </w:tc>
        <w:tc>
          <w:tcPr>
            <w:tcW w:w="548" w:type="dxa"/>
          </w:tcPr>
          <w:p>
            <w:pPr>
              <w:pStyle w:val="TableParagraph"/>
              <w:spacing w:before="40"/>
              <w:ind w:left="136"/>
              <w:rPr>
                <w:sz w:val="15"/>
              </w:rPr>
            </w:pPr>
            <w:r>
              <w:rPr>
                <w:sz w:val="15"/>
              </w:rPr>
              <w:t>0.74</w:t>
            </w:r>
          </w:p>
        </w:tc>
        <w:tc>
          <w:tcPr>
            <w:tcW w:w="562" w:type="dxa"/>
          </w:tcPr>
          <w:p>
            <w:pPr>
              <w:pStyle w:val="TableParagraph"/>
              <w:spacing w:before="40"/>
              <w:ind w:left="106"/>
              <w:rPr>
                <w:sz w:val="15"/>
              </w:rPr>
            </w:pPr>
            <w:r>
              <w:rPr>
                <w:sz w:val="15"/>
              </w:rPr>
              <w:t>0.747</w:t>
            </w:r>
          </w:p>
        </w:tc>
        <w:tc>
          <w:tcPr>
            <w:tcW w:w="548" w:type="dxa"/>
          </w:tcPr>
          <w:p>
            <w:pPr>
              <w:pStyle w:val="TableParagraph"/>
              <w:spacing w:before="40"/>
              <w:ind w:left="56" w:right="55"/>
              <w:jc w:val="center"/>
              <w:rPr>
                <w:sz w:val="15"/>
              </w:rPr>
            </w:pPr>
            <w:r>
              <w:rPr>
                <w:sz w:val="15"/>
              </w:rPr>
              <w:t>0.748</w:t>
            </w:r>
          </w:p>
        </w:tc>
        <w:tc>
          <w:tcPr>
            <w:tcW w:w="548" w:type="dxa"/>
          </w:tcPr>
          <w:p>
            <w:pPr>
              <w:pStyle w:val="TableParagraph"/>
              <w:spacing w:before="40"/>
              <w:ind w:right="95"/>
              <w:jc w:val="right"/>
              <w:rPr>
                <w:sz w:val="15"/>
              </w:rPr>
            </w:pPr>
            <w:r>
              <w:rPr>
                <w:w w:val="90"/>
                <w:sz w:val="15"/>
              </w:rPr>
              <w:t>0.738</w:t>
            </w:r>
          </w:p>
        </w:tc>
        <w:tc>
          <w:tcPr>
            <w:tcW w:w="548" w:type="dxa"/>
          </w:tcPr>
          <w:p>
            <w:pPr>
              <w:pStyle w:val="TableParagraph"/>
              <w:spacing w:before="40"/>
              <w:ind w:left="55" w:right="55"/>
              <w:jc w:val="center"/>
              <w:rPr>
                <w:sz w:val="15"/>
              </w:rPr>
            </w:pPr>
            <w:r>
              <w:rPr>
                <w:sz w:val="15"/>
              </w:rPr>
              <w:t>0.744</w:t>
            </w:r>
          </w:p>
        </w:tc>
        <w:tc>
          <w:tcPr>
            <w:tcW w:w="548" w:type="dxa"/>
          </w:tcPr>
          <w:p>
            <w:pPr>
              <w:pStyle w:val="TableParagraph"/>
              <w:spacing w:before="40"/>
              <w:ind w:left="95"/>
              <w:rPr>
                <w:sz w:val="15"/>
              </w:rPr>
            </w:pPr>
            <w:r>
              <w:rPr>
                <w:sz w:val="15"/>
              </w:rPr>
              <w:t>0.724</w:t>
            </w:r>
          </w:p>
        </w:tc>
        <w:tc>
          <w:tcPr>
            <w:tcW w:w="548" w:type="dxa"/>
          </w:tcPr>
          <w:p>
            <w:pPr>
              <w:pStyle w:val="TableParagraph"/>
              <w:spacing w:before="40"/>
              <w:ind w:right="135"/>
              <w:jc w:val="right"/>
              <w:rPr>
                <w:sz w:val="15"/>
              </w:rPr>
            </w:pPr>
            <w:r>
              <w:rPr>
                <w:w w:val="90"/>
                <w:sz w:val="15"/>
              </w:rPr>
              <w:t>0.74</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0"/>
              <w:ind w:left="143"/>
              <w:rPr>
                <w:sz w:val="15"/>
              </w:rPr>
            </w:pPr>
            <w:r>
              <w:rPr>
                <w:sz w:val="15"/>
              </w:rPr>
              <w:t>JM1</w:t>
            </w:r>
          </w:p>
        </w:tc>
        <w:tc>
          <w:tcPr>
            <w:tcW w:w="548" w:type="dxa"/>
          </w:tcPr>
          <w:p>
            <w:pPr>
              <w:pStyle w:val="TableParagraph"/>
              <w:spacing w:before="40"/>
              <w:ind w:left="56" w:right="44"/>
              <w:jc w:val="center"/>
              <w:rPr>
                <w:sz w:val="15"/>
              </w:rPr>
            </w:pPr>
            <w:r>
              <w:rPr>
                <w:sz w:val="15"/>
              </w:rPr>
              <w:t>0.632</w:t>
            </w:r>
          </w:p>
        </w:tc>
        <w:tc>
          <w:tcPr>
            <w:tcW w:w="548" w:type="dxa"/>
          </w:tcPr>
          <w:p>
            <w:pPr>
              <w:pStyle w:val="TableParagraph"/>
              <w:spacing w:before="0"/>
              <w:rPr>
                <w:rFonts w:ascii="Times New Roman"/>
                <w:sz w:val="16"/>
              </w:rPr>
            </w:pPr>
          </w:p>
        </w:tc>
        <w:tc>
          <w:tcPr>
            <w:tcW w:w="548" w:type="dxa"/>
          </w:tcPr>
          <w:p>
            <w:pPr>
              <w:pStyle w:val="TableParagraph"/>
              <w:spacing w:before="40"/>
              <w:ind w:left="56" w:right="48"/>
              <w:jc w:val="center"/>
              <w:rPr>
                <w:sz w:val="15"/>
              </w:rPr>
            </w:pPr>
            <w:r>
              <w:rPr>
                <w:sz w:val="15"/>
              </w:rPr>
              <w:t>0.631</w:t>
            </w:r>
          </w:p>
        </w:tc>
        <w:tc>
          <w:tcPr>
            <w:tcW w:w="548" w:type="dxa"/>
          </w:tcPr>
          <w:p>
            <w:pPr>
              <w:pStyle w:val="TableParagraph"/>
              <w:spacing w:before="40"/>
              <w:ind w:left="101"/>
              <w:rPr>
                <w:sz w:val="15"/>
              </w:rPr>
            </w:pPr>
            <w:r>
              <w:rPr>
                <w:sz w:val="15"/>
              </w:rPr>
              <w:t>0.641</w:t>
            </w:r>
          </w:p>
        </w:tc>
        <w:tc>
          <w:tcPr>
            <w:tcW w:w="548" w:type="dxa"/>
          </w:tcPr>
          <w:p>
            <w:pPr>
              <w:pStyle w:val="TableParagraph"/>
              <w:spacing w:before="40"/>
              <w:ind w:left="100"/>
              <w:rPr>
                <w:sz w:val="15"/>
              </w:rPr>
            </w:pPr>
            <w:r>
              <w:rPr>
                <w:sz w:val="15"/>
              </w:rPr>
              <w:t>0.632</w:t>
            </w:r>
          </w:p>
        </w:tc>
        <w:tc>
          <w:tcPr>
            <w:tcW w:w="548" w:type="dxa"/>
          </w:tcPr>
          <w:p>
            <w:pPr>
              <w:pStyle w:val="TableParagraph"/>
              <w:spacing w:before="40"/>
              <w:ind w:left="100"/>
              <w:rPr>
                <w:sz w:val="15"/>
              </w:rPr>
            </w:pPr>
            <w:r>
              <w:rPr>
                <w:sz w:val="15"/>
              </w:rPr>
              <w:t>0.627</w:t>
            </w:r>
          </w:p>
        </w:tc>
        <w:tc>
          <w:tcPr>
            <w:tcW w:w="562" w:type="dxa"/>
          </w:tcPr>
          <w:p>
            <w:pPr>
              <w:pStyle w:val="TableParagraph"/>
              <w:spacing w:before="40"/>
              <w:ind w:left="106"/>
              <w:rPr>
                <w:sz w:val="15"/>
              </w:rPr>
            </w:pPr>
            <w:r>
              <w:rPr>
                <w:sz w:val="15"/>
              </w:rPr>
              <w:t>0.639</w:t>
            </w:r>
          </w:p>
        </w:tc>
        <w:tc>
          <w:tcPr>
            <w:tcW w:w="548" w:type="dxa"/>
          </w:tcPr>
          <w:p>
            <w:pPr>
              <w:pStyle w:val="TableParagraph"/>
              <w:spacing w:before="40"/>
              <w:ind w:left="55" w:right="55"/>
              <w:jc w:val="center"/>
              <w:rPr>
                <w:sz w:val="15"/>
              </w:rPr>
            </w:pPr>
            <w:r>
              <w:rPr>
                <w:sz w:val="15"/>
              </w:rPr>
              <w:t>0.626</w:t>
            </w:r>
          </w:p>
        </w:tc>
        <w:tc>
          <w:tcPr>
            <w:tcW w:w="548" w:type="dxa"/>
          </w:tcPr>
          <w:p>
            <w:pPr>
              <w:pStyle w:val="TableParagraph"/>
              <w:spacing w:before="40"/>
              <w:ind w:right="97"/>
              <w:jc w:val="right"/>
              <w:rPr>
                <w:sz w:val="15"/>
              </w:rPr>
            </w:pPr>
            <w:r>
              <w:rPr>
                <w:w w:val="90"/>
                <w:sz w:val="15"/>
              </w:rPr>
              <w:t>0.641</w:t>
            </w:r>
          </w:p>
        </w:tc>
        <w:tc>
          <w:tcPr>
            <w:tcW w:w="548" w:type="dxa"/>
          </w:tcPr>
          <w:p>
            <w:pPr>
              <w:pStyle w:val="TableParagraph"/>
              <w:spacing w:before="40"/>
              <w:ind w:left="54" w:right="55"/>
              <w:jc w:val="center"/>
              <w:rPr>
                <w:sz w:val="15"/>
              </w:rPr>
            </w:pPr>
            <w:r>
              <w:rPr>
                <w:sz w:val="15"/>
              </w:rPr>
              <w:t>0.625</w:t>
            </w:r>
          </w:p>
        </w:tc>
        <w:tc>
          <w:tcPr>
            <w:tcW w:w="548" w:type="dxa"/>
          </w:tcPr>
          <w:p>
            <w:pPr>
              <w:pStyle w:val="TableParagraph"/>
              <w:spacing w:before="40"/>
              <w:ind w:left="95"/>
              <w:rPr>
                <w:sz w:val="15"/>
              </w:rPr>
            </w:pPr>
            <w:r>
              <w:rPr>
                <w:sz w:val="15"/>
              </w:rPr>
              <w:t>0.621</w:t>
            </w:r>
          </w:p>
        </w:tc>
        <w:tc>
          <w:tcPr>
            <w:tcW w:w="548" w:type="dxa"/>
          </w:tcPr>
          <w:p>
            <w:pPr>
              <w:pStyle w:val="TableParagraph"/>
              <w:spacing w:before="40"/>
              <w:ind w:right="99"/>
              <w:jc w:val="right"/>
              <w:rPr>
                <w:sz w:val="15"/>
              </w:rPr>
            </w:pPr>
            <w:r>
              <w:rPr>
                <w:w w:val="90"/>
                <w:sz w:val="15"/>
              </w:rPr>
              <w:t>0.649</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0"/>
              <w:ind w:left="136"/>
              <w:rPr>
                <w:sz w:val="15"/>
              </w:rPr>
            </w:pPr>
            <w:r>
              <w:rPr>
                <w:sz w:val="15"/>
              </w:rPr>
              <w:t>KC1</w:t>
            </w:r>
          </w:p>
        </w:tc>
        <w:tc>
          <w:tcPr>
            <w:tcW w:w="548" w:type="dxa"/>
          </w:tcPr>
          <w:p>
            <w:pPr>
              <w:pStyle w:val="TableParagraph"/>
              <w:spacing w:before="40"/>
              <w:ind w:left="56" w:right="44"/>
              <w:jc w:val="center"/>
              <w:rPr>
                <w:sz w:val="15"/>
              </w:rPr>
            </w:pPr>
            <w:r>
              <w:rPr>
                <w:sz w:val="15"/>
              </w:rPr>
              <w:t>0.752</w:t>
            </w:r>
          </w:p>
        </w:tc>
        <w:tc>
          <w:tcPr>
            <w:tcW w:w="548" w:type="dxa"/>
          </w:tcPr>
          <w:p>
            <w:pPr>
              <w:pStyle w:val="TableParagraph"/>
              <w:spacing w:before="40"/>
              <w:ind w:right="89"/>
              <w:jc w:val="right"/>
              <w:rPr>
                <w:sz w:val="15"/>
              </w:rPr>
            </w:pPr>
            <w:r>
              <w:rPr>
                <w:w w:val="90"/>
                <w:sz w:val="15"/>
              </w:rPr>
              <w:t>0.749</w:t>
            </w:r>
          </w:p>
        </w:tc>
        <w:tc>
          <w:tcPr>
            <w:tcW w:w="548" w:type="dxa"/>
          </w:tcPr>
          <w:p>
            <w:pPr>
              <w:pStyle w:val="TableParagraph"/>
              <w:spacing w:before="0"/>
              <w:rPr>
                <w:rFonts w:ascii="Times New Roman"/>
                <w:sz w:val="16"/>
              </w:rPr>
            </w:pPr>
          </w:p>
        </w:tc>
        <w:tc>
          <w:tcPr>
            <w:tcW w:w="548" w:type="dxa"/>
          </w:tcPr>
          <w:p>
            <w:pPr>
              <w:pStyle w:val="TableParagraph"/>
              <w:spacing w:before="40"/>
              <w:ind w:left="101"/>
              <w:rPr>
                <w:sz w:val="15"/>
              </w:rPr>
            </w:pPr>
            <w:r>
              <w:rPr>
                <w:sz w:val="15"/>
              </w:rPr>
              <w:t>0.752</w:t>
            </w:r>
          </w:p>
        </w:tc>
        <w:tc>
          <w:tcPr>
            <w:tcW w:w="548" w:type="dxa"/>
          </w:tcPr>
          <w:p>
            <w:pPr>
              <w:pStyle w:val="TableParagraph"/>
              <w:spacing w:before="40"/>
              <w:ind w:left="137"/>
              <w:rPr>
                <w:sz w:val="15"/>
              </w:rPr>
            </w:pPr>
            <w:r>
              <w:rPr>
                <w:sz w:val="15"/>
              </w:rPr>
              <w:t>0.75</w:t>
            </w:r>
          </w:p>
        </w:tc>
        <w:tc>
          <w:tcPr>
            <w:tcW w:w="548" w:type="dxa"/>
          </w:tcPr>
          <w:p>
            <w:pPr>
              <w:pStyle w:val="TableParagraph"/>
              <w:spacing w:before="40"/>
              <w:ind w:left="100"/>
              <w:rPr>
                <w:sz w:val="15"/>
              </w:rPr>
            </w:pPr>
            <w:r>
              <w:rPr>
                <w:sz w:val="15"/>
              </w:rPr>
              <w:t>0.748</w:t>
            </w:r>
          </w:p>
        </w:tc>
        <w:tc>
          <w:tcPr>
            <w:tcW w:w="562" w:type="dxa"/>
          </w:tcPr>
          <w:p>
            <w:pPr>
              <w:pStyle w:val="TableParagraph"/>
              <w:spacing w:before="40"/>
              <w:ind w:left="106"/>
              <w:rPr>
                <w:sz w:val="15"/>
              </w:rPr>
            </w:pPr>
            <w:r>
              <w:rPr>
                <w:sz w:val="15"/>
              </w:rPr>
              <w:t>0.753</w:t>
            </w:r>
          </w:p>
        </w:tc>
        <w:tc>
          <w:tcPr>
            <w:tcW w:w="548" w:type="dxa"/>
          </w:tcPr>
          <w:p>
            <w:pPr>
              <w:pStyle w:val="TableParagraph"/>
              <w:spacing w:before="40"/>
              <w:ind w:left="56" w:right="55"/>
              <w:jc w:val="center"/>
              <w:rPr>
                <w:sz w:val="15"/>
              </w:rPr>
            </w:pPr>
            <w:r>
              <w:rPr>
                <w:sz w:val="15"/>
              </w:rPr>
              <w:t>0.749</w:t>
            </w:r>
          </w:p>
        </w:tc>
        <w:tc>
          <w:tcPr>
            <w:tcW w:w="548" w:type="dxa"/>
          </w:tcPr>
          <w:p>
            <w:pPr>
              <w:pStyle w:val="TableParagraph"/>
              <w:spacing w:before="40"/>
              <w:ind w:right="95"/>
              <w:jc w:val="right"/>
              <w:rPr>
                <w:sz w:val="15"/>
              </w:rPr>
            </w:pPr>
            <w:r>
              <w:rPr>
                <w:w w:val="90"/>
                <w:sz w:val="15"/>
              </w:rPr>
              <w:t>0.745</w:t>
            </w:r>
          </w:p>
        </w:tc>
        <w:tc>
          <w:tcPr>
            <w:tcW w:w="548" w:type="dxa"/>
          </w:tcPr>
          <w:p>
            <w:pPr>
              <w:pStyle w:val="TableParagraph"/>
              <w:spacing w:before="40"/>
              <w:ind w:left="55" w:right="55"/>
              <w:jc w:val="center"/>
              <w:rPr>
                <w:sz w:val="15"/>
              </w:rPr>
            </w:pPr>
            <w:r>
              <w:rPr>
                <w:sz w:val="15"/>
              </w:rPr>
              <w:t>0.748</w:t>
            </w:r>
          </w:p>
        </w:tc>
        <w:tc>
          <w:tcPr>
            <w:tcW w:w="548" w:type="dxa"/>
          </w:tcPr>
          <w:p>
            <w:pPr>
              <w:pStyle w:val="TableParagraph"/>
              <w:spacing w:before="40"/>
              <w:ind w:left="95"/>
              <w:rPr>
                <w:sz w:val="15"/>
              </w:rPr>
            </w:pPr>
            <w:r>
              <w:rPr>
                <w:sz w:val="15"/>
              </w:rPr>
              <w:t>0.736</w:t>
            </w:r>
          </w:p>
        </w:tc>
        <w:tc>
          <w:tcPr>
            <w:tcW w:w="548" w:type="dxa"/>
          </w:tcPr>
          <w:p>
            <w:pPr>
              <w:pStyle w:val="TableParagraph"/>
              <w:spacing w:before="40"/>
              <w:ind w:right="98"/>
              <w:jc w:val="right"/>
              <w:rPr>
                <w:sz w:val="15"/>
              </w:rPr>
            </w:pPr>
            <w:r>
              <w:rPr>
                <w:w w:val="90"/>
                <w:sz w:val="15"/>
              </w:rPr>
              <w:t>0.753</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0"/>
              <w:ind w:left="136"/>
              <w:rPr>
                <w:sz w:val="15"/>
              </w:rPr>
            </w:pPr>
            <w:r>
              <w:rPr>
                <w:sz w:val="15"/>
              </w:rPr>
              <w:t>KC3</w:t>
            </w:r>
          </w:p>
        </w:tc>
        <w:tc>
          <w:tcPr>
            <w:tcW w:w="548" w:type="dxa"/>
          </w:tcPr>
          <w:p>
            <w:pPr>
              <w:pStyle w:val="TableParagraph"/>
              <w:spacing w:before="40"/>
              <w:ind w:left="56" w:right="44"/>
              <w:jc w:val="center"/>
              <w:rPr>
                <w:sz w:val="15"/>
              </w:rPr>
            </w:pPr>
            <w:r>
              <w:rPr>
                <w:sz w:val="15"/>
              </w:rPr>
              <w:t>0.779</w:t>
            </w:r>
          </w:p>
        </w:tc>
        <w:tc>
          <w:tcPr>
            <w:tcW w:w="548" w:type="dxa"/>
          </w:tcPr>
          <w:p>
            <w:pPr>
              <w:pStyle w:val="TableParagraph"/>
              <w:spacing w:before="40"/>
              <w:ind w:right="89"/>
              <w:jc w:val="right"/>
              <w:rPr>
                <w:sz w:val="15"/>
              </w:rPr>
            </w:pPr>
            <w:r>
              <w:rPr>
                <w:w w:val="90"/>
                <w:sz w:val="15"/>
              </w:rPr>
              <w:t>0.777</w:t>
            </w:r>
          </w:p>
        </w:tc>
        <w:tc>
          <w:tcPr>
            <w:tcW w:w="548" w:type="dxa"/>
          </w:tcPr>
          <w:p>
            <w:pPr>
              <w:pStyle w:val="TableParagraph"/>
              <w:spacing w:before="40"/>
              <w:ind w:left="56" w:right="47"/>
              <w:jc w:val="center"/>
              <w:rPr>
                <w:sz w:val="15"/>
              </w:rPr>
            </w:pPr>
            <w:r>
              <w:rPr>
                <w:sz w:val="15"/>
              </w:rPr>
              <w:t>0.776</w:t>
            </w:r>
          </w:p>
        </w:tc>
        <w:tc>
          <w:tcPr>
            <w:tcW w:w="548" w:type="dxa"/>
          </w:tcPr>
          <w:p>
            <w:pPr>
              <w:pStyle w:val="TableParagraph"/>
              <w:spacing w:before="0"/>
              <w:rPr>
                <w:rFonts w:ascii="Times New Roman"/>
                <w:sz w:val="16"/>
              </w:rPr>
            </w:pPr>
          </w:p>
        </w:tc>
        <w:tc>
          <w:tcPr>
            <w:tcW w:w="548" w:type="dxa"/>
          </w:tcPr>
          <w:p>
            <w:pPr>
              <w:pStyle w:val="TableParagraph"/>
              <w:spacing w:before="40"/>
              <w:ind w:left="137"/>
              <w:rPr>
                <w:sz w:val="15"/>
              </w:rPr>
            </w:pPr>
            <w:r>
              <w:rPr>
                <w:sz w:val="15"/>
              </w:rPr>
              <w:t>0.79</w:t>
            </w:r>
          </w:p>
        </w:tc>
        <w:tc>
          <w:tcPr>
            <w:tcW w:w="548" w:type="dxa"/>
          </w:tcPr>
          <w:p>
            <w:pPr>
              <w:pStyle w:val="TableParagraph"/>
              <w:spacing w:before="40"/>
              <w:ind w:left="100"/>
              <w:rPr>
                <w:sz w:val="15"/>
              </w:rPr>
            </w:pPr>
            <w:r>
              <w:rPr>
                <w:sz w:val="15"/>
              </w:rPr>
              <w:t>0.776</w:t>
            </w:r>
          </w:p>
        </w:tc>
        <w:tc>
          <w:tcPr>
            <w:tcW w:w="562" w:type="dxa"/>
          </w:tcPr>
          <w:p>
            <w:pPr>
              <w:pStyle w:val="TableParagraph"/>
              <w:spacing w:before="40"/>
              <w:ind w:left="106"/>
              <w:rPr>
                <w:sz w:val="15"/>
              </w:rPr>
            </w:pPr>
            <w:r>
              <w:rPr>
                <w:sz w:val="15"/>
              </w:rPr>
              <w:t>0.781</w:t>
            </w:r>
          </w:p>
        </w:tc>
        <w:tc>
          <w:tcPr>
            <w:tcW w:w="548" w:type="dxa"/>
          </w:tcPr>
          <w:p>
            <w:pPr>
              <w:pStyle w:val="TableParagraph"/>
              <w:spacing w:before="40"/>
              <w:ind w:left="56" w:right="55"/>
              <w:jc w:val="center"/>
              <w:rPr>
                <w:sz w:val="15"/>
              </w:rPr>
            </w:pPr>
            <w:r>
              <w:rPr>
                <w:sz w:val="15"/>
              </w:rPr>
              <w:t>0.791</w:t>
            </w:r>
          </w:p>
        </w:tc>
        <w:tc>
          <w:tcPr>
            <w:tcW w:w="548" w:type="dxa"/>
          </w:tcPr>
          <w:p>
            <w:pPr>
              <w:pStyle w:val="TableParagraph"/>
              <w:spacing w:before="40"/>
              <w:ind w:right="95"/>
              <w:jc w:val="right"/>
              <w:rPr>
                <w:sz w:val="15"/>
              </w:rPr>
            </w:pPr>
            <w:r>
              <w:rPr>
                <w:w w:val="90"/>
                <w:sz w:val="15"/>
              </w:rPr>
              <w:t>0.789</w:t>
            </w:r>
          </w:p>
        </w:tc>
        <w:tc>
          <w:tcPr>
            <w:tcW w:w="548" w:type="dxa"/>
          </w:tcPr>
          <w:p>
            <w:pPr>
              <w:pStyle w:val="TableParagraph"/>
              <w:spacing w:before="40"/>
              <w:ind w:left="55" w:right="55"/>
              <w:jc w:val="center"/>
              <w:rPr>
                <w:sz w:val="15"/>
              </w:rPr>
            </w:pPr>
            <w:r>
              <w:rPr>
                <w:sz w:val="15"/>
              </w:rPr>
              <w:t>0.792</w:t>
            </w:r>
          </w:p>
        </w:tc>
        <w:tc>
          <w:tcPr>
            <w:tcW w:w="548" w:type="dxa"/>
          </w:tcPr>
          <w:p>
            <w:pPr>
              <w:pStyle w:val="TableParagraph"/>
              <w:spacing w:before="40"/>
              <w:ind w:left="95"/>
              <w:rPr>
                <w:sz w:val="15"/>
              </w:rPr>
            </w:pPr>
            <w:r>
              <w:rPr>
                <w:sz w:val="15"/>
              </w:rPr>
              <w:t>0.802</w:t>
            </w:r>
          </w:p>
        </w:tc>
        <w:tc>
          <w:tcPr>
            <w:tcW w:w="548" w:type="dxa"/>
          </w:tcPr>
          <w:p>
            <w:pPr>
              <w:pStyle w:val="TableParagraph"/>
              <w:spacing w:before="40"/>
              <w:ind w:right="98"/>
              <w:jc w:val="right"/>
              <w:rPr>
                <w:sz w:val="15"/>
              </w:rPr>
            </w:pPr>
            <w:r>
              <w:rPr>
                <w:w w:val="90"/>
                <w:sz w:val="15"/>
              </w:rPr>
              <w:t>0.781</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0"/>
              <w:ind w:left="122"/>
              <w:rPr>
                <w:sz w:val="15"/>
              </w:rPr>
            </w:pPr>
            <w:r>
              <w:rPr>
                <w:sz w:val="15"/>
              </w:rPr>
              <w:t>MC1</w:t>
            </w:r>
          </w:p>
        </w:tc>
        <w:tc>
          <w:tcPr>
            <w:tcW w:w="548" w:type="dxa"/>
          </w:tcPr>
          <w:p>
            <w:pPr>
              <w:pStyle w:val="TableParagraph"/>
              <w:spacing w:before="40"/>
              <w:ind w:left="56" w:right="44"/>
              <w:jc w:val="center"/>
              <w:rPr>
                <w:sz w:val="15"/>
              </w:rPr>
            </w:pPr>
            <w:r>
              <w:rPr>
                <w:sz w:val="15"/>
              </w:rPr>
              <w:t>0.793</w:t>
            </w:r>
          </w:p>
        </w:tc>
        <w:tc>
          <w:tcPr>
            <w:tcW w:w="548" w:type="dxa"/>
          </w:tcPr>
          <w:p>
            <w:pPr>
              <w:pStyle w:val="TableParagraph"/>
              <w:spacing w:before="40"/>
              <w:ind w:right="127"/>
              <w:jc w:val="right"/>
              <w:rPr>
                <w:sz w:val="15"/>
              </w:rPr>
            </w:pPr>
            <w:r>
              <w:rPr>
                <w:w w:val="90"/>
                <w:sz w:val="15"/>
              </w:rPr>
              <w:t>0.78</w:t>
            </w:r>
          </w:p>
        </w:tc>
        <w:tc>
          <w:tcPr>
            <w:tcW w:w="548" w:type="dxa"/>
          </w:tcPr>
          <w:p>
            <w:pPr>
              <w:pStyle w:val="TableParagraph"/>
              <w:spacing w:before="40"/>
              <w:ind w:left="56" w:right="47"/>
              <w:jc w:val="center"/>
              <w:rPr>
                <w:sz w:val="15"/>
              </w:rPr>
            </w:pPr>
            <w:r>
              <w:rPr>
                <w:sz w:val="15"/>
              </w:rPr>
              <w:t>0.788</w:t>
            </w:r>
          </w:p>
        </w:tc>
        <w:tc>
          <w:tcPr>
            <w:tcW w:w="548" w:type="dxa"/>
          </w:tcPr>
          <w:p>
            <w:pPr>
              <w:pStyle w:val="TableParagraph"/>
              <w:spacing w:before="40"/>
              <w:ind w:left="101"/>
              <w:rPr>
                <w:sz w:val="15"/>
              </w:rPr>
            </w:pPr>
            <w:r>
              <w:rPr>
                <w:sz w:val="15"/>
              </w:rPr>
              <w:t>0.794</w:t>
            </w:r>
          </w:p>
        </w:tc>
        <w:tc>
          <w:tcPr>
            <w:tcW w:w="548" w:type="dxa"/>
          </w:tcPr>
          <w:p>
            <w:pPr>
              <w:pStyle w:val="TableParagraph"/>
              <w:spacing w:before="0"/>
              <w:rPr>
                <w:rFonts w:ascii="Times New Roman"/>
                <w:sz w:val="16"/>
              </w:rPr>
            </w:pPr>
          </w:p>
        </w:tc>
        <w:tc>
          <w:tcPr>
            <w:tcW w:w="548" w:type="dxa"/>
          </w:tcPr>
          <w:p>
            <w:pPr>
              <w:pStyle w:val="TableParagraph"/>
              <w:spacing w:before="40"/>
              <w:ind w:left="100"/>
              <w:rPr>
                <w:sz w:val="15"/>
              </w:rPr>
            </w:pPr>
            <w:r>
              <w:rPr>
                <w:sz w:val="15"/>
              </w:rPr>
              <w:t>0.777</w:t>
            </w:r>
          </w:p>
        </w:tc>
        <w:tc>
          <w:tcPr>
            <w:tcW w:w="562" w:type="dxa"/>
          </w:tcPr>
          <w:p>
            <w:pPr>
              <w:pStyle w:val="TableParagraph"/>
              <w:spacing w:before="40"/>
              <w:ind w:left="106"/>
              <w:rPr>
                <w:sz w:val="15"/>
              </w:rPr>
            </w:pPr>
            <w:r>
              <w:rPr>
                <w:sz w:val="15"/>
              </w:rPr>
              <w:t>0.798</w:t>
            </w:r>
          </w:p>
        </w:tc>
        <w:tc>
          <w:tcPr>
            <w:tcW w:w="548" w:type="dxa"/>
          </w:tcPr>
          <w:p>
            <w:pPr>
              <w:pStyle w:val="TableParagraph"/>
              <w:spacing w:before="40"/>
              <w:ind w:left="55" w:right="55"/>
              <w:jc w:val="center"/>
              <w:rPr>
                <w:sz w:val="15"/>
              </w:rPr>
            </w:pPr>
            <w:r>
              <w:rPr>
                <w:sz w:val="15"/>
              </w:rPr>
              <w:t>0.814</w:t>
            </w:r>
          </w:p>
        </w:tc>
        <w:tc>
          <w:tcPr>
            <w:tcW w:w="548" w:type="dxa"/>
          </w:tcPr>
          <w:p>
            <w:pPr>
              <w:pStyle w:val="TableParagraph"/>
              <w:spacing w:before="40"/>
              <w:ind w:right="97"/>
              <w:jc w:val="right"/>
              <w:rPr>
                <w:sz w:val="15"/>
              </w:rPr>
            </w:pPr>
            <w:r>
              <w:rPr>
                <w:w w:val="90"/>
                <w:sz w:val="15"/>
              </w:rPr>
              <w:t>0.795</w:t>
            </w:r>
          </w:p>
        </w:tc>
        <w:tc>
          <w:tcPr>
            <w:tcW w:w="548" w:type="dxa"/>
          </w:tcPr>
          <w:p>
            <w:pPr>
              <w:pStyle w:val="TableParagraph"/>
              <w:spacing w:before="40"/>
              <w:ind w:left="54" w:right="55"/>
              <w:jc w:val="center"/>
              <w:rPr>
                <w:sz w:val="15"/>
              </w:rPr>
            </w:pPr>
            <w:r>
              <w:rPr>
                <w:sz w:val="15"/>
              </w:rPr>
              <w:t>0.817</w:t>
            </w:r>
          </w:p>
        </w:tc>
        <w:tc>
          <w:tcPr>
            <w:tcW w:w="548" w:type="dxa"/>
          </w:tcPr>
          <w:p>
            <w:pPr>
              <w:pStyle w:val="TableParagraph"/>
              <w:spacing w:before="40"/>
              <w:ind w:left="95"/>
              <w:rPr>
                <w:sz w:val="15"/>
              </w:rPr>
            </w:pPr>
            <w:r>
              <w:rPr>
                <w:sz w:val="15"/>
              </w:rPr>
              <w:t>0.833</w:t>
            </w:r>
          </w:p>
        </w:tc>
        <w:tc>
          <w:tcPr>
            <w:tcW w:w="548" w:type="dxa"/>
          </w:tcPr>
          <w:p>
            <w:pPr>
              <w:pStyle w:val="TableParagraph"/>
              <w:spacing w:before="40"/>
              <w:ind w:right="176"/>
              <w:jc w:val="right"/>
              <w:rPr>
                <w:sz w:val="15"/>
              </w:rPr>
            </w:pPr>
            <w:r>
              <w:rPr>
                <w:w w:val="90"/>
                <w:sz w:val="15"/>
              </w:rPr>
              <w:t>0.8</w:t>
            </w:r>
          </w:p>
        </w:tc>
      </w:tr>
      <w:tr>
        <w:trPr>
          <w:trHeight w:val="270" w:hRule="atLeast"/>
        </w:trPr>
        <w:tc>
          <w:tcPr>
            <w:tcW w:w="912" w:type="dxa"/>
            <w:vMerge/>
            <w:tcBorders>
              <w:top w:val="nil"/>
            </w:tcBorders>
          </w:tcPr>
          <w:p>
            <w:pPr>
              <w:rPr>
                <w:sz w:val="2"/>
                <w:szCs w:val="2"/>
              </w:rPr>
            </w:pPr>
          </w:p>
        </w:tc>
        <w:tc>
          <w:tcPr>
            <w:tcW w:w="559" w:type="dxa"/>
          </w:tcPr>
          <w:p>
            <w:pPr>
              <w:pStyle w:val="TableParagraph"/>
              <w:ind w:left="122"/>
              <w:rPr>
                <w:sz w:val="15"/>
              </w:rPr>
            </w:pPr>
            <w:r>
              <w:rPr>
                <w:sz w:val="15"/>
              </w:rPr>
              <w:t>MC2</w:t>
            </w:r>
          </w:p>
        </w:tc>
        <w:tc>
          <w:tcPr>
            <w:tcW w:w="548" w:type="dxa"/>
          </w:tcPr>
          <w:p>
            <w:pPr>
              <w:pStyle w:val="TableParagraph"/>
              <w:ind w:left="56" w:right="44"/>
              <w:jc w:val="center"/>
              <w:rPr>
                <w:sz w:val="15"/>
              </w:rPr>
            </w:pPr>
            <w:r>
              <w:rPr>
                <w:sz w:val="15"/>
              </w:rPr>
              <w:t>0.633</w:t>
            </w:r>
          </w:p>
        </w:tc>
        <w:tc>
          <w:tcPr>
            <w:tcW w:w="548" w:type="dxa"/>
          </w:tcPr>
          <w:p>
            <w:pPr>
              <w:pStyle w:val="TableParagraph"/>
              <w:ind w:right="89"/>
              <w:jc w:val="right"/>
              <w:rPr>
                <w:sz w:val="15"/>
              </w:rPr>
            </w:pPr>
            <w:r>
              <w:rPr>
                <w:w w:val="90"/>
                <w:sz w:val="15"/>
              </w:rPr>
              <w:t>0.633</w:t>
            </w:r>
          </w:p>
        </w:tc>
        <w:tc>
          <w:tcPr>
            <w:tcW w:w="548" w:type="dxa"/>
          </w:tcPr>
          <w:p>
            <w:pPr>
              <w:pStyle w:val="TableParagraph"/>
              <w:ind w:left="56" w:right="47"/>
              <w:jc w:val="center"/>
              <w:rPr>
                <w:sz w:val="15"/>
              </w:rPr>
            </w:pPr>
            <w:r>
              <w:rPr>
                <w:sz w:val="15"/>
              </w:rPr>
              <w:t>0.631</w:t>
            </w:r>
          </w:p>
        </w:tc>
        <w:tc>
          <w:tcPr>
            <w:tcW w:w="548" w:type="dxa"/>
          </w:tcPr>
          <w:p>
            <w:pPr>
              <w:pStyle w:val="TableParagraph"/>
              <w:ind w:left="101"/>
              <w:rPr>
                <w:sz w:val="15"/>
              </w:rPr>
            </w:pPr>
            <w:r>
              <w:rPr>
                <w:sz w:val="15"/>
              </w:rPr>
              <w:t>0.629</w:t>
            </w:r>
          </w:p>
        </w:tc>
        <w:tc>
          <w:tcPr>
            <w:tcW w:w="548" w:type="dxa"/>
          </w:tcPr>
          <w:p>
            <w:pPr>
              <w:pStyle w:val="TableParagraph"/>
              <w:ind w:left="100"/>
              <w:rPr>
                <w:sz w:val="15"/>
              </w:rPr>
            </w:pPr>
            <w:r>
              <w:rPr>
                <w:sz w:val="15"/>
              </w:rPr>
              <w:t>0.625</w:t>
            </w:r>
          </w:p>
        </w:tc>
        <w:tc>
          <w:tcPr>
            <w:tcW w:w="548" w:type="dxa"/>
          </w:tcPr>
          <w:p>
            <w:pPr>
              <w:pStyle w:val="TableParagraph"/>
              <w:spacing w:before="0"/>
              <w:rPr>
                <w:rFonts w:ascii="Times New Roman"/>
                <w:sz w:val="16"/>
              </w:rPr>
            </w:pPr>
          </w:p>
        </w:tc>
        <w:tc>
          <w:tcPr>
            <w:tcW w:w="562" w:type="dxa"/>
          </w:tcPr>
          <w:p>
            <w:pPr>
              <w:pStyle w:val="TableParagraph"/>
              <w:ind w:left="106"/>
              <w:rPr>
                <w:sz w:val="15"/>
              </w:rPr>
            </w:pPr>
            <w:r>
              <w:rPr>
                <w:sz w:val="15"/>
              </w:rPr>
              <w:t>0.631</w:t>
            </w:r>
          </w:p>
        </w:tc>
        <w:tc>
          <w:tcPr>
            <w:tcW w:w="548" w:type="dxa"/>
          </w:tcPr>
          <w:p>
            <w:pPr>
              <w:pStyle w:val="TableParagraph"/>
              <w:ind w:left="55" w:right="55"/>
              <w:jc w:val="center"/>
              <w:rPr>
                <w:sz w:val="15"/>
              </w:rPr>
            </w:pPr>
            <w:r>
              <w:rPr>
                <w:sz w:val="15"/>
              </w:rPr>
              <w:t>0.624</w:t>
            </w:r>
          </w:p>
        </w:tc>
        <w:tc>
          <w:tcPr>
            <w:tcW w:w="548" w:type="dxa"/>
          </w:tcPr>
          <w:p>
            <w:pPr>
              <w:pStyle w:val="TableParagraph"/>
              <w:ind w:right="97"/>
              <w:jc w:val="right"/>
              <w:rPr>
                <w:sz w:val="15"/>
              </w:rPr>
            </w:pPr>
            <w:r>
              <w:rPr>
                <w:w w:val="90"/>
                <w:sz w:val="15"/>
              </w:rPr>
              <w:t>0.629</w:t>
            </w:r>
          </w:p>
        </w:tc>
        <w:tc>
          <w:tcPr>
            <w:tcW w:w="548" w:type="dxa"/>
          </w:tcPr>
          <w:p>
            <w:pPr>
              <w:pStyle w:val="TableParagraph"/>
              <w:ind w:left="54" w:right="55"/>
              <w:jc w:val="center"/>
              <w:rPr>
                <w:sz w:val="15"/>
              </w:rPr>
            </w:pPr>
            <w:r>
              <w:rPr>
                <w:sz w:val="15"/>
              </w:rPr>
              <w:t>0.626</w:t>
            </w:r>
          </w:p>
        </w:tc>
        <w:tc>
          <w:tcPr>
            <w:tcW w:w="548" w:type="dxa"/>
          </w:tcPr>
          <w:p>
            <w:pPr>
              <w:pStyle w:val="TableParagraph"/>
              <w:ind w:left="95"/>
              <w:rPr>
                <w:sz w:val="15"/>
              </w:rPr>
            </w:pPr>
            <w:r>
              <w:rPr>
                <w:sz w:val="15"/>
              </w:rPr>
              <w:t>0.608</w:t>
            </w:r>
          </w:p>
        </w:tc>
        <w:tc>
          <w:tcPr>
            <w:tcW w:w="548" w:type="dxa"/>
          </w:tcPr>
          <w:p>
            <w:pPr>
              <w:pStyle w:val="TableParagraph"/>
              <w:ind w:right="99"/>
              <w:jc w:val="right"/>
              <w:rPr>
                <w:sz w:val="15"/>
              </w:rPr>
            </w:pPr>
            <w:r>
              <w:rPr>
                <w:w w:val="90"/>
                <w:sz w:val="15"/>
              </w:rPr>
              <w:t>0.629</w:t>
            </w:r>
          </w:p>
        </w:tc>
      </w:tr>
      <w:tr>
        <w:trPr>
          <w:trHeight w:val="270" w:hRule="atLeast"/>
        </w:trPr>
        <w:tc>
          <w:tcPr>
            <w:tcW w:w="912" w:type="dxa"/>
            <w:vMerge/>
            <w:tcBorders>
              <w:top w:val="nil"/>
            </w:tcBorders>
          </w:tcPr>
          <w:p>
            <w:pPr>
              <w:rPr>
                <w:sz w:val="2"/>
                <w:szCs w:val="2"/>
              </w:rPr>
            </w:pPr>
          </w:p>
        </w:tc>
        <w:tc>
          <w:tcPr>
            <w:tcW w:w="559" w:type="dxa"/>
          </w:tcPr>
          <w:p>
            <w:pPr>
              <w:pStyle w:val="TableParagraph"/>
              <w:ind w:left="102"/>
              <w:rPr>
                <w:sz w:val="15"/>
              </w:rPr>
            </w:pPr>
            <w:r>
              <w:rPr>
                <w:sz w:val="15"/>
              </w:rPr>
              <w:t>MW1</w:t>
            </w:r>
          </w:p>
        </w:tc>
        <w:tc>
          <w:tcPr>
            <w:tcW w:w="548" w:type="dxa"/>
          </w:tcPr>
          <w:p>
            <w:pPr>
              <w:pStyle w:val="TableParagraph"/>
              <w:ind w:left="56" w:right="44"/>
              <w:jc w:val="center"/>
              <w:rPr>
                <w:sz w:val="15"/>
              </w:rPr>
            </w:pPr>
            <w:r>
              <w:rPr>
                <w:sz w:val="15"/>
              </w:rPr>
              <w:t>0.759</w:t>
            </w:r>
          </w:p>
        </w:tc>
        <w:tc>
          <w:tcPr>
            <w:tcW w:w="548" w:type="dxa"/>
          </w:tcPr>
          <w:p>
            <w:pPr>
              <w:pStyle w:val="TableParagraph"/>
              <w:ind w:right="89"/>
              <w:jc w:val="right"/>
              <w:rPr>
                <w:sz w:val="15"/>
              </w:rPr>
            </w:pPr>
            <w:r>
              <w:rPr>
                <w:w w:val="90"/>
                <w:sz w:val="15"/>
              </w:rPr>
              <w:t>0.742</w:t>
            </w:r>
          </w:p>
        </w:tc>
        <w:tc>
          <w:tcPr>
            <w:tcW w:w="548" w:type="dxa"/>
          </w:tcPr>
          <w:p>
            <w:pPr>
              <w:pStyle w:val="TableParagraph"/>
              <w:ind w:left="56" w:right="47"/>
              <w:jc w:val="center"/>
              <w:rPr>
                <w:sz w:val="15"/>
              </w:rPr>
            </w:pPr>
            <w:r>
              <w:rPr>
                <w:sz w:val="15"/>
              </w:rPr>
              <w:t>0.752</w:t>
            </w:r>
          </w:p>
        </w:tc>
        <w:tc>
          <w:tcPr>
            <w:tcW w:w="548" w:type="dxa"/>
          </w:tcPr>
          <w:p>
            <w:pPr>
              <w:pStyle w:val="TableParagraph"/>
              <w:ind w:left="101"/>
              <w:rPr>
                <w:sz w:val="15"/>
              </w:rPr>
            </w:pPr>
            <w:r>
              <w:rPr>
                <w:sz w:val="15"/>
              </w:rPr>
              <w:t>0.752</w:t>
            </w:r>
          </w:p>
        </w:tc>
        <w:tc>
          <w:tcPr>
            <w:tcW w:w="548" w:type="dxa"/>
          </w:tcPr>
          <w:p>
            <w:pPr>
              <w:pStyle w:val="TableParagraph"/>
              <w:ind w:left="100"/>
              <w:rPr>
                <w:sz w:val="15"/>
              </w:rPr>
            </w:pPr>
            <w:r>
              <w:rPr>
                <w:sz w:val="15"/>
              </w:rPr>
              <w:t>0.764</w:t>
            </w:r>
          </w:p>
        </w:tc>
        <w:tc>
          <w:tcPr>
            <w:tcW w:w="548" w:type="dxa"/>
          </w:tcPr>
          <w:p>
            <w:pPr>
              <w:pStyle w:val="TableParagraph"/>
              <w:ind w:left="100"/>
              <w:rPr>
                <w:sz w:val="15"/>
              </w:rPr>
            </w:pPr>
            <w:r>
              <w:rPr>
                <w:sz w:val="15"/>
              </w:rPr>
              <w:t>0.743</w:t>
            </w:r>
          </w:p>
        </w:tc>
        <w:tc>
          <w:tcPr>
            <w:tcW w:w="562" w:type="dxa"/>
          </w:tcPr>
          <w:p>
            <w:pPr>
              <w:pStyle w:val="TableParagraph"/>
              <w:spacing w:before="0"/>
              <w:rPr>
                <w:rFonts w:ascii="Times New Roman"/>
                <w:sz w:val="16"/>
              </w:rPr>
            </w:pPr>
          </w:p>
        </w:tc>
        <w:tc>
          <w:tcPr>
            <w:tcW w:w="548" w:type="dxa"/>
          </w:tcPr>
          <w:p>
            <w:pPr>
              <w:pStyle w:val="TableParagraph"/>
              <w:ind w:left="55" w:right="55"/>
              <w:jc w:val="center"/>
              <w:rPr>
                <w:sz w:val="15"/>
              </w:rPr>
            </w:pPr>
            <w:r>
              <w:rPr>
                <w:sz w:val="15"/>
              </w:rPr>
              <w:t>0.77</w:t>
            </w:r>
          </w:p>
        </w:tc>
        <w:tc>
          <w:tcPr>
            <w:tcW w:w="548" w:type="dxa"/>
          </w:tcPr>
          <w:p>
            <w:pPr>
              <w:pStyle w:val="TableParagraph"/>
              <w:ind w:right="95"/>
              <w:jc w:val="right"/>
              <w:rPr>
                <w:sz w:val="15"/>
              </w:rPr>
            </w:pPr>
            <w:r>
              <w:rPr>
                <w:w w:val="90"/>
                <w:sz w:val="15"/>
              </w:rPr>
              <w:t>0.744</w:t>
            </w:r>
          </w:p>
        </w:tc>
        <w:tc>
          <w:tcPr>
            <w:tcW w:w="548" w:type="dxa"/>
          </w:tcPr>
          <w:p>
            <w:pPr>
              <w:pStyle w:val="TableParagraph"/>
              <w:ind w:left="54" w:right="55"/>
              <w:jc w:val="center"/>
              <w:rPr>
                <w:sz w:val="15"/>
              </w:rPr>
            </w:pPr>
            <w:r>
              <w:rPr>
                <w:sz w:val="15"/>
              </w:rPr>
              <w:t>0.77</w:t>
            </w:r>
          </w:p>
        </w:tc>
        <w:tc>
          <w:tcPr>
            <w:tcW w:w="548" w:type="dxa"/>
          </w:tcPr>
          <w:p>
            <w:pPr>
              <w:pStyle w:val="TableParagraph"/>
              <w:ind w:left="95"/>
              <w:rPr>
                <w:sz w:val="15"/>
              </w:rPr>
            </w:pPr>
            <w:r>
              <w:rPr>
                <w:sz w:val="15"/>
              </w:rPr>
              <w:t>0.733</w:t>
            </w:r>
          </w:p>
        </w:tc>
        <w:tc>
          <w:tcPr>
            <w:tcW w:w="548" w:type="dxa"/>
          </w:tcPr>
          <w:p>
            <w:pPr>
              <w:pStyle w:val="TableParagraph"/>
              <w:ind w:right="98"/>
              <w:jc w:val="right"/>
              <w:rPr>
                <w:sz w:val="15"/>
              </w:rPr>
            </w:pPr>
            <w:r>
              <w:rPr>
                <w:w w:val="90"/>
                <w:sz w:val="15"/>
              </w:rPr>
              <w:t>0.754</w:t>
            </w:r>
          </w:p>
        </w:tc>
      </w:tr>
      <w:tr>
        <w:trPr>
          <w:trHeight w:val="270"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PC1</w:t>
            </w:r>
          </w:p>
        </w:tc>
        <w:tc>
          <w:tcPr>
            <w:tcW w:w="548" w:type="dxa"/>
          </w:tcPr>
          <w:p>
            <w:pPr>
              <w:pStyle w:val="TableParagraph"/>
              <w:ind w:left="56" w:right="44"/>
              <w:jc w:val="center"/>
              <w:rPr>
                <w:sz w:val="15"/>
              </w:rPr>
            </w:pPr>
            <w:r>
              <w:rPr>
                <w:sz w:val="15"/>
              </w:rPr>
              <w:t>0.678</w:t>
            </w:r>
          </w:p>
        </w:tc>
        <w:tc>
          <w:tcPr>
            <w:tcW w:w="548" w:type="dxa"/>
          </w:tcPr>
          <w:p>
            <w:pPr>
              <w:pStyle w:val="TableParagraph"/>
              <w:ind w:right="89"/>
              <w:jc w:val="right"/>
              <w:rPr>
                <w:sz w:val="15"/>
              </w:rPr>
            </w:pPr>
            <w:r>
              <w:rPr>
                <w:w w:val="90"/>
                <w:sz w:val="15"/>
              </w:rPr>
              <w:t>0.672</w:t>
            </w:r>
          </w:p>
        </w:tc>
        <w:tc>
          <w:tcPr>
            <w:tcW w:w="548" w:type="dxa"/>
          </w:tcPr>
          <w:p>
            <w:pPr>
              <w:pStyle w:val="TableParagraph"/>
              <w:ind w:left="56" w:right="47"/>
              <w:jc w:val="center"/>
              <w:rPr>
                <w:sz w:val="15"/>
              </w:rPr>
            </w:pPr>
            <w:r>
              <w:rPr>
                <w:sz w:val="15"/>
              </w:rPr>
              <w:t>0.673</w:t>
            </w:r>
          </w:p>
        </w:tc>
        <w:tc>
          <w:tcPr>
            <w:tcW w:w="548" w:type="dxa"/>
          </w:tcPr>
          <w:p>
            <w:pPr>
              <w:pStyle w:val="TableParagraph"/>
              <w:ind w:left="101"/>
              <w:rPr>
                <w:sz w:val="15"/>
              </w:rPr>
            </w:pPr>
            <w:r>
              <w:rPr>
                <w:sz w:val="15"/>
              </w:rPr>
              <w:t>0.676</w:t>
            </w:r>
          </w:p>
        </w:tc>
        <w:tc>
          <w:tcPr>
            <w:tcW w:w="548" w:type="dxa"/>
          </w:tcPr>
          <w:p>
            <w:pPr>
              <w:pStyle w:val="TableParagraph"/>
              <w:ind w:left="100"/>
              <w:rPr>
                <w:sz w:val="15"/>
              </w:rPr>
            </w:pPr>
            <w:r>
              <w:rPr>
                <w:sz w:val="15"/>
              </w:rPr>
              <w:t>0.691</w:t>
            </w:r>
          </w:p>
        </w:tc>
        <w:tc>
          <w:tcPr>
            <w:tcW w:w="548" w:type="dxa"/>
          </w:tcPr>
          <w:p>
            <w:pPr>
              <w:pStyle w:val="TableParagraph"/>
              <w:ind w:left="100"/>
              <w:rPr>
                <w:sz w:val="15"/>
              </w:rPr>
            </w:pPr>
            <w:r>
              <w:rPr>
                <w:sz w:val="15"/>
              </w:rPr>
              <w:t>0.667</w:t>
            </w:r>
          </w:p>
        </w:tc>
        <w:tc>
          <w:tcPr>
            <w:tcW w:w="562" w:type="dxa"/>
          </w:tcPr>
          <w:p>
            <w:pPr>
              <w:pStyle w:val="TableParagraph"/>
              <w:ind w:left="106"/>
              <w:rPr>
                <w:sz w:val="15"/>
              </w:rPr>
            </w:pPr>
            <w:r>
              <w:rPr>
                <w:sz w:val="15"/>
              </w:rPr>
              <w:t>0.683</w:t>
            </w:r>
          </w:p>
        </w:tc>
        <w:tc>
          <w:tcPr>
            <w:tcW w:w="548" w:type="dxa"/>
          </w:tcPr>
          <w:p>
            <w:pPr>
              <w:pStyle w:val="TableParagraph"/>
              <w:spacing w:before="0"/>
              <w:rPr>
                <w:rFonts w:ascii="Times New Roman"/>
                <w:sz w:val="16"/>
              </w:rPr>
            </w:pPr>
          </w:p>
        </w:tc>
        <w:tc>
          <w:tcPr>
            <w:tcW w:w="548" w:type="dxa"/>
          </w:tcPr>
          <w:p>
            <w:pPr>
              <w:pStyle w:val="TableParagraph"/>
              <w:ind w:right="97"/>
              <w:jc w:val="right"/>
              <w:rPr>
                <w:sz w:val="15"/>
              </w:rPr>
            </w:pPr>
            <w:r>
              <w:rPr>
                <w:w w:val="90"/>
                <w:sz w:val="15"/>
              </w:rPr>
              <w:t>0.675</w:t>
            </w:r>
          </w:p>
        </w:tc>
        <w:tc>
          <w:tcPr>
            <w:tcW w:w="548" w:type="dxa"/>
          </w:tcPr>
          <w:p>
            <w:pPr>
              <w:pStyle w:val="TableParagraph"/>
              <w:ind w:left="54" w:right="55"/>
              <w:jc w:val="center"/>
              <w:rPr>
                <w:sz w:val="15"/>
              </w:rPr>
            </w:pPr>
            <w:r>
              <w:rPr>
                <w:sz w:val="15"/>
              </w:rPr>
              <w:t>0.704</w:t>
            </w:r>
          </w:p>
        </w:tc>
        <w:tc>
          <w:tcPr>
            <w:tcW w:w="548" w:type="dxa"/>
          </w:tcPr>
          <w:p>
            <w:pPr>
              <w:pStyle w:val="TableParagraph"/>
              <w:ind w:left="95"/>
              <w:rPr>
                <w:sz w:val="15"/>
              </w:rPr>
            </w:pPr>
            <w:r>
              <w:rPr>
                <w:sz w:val="15"/>
              </w:rPr>
              <w:t>0.708</w:t>
            </w:r>
          </w:p>
        </w:tc>
        <w:tc>
          <w:tcPr>
            <w:tcW w:w="548" w:type="dxa"/>
          </w:tcPr>
          <w:p>
            <w:pPr>
              <w:pStyle w:val="TableParagraph"/>
              <w:ind w:right="99"/>
              <w:jc w:val="right"/>
              <w:rPr>
                <w:sz w:val="15"/>
              </w:rPr>
            </w:pPr>
            <w:r>
              <w:rPr>
                <w:w w:val="90"/>
                <w:sz w:val="15"/>
              </w:rPr>
              <w:t>0.674</w:t>
            </w:r>
          </w:p>
        </w:tc>
      </w:tr>
      <w:tr>
        <w:trPr>
          <w:trHeight w:val="270"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PC2</w:t>
            </w:r>
          </w:p>
        </w:tc>
        <w:tc>
          <w:tcPr>
            <w:tcW w:w="548" w:type="dxa"/>
          </w:tcPr>
          <w:p>
            <w:pPr>
              <w:pStyle w:val="TableParagraph"/>
              <w:ind w:left="56" w:right="44"/>
              <w:jc w:val="center"/>
              <w:rPr>
                <w:sz w:val="15"/>
              </w:rPr>
            </w:pPr>
            <w:r>
              <w:rPr>
                <w:sz w:val="15"/>
              </w:rPr>
              <w:t>0.861</w:t>
            </w:r>
          </w:p>
        </w:tc>
        <w:tc>
          <w:tcPr>
            <w:tcW w:w="548" w:type="dxa"/>
          </w:tcPr>
          <w:p>
            <w:pPr>
              <w:pStyle w:val="TableParagraph"/>
              <w:ind w:right="89"/>
              <w:jc w:val="right"/>
              <w:rPr>
                <w:sz w:val="15"/>
              </w:rPr>
            </w:pPr>
            <w:r>
              <w:rPr>
                <w:w w:val="90"/>
                <w:sz w:val="15"/>
              </w:rPr>
              <w:t>0.841</w:t>
            </w:r>
          </w:p>
        </w:tc>
        <w:tc>
          <w:tcPr>
            <w:tcW w:w="548" w:type="dxa"/>
          </w:tcPr>
          <w:p>
            <w:pPr>
              <w:pStyle w:val="TableParagraph"/>
              <w:ind w:left="56" w:right="47"/>
              <w:jc w:val="center"/>
              <w:rPr>
                <w:sz w:val="15"/>
              </w:rPr>
            </w:pPr>
            <w:r>
              <w:rPr>
                <w:sz w:val="15"/>
              </w:rPr>
              <w:t>0.858</w:t>
            </w:r>
          </w:p>
        </w:tc>
        <w:tc>
          <w:tcPr>
            <w:tcW w:w="548" w:type="dxa"/>
          </w:tcPr>
          <w:p>
            <w:pPr>
              <w:pStyle w:val="TableParagraph"/>
              <w:ind w:left="101"/>
              <w:rPr>
                <w:sz w:val="15"/>
              </w:rPr>
            </w:pPr>
            <w:r>
              <w:rPr>
                <w:sz w:val="15"/>
              </w:rPr>
              <w:t>0.857</w:t>
            </w:r>
          </w:p>
        </w:tc>
        <w:tc>
          <w:tcPr>
            <w:tcW w:w="548" w:type="dxa"/>
          </w:tcPr>
          <w:p>
            <w:pPr>
              <w:pStyle w:val="TableParagraph"/>
              <w:ind w:left="137"/>
              <w:rPr>
                <w:sz w:val="15"/>
              </w:rPr>
            </w:pPr>
            <w:r>
              <w:rPr>
                <w:sz w:val="15"/>
              </w:rPr>
              <w:t>0.86</w:t>
            </w:r>
          </w:p>
        </w:tc>
        <w:tc>
          <w:tcPr>
            <w:tcW w:w="548" w:type="dxa"/>
          </w:tcPr>
          <w:p>
            <w:pPr>
              <w:pStyle w:val="TableParagraph"/>
              <w:ind w:left="100"/>
              <w:rPr>
                <w:sz w:val="15"/>
              </w:rPr>
            </w:pPr>
            <w:r>
              <w:rPr>
                <w:sz w:val="15"/>
              </w:rPr>
              <w:t>0.858</w:t>
            </w:r>
          </w:p>
        </w:tc>
        <w:tc>
          <w:tcPr>
            <w:tcW w:w="562" w:type="dxa"/>
          </w:tcPr>
          <w:p>
            <w:pPr>
              <w:pStyle w:val="TableParagraph"/>
              <w:ind w:left="142"/>
              <w:rPr>
                <w:sz w:val="15"/>
              </w:rPr>
            </w:pPr>
            <w:r>
              <w:rPr>
                <w:sz w:val="15"/>
              </w:rPr>
              <w:t>0.86</w:t>
            </w:r>
          </w:p>
        </w:tc>
        <w:tc>
          <w:tcPr>
            <w:tcW w:w="548" w:type="dxa"/>
          </w:tcPr>
          <w:p>
            <w:pPr>
              <w:pStyle w:val="TableParagraph"/>
              <w:ind w:left="56" w:right="55"/>
              <w:jc w:val="center"/>
              <w:rPr>
                <w:sz w:val="15"/>
              </w:rPr>
            </w:pPr>
            <w:r>
              <w:rPr>
                <w:sz w:val="15"/>
              </w:rPr>
              <w:t>0.856</w:t>
            </w:r>
          </w:p>
        </w:tc>
        <w:tc>
          <w:tcPr>
            <w:tcW w:w="548" w:type="dxa"/>
          </w:tcPr>
          <w:p>
            <w:pPr>
              <w:pStyle w:val="TableParagraph"/>
              <w:spacing w:before="0"/>
              <w:rPr>
                <w:rFonts w:ascii="Times New Roman"/>
                <w:sz w:val="16"/>
              </w:rPr>
            </w:pPr>
          </w:p>
        </w:tc>
        <w:tc>
          <w:tcPr>
            <w:tcW w:w="548" w:type="dxa"/>
          </w:tcPr>
          <w:p>
            <w:pPr>
              <w:pStyle w:val="TableParagraph"/>
              <w:ind w:left="54" w:right="55"/>
              <w:jc w:val="center"/>
              <w:rPr>
                <w:sz w:val="15"/>
              </w:rPr>
            </w:pPr>
            <w:r>
              <w:rPr>
                <w:sz w:val="15"/>
              </w:rPr>
              <w:t>0.861</w:t>
            </w:r>
          </w:p>
        </w:tc>
        <w:tc>
          <w:tcPr>
            <w:tcW w:w="548" w:type="dxa"/>
          </w:tcPr>
          <w:p>
            <w:pPr>
              <w:pStyle w:val="TableParagraph"/>
              <w:ind w:left="95"/>
              <w:rPr>
                <w:sz w:val="15"/>
              </w:rPr>
            </w:pPr>
            <w:r>
              <w:rPr>
                <w:sz w:val="15"/>
              </w:rPr>
              <w:t>0.858</w:t>
            </w:r>
          </w:p>
        </w:tc>
        <w:tc>
          <w:tcPr>
            <w:tcW w:w="548" w:type="dxa"/>
          </w:tcPr>
          <w:p>
            <w:pPr>
              <w:pStyle w:val="TableParagraph"/>
              <w:ind w:right="99"/>
              <w:jc w:val="right"/>
              <w:rPr>
                <w:sz w:val="15"/>
              </w:rPr>
            </w:pPr>
            <w:r>
              <w:rPr>
                <w:w w:val="90"/>
                <w:sz w:val="15"/>
              </w:rPr>
              <w:t>0.853</w:t>
            </w:r>
          </w:p>
        </w:tc>
      </w:tr>
      <w:tr>
        <w:trPr>
          <w:trHeight w:val="268" w:hRule="atLeast"/>
        </w:trPr>
        <w:tc>
          <w:tcPr>
            <w:tcW w:w="912" w:type="dxa"/>
            <w:vMerge/>
            <w:tcBorders>
              <w:top w:val="nil"/>
            </w:tcBorders>
          </w:tcPr>
          <w:p>
            <w:pPr>
              <w:rPr>
                <w:sz w:val="2"/>
                <w:szCs w:val="2"/>
              </w:rPr>
            </w:pPr>
          </w:p>
        </w:tc>
        <w:tc>
          <w:tcPr>
            <w:tcW w:w="559" w:type="dxa"/>
          </w:tcPr>
          <w:p>
            <w:pPr>
              <w:pStyle w:val="TableParagraph"/>
              <w:ind w:left="147"/>
              <w:rPr>
                <w:sz w:val="15"/>
              </w:rPr>
            </w:pPr>
            <w:r>
              <w:rPr>
                <w:sz w:val="15"/>
              </w:rPr>
              <w:t>PC3</w:t>
            </w:r>
          </w:p>
        </w:tc>
        <w:tc>
          <w:tcPr>
            <w:tcW w:w="548" w:type="dxa"/>
          </w:tcPr>
          <w:p>
            <w:pPr>
              <w:pStyle w:val="TableParagraph"/>
              <w:ind w:left="56" w:right="44"/>
              <w:jc w:val="center"/>
              <w:rPr>
                <w:sz w:val="15"/>
              </w:rPr>
            </w:pPr>
            <w:r>
              <w:rPr>
                <w:sz w:val="15"/>
              </w:rPr>
              <w:t>0.729</w:t>
            </w:r>
          </w:p>
        </w:tc>
        <w:tc>
          <w:tcPr>
            <w:tcW w:w="548" w:type="dxa"/>
          </w:tcPr>
          <w:p>
            <w:pPr>
              <w:pStyle w:val="TableParagraph"/>
              <w:ind w:right="127"/>
              <w:jc w:val="right"/>
              <w:rPr>
                <w:sz w:val="15"/>
              </w:rPr>
            </w:pPr>
            <w:r>
              <w:rPr>
                <w:w w:val="90"/>
                <w:sz w:val="15"/>
              </w:rPr>
              <w:t>0.72</w:t>
            </w:r>
          </w:p>
        </w:tc>
        <w:tc>
          <w:tcPr>
            <w:tcW w:w="548" w:type="dxa"/>
          </w:tcPr>
          <w:p>
            <w:pPr>
              <w:pStyle w:val="TableParagraph"/>
              <w:ind w:left="56" w:right="48"/>
              <w:jc w:val="center"/>
              <w:rPr>
                <w:sz w:val="15"/>
              </w:rPr>
            </w:pPr>
            <w:r>
              <w:rPr>
                <w:sz w:val="15"/>
              </w:rPr>
              <w:t>0.72</w:t>
            </w:r>
          </w:p>
        </w:tc>
        <w:tc>
          <w:tcPr>
            <w:tcW w:w="548" w:type="dxa"/>
          </w:tcPr>
          <w:p>
            <w:pPr>
              <w:pStyle w:val="TableParagraph"/>
              <w:ind w:left="101"/>
              <w:rPr>
                <w:sz w:val="15"/>
              </w:rPr>
            </w:pPr>
            <w:r>
              <w:rPr>
                <w:sz w:val="15"/>
              </w:rPr>
              <w:t>0.725</w:t>
            </w:r>
          </w:p>
        </w:tc>
        <w:tc>
          <w:tcPr>
            <w:tcW w:w="548" w:type="dxa"/>
          </w:tcPr>
          <w:p>
            <w:pPr>
              <w:pStyle w:val="TableParagraph"/>
              <w:ind w:left="100"/>
              <w:rPr>
                <w:sz w:val="15"/>
              </w:rPr>
            </w:pPr>
            <w:r>
              <w:rPr>
                <w:sz w:val="15"/>
              </w:rPr>
              <w:t>0.742</w:t>
            </w:r>
          </w:p>
        </w:tc>
        <w:tc>
          <w:tcPr>
            <w:tcW w:w="548" w:type="dxa"/>
          </w:tcPr>
          <w:p>
            <w:pPr>
              <w:pStyle w:val="TableParagraph"/>
              <w:ind w:left="100"/>
              <w:rPr>
                <w:sz w:val="15"/>
              </w:rPr>
            </w:pPr>
            <w:r>
              <w:rPr>
                <w:sz w:val="15"/>
              </w:rPr>
              <w:t>0.715</w:t>
            </w:r>
          </w:p>
        </w:tc>
        <w:tc>
          <w:tcPr>
            <w:tcW w:w="562" w:type="dxa"/>
          </w:tcPr>
          <w:p>
            <w:pPr>
              <w:pStyle w:val="TableParagraph"/>
              <w:ind w:left="106"/>
              <w:rPr>
                <w:sz w:val="15"/>
              </w:rPr>
            </w:pPr>
            <w:r>
              <w:rPr>
                <w:sz w:val="15"/>
              </w:rPr>
              <w:t>0.736</w:t>
            </w:r>
          </w:p>
        </w:tc>
        <w:tc>
          <w:tcPr>
            <w:tcW w:w="548" w:type="dxa"/>
          </w:tcPr>
          <w:p>
            <w:pPr>
              <w:pStyle w:val="TableParagraph"/>
              <w:ind w:left="56" w:right="55"/>
              <w:jc w:val="center"/>
              <w:rPr>
                <w:sz w:val="15"/>
              </w:rPr>
            </w:pPr>
            <w:r>
              <w:rPr>
                <w:sz w:val="15"/>
              </w:rPr>
              <w:t>0.752</w:t>
            </w:r>
          </w:p>
        </w:tc>
        <w:tc>
          <w:tcPr>
            <w:tcW w:w="548" w:type="dxa"/>
          </w:tcPr>
          <w:p>
            <w:pPr>
              <w:pStyle w:val="TableParagraph"/>
              <w:ind w:right="95"/>
              <w:jc w:val="right"/>
              <w:rPr>
                <w:sz w:val="15"/>
              </w:rPr>
            </w:pPr>
            <w:r>
              <w:rPr>
                <w:w w:val="90"/>
                <w:sz w:val="15"/>
              </w:rPr>
              <w:t>0.724</w:t>
            </w:r>
          </w:p>
        </w:tc>
        <w:tc>
          <w:tcPr>
            <w:tcW w:w="548" w:type="dxa"/>
          </w:tcPr>
          <w:p>
            <w:pPr>
              <w:pStyle w:val="TableParagraph"/>
              <w:spacing w:before="0"/>
              <w:rPr>
                <w:rFonts w:ascii="Times New Roman"/>
                <w:sz w:val="16"/>
              </w:rPr>
            </w:pPr>
          </w:p>
        </w:tc>
        <w:tc>
          <w:tcPr>
            <w:tcW w:w="548" w:type="dxa"/>
          </w:tcPr>
          <w:p>
            <w:pPr>
              <w:pStyle w:val="TableParagraph"/>
              <w:ind w:left="95"/>
              <w:rPr>
                <w:sz w:val="15"/>
              </w:rPr>
            </w:pPr>
            <w:r>
              <w:rPr>
                <w:sz w:val="15"/>
              </w:rPr>
              <w:t>0.757</w:t>
            </w:r>
          </w:p>
        </w:tc>
        <w:tc>
          <w:tcPr>
            <w:tcW w:w="548" w:type="dxa"/>
          </w:tcPr>
          <w:p>
            <w:pPr>
              <w:pStyle w:val="TableParagraph"/>
              <w:ind w:right="99"/>
              <w:jc w:val="right"/>
              <w:rPr>
                <w:sz w:val="15"/>
              </w:rPr>
            </w:pPr>
            <w:r>
              <w:rPr>
                <w:w w:val="90"/>
                <w:sz w:val="15"/>
              </w:rPr>
              <w:t>0.727</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3"/>
              <w:ind w:left="147"/>
              <w:rPr>
                <w:sz w:val="15"/>
              </w:rPr>
            </w:pPr>
            <w:r>
              <w:rPr>
                <w:sz w:val="15"/>
              </w:rPr>
              <w:t>PC4</w:t>
            </w:r>
          </w:p>
        </w:tc>
        <w:tc>
          <w:tcPr>
            <w:tcW w:w="548" w:type="dxa"/>
          </w:tcPr>
          <w:p>
            <w:pPr>
              <w:pStyle w:val="TableParagraph"/>
              <w:spacing w:before="43"/>
              <w:ind w:left="56" w:right="44"/>
              <w:jc w:val="center"/>
              <w:rPr>
                <w:sz w:val="15"/>
              </w:rPr>
            </w:pPr>
            <w:r>
              <w:rPr>
                <w:sz w:val="15"/>
              </w:rPr>
              <w:t>0.652</w:t>
            </w:r>
          </w:p>
        </w:tc>
        <w:tc>
          <w:tcPr>
            <w:tcW w:w="548" w:type="dxa"/>
          </w:tcPr>
          <w:p>
            <w:pPr>
              <w:pStyle w:val="TableParagraph"/>
              <w:spacing w:before="43"/>
              <w:ind w:right="89"/>
              <w:jc w:val="right"/>
              <w:rPr>
                <w:sz w:val="15"/>
              </w:rPr>
            </w:pPr>
            <w:r>
              <w:rPr>
                <w:w w:val="90"/>
                <w:sz w:val="15"/>
              </w:rPr>
              <w:t>0.653</w:t>
            </w:r>
          </w:p>
        </w:tc>
        <w:tc>
          <w:tcPr>
            <w:tcW w:w="548" w:type="dxa"/>
          </w:tcPr>
          <w:p>
            <w:pPr>
              <w:pStyle w:val="TableParagraph"/>
              <w:spacing w:before="43"/>
              <w:ind w:left="56" w:right="47"/>
              <w:jc w:val="center"/>
              <w:rPr>
                <w:sz w:val="15"/>
              </w:rPr>
            </w:pPr>
            <w:r>
              <w:rPr>
                <w:sz w:val="15"/>
              </w:rPr>
              <w:t>0.649</w:t>
            </w:r>
          </w:p>
        </w:tc>
        <w:tc>
          <w:tcPr>
            <w:tcW w:w="548" w:type="dxa"/>
          </w:tcPr>
          <w:p>
            <w:pPr>
              <w:pStyle w:val="TableParagraph"/>
              <w:spacing w:before="43"/>
              <w:ind w:left="101"/>
              <w:rPr>
                <w:sz w:val="15"/>
              </w:rPr>
            </w:pPr>
            <w:r>
              <w:rPr>
                <w:sz w:val="15"/>
              </w:rPr>
              <w:t>0.658</w:t>
            </w:r>
          </w:p>
        </w:tc>
        <w:tc>
          <w:tcPr>
            <w:tcW w:w="548" w:type="dxa"/>
          </w:tcPr>
          <w:p>
            <w:pPr>
              <w:pStyle w:val="TableParagraph"/>
              <w:spacing w:before="43"/>
              <w:ind w:left="100"/>
              <w:rPr>
                <w:sz w:val="15"/>
              </w:rPr>
            </w:pPr>
            <w:r>
              <w:rPr>
                <w:sz w:val="15"/>
              </w:rPr>
              <w:t>0.676</w:t>
            </w:r>
          </w:p>
        </w:tc>
        <w:tc>
          <w:tcPr>
            <w:tcW w:w="548" w:type="dxa"/>
          </w:tcPr>
          <w:p>
            <w:pPr>
              <w:pStyle w:val="TableParagraph"/>
              <w:spacing w:before="43"/>
              <w:ind w:left="100"/>
              <w:rPr>
                <w:sz w:val="15"/>
              </w:rPr>
            </w:pPr>
            <w:r>
              <w:rPr>
                <w:sz w:val="15"/>
              </w:rPr>
              <w:t>0.641</w:t>
            </w:r>
          </w:p>
        </w:tc>
        <w:tc>
          <w:tcPr>
            <w:tcW w:w="562" w:type="dxa"/>
          </w:tcPr>
          <w:p>
            <w:pPr>
              <w:pStyle w:val="TableParagraph"/>
              <w:spacing w:before="43"/>
              <w:ind w:left="106"/>
              <w:rPr>
                <w:sz w:val="15"/>
              </w:rPr>
            </w:pPr>
            <w:r>
              <w:rPr>
                <w:sz w:val="15"/>
              </w:rPr>
              <w:t>0.652</w:t>
            </w:r>
          </w:p>
        </w:tc>
        <w:tc>
          <w:tcPr>
            <w:tcW w:w="548" w:type="dxa"/>
          </w:tcPr>
          <w:p>
            <w:pPr>
              <w:pStyle w:val="TableParagraph"/>
              <w:spacing w:before="43"/>
              <w:ind w:left="56" w:right="55"/>
              <w:jc w:val="center"/>
              <w:rPr>
                <w:sz w:val="15"/>
              </w:rPr>
            </w:pPr>
            <w:r>
              <w:rPr>
                <w:sz w:val="15"/>
              </w:rPr>
              <w:t>0.681</w:t>
            </w:r>
          </w:p>
        </w:tc>
        <w:tc>
          <w:tcPr>
            <w:tcW w:w="548" w:type="dxa"/>
          </w:tcPr>
          <w:p>
            <w:pPr>
              <w:pStyle w:val="TableParagraph"/>
              <w:spacing w:before="43"/>
              <w:ind w:right="95"/>
              <w:jc w:val="right"/>
              <w:rPr>
                <w:sz w:val="15"/>
              </w:rPr>
            </w:pPr>
            <w:r>
              <w:rPr>
                <w:w w:val="90"/>
                <w:sz w:val="15"/>
              </w:rPr>
              <w:t>0.667</w:t>
            </w:r>
          </w:p>
        </w:tc>
        <w:tc>
          <w:tcPr>
            <w:tcW w:w="548" w:type="dxa"/>
          </w:tcPr>
          <w:p>
            <w:pPr>
              <w:pStyle w:val="TableParagraph"/>
              <w:spacing w:before="43"/>
              <w:ind w:left="55" w:right="55"/>
              <w:jc w:val="center"/>
              <w:rPr>
                <w:sz w:val="15"/>
              </w:rPr>
            </w:pPr>
            <w:r>
              <w:rPr>
                <w:sz w:val="15"/>
              </w:rPr>
              <w:t>0.683</w:t>
            </w:r>
          </w:p>
        </w:tc>
        <w:tc>
          <w:tcPr>
            <w:tcW w:w="548" w:type="dxa"/>
          </w:tcPr>
          <w:p>
            <w:pPr>
              <w:pStyle w:val="TableParagraph"/>
              <w:spacing w:before="0"/>
              <w:rPr>
                <w:rFonts w:ascii="Times New Roman"/>
                <w:sz w:val="16"/>
              </w:rPr>
            </w:pPr>
          </w:p>
        </w:tc>
        <w:tc>
          <w:tcPr>
            <w:tcW w:w="548" w:type="dxa"/>
          </w:tcPr>
          <w:p>
            <w:pPr>
              <w:pStyle w:val="TableParagraph"/>
              <w:spacing w:before="43"/>
              <w:ind w:right="98"/>
              <w:jc w:val="right"/>
              <w:rPr>
                <w:sz w:val="15"/>
              </w:rPr>
            </w:pPr>
            <w:r>
              <w:rPr>
                <w:w w:val="90"/>
                <w:sz w:val="15"/>
              </w:rPr>
              <w:t>0.658</w:t>
            </w:r>
          </w:p>
        </w:tc>
      </w:tr>
      <w:tr>
        <w:trPr>
          <w:trHeight w:val="270" w:hRule="atLeast"/>
        </w:trPr>
        <w:tc>
          <w:tcPr>
            <w:tcW w:w="912" w:type="dxa"/>
            <w:vMerge/>
            <w:tcBorders>
              <w:top w:val="nil"/>
            </w:tcBorders>
          </w:tcPr>
          <w:p>
            <w:pPr>
              <w:rPr>
                <w:sz w:val="2"/>
                <w:szCs w:val="2"/>
              </w:rPr>
            </w:pPr>
          </w:p>
        </w:tc>
        <w:tc>
          <w:tcPr>
            <w:tcW w:w="559" w:type="dxa"/>
          </w:tcPr>
          <w:p>
            <w:pPr>
              <w:pStyle w:val="TableParagraph"/>
              <w:spacing w:before="43"/>
              <w:ind w:left="147"/>
              <w:rPr>
                <w:sz w:val="15"/>
              </w:rPr>
            </w:pPr>
            <w:r>
              <w:rPr>
                <w:sz w:val="15"/>
              </w:rPr>
              <w:t>PC5</w:t>
            </w:r>
          </w:p>
        </w:tc>
        <w:tc>
          <w:tcPr>
            <w:tcW w:w="548" w:type="dxa"/>
          </w:tcPr>
          <w:p>
            <w:pPr>
              <w:pStyle w:val="TableParagraph"/>
              <w:spacing w:before="43"/>
              <w:ind w:left="56" w:right="44"/>
              <w:jc w:val="center"/>
              <w:rPr>
                <w:sz w:val="15"/>
              </w:rPr>
            </w:pPr>
            <w:r>
              <w:rPr>
                <w:sz w:val="15"/>
              </w:rPr>
              <w:t>0.937</w:t>
            </w:r>
          </w:p>
        </w:tc>
        <w:tc>
          <w:tcPr>
            <w:tcW w:w="548" w:type="dxa"/>
          </w:tcPr>
          <w:p>
            <w:pPr>
              <w:pStyle w:val="TableParagraph"/>
              <w:spacing w:before="43"/>
              <w:ind w:right="89"/>
              <w:jc w:val="right"/>
              <w:rPr>
                <w:sz w:val="15"/>
              </w:rPr>
            </w:pPr>
            <w:r>
              <w:rPr>
                <w:w w:val="90"/>
                <w:sz w:val="15"/>
              </w:rPr>
              <w:t>0.937</w:t>
            </w:r>
          </w:p>
        </w:tc>
        <w:tc>
          <w:tcPr>
            <w:tcW w:w="548" w:type="dxa"/>
          </w:tcPr>
          <w:p>
            <w:pPr>
              <w:pStyle w:val="TableParagraph"/>
              <w:spacing w:before="43"/>
              <w:ind w:left="56" w:right="47"/>
              <w:jc w:val="center"/>
              <w:rPr>
                <w:sz w:val="15"/>
              </w:rPr>
            </w:pPr>
            <w:r>
              <w:rPr>
                <w:sz w:val="15"/>
              </w:rPr>
              <w:t>0.936</w:t>
            </w:r>
          </w:p>
        </w:tc>
        <w:tc>
          <w:tcPr>
            <w:tcW w:w="548" w:type="dxa"/>
          </w:tcPr>
          <w:p>
            <w:pPr>
              <w:pStyle w:val="TableParagraph"/>
              <w:spacing w:before="43"/>
              <w:ind w:left="101"/>
              <w:rPr>
                <w:sz w:val="15"/>
              </w:rPr>
            </w:pPr>
            <w:r>
              <w:rPr>
                <w:sz w:val="15"/>
              </w:rPr>
              <w:t>0.936</w:t>
            </w:r>
          </w:p>
        </w:tc>
        <w:tc>
          <w:tcPr>
            <w:tcW w:w="548" w:type="dxa"/>
          </w:tcPr>
          <w:p>
            <w:pPr>
              <w:pStyle w:val="TableParagraph"/>
              <w:spacing w:before="43"/>
              <w:ind w:left="100"/>
              <w:rPr>
                <w:sz w:val="15"/>
              </w:rPr>
            </w:pPr>
            <w:r>
              <w:rPr>
                <w:sz w:val="15"/>
              </w:rPr>
              <w:t>0.937</w:t>
            </w:r>
          </w:p>
        </w:tc>
        <w:tc>
          <w:tcPr>
            <w:tcW w:w="548" w:type="dxa"/>
          </w:tcPr>
          <w:p>
            <w:pPr>
              <w:pStyle w:val="TableParagraph"/>
              <w:spacing w:before="43"/>
              <w:ind w:left="100"/>
              <w:rPr>
                <w:sz w:val="15"/>
              </w:rPr>
            </w:pPr>
            <w:r>
              <w:rPr>
                <w:sz w:val="15"/>
              </w:rPr>
              <w:t>0.936</w:t>
            </w:r>
          </w:p>
        </w:tc>
        <w:tc>
          <w:tcPr>
            <w:tcW w:w="562" w:type="dxa"/>
          </w:tcPr>
          <w:p>
            <w:pPr>
              <w:pStyle w:val="TableParagraph"/>
              <w:spacing w:before="43"/>
              <w:ind w:left="106"/>
              <w:rPr>
                <w:sz w:val="15"/>
              </w:rPr>
            </w:pPr>
            <w:r>
              <w:rPr>
                <w:sz w:val="15"/>
              </w:rPr>
              <w:t>0.937</w:t>
            </w:r>
          </w:p>
        </w:tc>
        <w:tc>
          <w:tcPr>
            <w:tcW w:w="548" w:type="dxa"/>
          </w:tcPr>
          <w:p>
            <w:pPr>
              <w:pStyle w:val="TableParagraph"/>
              <w:spacing w:before="43"/>
              <w:ind w:left="56" w:right="55"/>
              <w:jc w:val="center"/>
              <w:rPr>
                <w:sz w:val="15"/>
              </w:rPr>
            </w:pPr>
            <w:r>
              <w:rPr>
                <w:sz w:val="15"/>
              </w:rPr>
              <w:t>0.938</w:t>
            </w:r>
          </w:p>
        </w:tc>
        <w:tc>
          <w:tcPr>
            <w:tcW w:w="548" w:type="dxa"/>
          </w:tcPr>
          <w:p>
            <w:pPr>
              <w:pStyle w:val="TableParagraph"/>
              <w:spacing w:before="43"/>
              <w:ind w:right="95"/>
              <w:jc w:val="right"/>
              <w:rPr>
                <w:sz w:val="15"/>
              </w:rPr>
            </w:pPr>
            <w:r>
              <w:rPr>
                <w:w w:val="90"/>
                <w:sz w:val="15"/>
              </w:rPr>
              <w:t>0.934</w:t>
            </w:r>
          </w:p>
        </w:tc>
        <w:tc>
          <w:tcPr>
            <w:tcW w:w="548" w:type="dxa"/>
          </w:tcPr>
          <w:p>
            <w:pPr>
              <w:pStyle w:val="TableParagraph"/>
              <w:spacing w:before="43"/>
              <w:ind w:left="55" w:right="55"/>
              <w:jc w:val="center"/>
              <w:rPr>
                <w:sz w:val="15"/>
              </w:rPr>
            </w:pPr>
            <w:r>
              <w:rPr>
                <w:sz w:val="15"/>
              </w:rPr>
              <w:t>0.937</w:t>
            </w:r>
          </w:p>
        </w:tc>
        <w:tc>
          <w:tcPr>
            <w:tcW w:w="548" w:type="dxa"/>
          </w:tcPr>
          <w:p>
            <w:pPr>
              <w:pStyle w:val="TableParagraph"/>
              <w:spacing w:before="43"/>
              <w:ind w:left="95"/>
              <w:rPr>
                <w:sz w:val="15"/>
              </w:rPr>
            </w:pPr>
            <w:r>
              <w:rPr>
                <w:sz w:val="15"/>
              </w:rPr>
              <w:t>0.931</w:t>
            </w:r>
          </w:p>
        </w:tc>
        <w:tc>
          <w:tcPr>
            <w:tcW w:w="548" w:type="dxa"/>
          </w:tcPr>
          <w:p>
            <w:pPr>
              <w:pStyle w:val="TableParagraph"/>
              <w:spacing w:before="0"/>
              <w:rPr>
                <w:rFonts w:ascii="Times New Roman"/>
                <w:sz w:val="16"/>
              </w:rPr>
            </w:pPr>
          </w:p>
        </w:tc>
      </w:tr>
    </w:tbl>
    <w:p>
      <w:pPr>
        <w:pStyle w:val="BodyText"/>
        <w:spacing w:before="7"/>
      </w:pPr>
    </w:p>
    <w:p>
      <w:pPr>
        <w:spacing w:before="0" w:after="15"/>
        <w:ind w:left="714" w:right="0" w:firstLine="0"/>
        <w:jc w:val="left"/>
        <w:rPr>
          <w:sz w:val="15"/>
        </w:rPr>
      </w:pPr>
      <w:r>
        <w:rPr/>
        <w:pict>
          <v:group style="position:absolute;margin-left:322.458649pt;margin-top:1.922964pt;width:230.85pt;height:158.7pt;mso-position-horizontal-relative:page;mso-position-vertical-relative:paragraph;z-index:15746560" coordorigin="6449,38" coordsize="4617,3174">
            <v:rect style="position:absolute;left:6449;top:2721;width:4617;height:491" filled="true" fillcolor="#ffffff" stroked="false">
              <v:fill type="solid"/>
            </v:rect>
            <v:shape style="position:absolute;left:7472;top:1919;width:2914;height:7" coordorigin="7473,1919" coordsize="2914,7" path="m9269,1919l7473,1919,7473,1922,7473,1926,9269,1926,9269,1922,9269,1919xm9561,1919l9336,1919,9336,1922,9336,1926,9561,1926,9561,1922,9561,1919xm9853,1919l9627,1919,9627,1922,9627,1926,9853,1926,9853,1922,9853,1919xm10387,1919l9917,1919,9917,1922,9917,1926,10387,1926,10387,1922,10387,1919xe" filled="true" fillcolor="#858585" stroked="false">
              <v:path arrowok="t"/>
              <v:fill type="solid"/>
            </v:shape>
            <v:rect style="position:absolute;left:8977;top:1921;width:67;height:285" filled="true" fillcolor="#ffffff" stroked="false">
              <v:fill type="solid"/>
            </v:rect>
            <v:shape style="position:absolute;left:8975;top:1919;width:73;height:290" coordorigin="8975,1919" coordsize="73,290" path="m9044,1919l8978,1919,8975,1922,8975,2207,8978,2209,9044,2209,9048,2207,8982,2207,8978,2202,8982,2202,8982,1926,8978,1926,8982,1922,9048,1922,9044,1919xm8982,2202l8978,2202,8982,2207,8982,2202xm9039,2202l8982,2202,8982,2207,9039,2207,9039,2202xm9039,1922l9039,2207,9044,2202,9048,2202,9048,1926,9044,1926,9039,1922xm9048,2202l9044,2202,9039,2207,9048,2207,9048,2202xm8982,1922l8978,1926,8982,1926,8982,1922xm9039,1922l8982,1922,8982,1926,9039,1926,9039,1922xm9048,1922l9039,1922,9044,1926,9048,1926,9048,1922xe" filled="true" fillcolor="#000000" stroked="false">
              <v:path arrowok="t"/>
              <v:fill type="solid"/>
            </v:shape>
            <v:shape style="position:absolute;left:9041;top:1071;width:1346;height:575" coordorigin="9041,1071" coordsize="1346,575" path="m9269,1354l9041,1354,9041,1363,9269,1363,9269,1354xm9561,1637l9336,1637,9336,1646,9561,1646,9561,1637xm9561,1354l9336,1354,9336,1363,9561,1363,9561,1354xm9561,1071l9041,1071,9041,1076,9041,1078,9561,1078,9561,1076,9561,1071xm10387,1637l9627,1637,9627,1646,10387,1646,10387,1637xm10387,1354l9627,1354,9627,1363,10387,1363,10387,1354xm10387,1071l9627,1071,9627,1076,9627,1078,10387,1078,10387,1076,10387,1071xe" filled="true" fillcolor="#858585" stroked="false">
              <v:path arrowok="t"/>
              <v:fill type="solid"/>
            </v:shape>
            <v:shape style="position:absolute;left:9267;top:1071;width:71;height:1138" coordorigin="9267,1071" coordsize="71,1138" path="m9336,1071l9269,1071,9267,1076,9267,2207,9269,2209,9336,2209,9338,2207,9274,2207,9269,2202,9274,2202,9274,1078,9269,1078,9274,1076,9338,1076,9336,1071xm9274,2202l9269,2202,9274,2207,9274,2202xm9331,2202l9274,2202,9274,2207,9331,2207,9331,2202xm9331,1076l9331,2207,9336,2202,9338,2202,9338,1078,9336,1078,9331,1076xm9338,2202l9336,2202,9331,2207,9338,2207,9338,2202xm9274,1076l9269,1078,9274,1078,9274,1076xm9331,1076l9274,1076,9274,1078,9331,1078,9331,1076xm9338,1076l9331,1076,9336,1078,9338,1078,9338,1076xe" filled="true" fillcolor="#000000" stroked="false">
              <v:path arrowok="t"/>
              <v:fill type="solid"/>
            </v:shape>
            <v:shape style="position:absolute;left:9041;top:788;width:1346;height:10" coordorigin="9041,789" coordsize="1346,10" path="m9561,789l9041,789,9041,798,9561,798,9561,789xm10387,789l9627,789,9627,798,10387,798,10387,789xe" filled="true" fillcolor="#858585" stroked="false">
              <v:path arrowok="t"/>
              <v:fill type="solid"/>
            </v:shape>
            <v:shape style="position:absolute;left:9330;top:619;width:883;height:1590" coordorigin="9331,620" coordsize="883,1590" path="m9404,962l9399,957,9336,957,9331,962,9331,2207,9336,2209,9399,2209,9404,2207,9404,2202,9404,966,9404,962xm9630,622l9627,620,9623,620,9623,627,9623,2202,9566,2202,9566,627,9623,627,9623,620,9561,620,9559,622,9559,2207,9561,2209,9627,2209,9630,2207,9630,2202,9630,627,9630,622xm9921,1783l9917,1778,9912,1778,9912,1785,9912,2202,9855,2202,9855,1785,9912,1785,9912,1778,9853,1778,9849,1783,9849,2207,9853,2209,9917,2209,9921,2207,9921,2202,9921,1785,9921,1783xm10213,2065l10209,2061,10204,2061,10204,2070,10204,2202,10147,2202,10147,2070,10204,2070,10204,2061,10143,2061,10140,2065,10140,2207,10143,2209,10209,2209,10213,2207,10213,2202,10213,2070,10213,2065xe" filled="true" fillcolor="#000000" stroked="false">
              <v:path arrowok="t"/>
              <v:fill type="solid"/>
            </v:shape>
            <v:rect style="position:absolute;left:7472;top:505;width:2914;height:10" filled="true" fillcolor="#858585" stroked="false">
              <v:fill type="solid"/>
            </v:rect>
            <v:shape style="position:absolute;left:9622;top:421;width:655;height:1788" coordorigin="9623,422" coordsize="655,1788" path="m9696,426l9691,422,9627,422,9623,426,9623,2207,9627,2209,9691,2209,9696,2207,9696,2202,9696,431,9696,426xm9988,1669l9983,1664,9917,1664,9912,1669,9912,2207,9917,2209,9983,2209,9988,2207,9988,2202,9988,1673,9988,1669xm10277,2036l10273,2031,10209,2031,10204,2036,10204,2207,10209,2209,10273,2209,10277,2207,10277,2202,10277,2040,10277,2036xe" filled="true" fillcolor="#000000" stroked="false">
              <v:path arrowok="t"/>
              <v:fill type="solid"/>
            </v:shape>
            <v:rect style="position:absolute;left:9399;top:1046;width:64;height:1161" filled="true" fillcolor="#bebebe" stroked="false">
              <v:fill type="solid"/>
            </v:rect>
            <v:shape style="position:absolute;left:9394;top:1043;width:73;height:1166" coordorigin="9395,1044" coordsize="73,1166" path="m9463,1044l9399,1044,9395,1046,9395,2207,9399,2209,9463,2209,9468,2207,9404,2207,9399,2202,9404,2202,9404,1051,9399,1051,9404,1046,9468,1046,9463,1044xm9404,2202l9399,2202,9404,2207,9404,2202xm9459,2202l9404,2202,9404,2207,9459,2207,9459,2202xm9459,1046l9459,2207,9463,2202,9468,2202,9468,1051,9463,1051,9459,1046xm9468,2202l9463,2202,9459,2207,9468,2207,9468,2202xm9404,1046l9399,1051,9404,1051,9404,1046xm9459,1046l9404,1046,9404,1051,9459,1051,9459,1046xm9468,1046l9459,1046,9463,1051,9468,1051,9468,1046xe" filled="true" fillcolor="#000000" stroked="false">
              <v:path arrowok="t"/>
              <v:fill type="solid"/>
            </v:shape>
            <v:rect style="position:absolute;left:9691;top:453;width:64;height:1754" filled="true" fillcolor="#bebebe" stroked="false">
              <v:fill type="solid"/>
            </v:rect>
            <v:shape style="position:absolute;left:9686;top:451;width:73;height:1758" coordorigin="9687,451" coordsize="73,1758" path="m9755,451l9691,451,9687,453,9687,2207,9691,2209,9755,2209,9760,2207,9696,2207,9691,2202,9696,2202,9696,458,9691,458,9696,453,9760,453,9755,451xm9696,2202l9691,2202,9696,2207,9696,2202xm9750,2202l9696,2202,9696,2207,9750,2207,9750,2202xm9750,453l9750,2207,9755,2202,9760,2202,9760,458,9755,458,9750,453xm9760,2202l9755,2202,9750,2207,9760,2207,9760,2202xm9696,453l9691,458,9696,458,9696,453xm9750,453l9696,453,9696,458,9750,458,9750,453xm9760,453l9750,453,9755,458,9760,458,9760,453xe" filled="true" fillcolor="#000000" stroked="false">
              <v:path arrowok="t"/>
              <v:fill type="solid"/>
            </v:shape>
            <v:rect style="position:absolute;left:9983;top:1698;width:64;height:509" filled="true" fillcolor="#bebebe" stroked="false">
              <v:fill type="solid"/>
            </v:rect>
            <v:shape style="position:absolute;left:9978;top:1693;width:73;height:516" coordorigin="9978,1694" coordsize="73,516" path="m10047,1694l9983,1694,9978,1698,9978,2207,9983,2209,10047,2209,10051,2207,9988,2207,9983,2202,9988,2202,9988,1701,9983,1701,9988,1698,10051,1698,10047,1694xm9988,2202l9983,2202,9988,2207,9988,2202xm10042,2202l9988,2202,9988,2207,10042,2207,10042,2202xm10042,1698l10042,2207,10047,2202,10051,2202,10051,1701,10047,1701,10042,1698xm10051,2202l10047,2202,10042,2207,10051,2207,10051,2202xm9988,1698l9983,1701,9988,1701,9988,1698xm10042,1698l9988,1698,9988,1701,10042,1701,10042,1698xm10051,1698l10042,1698,10047,1701,10051,1701,10051,1698xe" filled="true" fillcolor="#000000" stroked="false">
              <v:path arrowok="t"/>
              <v:fill type="solid"/>
            </v:shape>
            <v:rect style="position:absolute;left:10272;top:1894;width:67;height:313" filled="true" fillcolor="#bebebe" stroked="false">
              <v:fill type="solid"/>
            </v:rect>
            <v:shape style="position:absolute;left:10268;top:1889;width:76;height:320" coordorigin="10268,1890" coordsize="76,320" path="m10339,1890l10273,1890,10268,1894,10268,2207,10273,2209,10339,2209,10343,2207,10277,2207,10273,2202,10277,2202,10277,1899,10273,1899,10277,1894,10343,1894,10339,1890xm10277,2202l10273,2202,10277,2207,10277,2202xm10334,2202l10277,2202,10277,2207,10334,2207,10334,2202xm10334,1894l10334,2207,10339,2202,10343,2202,10343,1899,10339,1899,10334,1894xm10343,2202l10339,2202,10334,2207,10343,2207,10343,2202xm10277,1894l10273,1899,10277,1899,10277,1894xm10334,1894l10277,1894,10277,1899,10334,1899,10334,1894xm10343,1894l10334,1894,10339,1899,10343,1899,10343,1894xe" filled="true" fillcolor="#000000" stroked="false">
              <v:path arrowok="t"/>
              <v:fill type="solid"/>
            </v:shape>
            <v:shape style="position:absolute;left:7438;top:227;width:178;height:2014" coordorigin="7439,228" coordsize="178,2014" path="m7616,1071l7477,1071,7477,228,7471,228,7471,506,7439,506,7439,515,7471,515,7471,1071,7439,1071,7439,1078,7471,1078,7471,1919,7439,1919,7439,1926,7471,1926,7471,2202,7439,2202,7439,2209,7471,2209,7471,2241,7477,2241,7477,1078,7616,1078,7616,1076,7616,1071xe" filled="true" fillcolor="#858585" stroked="false">
              <v:path arrowok="t"/>
              <v:fill type="solid"/>
            </v:shape>
            <v:shape style="position:absolute;left:8391;top:2060;width:365;height:149" coordorigin="8392,2061" coordsize="365,149" path="m8465,2177l8462,2172,8458,2172,8458,2182,8458,2202,8401,2202,8401,2182,8458,2182,8458,2172,8396,2172,8392,2177,8392,2207,8396,2209,8462,2209,8465,2207,8465,2202,8465,2182,8465,2177xm8756,2065l8752,2061,8750,2061,8750,2070,8750,2202,8690,2202,8690,2070,8750,2070,8750,2061,8688,2061,8683,2065,8683,2207,8688,2209,8752,2209,8756,2207,8756,2202,8756,2070,8756,2065xe" filled="true" fillcolor="#000000" stroked="false">
              <v:path arrowok="t"/>
              <v:fill type="solid"/>
            </v:shape>
            <v:shape style="position:absolute;left:7472;top:2202;width:2919;height:39" coordorigin="7473,2202" coordsize="2919,39" path="m10391,2207l10387,2207,10387,2202,7473,2202,7473,2209,7760,2209,7760,2241,7769,2241,7769,2209,8052,2209,8052,2241,8061,2241,8061,2209,8344,2209,8344,2241,8353,2241,8353,2209,8636,2209,8636,2241,8642,2241,8642,2209,8925,2209,8925,2241,8934,2241,8934,2209,9217,2209,9217,2241,9226,2241,9226,2209,9509,2209,9509,2241,9516,2241,9516,2209,9801,2209,9801,2241,9807,2241,9807,2209,10090,2209,10090,2241,10099,2241,10099,2209,10382,2209,10382,2241,10391,2241,10391,2207xe" filled="true" fillcolor="#858585" stroked="false">
              <v:path arrowok="t"/>
              <v:fill type="solid"/>
            </v:shape>
            <v:shape style="position:absolute;left:7614;top:512;width:1430;height:1168" coordorigin="7614,513" coordsize="1430,1168" path="m9041,513l7616,513,7614,515,7614,1675,7616,1680,9041,1680,9044,1675,7621,1675,7616,1671,7621,1671,7621,520,7616,520,7621,515,9044,515,9041,513xm7621,1671l7616,1671,7621,1675,7621,1671xm9037,1671l7621,1671,7621,1675,9037,1675,9037,1671xm9037,515l9037,1675,9041,1671,9044,1671,9044,520,9041,520,9037,515xm9044,1671l9041,1671,9037,1675,9044,1675,9044,1671xm7621,515l7616,520,7621,520,7621,515xm9037,515l7621,515,7621,520,9037,520,9037,515xm9044,515l9037,515,9041,520,9044,520,9044,515xe" filled="true" fillcolor="#000000" stroked="false">
              <v:path arrowok="t"/>
              <v:fill type="solid"/>
            </v:shape>
            <v:rect style="position:absolute;left:7887;top:590;width:73;height:76" filled="true" fillcolor="#ffffff" stroked="false">
              <v:fill type="solid"/>
            </v:rect>
            <v:shape style="position:absolute;left:7883;top:587;width:83;height:468" coordorigin="7883,588" coordsize="83,468" path="m7965,978l7961,973,7888,973,7883,978,7883,1051,7888,1055,7961,1055,7965,1051,7965,1046,7965,980,7965,978xm7965,590l7961,588,7958,588,7958,595,7958,661,7892,661,7892,595,7958,595,7958,588,7888,588,7883,590,7883,665,7888,668,7961,668,7965,665,7965,661,7965,595,7965,590xe" filled="true" fillcolor="#000000" stroked="false">
              <v:path arrowok="t"/>
              <v:fill type="solid"/>
            </v:shape>
            <v:rect style="position:absolute;left:7887;top:1365;width:73;height:73" filled="true" fillcolor="#bebebe" stroked="false">
              <v:fill type="solid"/>
            </v:rect>
            <v:shape style="position:absolute;left:7883;top:1360;width:83;height:83" coordorigin="7883,1361" coordsize="83,83" path="m7961,1361l7888,1361,7883,1365,7883,1438,7888,1443,7961,1443,7965,1438,7892,1438,7888,1434,7892,1434,7892,1368,7888,1368,7892,1365,7965,1365,7961,1361xm7892,1434l7888,1434,7892,1438,7892,1434xm7958,1434l7892,1434,7892,1438,7958,1438,7958,1434xm7958,1365l7958,1438,7961,1434,7965,1434,7965,1368,7961,1368,7958,1365xm7965,1434l7961,1434,7958,1438,7965,1438,7965,1434xm7892,1365l7888,1368,7892,1368,7892,1365xm7958,1365l7892,1365,7892,1368,7958,1368,7958,1365xm7965,1365l7958,1365,7961,1368,7965,1368,7965,1365xe" filled="true" fillcolor="#000000" stroked="false">
              <v:path arrowok="t"/>
              <v:fill type="solid"/>
            </v:shape>
            <v:shape style="position:absolute;left:6932;top:38;width:3637;height:2631" coordorigin="6933,38" coordsize="3637,2631" path="m10567,38l6937,38,6933,43,6933,2665,6937,2669,10567,2669,10569,2665,6942,2665,6937,2663,6942,2663,6942,45,6937,45,6942,43,10569,43,10567,38xm6942,2663l6937,2663,6942,2665,6942,2663xm10562,2663l6942,2663,6942,2665,10562,2665,10562,2663xm10562,43l10562,2665,10567,2663,10569,2663,10569,45,10567,45,10562,43xm10569,2663l10567,2663,10562,2665,10569,2665,10569,2663xm6942,43l6937,45,6942,45,6942,43xm10562,43l6942,43,6942,45,10562,45,10562,43xm10569,43l10562,43,10567,45,10569,45,10569,43xe" filled="true" fillcolor="#858585" stroked="false">
              <v:path arrowok="t"/>
              <v:fill type="solid"/>
            </v:shape>
            <v:shape style="position:absolute;left:7258;top:151;width:3148;height:142" type="#_x0000_t202" filled="false" stroked="false">
              <v:textbox inset="0,0,0,0">
                <w:txbxContent>
                  <w:p>
                    <w:pPr>
                      <w:tabs>
                        <w:tab w:pos="3127" w:val="left" w:leader="none"/>
                      </w:tabs>
                      <w:spacing w:before="4"/>
                      <w:ind w:left="0" w:right="0" w:firstLine="0"/>
                      <w:jc w:val="left"/>
                      <w:rPr>
                        <w:rFonts w:ascii="Times New Roman"/>
                        <w:sz w:val="11"/>
                      </w:rPr>
                    </w:pPr>
                    <w:r>
                      <w:rPr>
                        <w:sz w:val="11"/>
                      </w:rPr>
                      <w:t>70 </w:t>
                    </w:r>
                    <w:r>
                      <w:rPr>
                        <w:spacing w:val="5"/>
                        <w:sz w:val="11"/>
                      </w:rPr>
                      <w:t> </w:t>
                    </w:r>
                    <w:r>
                      <w:rPr>
                        <w:rFonts w:ascii="Times New Roman"/>
                        <w:w w:val="101"/>
                        <w:sz w:val="11"/>
                        <w:u w:val="single" w:color="858585"/>
                      </w:rPr>
                      <w:t> </w:t>
                    </w:r>
                    <w:r>
                      <w:rPr>
                        <w:rFonts w:ascii="Times New Roman"/>
                        <w:sz w:val="11"/>
                        <w:u w:val="single" w:color="858585"/>
                      </w:rPr>
                      <w:tab/>
                    </w:r>
                  </w:p>
                </w:txbxContent>
              </v:textbox>
              <w10:wrap type="none"/>
            </v:shape>
            <v:shape style="position:absolute;left:7258;top:434;width:134;height:142" type="#_x0000_t202" filled="false" stroked="false">
              <v:textbox inset="0,0,0,0">
                <w:txbxContent>
                  <w:p>
                    <w:pPr>
                      <w:spacing w:before="4"/>
                      <w:ind w:left="0" w:right="0" w:firstLine="0"/>
                      <w:jc w:val="left"/>
                      <w:rPr>
                        <w:sz w:val="11"/>
                      </w:rPr>
                    </w:pPr>
                    <w:r>
                      <w:rPr>
                        <w:sz w:val="11"/>
                      </w:rPr>
                      <w:t>60</w:t>
                    </w:r>
                  </w:p>
                </w:txbxContent>
              </v:textbox>
              <w10:wrap type="none"/>
            </v:shape>
            <v:shape style="position:absolute;left:7995;top:535;width:744;height:171" type="#_x0000_t202" filled="false" stroked="false">
              <v:textbox inset="0,0,0,0">
                <w:txbxContent>
                  <w:p>
                    <w:pPr>
                      <w:spacing w:before="7"/>
                      <w:ind w:left="0" w:right="0" w:firstLine="0"/>
                      <w:jc w:val="left"/>
                      <w:rPr>
                        <w:sz w:val="13"/>
                      </w:rPr>
                    </w:pPr>
                    <w:r>
                      <w:rPr>
                        <w:w w:val="95"/>
                        <w:sz w:val="13"/>
                      </w:rPr>
                      <w:t>Conventional</w:t>
                    </w:r>
                  </w:p>
                </w:txbxContent>
              </v:textbox>
              <w10:wrap type="none"/>
            </v:shape>
            <v:shape style="position:absolute;left:7258;top:717;width:378;height:425" type="#_x0000_t202" filled="false" stroked="false">
              <v:textbox inset="0,0,0,0">
                <w:txbxContent>
                  <w:p>
                    <w:pPr>
                      <w:spacing w:before="4"/>
                      <w:ind w:left="0" w:right="0" w:firstLine="0"/>
                      <w:jc w:val="left"/>
                      <w:rPr>
                        <w:rFonts w:ascii="Times New Roman"/>
                        <w:sz w:val="11"/>
                      </w:rPr>
                    </w:pPr>
                    <w:r>
                      <w:rPr>
                        <w:sz w:val="11"/>
                      </w:rPr>
                      <w:t>50 </w:t>
                    </w:r>
                    <w:r>
                      <w:rPr>
                        <w:spacing w:val="5"/>
                        <w:sz w:val="11"/>
                      </w:rPr>
                      <w:t> </w:t>
                    </w:r>
                    <w:r>
                      <w:rPr>
                        <w:rFonts w:ascii="Times New Roman"/>
                        <w:w w:val="101"/>
                        <w:sz w:val="11"/>
                        <w:u w:val="single" w:color="858585"/>
                      </w:rPr>
                      <w:t> </w:t>
                    </w:r>
                    <w:r>
                      <w:rPr>
                        <w:rFonts w:ascii="Times New Roman"/>
                        <w:spacing w:val="12"/>
                        <w:sz w:val="11"/>
                        <w:u w:val="single" w:color="858585"/>
                      </w:rPr>
                      <w:t> </w:t>
                    </w:r>
                  </w:p>
                  <w:p>
                    <w:pPr>
                      <w:spacing w:line="240" w:lineRule="auto" w:before="6"/>
                      <w:rPr>
                        <w:rFonts w:ascii="Times New Roman"/>
                        <w:sz w:val="13"/>
                      </w:rPr>
                    </w:pPr>
                  </w:p>
                  <w:p>
                    <w:pPr>
                      <w:spacing w:before="1"/>
                      <w:ind w:left="0" w:right="0" w:firstLine="0"/>
                      <w:jc w:val="left"/>
                      <w:rPr>
                        <w:sz w:val="11"/>
                      </w:rPr>
                    </w:pPr>
                    <w:r>
                      <w:rPr>
                        <w:sz w:val="11"/>
                      </w:rPr>
                      <w:t>40</w:t>
                    </w:r>
                  </w:p>
                </w:txbxContent>
              </v:textbox>
              <w10:wrap type="none"/>
            </v:shape>
            <v:shape style="position:absolute;left:7995;top:923;width:538;height:171" type="#_x0000_t202" filled="false" stroked="false">
              <v:textbox inset="0,0,0,0">
                <w:txbxContent>
                  <w:p>
                    <w:pPr>
                      <w:spacing w:before="7"/>
                      <w:ind w:left="0" w:right="0" w:firstLine="0"/>
                      <w:jc w:val="left"/>
                      <w:rPr>
                        <w:sz w:val="13"/>
                      </w:rPr>
                    </w:pPr>
                    <w:r>
                      <w:rPr>
                        <w:w w:val="95"/>
                        <w:sz w:val="13"/>
                      </w:rPr>
                      <w:t>Proposed</w:t>
                    </w:r>
                  </w:p>
                </w:txbxContent>
              </v:textbox>
              <w10:wrap type="none"/>
            </v:shape>
            <v:shape style="position:absolute;left:7258;top:1282;width:378;height:425" type="#_x0000_t202" filled="false" stroked="false">
              <v:textbox inset="0,0,0,0">
                <w:txbxContent>
                  <w:p>
                    <w:pPr>
                      <w:spacing w:before="4"/>
                      <w:ind w:left="0" w:right="0" w:firstLine="0"/>
                      <w:jc w:val="left"/>
                      <w:rPr>
                        <w:rFonts w:ascii="Times New Roman"/>
                        <w:sz w:val="11"/>
                      </w:rPr>
                    </w:pPr>
                    <w:r>
                      <w:rPr>
                        <w:sz w:val="11"/>
                      </w:rPr>
                      <w:t>30 </w:t>
                    </w:r>
                    <w:r>
                      <w:rPr>
                        <w:spacing w:val="5"/>
                        <w:sz w:val="11"/>
                      </w:rPr>
                      <w:t> </w:t>
                    </w:r>
                    <w:r>
                      <w:rPr>
                        <w:rFonts w:ascii="Times New Roman"/>
                        <w:w w:val="101"/>
                        <w:sz w:val="11"/>
                        <w:u w:val="single" w:color="858585"/>
                      </w:rPr>
                      <w:t> </w:t>
                    </w:r>
                    <w:r>
                      <w:rPr>
                        <w:rFonts w:ascii="Times New Roman"/>
                        <w:spacing w:val="12"/>
                        <w:sz w:val="11"/>
                        <w:u w:val="single" w:color="858585"/>
                      </w:rPr>
                      <w:t> </w:t>
                    </w:r>
                  </w:p>
                  <w:p>
                    <w:pPr>
                      <w:spacing w:line="240" w:lineRule="auto" w:before="6"/>
                      <w:rPr>
                        <w:rFonts w:ascii="Times New Roman"/>
                        <w:sz w:val="13"/>
                      </w:rPr>
                    </w:pPr>
                  </w:p>
                  <w:p>
                    <w:pPr>
                      <w:spacing w:before="1"/>
                      <w:ind w:left="0" w:right="0" w:firstLine="0"/>
                      <w:jc w:val="left"/>
                      <w:rPr>
                        <w:rFonts w:ascii="Times New Roman"/>
                        <w:sz w:val="11"/>
                      </w:rPr>
                    </w:pPr>
                    <w:r>
                      <w:rPr>
                        <w:sz w:val="11"/>
                      </w:rPr>
                      <w:t>20 </w:t>
                    </w:r>
                    <w:r>
                      <w:rPr>
                        <w:spacing w:val="5"/>
                        <w:sz w:val="11"/>
                      </w:rPr>
                      <w:t> </w:t>
                    </w:r>
                    <w:r>
                      <w:rPr>
                        <w:rFonts w:ascii="Times New Roman"/>
                        <w:w w:val="101"/>
                        <w:sz w:val="11"/>
                        <w:u w:val="single" w:color="858585"/>
                      </w:rPr>
                      <w:t> </w:t>
                    </w:r>
                    <w:r>
                      <w:rPr>
                        <w:rFonts w:ascii="Times New Roman"/>
                        <w:spacing w:val="12"/>
                        <w:sz w:val="11"/>
                        <w:u w:val="single" w:color="858585"/>
                      </w:rPr>
                      <w:t> </w:t>
                    </w:r>
                  </w:p>
                </w:txbxContent>
              </v:textbox>
              <w10:wrap type="none"/>
            </v:shape>
            <v:shape style="position:absolute;left:7995;top:1310;width:815;height:335" type="#_x0000_t202" filled="false" stroked="false">
              <v:textbox inset="0,0,0,0">
                <w:txbxContent>
                  <w:p>
                    <w:pPr>
                      <w:spacing w:line="264" w:lineRule="auto" w:before="7"/>
                      <w:ind w:left="0" w:right="-13" w:firstLine="0"/>
                      <w:jc w:val="left"/>
                      <w:rPr>
                        <w:sz w:val="13"/>
                      </w:rPr>
                    </w:pPr>
                    <w:r>
                      <w:rPr>
                        <w:sz w:val="13"/>
                      </w:rPr>
                      <w:t>Proposed </w:t>
                    </w:r>
                    <w:r>
                      <w:rPr>
                        <w:spacing w:val="-4"/>
                        <w:sz w:val="13"/>
                      </w:rPr>
                      <w:t>with </w:t>
                    </w:r>
                    <w:r>
                      <w:rPr>
                        <w:sz w:val="13"/>
                      </w:rPr>
                      <w:t>normalization</w:t>
                    </w:r>
                  </w:p>
                </w:txbxContent>
              </v:textbox>
              <w10:wrap type="none"/>
            </v:shape>
            <v:shape style="position:absolute;left:9041;top:1484;width:248;height:149" type="#_x0000_t202" filled="false" stroked="false">
              <v:textbox inset="0,0,0,0">
                <w:txbxContent>
                  <w:p>
                    <w:pPr>
                      <w:spacing w:line="148" w:lineRule="exact" w:before="0"/>
                      <w:ind w:left="0" w:right="0" w:firstLine="0"/>
                      <w:jc w:val="left"/>
                      <w:rPr>
                        <w:rFonts w:ascii="Times New Roman"/>
                        <w:sz w:val="13"/>
                      </w:rPr>
                    </w:pPr>
                    <w:r>
                      <w:rPr>
                        <w:rFonts w:ascii="Times New Roman"/>
                        <w:w w:val="103"/>
                        <w:sz w:val="13"/>
                        <w:u w:val="single" w:color="858585"/>
                      </w:rPr>
                      <w:t> </w:t>
                    </w:r>
                    <w:r>
                      <w:rPr>
                        <w:rFonts w:ascii="Times New Roman"/>
                        <w:spacing w:val="-1"/>
                        <w:sz w:val="13"/>
                        <w:u w:val="single" w:color="858585"/>
                      </w:rPr>
                      <w:t> </w:t>
                    </w:r>
                  </w:p>
                </w:txbxContent>
              </v:textbox>
              <w10:wrap type="none"/>
            </v:shape>
            <v:shape style="position:absolute;left:7258;top:1848;width:134;height:425" type="#_x0000_t202" filled="false" stroked="false">
              <v:textbox inset="0,0,0,0">
                <w:txbxContent>
                  <w:p>
                    <w:pPr>
                      <w:spacing w:before="4"/>
                      <w:ind w:left="0" w:right="0" w:firstLine="0"/>
                      <w:jc w:val="left"/>
                      <w:rPr>
                        <w:sz w:val="11"/>
                      </w:rPr>
                    </w:pPr>
                    <w:r>
                      <w:rPr>
                        <w:w w:val="125"/>
                        <w:sz w:val="11"/>
                      </w:rPr>
                      <w:t>f0</w:t>
                    </w:r>
                  </w:p>
                  <w:p>
                    <w:pPr>
                      <w:spacing w:line="240" w:lineRule="auto" w:before="6"/>
                      <w:rPr>
                        <w:sz w:val="13"/>
                      </w:rPr>
                    </w:pPr>
                  </w:p>
                  <w:p>
                    <w:pPr>
                      <w:spacing w:before="1"/>
                      <w:ind w:left="57" w:right="0" w:firstLine="0"/>
                      <w:jc w:val="left"/>
                      <w:rPr>
                        <w:sz w:val="11"/>
                      </w:rPr>
                    </w:pPr>
                    <w:r>
                      <w:rPr>
                        <w:w w:val="92"/>
                        <w:sz w:val="11"/>
                      </w:rPr>
                      <w:t>0</w:t>
                    </w:r>
                  </w:p>
                </w:txbxContent>
              </v:textbox>
              <w10:wrap type="none"/>
            </v:shape>
            <v:shape style="position:absolute;left:7564;top:2274;width:2797;height:720" type="#_x0000_t202" filled="false" stroked="false">
              <v:textbox inset="0,0,0,0">
                <w:txbxContent>
                  <w:p>
                    <w:pPr>
                      <w:spacing w:before="4"/>
                      <w:ind w:left="0" w:right="0" w:firstLine="0"/>
                      <w:jc w:val="left"/>
                      <w:rPr>
                        <w:sz w:val="11"/>
                      </w:rPr>
                    </w:pPr>
                    <w:r>
                      <w:rPr>
                        <w:w w:val="89"/>
                        <w:sz w:val="11"/>
                      </w:rPr>
                      <w:t>0~</w:t>
                    </w:r>
                    <w:r>
                      <w:rPr>
                        <w:sz w:val="11"/>
                      </w:rPr>
                      <w:t>   </w:t>
                    </w:r>
                    <w:r>
                      <w:rPr>
                        <w:spacing w:val="13"/>
                        <w:sz w:val="11"/>
                      </w:rPr>
                      <w:t> </w:t>
                    </w:r>
                    <w:r>
                      <w:rPr>
                        <w:w w:val="92"/>
                        <w:sz w:val="11"/>
                      </w:rPr>
                      <w:t>0</w:t>
                    </w:r>
                    <w:r>
                      <w:rPr>
                        <w:spacing w:val="-1"/>
                        <w:w w:val="91"/>
                        <w:sz w:val="11"/>
                      </w:rPr>
                      <w:t>.</w:t>
                    </w:r>
                    <w:r>
                      <w:rPr>
                        <w:spacing w:val="2"/>
                        <w:w w:val="184"/>
                        <w:sz w:val="11"/>
                      </w:rPr>
                      <w:t>f</w:t>
                    </w:r>
                    <w:r>
                      <w:rPr>
                        <w:w w:val="89"/>
                        <w:sz w:val="11"/>
                      </w:rPr>
                      <w:t>~</w:t>
                    </w:r>
                    <w:r>
                      <w:rPr>
                        <w:sz w:val="11"/>
                      </w:rPr>
                      <w:t>   </w:t>
                    </w:r>
                    <w:r>
                      <w:rPr>
                        <w:w w:val="89"/>
                        <w:sz w:val="11"/>
                      </w:rPr>
                      <w:t>0</w:t>
                    </w:r>
                    <w:r>
                      <w:rPr>
                        <w:spacing w:val="-1"/>
                        <w:w w:val="91"/>
                        <w:sz w:val="11"/>
                      </w:rPr>
                      <w:t>.</w:t>
                    </w:r>
                    <w:r>
                      <w:rPr>
                        <w:spacing w:val="2"/>
                        <w:w w:val="92"/>
                        <w:sz w:val="11"/>
                      </w:rPr>
                      <w:t>2</w:t>
                    </w:r>
                    <w:r>
                      <w:rPr>
                        <w:w w:val="89"/>
                        <w:sz w:val="11"/>
                      </w:rPr>
                      <w:t>~</w:t>
                    </w:r>
                    <w:r>
                      <w:rPr>
                        <w:sz w:val="11"/>
                      </w:rPr>
                      <w:t>   </w:t>
                    </w:r>
                    <w:r>
                      <w:rPr>
                        <w:w w:val="89"/>
                        <w:sz w:val="11"/>
                      </w:rPr>
                      <w:t>0</w:t>
                    </w:r>
                    <w:r>
                      <w:rPr>
                        <w:spacing w:val="-1"/>
                        <w:w w:val="91"/>
                        <w:sz w:val="11"/>
                      </w:rPr>
                      <w:t>.</w:t>
                    </w:r>
                    <w:r>
                      <w:rPr>
                        <w:w w:val="92"/>
                        <w:sz w:val="11"/>
                      </w:rPr>
                      <w:t>3</w:t>
                    </w:r>
                    <w:r>
                      <w:rPr>
                        <w:w w:val="86"/>
                        <w:sz w:val="11"/>
                      </w:rPr>
                      <w:t>~</w:t>
                    </w:r>
                    <w:r>
                      <w:rPr>
                        <w:sz w:val="11"/>
                      </w:rPr>
                      <w:t>  </w:t>
                    </w:r>
                    <w:r>
                      <w:rPr>
                        <w:spacing w:val="3"/>
                        <w:sz w:val="11"/>
                      </w:rPr>
                      <w:t> </w:t>
                    </w:r>
                    <w:r>
                      <w:rPr>
                        <w:spacing w:val="-2"/>
                        <w:w w:val="92"/>
                        <w:sz w:val="11"/>
                      </w:rPr>
                      <w:t>0</w:t>
                    </w:r>
                    <w:r>
                      <w:rPr>
                        <w:spacing w:val="1"/>
                        <w:w w:val="91"/>
                        <w:sz w:val="11"/>
                      </w:rPr>
                      <w:t>.</w:t>
                    </w:r>
                    <w:r>
                      <w:rPr>
                        <w:w w:val="92"/>
                        <w:sz w:val="11"/>
                      </w:rPr>
                      <w:t>4</w:t>
                    </w:r>
                    <w:r>
                      <w:rPr>
                        <w:w w:val="89"/>
                        <w:sz w:val="11"/>
                      </w:rPr>
                      <w:t>~</w:t>
                    </w:r>
                    <w:r>
                      <w:rPr>
                        <w:sz w:val="11"/>
                      </w:rPr>
                      <w:t>   </w:t>
                    </w:r>
                    <w:r>
                      <w:rPr>
                        <w:w w:val="89"/>
                        <w:sz w:val="11"/>
                      </w:rPr>
                      <w:t>0</w:t>
                    </w:r>
                    <w:r>
                      <w:rPr>
                        <w:spacing w:val="-1"/>
                        <w:w w:val="91"/>
                        <w:sz w:val="11"/>
                      </w:rPr>
                      <w:t>.</w:t>
                    </w:r>
                    <w:r>
                      <w:rPr>
                        <w:spacing w:val="2"/>
                        <w:w w:val="92"/>
                        <w:sz w:val="11"/>
                      </w:rPr>
                      <w:t>5</w:t>
                    </w:r>
                    <w:r>
                      <w:rPr>
                        <w:w w:val="89"/>
                        <w:sz w:val="11"/>
                      </w:rPr>
                      <w:t>~</w:t>
                    </w:r>
                    <w:r>
                      <w:rPr>
                        <w:sz w:val="11"/>
                      </w:rPr>
                      <w:t>   </w:t>
                    </w:r>
                    <w:r>
                      <w:rPr>
                        <w:w w:val="89"/>
                        <w:sz w:val="11"/>
                      </w:rPr>
                      <w:t>0</w:t>
                    </w:r>
                    <w:r>
                      <w:rPr>
                        <w:spacing w:val="-1"/>
                        <w:w w:val="91"/>
                        <w:sz w:val="11"/>
                      </w:rPr>
                      <w:t>.</w:t>
                    </w:r>
                    <w:r>
                      <w:rPr>
                        <w:w w:val="92"/>
                        <w:sz w:val="11"/>
                      </w:rPr>
                      <w:t>6</w:t>
                    </w:r>
                    <w:r>
                      <w:rPr>
                        <w:w w:val="86"/>
                        <w:sz w:val="11"/>
                      </w:rPr>
                      <w:t>~</w:t>
                    </w:r>
                    <w:r>
                      <w:rPr>
                        <w:sz w:val="11"/>
                      </w:rPr>
                      <w:t>  </w:t>
                    </w:r>
                    <w:r>
                      <w:rPr>
                        <w:spacing w:val="3"/>
                        <w:sz w:val="11"/>
                      </w:rPr>
                      <w:t> </w:t>
                    </w:r>
                    <w:r>
                      <w:rPr>
                        <w:spacing w:val="-2"/>
                        <w:w w:val="92"/>
                        <w:sz w:val="11"/>
                      </w:rPr>
                      <w:t>0</w:t>
                    </w:r>
                    <w:r>
                      <w:rPr>
                        <w:spacing w:val="1"/>
                        <w:w w:val="91"/>
                        <w:sz w:val="11"/>
                      </w:rPr>
                      <w:t>.</w:t>
                    </w:r>
                    <w:r>
                      <w:rPr>
                        <w:w w:val="92"/>
                        <w:sz w:val="11"/>
                      </w:rPr>
                      <w:t>7</w:t>
                    </w:r>
                    <w:r>
                      <w:rPr>
                        <w:w w:val="89"/>
                        <w:sz w:val="11"/>
                      </w:rPr>
                      <w:t>~</w:t>
                    </w:r>
                    <w:r>
                      <w:rPr>
                        <w:sz w:val="11"/>
                      </w:rPr>
                      <w:t>   </w:t>
                    </w:r>
                    <w:r>
                      <w:rPr>
                        <w:w w:val="89"/>
                        <w:sz w:val="11"/>
                      </w:rPr>
                      <w:t>0</w:t>
                    </w:r>
                    <w:r>
                      <w:rPr>
                        <w:spacing w:val="1"/>
                        <w:w w:val="91"/>
                        <w:sz w:val="11"/>
                      </w:rPr>
                      <w:t>.</w:t>
                    </w:r>
                    <w:r>
                      <w:rPr>
                        <w:w w:val="92"/>
                        <w:sz w:val="11"/>
                      </w:rPr>
                      <w:t>8</w:t>
                    </w:r>
                    <w:r>
                      <w:rPr>
                        <w:w w:val="89"/>
                        <w:sz w:val="11"/>
                      </w:rPr>
                      <w:t>~</w:t>
                    </w:r>
                    <w:r>
                      <w:rPr>
                        <w:sz w:val="11"/>
                      </w:rPr>
                      <w:t>   </w:t>
                    </w:r>
                    <w:r>
                      <w:rPr>
                        <w:w w:val="89"/>
                        <w:sz w:val="11"/>
                      </w:rPr>
                      <w:t>0</w:t>
                    </w:r>
                    <w:r>
                      <w:rPr>
                        <w:spacing w:val="-1"/>
                        <w:w w:val="91"/>
                        <w:sz w:val="11"/>
                      </w:rPr>
                      <w:t>.</w:t>
                    </w:r>
                    <w:r>
                      <w:rPr>
                        <w:spacing w:val="2"/>
                        <w:w w:val="92"/>
                        <w:sz w:val="11"/>
                      </w:rPr>
                      <w:t>9</w:t>
                    </w:r>
                    <w:r>
                      <w:rPr>
                        <w:w w:val="86"/>
                        <w:sz w:val="11"/>
                      </w:rPr>
                      <w:t>~</w:t>
                    </w:r>
                  </w:p>
                  <w:p>
                    <w:pPr>
                      <w:spacing w:before="34"/>
                      <w:ind w:left="1115" w:right="1308" w:firstLine="0"/>
                      <w:jc w:val="center"/>
                      <w:rPr>
                        <w:sz w:val="15"/>
                      </w:rPr>
                    </w:pPr>
                    <w:r>
                      <w:rPr>
                        <w:w w:val="105"/>
                        <w:sz w:val="15"/>
                      </w:rPr>
                      <w:t>AUC</w:t>
                    </w:r>
                  </w:p>
                  <w:p>
                    <w:pPr>
                      <w:spacing w:line="240" w:lineRule="auto" w:before="11"/>
                      <w:rPr>
                        <w:sz w:val="16"/>
                      </w:rPr>
                    </w:pPr>
                  </w:p>
                  <w:p>
                    <w:pPr>
                      <w:spacing w:before="0"/>
                      <w:ind w:left="321" w:right="0" w:firstLine="0"/>
                      <w:jc w:val="left"/>
                      <w:rPr>
                        <w:sz w:val="15"/>
                      </w:rPr>
                    </w:pPr>
                    <w:r>
                      <w:rPr>
                        <w:sz w:val="15"/>
                      </w:rPr>
                      <w:t>Figure 3. Histogram of AUC</w:t>
                    </w:r>
                  </w:p>
                </w:txbxContent>
              </v:textbox>
              <w10:wrap type="none"/>
            </v:shape>
            <w10:wrap type="none"/>
          </v:group>
        </w:pict>
      </w:r>
      <w:r>
        <w:rPr/>
        <w:pict>
          <v:shape style="position:absolute;margin-left:347.357697pt;margin-top:35.970985pt;width:13.75pt;height:60.1pt;mso-position-horizontal-relative:page;mso-position-vertical-relative:paragraph;z-index:15747072" type="#_x0000_t202" filled="false" stroked="false">
            <v:textbox inset="0,0,0,0" style="layout-flow:vertical;mso-layout-flow-alt:bottom-to-top">
              <w:txbxContent>
                <w:p>
                  <w:pPr>
                    <w:spacing w:before="31"/>
                    <w:ind w:left="20" w:right="0" w:firstLine="0"/>
                    <w:jc w:val="left"/>
                    <w:rPr>
                      <w:sz w:val="18"/>
                    </w:rPr>
                  </w:pPr>
                  <w:r>
                    <w:rPr>
                      <w:w w:val="90"/>
                      <w:sz w:val="18"/>
                    </w:rPr>
                    <w:t>number of</w:t>
                  </w:r>
                  <w:r>
                    <w:rPr>
                      <w:spacing w:val="-34"/>
                      <w:w w:val="90"/>
                      <w:sz w:val="18"/>
                    </w:rPr>
                    <w:t> </w:t>
                  </w:r>
                  <w:r>
                    <w:rPr>
                      <w:w w:val="90"/>
                      <w:sz w:val="18"/>
                    </w:rPr>
                    <w:t>cases</w:t>
                  </w:r>
                </w:p>
              </w:txbxContent>
            </v:textbox>
            <w10:wrap type="none"/>
          </v:shape>
        </w:pict>
      </w:r>
      <w:r>
        <w:rPr>
          <w:sz w:val="15"/>
        </w:rPr>
        <w:t>Table 5 The average and the standard deviation of AUC</w:t>
      </w:r>
    </w:p>
    <w:tbl>
      <w:tblPr>
        <w:tblW w:w="0" w:type="auto"/>
        <w:jc w:val="left"/>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7"/>
        <w:gridCol w:w="709"/>
        <w:gridCol w:w="1030"/>
        <w:gridCol w:w="941"/>
      </w:tblGrid>
      <w:tr>
        <w:trPr>
          <w:trHeight w:val="537" w:hRule="atLeast"/>
        </w:trPr>
        <w:tc>
          <w:tcPr>
            <w:tcW w:w="1247" w:type="dxa"/>
          </w:tcPr>
          <w:p>
            <w:pPr>
              <w:pStyle w:val="TableParagraph"/>
              <w:spacing w:before="0"/>
              <w:rPr>
                <w:rFonts w:ascii="Times New Roman"/>
                <w:sz w:val="16"/>
              </w:rPr>
            </w:pPr>
          </w:p>
        </w:tc>
        <w:tc>
          <w:tcPr>
            <w:tcW w:w="709" w:type="dxa"/>
          </w:tcPr>
          <w:p>
            <w:pPr>
              <w:pStyle w:val="TableParagraph"/>
              <w:spacing w:before="0"/>
              <w:rPr>
                <w:sz w:val="17"/>
              </w:rPr>
            </w:pPr>
          </w:p>
          <w:p>
            <w:pPr>
              <w:pStyle w:val="TableParagraph"/>
              <w:spacing w:before="0"/>
              <w:ind w:left="54" w:right="46"/>
              <w:jc w:val="center"/>
              <w:rPr>
                <w:sz w:val="15"/>
              </w:rPr>
            </w:pPr>
            <w:r>
              <w:rPr>
                <w:sz w:val="15"/>
              </w:rPr>
              <w:t>Average</w:t>
            </w:r>
          </w:p>
        </w:tc>
        <w:tc>
          <w:tcPr>
            <w:tcW w:w="1030" w:type="dxa"/>
          </w:tcPr>
          <w:p>
            <w:pPr>
              <w:pStyle w:val="TableParagraph"/>
              <w:spacing w:line="220" w:lineRule="atLeast" w:before="34"/>
              <w:ind w:left="109" w:firstLine="259"/>
              <w:rPr>
                <w:sz w:val="15"/>
              </w:rPr>
            </w:pPr>
            <w:r>
              <w:rPr>
                <w:sz w:val="15"/>
              </w:rPr>
              <w:t>% of </w:t>
            </w:r>
            <w:r>
              <w:rPr>
                <w:w w:val="95"/>
                <w:sz w:val="15"/>
              </w:rPr>
              <w:t>improvement</w:t>
            </w:r>
          </w:p>
        </w:tc>
        <w:tc>
          <w:tcPr>
            <w:tcW w:w="941" w:type="dxa"/>
          </w:tcPr>
          <w:p>
            <w:pPr>
              <w:pStyle w:val="TableParagraph"/>
              <w:spacing w:line="220" w:lineRule="atLeast" w:before="34"/>
              <w:ind w:left="171" w:firstLine="29"/>
              <w:rPr>
                <w:sz w:val="15"/>
              </w:rPr>
            </w:pPr>
            <w:r>
              <w:rPr>
                <w:w w:val="90"/>
                <w:sz w:val="15"/>
              </w:rPr>
              <w:t>Standard </w:t>
            </w:r>
            <w:r>
              <w:rPr>
                <w:sz w:val="15"/>
              </w:rPr>
              <w:t>Deviation</w:t>
            </w:r>
          </w:p>
        </w:tc>
      </w:tr>
      <w:tr>
        <w:trPr>
          <w:trHeight w:val="735" w:hRule="atLeast"/>
        </w:trPr>
        <w:tc>
          <w:tcPr>
            <w:tcW w:w="1247" w:type="dxa"/>
          </w:tcPr>
          <w:p>
            <w:pPr>
              <w:pStyle w:val="TableParagraph"/>
              <w:spacing w:before="8"/>
              <w:rPr>
                <w:sz w:val="25"/>
              </w:rPr>
            </w:pPr>
          </w:p>
          <w:p>
            <w:pPr>
              <w:pStyle w:val="TableParagraph"/>
              <w:spacing w:before="0"/>
              <w:ind w:left="169" w:right="152"/>
              <w:jc w:val="center"/>
              <w:rPr>
                <w:sz w:val="15"/>
              </w:rPr>
            </w:pPr>
            <w:r>
              <w:rPr>
                <w:sz w:val="15"/>
              </w:rPr>
              <w:t>Conventional</w:t>
            </w:r>
          </w:p>
        </w:tc>
        <w:tc>
          <w:tcPr>
            <w:tcW w:w="709" w:type="dxa"/>
          </w:tcPr>
          <w:p>
            <w:pPr>
              <w:pStyle w:val="TableParagraph"/>
              <w:spacing w:before="8"/>
              <w:rPr>
                <w:sz w:val="25"/>
              </w:rPr>
            </w:pPr>
          </w:p>
          <w:p>
            <w:pPr>
              <w:pStyle w:val="TableParagraph"/>
              <w:spacing w:before="0"/>
              <w:ind w:left="52" w:right="46"/>
              <w:jc w:val="center"/>
              <w:rPr>
                <w:sz w:val="15"/>
              </w:rPr>
            </w:pPr>
            <w:r>
              <w:rPr>
                <w:sz w:val="15"/>
              </w:rPr>
              <w:t>0.703</w:t>
            </w:r>
          </w:p>
        </w:tc>
        <w:tc>
          <w:tcPr>
            <w:tcW w:w="1030" w:type="dxa"/>
          </w:tcPr>
          <w:p>
            <w:pPr>
              <w:pStyle w:val="TableParagraph"/>
              <w:spacing w:before="8"/>
              <w:rPr>
                <w:sz w:val="25"/>
              </w:rPr>
            </w:pPr>
          </w:p>
          <w:p>
            <w:pPr>
              <w:pStyle w:val="TableParagraph"/>
              <w:spacing w:before="0"/>
              <w:ind w:left="6"/>
              <w:jc w:val="center"/>
              <w:rPr>
                <w:sz w:val="15"/>
              </w:rPr>
            </w:pPr>
            <w:r>
              <w:rPr>
                <w:w w:val="101"/>
                <w:sz w:val="15"/>
              </w:rPr>
              <w:t>—</w:t>
            </w:r>
          </w:p>
        </w:tc>
        <w:tc>
          <w:tcPr>
            <w:tcW w:w="941" w:type="dxa"/>
          </w:tcPr>
          <w:p>
            <w:pPr>
              <w:pStyle w:val="TableParagraph"/>
              <w:spacing w:before="8"/>
              <w:rPr>
                <w:sz w:val="25"/>
              </w:rPr>
            </w:pPr>
          </w:p>
          <w:p>
            <w:pPr>
              <w:pStyle w:val="TableParagraph"/>
              <w:spacing w:before="0"/>
              <w:ind w:left="260" w:right="253"/>
              <w:jc w:val="center"/>
              <w:rPr>
                <w:sz w:val="15"/>
              </w:rPr>
            </w:pPr>
            <w:r>
              <w:rPr>
                <w:sz w:val="15"/>
              </w:rPr>
              <w:t>0.109</w:t>
            </w:r>
          </w:p>
        </w:tc>
      </w:tr>
      <w:tr>
        <w:trPr>
          <w:trHeight w:val="441" w:hRule="atLeast"/>
        </w:trPr>
        <w:tc>
          <w:tcPr>
            <w:tcW w:w="1247" w:type="dxa"/>
          </w:tcPr>
          <w:p>
            <w:pPr>
              <w:pStyle w:val="TableParagraph"/>
              <w:spacing w:before="148"/>
              <w:ind w:left="159" w:right="152"/>
              <w:jc w:val="center"/>
              <w:rPr>
                <w:sz w:val="15"/>
              </w:rPr>
            </w:pPr>
            <w:r>
              <w:rPr>
                <w:sz w:val="15"/>
              </w:rPr>
              <w:t>Proposed</w:t>
            </w:r>
          </w:p>
        </w:tc>
        <w:tc>
          <w:tcPr>
            <w:tcW w:w="709" w:type="dxa"/>
          </w:tcPr>
          <w:p>
            <w:pPr>
              <w:pStyle w:val="TableParagraph"/>
              <w:spacing w:before="148"/>
              <w:ind w:left="50" w:right="46"/>
              <w:jc w:val="center"/>
              <w:rPr>
                <w:sz w:val="15"/>
              </w:rPr>
            </w:pPr>
            <w:r>
              <w:rPr>
                <w:sz w:val="15"/>
              </w:rPr>
              <w:t>0.740</w:t>
            </w:r>
          </w:p>
        </w:tc>
        <w:tc>
          <w:tcPr>
            <w:tcW w:w="1030" w:type="dxa"/>
          </w:tcPr>
          <w:p>
            <w:pPr>
              <w:pStyle w:val="TableParagraph"/>
              <w:spacing w:before="148"/>
              <w:ind w:left="279" w:right="271"/>
              <w:jc w:val="center"/>
              <w:rPr>
                <w:sz w:val="15"/>
              </w:rPr>
            </w:pPr>
            <w:r>
              <w:rPr>
                <w:sz w:val="15"/>
              </w:rPr>
              <w:t>5.26%</w:t>
            </w:r>
          </w:p>
        </w:tc>
        <w:tc>
          <w:tcPr>
            <w:tcW w:w="941" w:type="dxa"/>
          </w:tcPr>
          <w:p>
            <w:pPr>
              <w:pStyle w:val="TableParagraph"/>
              <w:spacing w:before="148"/>
              <w:ind w:left="259" w:right="253"/>
              <w:jc w:val="center"/>
              <w:rPr>
                <w:sz w:val="15"/>
              </w:rPr>
            </w:pPr>
            <w:r>
              <w:rPr>
                <w:sz w:val="15"/>
              </w:rPr>
              <w:t>0.082</w:t>
            </w:r>
          </w:p>
        </w:tc>
      </w:tr>
      <w:tr>
        <w:trPr>
          <w:trHeight w:val="721" w:hRule="atLeast"/>
        </w:trPr>
        <w:tc>
          <w:tcPr>
            <w:tcW w:w="1247" w:type="dxa"/>
          </w:tcPr>
          <w:p>
            <w:pPr>
              <w:pStyle w:val="TableParagraph"/>
              <w:spacing w:line="316" w:lineRule="auto" w:before="173"/>
              <w:ind w:left="202" w:hanging="16"/>
              <w:rPr>
                <w:sz w:val="15"/>
              </w:rPr>
            </w:pPr>
            <w:r>
              <w:rPr>
                <w:w w:val="95"/>
                <w:sz w:val="15"/>
              </w:rPr>
              <w:t>Proposed with normalization</w:t>
            </w:r>
          </w:p>
        </w:tc>
        <w:tc>
          <w:tcPr>
            <w:tcW w:w="709" w:type="dxa"/>
          </w:tcPr>
          <w:p>
            <w:pPr>
              <w:pStyle w:val="TableParagraph"/>
              <w:spacing w:before="11"/>
              <w:rPr>
                <w:sz w:val="24"/>
              </w:rPr>
            </w:pPr>
          </w:p>
          <w:p>
            <w:pPr>
              <w:pStyle w:val="TableParagraph"/>
              <w:spacing w:before="0"/>
              <w:ind w:left="54" w:right="46"/>
              <w:jc w:val="center"/>
              <w:rPr>
                <w:sz w:val="15"/>
              </w:rPr>
            </w:pPr>
            <w:r>
              <w:rPr>
                <w:sz w:val="15"/>
              </w:rPr>
              <w:t>0.746</w:t>
            </w:r>
          </w:p>
        </w:tc>
        <w:tc>
          <w:tcPr>
            <w:tcW w:w="1030" w:type="dxa"/>
          </w:tcPr>
          <w:p>
            <w:pPr>
              <w:pStyle w:val="TableParagraph"/>
              <w:spacing w:before="11"/>
              <w:rPr>
                <w:sz w:val="24"/>
              </w:rPr>
            </w:pPr>
          </w:p>
          <w:p>
            <w:pPr>
              <w:pStyle w:val="TableParagraph"/>
              <w:spacing w:before="0"/>
              <w:ind w:left="281" w:right="270"/>
              <w:jc w:val="center"/>
              <w:rPr>
                <w:sz w:val="15"/>
              </w:rPr>
            </w:pPr>
            <w:r>
              <w:rPr>
                <w:sz w:val="15"/>
              </w:rPr>
              <w:t>6.12%</w:t>
            </w:r>
          </w:p>
        </w:tc>
        <w:tc>
          <w:tcPr>
            <w:tcW w:w="941" w:type="dxa"/>
          </w:tcPr>
          <w:p>
            <w:pPr>
              <w:pStyle w:val="TableParagraph"/>
              <w:spacing w:before="11"/>
              <w:rPr>
                <w:sz w:val="24"/>
              </w:rPr>
            </w:pPr>
          </w:p>
          <w:p>
            <w:pPr>
              <w:pStyle w:val="TableParagraph"/>
              <w:spacing w:before="0"/>
              <w:ind w:left="260" w:right="252"/>
              <w:jc w:val="center"/>
              <w:rPr>
                <w:sz w:val="15"/>
              </w:rPr>
            </w:pPr>
            <w:r>
              <w:rPr>
                <w:sz w:val="15"/>
              </w:rPr>
              <w:t>0.089</w:t>
            </w:r>
          </w:p>
        </w:tc>
      </w:tr>
    </w:tbl>
    <w:p>
      <w:pPr>
        <w:pStyle w:val="BodyText"/>
        <w:spacing w:before="10"/>
        <w:rPr>
          <w:sz w:val="18"/>
        </w:rPr>
      </w:pPr>
    </w:p>
    <w:p>
      <w:pPr>
        <w:spacing w:after="0"/>
        <w:rPr>
          <w:sz w:val="18"/>
        </w:rPr>
        <w:sectPr>
          <w:pgSz w:w="12240" w:h="15840"/>
          <w:pgMar w:header="0" w:footer="1000" w:top="1320" w:bottom="1200" w:left="1040" w:right="1080"/>
        </w:sectPr>
      </w:pPr>
    </w:p>
    <w:p>
      <w:pPr>
        <w:tabs>
          <w:tab w:pos="1463" w:val="left" w:leader="none"/>
        </w:tabs>
        <w:spacing w:before="114"/>
        <w:ind w:left="785" w:right="0" w:firstLine="0"/>
        <w:jc w:val="left"/>
        <w:rPr>
          <w:sz w:val="15"/>
        </w:rPr>
      </w:pPr>
      <w:r>
        <w:rPr>
          <w:spacing w:val="-4"/>
          <w:sz w:val="15"/>
        </w:rPr>
        <w:t>Table</w:t>
      </w:r>
      <w:r>
        <w:rPr>
          <w:spacing w:val="-15"/>
          <w:sz w:val="15"/>
        </w:rPr>
        <w:t> </w:t>
      </w:r>
      <w:r>
        <w:rPr>
          <w:sz w:val="15"/>
        </w:rPr>
        <w:t>6</w:t>
        <w:tab/>
        <w:t>The</w:t>
      </w:r>
      <w:r>
        <w:rPr>
          <w:spacing w:val="-16"/>
          <w:sz w:val="15"/>
        </w:rPr>
        <w:t> </w:t>
      </w:r>
      <w:r>
        <w:rPr>
          <w:sz w:val="15"/>
        </w:rPr>
        <w:t>number</w:t>
      </w:r>
      <w:r>
        <w:rPr>
          <w:spacing w:val="-15"/>
          <w:sz w:val="15"/>
        </w:rPr>
        <w:t> </w:t>
      </w:r>
      <w:r>
        <w:rPr>
          <w:sz w:val="15"/>
        </w:rPr>
        <w:t>of</w:t>
      </w:r>
      <w:r>
        <w:rPr>
          <w:spacing w:val="-15"/>
          <w:sz w:val="15"/>
        </w:rPr>
        <w:t> </w:t>
      </w:r>
      <w:r>
        <w:rPr>
          <w:sz w:val="15"/>
        </w:rPr>
        <w:t>cases</w:t>
      </w:r>
      <w:r>
        <w:rPr>
          <w:spacing w:val="-15"/>
          <w:sz w:val="15"/>
        </w:rPr>
        <w:t> </w:t>
      </w:r>
      <w:r>
        <w:rPr>
          <w:sz w:val="15"/>
        </w:rPr>
        <w:t>for</w:t>
      </w:r>
      <w:r>
        <w:rPr>
          <w:spacing w:val="-15"/>
          <w:sz w:val="15"/>
        </w:rPr>
        <w:t> </w:t>
      </w:r>
      <w:r>
        <w:rPr>
          <w:sz w:val="15"/>
        </w:rPr>
        <w:t>each</w:t>
      </w:r>
      <w:r>
        <w:rPr>
          <w:spacing w:val="-21"/>
          <w:sz w:val="15"/>
        </w:rPr>
        <w:t> </w:t>
      </w:r>
      <w:r>
        <w:rPr>
          <w:sz w:val="15"/>
        </w:rPr>
        <w:t>AUC</w:t>
      </w:r>
      <w:r>
        <w:rPr>
          <w:spacing w:val="-14"/>
          <w:sz w:val="15"/>
        </w:rPr>
        <w:t> </w:t>
      </w:r>
      <w:r>
        <w:rPr>
          <w:sz w:val="15"/>
        </w:rPr>
        <w:t>value</w:t>
      </w:r>
      <w:r>
        <w:rPr>
          <w:spacing w:val="-16"/>
          <w:sz w:val="15"/>
        </w:rPr>
        <w:t> </w:t>
      </w:r>
      <w:r>
        <w:rPr>
          <w:sz w:val="15"/>
        </w:rPr>
        <w:t>range</w:t>
      </w: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4"/>
        <w:gridCol w:w="780"/>
        <w:gridCol w:w="1079"/>
        <w:gridCol w:w="808"/>
        <w:gridCol w:w="1214"/>
      </w:tblGrid>
      <w:tr>
        <w:trPr>
          <w:trHeight w:val="655" w:hRule="atLeast"/>
        </w:trPr>
        <w:tc>
          <w:tcPr>
            <w:tcW w:w="1314" w:type="dxa"/>
            <w:gridSpan w:val="2"/>
          </w:tcPr>
          <w:p>
            <w:pPr>
              <w:pStyle w:val="TableParagraph"/>
              <w:spacing w:before="0"/>
              <w:rPr>
                <w:rFonts w:ascii="Times New Roman"/>
                <w:sz w:val="16"/>
              </w:rPr>
            </w:pPr>
          </w:p>
        </w:tc>
        <w:tc>
          <w:tcPr>
            <w:tcW w:w="1079" w:type="dxa"/>
          </w:tcPr>
          <w:p>
            <w:pPr>
              <w:pStyle w:val="TableParagraph"/>
              <w:spacing w:before="2"/>
              <w:rPr>
                <w:sz w:val="22"/>
              </w:rPr>
            </w:pPr>
          </w:p>
          <w:p>
            <w:pPr>
              <w:pStyle w:val="TableParagraph"/>
              <w:spacing w:before="0"/>
              <w:ind w:left="80" w:right="73"/>
              <w:jc w:val="center"/>
              <w:rPr>
                <w:sz w:val="15"/>
              </w:rPr>
            </w:pPr>
            <w:r>
              <w:rPr>
                <w:sz w:val="15"/>
              </w:rPr>
              <w:t>Conventional</w:t>
            </w:r>
          </w:p>
        </w:tc>
        <w:tc>
          <w:tcPr>
            <w:tcW w:w="808" w:type="dxa"/>
          </w:tcPr>
          <w:p>
            <w:pPr>
              <w:pStyle w:val="TableParagraph"/>
              <w:spacing w:before="2"/>
              <w:rPr>
                <w:sz w:val="22"/>
              </w:rPr>
            </w:pPr>
          </w:p>
          <w:p>
            <w:pPr>
              <w:pStyle w:val="TableParagraph"/>
              <w:spacing w:before="0"/>
              <w:ind w:left="76" w:right="71"/>
              <w:jc w:val="center"/>
              <w:rPr>
                <w:sz w:val="15"/>
              </w:rPr>
            </w:pPr>
            <w:r>
              <w:rPr>
                <w:w w:val="95"/>
                <w:sz w:val="15"/>
              </w:rPr>
              <w:t>Proposed</w:t>
            </w:r>
          </w:p>
        </w:tc>
        <w:tc>
          <w:tcPr>
            <w:tcW w:w="1214" w:type="dxa"/>
          </w:tcPr>
          <w:p>
            <w:pPr>
              <w:pStyle w:val="TableParagraph"/>
              <w:spacing w:line="316" w:lineRule="auto" w:before="141"/>
              <w:ind w:left="179" w:hanging="16"/>
              <w:rPr>
                <w:sz w:val="15"/>
              </w:rPr>
            </w:pPr>
            <w:r>
              <w:rPr>
                <w:w w:val="95"/>
                <w:sz w:val="15"/>
              </w:rPr>
              <w:t>Proposed with normalization</w:t>
            </w:r>
          </w:p>
        </w:tc>
      </w:tr>
      <w:tr>
        <w:trPr>
          <w:trHeight w:val="270" w:hRule="atLeast"/>
        </w:trPr>
        <w:tc>
          <w:tcPr>
            <w:tcW w:w="534"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0"/>
              </w:rPr>
            </w:pPr>
          </w:p>
          <w:p>
            <w:pPr>
              <w:pStyle w:val="TableParagraph"/>
              <w:spacing w:before="0"/>
              <w:ind w:left="104"/>
              <w:rPr>
                <w:sz w:val="15"/>
              </w:rPr>
            </w:pPr>
            <w:r>
              <w:rPr>
                <w:sz w:val="15"/>
              </w:rPr>
              <w:t>AUC</w:t>
            </w:r>
          </w:p>
          <w:p>
            <w:pPr>
              <w:pStyle w:val="TableParagraph"/>
              <w:spacing w:before="55"/>
              <w:ind w:left="99"/>
              <w:rPr>
                <w:sz w:val="15"/>
              </w:rPr>
            </w:pPr>
            <w:r>
              <w:rPr>
                <w:sz w:val="15"/>
              </w:rPr>
              <w:t>value</w:t>
            </w:r>
          </w:p>
        </w:tc>
        <w:tc>
          <w:tcPr>
            <w:tcW w:w="780" w:type="dxa"/>
          </w:tcPr>
          <w:p>
            <w:pPr>
              <w:pStyle w:val="TableParagraph"/>
              <w:spacing w:before="61"/>
              <w:ind w:right="129"/>
              <w:jc w:val="right"/>
              <w:rPr>
                <w:sz w:val="15"/>
              </w:rPr>
            </w:pPr>
            <w:r>
              <w:rPr>
                <w:w w:val="95"/>
                <w:sz w:val="15"/>
              </w:rPr>
              <w:t>to 0.3</w:t>
            </w:r>
          </w:p>
        </w:tc>
        <w:tc>
          <w:tcPr>
            <w:tcW w:w="1079" w:type="dxa"/>
          </w:tcPr>
          <w:p>
            <w:pPr>
              <w:pStyle w:val="TableParagraph"/>
              <w:spacing w:before="61"/>
              <w:ind w:left="3"/>
              <w:jc w:val="center"/>
              <w:rPr>
                <w:sz w:val="15"/>
              </w:rPr>
            </w:pPr>
            <w:r>
              <w:rPr>
                <w:w w:val="91"/>
                <w:sz w:val="15"/>
              </w:rPr>
              <w:t>0</w:t>
            </w:r>
          </w:p>
        </w:tc>
        <w:tc>
          <w:tcPr>
            <w:tcW w:w="808" w:type="dxa"/>
          </w:tcPr>
          <w:p>
            <w:pPr>
              <w:pStyle w:val="TableParagraph"/>
              <w:spacing w:before="61"/>
              <w:ind w:left="9"/>
              <w:jc w:val="center"/>
              <w:rPr>
                <w:sz w:val="15"/>
              </w:rPr>
            </w:pPr>
            <w:r>
              <w:rPr>
                <w:w w:val="91"/>
                <w:sz w:val="15"/>
              </w:rPr>
              <w:t>0</w:t>
            </w:r>
          </w:p>
        </w:tc>
        <w:tc>
          <w:tcPr>
            <w:tcW w:w="1214" w:type="dxa"/>
          </w:tcPr>
          <w:p>
            <w:pPr>
              <w:pStyle w:val="TableParagraph"/>
              <w:spacing w:before="61"/>
              <w:ind w:left="565"/>
              <w:rPr>
                <w:sz w:val="15"/>
              </w:rPr>
            </w:pPr>
            <w:r>
              <w:rPr>
                <w:w w:val="91"/>
                <w:sz w:val="15"/>
              </w:rPr>
              <w:t>0</w:t>
            </w:r>
          </w:p>
        </w:tc>
      </w:tr>
      <w:tr>
        <w:trPr>
          <w:trHeight w:val="270" w:hRule="atLeast"/>
        </w:trPr>
        <w:tc>
          <w:tcPr>
            <w:tcW w:w="534" w:type="dxa"/>
            <w:vMerge/>
            <w:tcBorders>
              <w:top w:val="nil"/>
            </w:tcBorders>
          </w:tcPr>
          <w:p>
            <w:pPr>
              <w:rPr>
                <w:sz w:val="2"/>
                <w:szCs w:val="2"/>
              </w:rPr>
            </w:pPr>
          </w:p>
        </w:tc>
        <w:tc>
          <w:tcPr>
            <w:tcW w:w="780" w:type="dxa"/>
          </w:tcPr>
          <w:p>
            <w:pPr>
              <w:pStyle w:val="TableParagraph"/>
              <w:spacing w:before="61"/>
              <w:ind w:right="91"/>
              <w:jc w:val="right"/>
              <w:rPr>
                <w:sz w:val="15"/>
              </w:rPr>
            </w:pPr>
            <w:r>
              <w:rPr>
                <w:sz w:val="15"/>
              </w:rPr>
              <w:t>0.3 to 0.4</w:t>
            </w:r>
          </w:p>
        </w:tc>
        <w:tc>
          <w:tcPr>
            <w:tcW w:w="1079" w:type="dxa"/>
          </w:tcPr>
          <w:p>
            <w:pPr>
              <w:pStyle w:val="TableParagraph"/>
              <w:spacing w:before="61"/>
              <w:ind w:left="3"/>
              <w:jc w:val="center"/>
              <w:rPr>
                <w:sz w:val="15"/>
              </w:rPr>
            </w:pPr>
            <w:r>
              <w:rPr>
                <w:w w:val="91"/>
                <w:sz w:val="15"/>
              </w:rPr>
              <w:t>1</w:t>
            </w:r>
          </w:p>
        </w:tc>
        <w:tc>
          <w:tcPr>
            <w:tcW w:w="808" w:type="dxa"/>
          </w:tcPr>
          <w:p>
            <w:pPr>
              <w:pStyle w:val="TableParagraph"/>
              <w:spacing w:before="61"/>
              <w:ind w:left="9"/>
              <w:jc w:val="center"/>
              <w:rPr>
                <w:sz w:val="15"/>
              </w:rPr>
            </w:pPr>
            <w:r>
              <w:rPr>
                <w:w w:val="91"/>
                <w:sz w:val="15"/>
              </w:rPr>
              <w:t>0</w:t>
            </w:r>
          </w:p>
        </w:tc>
        <w:tc>
          <w:tcPr>
            <w:tcW w:w="1214" w:type="dxa"/>
          </w:tcPr>
          <w:p>
            <w:pPr>
              <w:pStyle w:val="TableParagraph"/>
              <w:spacing w:before="61"/>
              <w:ind w:left="565"/>
              <w:rPr>
                <w:sz w:val="15"/>
              </w:rPr>
            </w:pPr>
            <w:r>
              <w:rPr>
                <w:w w:val="91"/>
                <w:sz w:val="15"/>
              </w:rPr>
              <w:t>0</w:t>
            </w:r>
          </w:p>
        </w:tc>
      </w:tr>
      <w:tr>
        <w:trPr>
          <w:trHeight w:val="268" w:hRule="atLeast"/>
        </w:trPr>
        <w:tc>
          <w:tcPr>
            <w:tcW w:w="534" w:type="dxa"/>
            <w:vMerge/>
            <w:tcBorders>
              <w:top w:val="nil"/>
            </w:tcBorders>
          </w:tcPr>
          <w:p>
            <w:pPr>
              <w:rPr>
                <w:sz w:val="2"/>
                <w:szCs w:val="2"/>
              </w:rPr>
            </w:pPr>
          </w:p>
        </w:tc>
        <w:tc>
          <w:tcPr>
            <w:tcW w:w="780" w:type="dxa"/>
          </w:tcPr>
          <w:p>
            <w:pPr>
              <w:pStyle w:val="TableParagraph"/>
              <w:spacing w:before="61"/>
              <w:ind w:right="91"/>
              <w:jc w:val="right"/>
              <w:rPr>
                <w:sz w:val="15"/>
              </w:rPr>
            </w:pPr>
            <w:r>
              <w:rPr>
                <w:sz w:val="15"/>
              </w:rPr>
              <w:t>0.4 to 0.5</w:t>
            </w:r>
          </w:p>
        </w:tc>
        <w:tc>
          <w:tcPr>
            <w:tcW w:w="1079" w:type="dxa"/>
          </w:tcPr>
          <w:p>
            <w:pPr>
              <w:pStyle w:val="TableParagraph"/>
              <w:spacing w:before="61"/>
              <w:ind w:left="3"/>
              <w:jc w:val="center"/>
              <w:rPr>
                <w:sz w:val="15"/>
              </w:rPr>
            </w:pPr>
            <w:r>
              <w:rPr>
                <w:w w:val="91"/>
                <w:sz w:val="15"/>
              </w:rPr>
              <w:t>5</w:t>
            </w:r>
          </w:p>
        </w:tc>
        <w:tc>
          <w:tcPr>
            <w:tcW w:w="808" w:type="dxa"/>
          </w:tcPr>
          <w:p>
            <w:pPr>
              <w:pStyle w:val="TableParagraph"/>
              <w:spacing w:before="61"/>
              <w:ind w:left="9"/>
              <w:jc w:val="center"/>
              <w:rPr>
                <w:sz w:val="15"/>
              </w:rPr>
            </w:pPr>
            <w:r>
              <w:rPr>
                <w:w w:val="91"/>
                <w:sz w:val="15"/>
              </w:rPr>
              <w:t>0</w:t>
            </w:r>
          </w:p>
        </w:tc>
        <w:tc>
          <w:tcPr>
            <w:tcW w:w="1214" w:type="dxa"/>
          </w:tcPr>
          <w:p>
            <w:pPr>
              <w:pStyle w:val="TableParagraph"/>
              <w:spacing w:before="61"/>
              <w:ind w:left="565"/>
              <w:rPr>
                <w:sz w:val="15"/>
              </w:rPr>
            </w:pPr>
            <w:r>
              <w:rPr>
                <w:w w:val="91"/>
                <w:sz w:val="15"/>
              </w:rPr>
              <w:t>0</w:t>
            </w:r>
          </w:p>
        </w:tc>
      </w:tr>
      <w:tr>
        <w:trPr>
          <w:trHeight w:val="270" w:hRule="atLeast"/>
        </w:trPr>
        <w:tc>
          <w:tcPr>
            <w:tcW w:w="534" w:type="dxa"/>
            <w:vMerge/>
            <w:tcBorders>
              <w:top w:val="nil"/>
            </w:tcBorders>
          </w:tcPr>
          <w:p>
            <w:pPr>
              <w:rPr>
                <w:sz w:val="2"/>
                <w:szCs w:val="2"/>
              </w:rPr>
            </w:pPr>
          </w:p>
        </w:tc>
        <w:tc>
          <w:tcPr>
            <w:tcW w:w="780" w:type="dxa"/>
          </w:tcPr>
          <w:p>
            <w:pPr>
              <w:pStyle w:val="TableParagraph"/>
              <w:spacing w:before="64"/>
              <w:ind w:right="91"/>
              <w:jc w:val="right"/>
              <w:rPr>
                <w:sz w:val="15"/>
              </w:rPr>
            </w:pPr>
            <w:r>
              <w:rPr>
                <w:sz w:val="15"/>
              </w:rPr>
              <w:t>0.5 to 0.6</w:t>
            </w:r>
          </w:p>
        </w:tc>
        <w:tc>
          <w:tcPr>
            <w:tcW w:w="1079" w:type="dxa"/>
          </w:tcPr>
          <w:p>
            <w:pPr>
              <w:pStyle w:val="TableParagraph"/>
              <w:spacing w:before="64"/>
              <w:ind w:left="77" w:right="73"/>
              <w:jc w:val="center"/>
              <w:rPr>
                <w:sz w:val="15"/>
              </w:rPr>
            </w:pPr>
            <w:r>
              <w:rPr>
                <w:sz w:val="15"/>
              </w:rPr>
              <w:t>10</w:t>
            </w:r>
          </w:p>
        </w:tc>
        <w:tc>
          <w:tcPr>
            <w:tcW w:w="808" w:type="dxa"/>
          </w:tcPr>
          <w:p>
            <w:pPr>
              <w:pStyle w:val="TableParagraph"/>
              <w:spacing w:before="64"/>
              <w:ind w:left="9"/>
              <w:jc w:val="center"/>
              <w:rPr>
                <w:sz w:val="15"/>
              </w:rPr>
            </w:pPr>
            <w:r>
              <w:rPr>
                <w:w w:val="91"/>
                <w:sz w:val="15"/>
              </w:rPr>
              <w:t>0</w:t>
            </w:r>
          </w:p>
        </w:tc>
        <w:tc>
          <w:tcPr>
            <w:tcW w:w="1214" w:type="dxa"/>
          </w:tcPr>
          <w:p>
            <w:pPr>
              <w:pStyle w:val="TableParagraph"/>
              <w:spacing w:before="64"/>
              <w:ind w:left="565"/>
              <w:rPr>
                <w:sz w:val="15"/>
              </w:rPr>
            </w:pPr>
            <w:r>
              <w:rPr>
                <w:w w:val="91"/>
                <w:sz w:val="15"/>
              </w:rPr>
              <w:t>0</w:t>
            </w:r>
          </w:p>
        </w:tc>
      </w:tr>
      <w:tr>
        <w:trPr>
          <w:trHeight w:val="270" w:hRule="atLeast"/>
        </w:trPr>
        <w:tc>
          <w:tcPr>
            <w:tcW w:w="534" w:type="dxa"/>
            <w:vMerge/>
            <w:tcBorders>
              <w:top w:val="nil"/>
            </w:tcBorders>
          </w:tcPr>
          <w:p>
            <w:pPr>
              <w:rPr>
                <w:sz w:val="2"/>
                <w:szCs w:val="2"/>
              </w:rPr>
            </w:pPr>
          </w:p>
        </w:tc>
        <w:tc>
          <w:tcPr>
            <w:tcW w:w="780" w:type="dxa"/>
          </w:tcPr>
          <w:p>
            <w:pPr>
              <w:pStyle w:val="TableParagraph"/>
              <w:spacing w:before="64"/>
              <w:ind w:right="90"/>
              <w:jc w:val="right"/>
              <w:rPr>
                <w:sz w:val="15"/>
              </w:rPr>
            </w:pPr>
            <w:r>
              <w:rPr>
                <w:sz w:val="15"/>
              </w:rPr>
              <w:t>0.6 to 0.7</w:t>
            </w:r>
          </w:p>
        </w:tc>
        <w:tc>
          <w:tcPr>
            <w:tcW w:w="1079" w:type="dxa"/>
          </w:tcPr>
          <w:p>
            <w:pPr>
              <w:pStyle w:val="TableParagraph"/>
              <w:spacing w:before="64"/>
              <w:ind w:left="77" w:right="73"/>
              <w:jc w:val="center"/>
              <w:rPr>
                <w:sz w:val="15"/>
              </w:rPr>
            </w:pPr>
            <w:r>
              <w:rPr>
                <w:sz w:val="15"/>
              </w:rPr>
              <w:t>40</w:t>
            </w:r>
          </w:p>
        </w:tc>
        <w:tc>
          <w:tcPr>
            <w:tcW w:w="808" w:type="dxa"/>
          </w:tcPr>
          <w:p>
            <w:pPr>
              <w:pStyle w:val="TableParagraph"/>
              <w:spacing w:before="64"/>
              <w:ind w:left="76" w:right="66"/>
              <w:jc w:val="center"/>
              <w:rPr>
                <w:sz w:val="15"/>
              </w:rPr>
            </w:pPr>
            <w:r>
              <w:rPr>
                <w:sz w:val="15"/>
              </w:rPr>
              <w:t>44</w:t>
            </w:r>
          </w:p>
        </w:tc>
        <w:tc>
          <w:tcPr>
            <w:tcW w:w="1214" w:type="dxa"/>
          </w:tcPr>
          <w:p>
            <w:pPr>
              <w:pStyle w:val="TableParagraph"/>
              <w:spacing w:before="64"/>
              <w:ind w:left="526"/>
              <w:rPr>
                <w:sz w:val="15"/>
              </w:rPr>
            </w:pPr>
            <w:r>
              <w:rPr>
                <w:sz w:val="15"/>
              </w:rPr>
              <w:t>41</w:t>
            </w:r>
          </w:p>
        </w:tc>
      </w:tr>
      <w:tr>
        <w:trPr>
          <w:trHeight w:val="270" w:hRule="atLeast"/>
        </w:trPr>
        <w:tc>
          <w:tcPr>
            <w:tcW w:w="534" w:type="dxa"/>
            <w:vMerge/>
            <w:tcBorders>
              <w:top w:val="nil"/>
            </w:tcBorders>
          </w:tcPr>
          <w:p>
            <w:pPr>
              <w:rPr>
                <w:sz w:val="2"/>
                <w:szCs w:val="2"/>
              </w:rPr>
            </w:pPr>
          </w:p>
        </w:tc>
        <w:tc>
          <w:tcPr>
            <w:tcW w:w="780" w:type="dxa"/>
          </w:tcPr>
          <w:p>
            <w:pPr>
              <w:pStyle w:val="TableParagraph"/>
              <w:spacing w:before="64"/>
              <w:ind w:right="90"/>
              <w:jc w:val="right"/>
              <w:rPr>
                <w:sz w:val="15"/>
              </w:rPr>
            </w:pPr>
            <w:r>
              <w:rPr>
                <w:sz w:val="15"/>
              </w:rPr>
              <w:t>0.7 to 0.8</w:t>
            </w:r>
          </w:p>
        </w:tc>
        <w:tc>
          <w:tcPr>
            <w:tcW w:w="1079" w:type="dxa"/>
          </w:tcPr>
          <w:p>
            <w:pPr>
              <w:pStyle w:val="TableParagraph"/>
              <w:spacing w:before="64"/>
              <w:ind w:left="77" w:right="73"/>
              <w:jc w:val="center"/>
              <w:rPr>
                <w:sz w:val="15"/>
              </w:rPr>
            </w:pPr>
            <w:r>
              <w:rPr>
                <w:sz w:val="15"/>
              </w:rPr>
              <w:t>56</w:t>
            </w:r>
          </w:p>
        </w:tc>
        <w:tc>
          <w:tcPr>
            <w:tcW w:w="808" w:type="dxa"/>
          </w:tcPr>
          <w:p>
            <w:pPr>
              <w:pStyle w:val="TableParagraph"/>
              <w:spacing w:before="64"/>
              <w:ind w:left="76" w:right="66"/>
              <w:jc w:val="center"/>
              <w:rPr>
                <w:sz w:val="15"/>
              </w:rPr>
            </w:pPr>
            <w:r>
              <w:rPr>
                <w:sz w:val="15"/>
              </w:rPr>
              <w:t>63</w:t>
            </w:r>
          </w:p>
        </w:tc>
        <w:tc>
          <w:tcPr>
            <w:tcW w:w="1214" w:type="dxa"/>
          </w:tcPr>
          <w:p>
            <w:pPr>
              <w:pStyle w:val="TableParagraph"/>
              <w:spacing w:before="64"/>
              <w:ind w:left="526"/>
              <w:rPr>
                <w:sz w:val="15"/>
              </w:rPr>
            </w:pPr>
            <w:r>
              <w:rPr>
                <w:sz w:val="15"/>
              </w:rPr>
              <w:t>62</w:t>
            </w:r>
          </w:p>
        </w:tc>
      </w:tr>
      <w:tr>
        <w:trPr>
          <w:trHeight w:val="270" w:hRule="atLeast"/>
        </w:trPr>
        <w:tc>
          <w:tcPr>
            <w:tcW w:w="534" w:type="dxa"/>
            <w:vMerge/>
            <w:tcBorders>
              <w:top w:val="nil"/>
            </w:tcBorders>
          </w:tcPr>
          <w:p>
            <w:pPr>
              <w:rPr>
                <w:sz w:val="2"/>
                <w:szCs w:val="2"/>
              </w:rPr>
            </w:pPr>
          </w:p>
        </w:tc>
        <w:tc>
          <w:tcPr>
            <w:tcW w:w="780" w:type="dxa"/>
          </w:tcPr>
          <w:p>
            <w:pPr>
              <w:pStyle w:val="TableParagraph"/>
              <w:spacing w:before="64"/>
              <w:ind w:right="90"/>
              <w:jc w:val="right"/>
              <w:rPr>
                <w:sz w:val="15"/>
              </w:rPr>
            </w:pPr>
            <w:r>
              <w:rPr>
                <w:sz w:val="15"/>
              </w:rPr>
              <w:t>0.8 to 0.9</w:t>
            </w:r>
          </w:p>
        </w:tc>
        <w:tc>
          <w:tcPr>
            <w:tcW w:w="1079" w:type="dxa"/>
          </w:tcPr>
          <w:p>
            <w:pPr>
              <w:pStyle w:val="TableParagraph"/>
              <w:spacing w:before="64"/>
              <w:ind w:left="77" w:right="73"/>
              <w:jc w:val="center"/>
              <w:rPr>
                <w:sz w:val="15"/>
              </w:rPr>
            </w:pPr>
            <w:r>
              <w:rPr>
                <w:sz w:val="15"/>
              </w:rPr>
              <w:t>15</w:t>
            </w:r>
          </w:p>
        </w:tc>
        <w:tc>
          <w:tcPr>
            <w:tcW w:w="808" w:type="dxa"/>
          </w:tcPr>
          <w:p>
            <w:pPr>
              <w:pStyle w:val="TableParagraph"/>
              <w:spacing w:before="64"/>
              <w:ind w:left="76" w:right="66"/>
              <w:jc w:val="center"/>
              <w:rPr>
                <w:sz w:val="15"/>
              </w:rPr>
            </w:pPr>
            <w:r>
              <w:rPr>
                <w:sz w:val="15"/>
              </w:rPr>
              <w:t>19</w:t>
            </w:r>
          </w:p>
        </w:tc>
        <w:tc>
          <w:tcPr>
            <w:tcW w:w="1214" w:type="dxa"/>
          </w:tcPr>
          <w:p>
            <w:pPr>
              <w:pStyle w:val="TableParagraph"/>
              <w:spacing w:before="64"/>
              <w:ind w:left="526"/>
              <w:rPr>
                <w:sz w:val="15"/>
              </w:rPr>
            </w:pPr>
            <w:r>
              <w:rPr>
                <w:sz w:val="15"/>
              </w:rPr>
              <w:t>18</w:t>
            </w:r>
          </w:p>
        </w:tc>
      </w:tr>
      <w:tr>
        <w:trPr>
          <w:trHeight w:val="270" w:hRule="atLeast"/>
        </w:trPr>
        <w:tc>
          <w:tcPr>
            <w:tcW w:w="534" w:type="dxa"/>
            <w:vMerge/>
            <w:tcBorders>
              <w:top w:val="nil"/>
            </w:tcBorders>
          </w:tcPr>
          <w:p>
            <w:pPr>
              <w:rPr>
                <w:sz w:val="2"/>
                <w:szCs w:val="2"/>
              </w:rPr>
            </w:pPr>
          </w:p>
        </w:tc>
        <w:tc>
          <w:tcPr>
            <w:tcW w:w="780" w:type="dxa"/>
          </w:tcPr>
          <w:p>
            <w:pPr>
              <w:pStyle w:val="TableParagraph"/>
              <w:spacing w:before="64"/>
              <w:ind w:right="91"/>
              <w:jc w:val="right"/>
              <w:rPr>
                <w:sz w:val="15"/>
              </w:rPr>
            </w:pPr>
            <w:r>
              <w:rPr>
                <w:sz w:val="15"/>
              </w:rPr>
              <w:t>0.9 to 1.0</w:t>
            </w:r>
          </w:p>
        </w:tc>
        <w:tc>
          <w:tcPr>
            <w:tcW w:w="1079" w:type="dxa"/>
          </w:tcPr>
          <w:p>
            <w:pPr>
              <w:pStyle w:val="TableParagraph"/>
              <w:spacing w:before="64"/>
              <w:ind w:left="3"/>
              <w:jc w:val="center"/>
              <w:rPr>
                <w:sz w:val="15"/>
              </w:rPr>
            </w:pPr>
            <w:r>
              <w:rPr>
                <w:w w:val="91"/>
                <w:sz w:val="15"/>
              </w:rPr>
              <w:t>5</w:t>
            </w:r>
          </w:p>
        </w:tc>
        <w:tc>
          <w:tcPr>
            <w:tcW w:w="808" w:type="dxa"/>
          </w:tcPr>
          <w:p>
            <w:pPr>
              <w:pStyle w:val="TableParagraph"/>
              <w:spacing w:before="64"/>
              <w:ind w:left="9"/>
              <w:jc w:val="center"/>
              <w:rPr>
                <w:sz w:val="15"/>
              </w:rPr>
            </w:pPr>
            <w:r>
              <w:rPr>
                <w:w w:val="91"/>
                <w:sz w:val="15"/>
              </w:rPr>
              <w:t>6</w:t>
            </w:r>
          </w:p>
        </w:tc>
        <w:tc>
          <w:tcPr>
            <w:tcW w:w="1214" w:type="dxa"/>
          </w:tcPr>
          <w:p>
            <w:pPr>
              <w:pStyle w:val="TableParagraph"/>
              <w:spacing w:before="64"/>
              <w:ind w:left="528"/>
              <w:rPr>
                <w:sz w:val="15"/>
              </w:rPr>
            </w:pPr>
            <w:r>
              <w:rPr>
                <w:sz w:val="15"/>
              </w:rPr>
              <w:t>11</w:t>
            </w:r>
          </w:p>
        </w:tc>
      </w:tr>
    </w:tbl>
    <w:p>
      <w:pPr>
        <w:pStyle w:val="BodyText"/>
        <w:spacing w:line="249" w:lineRule="auto" w:before="168"/>
        <w:ind w:left="240" w:right="38"/>
        <w:jc w:val="both"/>
      </w:pPr>
      <w:r>
        <w:rPr>
          <w:w w:val="95"/>
        </w:rPr>
        <w:t>method, the proposed method, and the proposed method </w:t>
      </w:r>
      <w:r>
        <w:rPr/>
        <w:t>with</w:t>
      </w:r>
      <w:r>
        <w:rPr>
          <w:spacing w:val="-19"/>
        </w:rPr>
        <w:t> </w:t>
      </w:r>
      <w:r>
        <w:rPr/>
        <w:t>normalization.</w:t>
      </w:r>
      <w:r>
        <w:rPr>
          <w:spacing w:val="-18"/>
        </w:rPr>
        <w:t> </w:t>
      </w:r>
      <w:r>
        <w:rPr>
          <w:spacing w:val="-3"/>
        </w:rPr>
        <w:t>Table</w:t>
      </w:r>
      <w:r>
        <w:rPr>
          <w:spacing w:val="-19"/>
        </w:rPr>
        <w:t> </w:t>
      </w:r>
      <w:r>
        <w:rPr/>
        <w:t>6</w:t>
      </w:r>
      <w:r>
        <w:rPr>
          <w:spacing w:val="-19"/>
        </w:rPr>
        <w:t> </w:t>
      </w:r>
      <w:r>
        <w:rPr/>
        <w:t>shows</w:t>
      </w:r>
      <w:r>
        <w:rPr>
          <w:spacing w:val="-19"/>
        </w:rPr>
        <w:t> </w:t>
      </w:r>
      <w:r>
        <w:rPr/>
        <w:t>the</w:t>
      </w:r>
      <w:r>
        <w:rPr>
          <w:spacing w:val="-18"/>
        </w:rPr>
        <w:t> </w:t>
      </w:r>
      <w:r>
        <w:rPr/>
        <w:t>case</w:t>
      </w:r>
      <w:r>
        <w:rPr>
          <w:spacing w:val="-18"/>
        </w:rPr>
        <w:t> </w:t>
      </w:r>
      <w:r>
        <w:rPr/>
        <w:t>distribution</w:t>
      </w:r>
      <w:r>
        <w:rPr>
          <w:spacing w:val="-18"/>
        </w:rPr>
        <w:t> </w:t>
      </w:r>
      <w:r>
        <w:rPr/>
        <w:t>of </w:t>
      </w:r>
      <w:r>
        <w:rPr>
          <w:w w:val="95"/>
        </w:rPr>
        <w:t>AUC</w:t>
      </w:r>
      <w:r>
        <w:rPr>
          <w:spacing w:val="-14"/>
          <w:w w:val="95"/>
        </w:rPr>
        <w:t> </w:t>
      </w:r>
      <w:r>
        <w:rPr>
          <w:w w:val="95"/>
        </w:rPr>
        <w:t>in</w:t>
      </w:r>
      <w:r>
        <w:rPr>
          <w:spacing w:val="-14"/>
          <w:w w:val="95"/>
        </w:rPr>
        <w:t> </w:t>
      </w:r>
      <w:r>
        <w:rPr>
          <w:w w:val="95"/>
        </w:rPr>
        <w:t>each</w:t>
      </w:r>
      <w:r>
        <w:rPr>
          <w:spacing w:val="-12"/>
          <w:w w:val="95"/>
        </w:rPr>
        <w:t> </w:t>
      </w:r>
      <w:r>
        <w:rPr>
          <w:w w:val="95"/>
        </w:rPr>
        <w:t>model.</w:t>
      </w:r>
      <w:r>
        <w:rPr>
          <w:spacing w:val="-13"/>
          <w:w w:val="95"/>
        </w:rPr>
        <w:t> </w:t>
      </w:r>
      <w:r>
        <w:rPr>
          <w:w w:val="95"/>
        </w:rPr>
        <w:t>In</w:t>
      </w:r>
      <w:r>
        <w:rPr>
          <w:spacing w:val="-13"/>
          <w:w w:val="95"/>
        </w:rPr>
        <w:t> </w:t>
      </w:r>
      <w:r>
        <w:rPr>
          <w:w w:val="95"/>
        </w:rPr>
        <w:t>the</w:t>
      </w:r>
      <w:r>
        <w:rPr>
          <w:spacing w:val="-13"/>
          <w:w w:val="95"/>
        </w:rPr>
        <w:t> </w:t>
      </w:r>
      <w:r>
        <w:rPr>
          <w:w w:val="95"/>
        </w:rPr>
        <w:t>conventional</w:t>
      </w:r>
      <w:r>
        <w:rPr>
          <w:spacing w:val="-13"/>
          <w:w w:val="95"/>
        </w:rPr>
        <w:t> </w:t>
      </w:r>
      <w:r>
        <w:rPr>
          <w:w w:val="95"/>
        </w:rPr>
        <w:t>method,</w:t>
      </w:r>
      <w:r>
        <w:rPr>
          <w:spacing w:val="-12"/>
          <w:w w:val="95"/>
        </w:rPr>
        <w:t> </w:t>
      </w:r>
      <w:r>
        <w:rPr>
          <w:w w:val="95"/>
        </w:rPr>
        <w:t>there</w:t>
      </w:r>
      <w:r>
        <w:rPr>
          <w:spacing w:val="-13"/>
          <w:w w:val="95"/>
        </w:rPr>
        <w:t> </w:t>
      </w:r>
      <w:r>
        <w:rPr>
          <w:w w:val="95"/>
        </w:rPr>
        <w:t>exist </w:t>
      </w:r>
      <w:r>
        <w:rPr/>
        <w:t>cases of AUC &lt; 0.5, which means the prediction </w:t>
      </w:r>
      <w:r>
        <w:rPr>
          <w:w w:val="95"/>
        </w:rPr>
        <w:t>performance</w:t>
      </w:r>
      <w:r>
        <w:rPr>
          <w:spacing w:val="-17"/>
          <w:w w:val="95"/>
        </w:rPr>
        <w:t> </w:t>
      </w:r>
      <w:r>
        <w:rPr>
          <w:w w:val="95"/>
        </w:rPr>
        <w:t>is</w:t>
      </w:r>
      <w:r>
        <w:rPr>
          <w:spacing w:val="-16"/>
          <w:w w:val="95"/>
        </w:rPr>
        <w:t> </w:t>
      </w:r>
      <w:r>
        <w:rPr>
          <w:w w:val="95"/>
        </w:rPr>
        <w:t>worse</w:t>
      </w:r>
      <w:r>
        <w:rPr>
          <w:spacing w:val="-17"/>
          <w:w w:val="95"/>
        </w:rPr>
        <w:t> </w:t>
      </w:r>
      <w:r>
        <w:rPr>
          <w:w w:val="95"/>
        </w:rPr>
        <w:t>than</w:t>
      </w:r>
      <w:r>
        <w:rPr>
          <w:spacing w:val="-17"/>
          <w:w w:val="95"/>
        </w:rPr>
        <w:t> </w:t>
      </w:r>
      <w:r>
        <w:rPr>
          <w:w w:val="95"/>
        </w:rPr>
        <w:t>the</w:t>
      </w:r>
      <w:r>
        <w:rPr>
          <w:spacing w:val="-16"/>
          <w:w w:val="95"/>
        </w:rPr>
        <w:t> </w:t>
      </w:r>
      <w:r>
        <w:rPr>
          <w:w w:val="95"/>
        </w:rPr>
        <w:t>random</w:t>
      </w:r>
      <w:r>
        <w:rPr>
          <w:spacing w:val="-19"/>
          <w:w w:val="95"/>
        </w:rPr>
        <w:t> </w:t>
      </w:r>
      <w:r>
        <w:rPr>
          <w:w w:val="95"/>
        </w:rPr>
        <w:t>prediction.</w:t>
      </w:r>
      <w:r>
        <w:rPr>
          <w:spacing w:val="-16"/>
          <w:w w:val="95"/>
        </w:rPr>
        <w:t> </w:t>
      </w:r>
      <w:r>
        <w:rPr>
          <w:w w:val="95"/>
        </w:rPr>
        <w:t>Since</w:t>
      </w:r>
      <w:r>
        <w:rPr>
          <w:spacing w:val="-17"/>
          <w:w w:val="95"/>
        </w:rPr>
        <w:t> </w:t>
      </w:r>
      <w:r>
        <w:rPr>
          <w:w w:val="95"/>
        </w:rPr>
        <w:t>the prediction performance cannot be known beforehand,</w:t>
      </w:r>
      <w:r>
        <w:rPr>
          <w:spacing w:val="33"/>
          <w:w w:val="95"/>
        </w:rPr>
        <w:t> </w:t>
      </w:r>
      <w:r>
        <w:rPr>
          <w:w w:val="95"/>
        </w:rPr>
        <w:t>this</w:t>
      </w:r>
    </w:p>
    <w:p>
      <w:pPr>
        <w:pStyle w:val="BodyText"/>
        <w:spacing w:before="2"/>
        <w:rPr>
          <w:sz w:val="26"/>
        </w:rPr>
      </w:pPr>
      <w:r>
        <w:rPr/>
        <w:br w:type="column"/>
      </w:r>
      <w:r>
        <w:rPr>
          <w:sz w:val="26"/>
        </w:rPr>
      </w:r>
    </w:p>
    <w:p>
      <w:pPr>
        <w:pStyle w:val="BodyText"/>
        <w:spacing w:line="249" w:lineRule="auto"/>
        <w:ind w:left="240" w:right="221"/>
        <w:jc w:val="both"/>
      </w:pPr>
      <w:r>
        <w:rPr>
          <w:w w:val="95"/>
        </w:rPr>
        <w:t>indicates that the conventional method cannot be used for </w:t>
      </w:r>
      <w:r>
        <w:rPr/>
        <w:t>cross-project prediction since it often produces worse prediction than the random.</w:t>
      </w:r>
    </w:p>
    <w:p>
      <w:pPr>
        <w:pStyle w:val="BodyText"/>
        <w:spacing w:line="249" w:lineRule="auto" w:before="3"/>
        <w:ind w:left="240" w:right="223" w:firstLine="227"/>
        <w:jc w:val="both"/>
      </w:pPr>
      <w:r>
        <w:rPr/>
        <w:t>On the other hand, in the proposed method and the </w:t>
      </w:r>
      <w:r>
        <w:rPr>
          <w:w w:val="95"/>
        </w:rPr>
        <w:t>proposed</w:t>
      </w:r>
      <w:r>
        <w:rPr>
          <w:spacing w:val="-24"/>
          <w:w w:val="95"/>
        </w:rPr>
        <w:t> </w:t>
      </w:r>
      <w:r>
        <w:rPr>
          <w:w w:val="95"/>
        </w:rPr>
        <w:t>method</w:t>
      </w:r>
      <w:r>
        <w:rPr>
          <w:spacing w:val="-21"/>
          <w:w w:val="95"/>
        </w:rPr>
        <w:t> </w:t>
      </w:r>
      <w:r>
        <w:rPr>
          <w:w w:val="95"/>
        </w:rPr>
        <w:t>with</w:t>
      </w:r>
      <w:r>
        <w:rPr>
          <w:spacing w:val="-23"/>
          <w:w w:val="95"/>
        </w:rPr>
        <w:t> </w:t>
      </w:r>
      <w:r>
        <w:rPr>
          <w:w w:val="95"/>
        </w:rPr>
        <w:t>normalization,</w:t>
      </w:r>
      <w:r>
        <w:rPr>
          <w:spacing w:val="-23"/>
          <w:w w:val="95"/>
        </w:rPr>
        <w:t> </w:t>
      </w:r>
      <w:r>
        <w:rPr>
          <w:w w:val="95"/>
        </w:rPr>
        <w:t>all</w:t>
      </w:r>
      <w:r>
        <w:rPr>
          <w:spacing w:val="-23"/>
          <w:w w:val="95"/>
        </w:rPr>
        <w:t> </w:t>
      </w:r>
      <w:r>
        <w:rPr>
          <w:w w:val="95"/>
        </w:rPr>
        <w:t>the</w:t>
      </w:r>
      <w:r>
        <w:rPr>
          <w:spacing w:val="-23"/>
          <w:w w:val="95"/>
        </w:rPr>
        <w:t> </w:t>
      </w:r>
      <w:r>
        <w:rPr>
          <w:w w:val="95"/>
        </w:rPr>
        <w:t>cases</w:t>
      </w:r>
      <w:r>
        <w:rPr>
          <w:spacing w:val="-24"/>
          <w:w w:val="95"/>
        </w:rPr>
        <w:t> </w:t>
      </w:r>
      <w:r>
        <w:rPr>
          <w:w w:val="95"/>
        </w:rPr>
        <w:t>are</w:t>
      </w:r>
      <w:r>
        <w:rPr>
          <w:spacing w:val="-23"/>
          <w:w w:val="95"/>
        </w:rPr>
        <w:t> </w:t>
      </w:r>
      <w:r>
        <w:rPr>
          <w:w w:val="95"/>
        </w:rPr>
        <w:t>larger </w:t>
      </w:r>
      <w:r>
        <w:rPr/>
        <w:t>than</w:t>
      </w:r>
      <w:r>
        <w:rPr>
          <w:spacing w:val="-21"/>
        </w:rPr>
        <w:t> </w:t>
      </w:r>
      <w:r>
        <w:rPr/>
        <w:t>0.6,</w:t>
      </w:r>
      <w:r>
        <w:rPr>
          <w:spacing w:val="-18"/>
        </w:rPr>
        <w:t> </w:t>
      </w:r>
      <w:r>
        <w:rPr/>
        <w:t>which</w:t>
      </w:r>
      <w:r>
        <w:rPr>
          <w:spacing w:val="-20"/>
        </w:rPr>
        <w:t> </w:t>
      </w:r>
      <w:r>
        <w:rPr/>
        <w:t>means</w:t>
      </w:r>
      <w:r>
        <w:rPr>
          <w:spacing w:val="-20"/>
        </w:rPr>
        <w:t> </w:t>
      </w:r>
      <w:r>
        <w:rPr/>
        <w:t>that</w:t>
      </w:r>
      <w:r>
        <w:rPr>
          <w:spacing w:val="-20"/>
        </w:rPr>
        <w:t> </w:t>
      </w:r>
      <w:r>
        <w:rPr/>
        <w:t>the</w:t>
      </w:r>
      <w:r>
        <w:rPr>
          <w:spacing w:val="-19"/>
        </w:rPr>
        <w:t> </w:t>
      </w:r>
      <w:r>
        <w:rPr/>
        <w:t>proposed</w:t>
      </w:r>
      <w:r>
        <w:rPr>
          <w:spacing w:val="-20"/>
        </w:rPr>
        <w:t> </w:t>
      </w:r>
      <w:r>
        <w:rPr/>
        <w:t>method</w:t>
      </w:r>
      <w:r>
        <w:rPr>
          <w:spacing w:val="-20"/>
        </w:rPr>
        <w:t> </w:t>
      </w:r>
      <w:r>
        <w:rPr/>
        <w:t>is</w:t>
      </w:r>
      <w:r>
        <w:rPr>
          <w:spacing w:val="-19"/>
        </w:rPr>
        <w:t> </w:t>
      </w:r>
      <w:r>
        <w:rPr/>
        <w:t>much more</w:t>
      </w:r>
      <w:r>
        <w:rPr>
          <w:spacing w:val="-27"/>
        </w:rPr>
        <w:t> </w:t>
      </w:r>
      <w:r>
        <w:rPr/>
        <w:t>practically</w:t>
      </w:r>
      <w:r>
        <w:rPr>
          <w:spacing w:val="-26"/>
        </w:rPr>
        <w:t> </w:t>
      </w:r>
      <w:r>
        <w:rPr/>
        <w:t>useful</w:t>
      </w:r>
      <w:r>
        <w:rPr>
          <w:spacing w:val="-26"/>
        </w:rPr>
        <w:t> </w:t>
      </w:r>
      <w:r>
        <w:rPr/>
        <w:t>than</w:t>
      </w:r>
      <w:r>
        <w:rPr>
          <w:spacing w:val="-27"/>
        </w:rPr>
        <w:t> </w:t>
      </w:r>
      <w:r>
        <w:rPr/>
        <w:t>the</w:t>
      </w:r>
      <w:r>
        <w:rPr>
          <w:spacing w:val="-26"/>
        </w:rPr>
        <w:t> </w:t>
      </w:r>
      <w:r>
        <w:rPr/>
        <w:t>conventional</w:t>
      </w:r>
      <w:r>
        <w:rPr>
          <w:spacing w:val="-24"/>
        </w:rPr>
        <w:t> </w:t>
      </w:r>
      <w:r>
        <w:rPr/>
        <w:t>method.</w:t>
      </w:r>
    </w:p>
    <w:p>
      <w:pPr>
        <w:pStyle w:val="BodyText"/>
        <w:spacing w:before="1"/>
        <w:rPr>
          <w:sz w:val="20"/>
        </w:rPr>
      </w:pPr>
    </w:p>
    <w:p>
      <w:pPr>
        <w:pStyle w:val="ListParagraph"/>
        <w:numPr>
          <w:ilvl w:val="0"/>
          <w:numId w:val="1"/>
        </w:numPr>
        <w:tabs>
          <w:tab w:pos="2193" w:val="left" w:leader="none"/>
        </w:tabs>
        <w:spacing w:line="240" w:lineRule="auto" w:before="0" w:after="0"/>
        <w:ind w:left="2192" w:right="0" w:hanging="263"/>
        <w:jc w:val="left"/>
        <w:rPr>
          <w:sz w:val="15"/>
        </w:rPr>
      </w:pPr>
      <w:r>
        <w:rPr>
          <w:sz w:val="19"/>
        </w:rPr>
        <w:t>C</w:t>
      </w:r>
      <w:r>
        <w:rPr>
          <w:sz w:val="15"/>
        </w:rPr>
        <w:t>ONCLUSION</w:t>
      </w:r>
    </w:p>
    <w:p>
      <w:pPr>
        <w:pStyle w:val="BodyText"/>
        <w:spacing w:line="249" w:lineRule="auto" w:before="9"/>
        <w:ind w:left="240" w:right="222" w:firstLine="189"/>
        <w:jc w:val="both"/>
      </w:pPr>
      <w:r>
        <w:rPr>
          <w:spacing w:val="-6"/>
        </w:rPr>
        <w:t>To </w:t>
      </w:r>
      <w:r>
        <w:rPr/>
        <w:t>improve the prediction accuracy of cross-project fault-prone module prediction, this paper proposed a modeling technique called “an ensemble of simple </w:t>
      </w:r>
      <w:r>
        <w:rPr>
          <w:w w:val="95"/>
        </w:rPr>
        <w:t>regression</w:t>
      </w:r>
      <w:r>
        <w:rPr>
          <w:spacing w:val="-13"/>
          <w:w w:val="95"/>
        </w:rPr>
        <w:t> </w:t>
      </w:r>
      <w:r>
        <w:rPr>
          <w:w w:val="95"/>
        </w:rPr>
        <w:t>models.”</w:t>
      </w:r>
      <w:r>
        <w:rPr>
          <w:spacing w:val="-14"/>
          <w:w w:val="95"/>
        </w:rPr>
        <w:t> </w:t>
      </w:r>
      <w:r>
        <w:rPr>
          <w:w w:val="95"/>
        </w:rPr>
        <w:t>Our</w:t>
      </w:r>
      <w:r>
        <w:rPr>
          <w:spacing w:val="-12"/>
          <w:w w:val="95"/>
        </w:rPr>
        <w:t> </w:t>
      </w:r>
      <w:r>
        <w:rPr>
          <w:w w:val="95"/>
        </w:rPr>
        <w:t>main</w:t>
      </w:r>
      <w:r>
        <w:rPr>
          <w:spacing w:val="-14"/>
          <w:w w:val="95"/>
        </w:rPr>
        <w:t> </w:t>
      </w:r>
      <w:r>
        <w:rPr>
          <w:w w:val="95"/>
        </w:rPr>
        <w:t>idea</w:t>
      </w:r>
      <w:r>
        <w:rPr>
          <w:spacing w:val="-13"/>
          <w:w w:val="95"/>
        </w:rPr>
        <w:t> </w:t>
      </w:r>
      <w:r>
        <w:rPr>
          <w:w w:val="95"/>
        </w:rPr>
        <w:t>is</w:t>
      </w:r>
      <w:r>
        <w:rPr>
          <w:spacing w:val="-14"/>
          <w:w w:val="95"/>
        </w:rPr>
        <w:t> </w:t>
      </w:r>
      <w:r>
        <w:rPr>
          <w:w w:val="95"/>
        </w:rPr>
        <w:t>to</w:t>
      </w:r>
      <w:r>
        <w:rPr>
          <w:spacing w:val="-14"/>
          <w:w w:val="95"/>
        </w:rPr>
        <w:t> </w:t>
      </w:r>
      <w:r>
        <w:rPr>
          <w:w w:val="95"/>
        </w:rPr>
        <w:t>use</w:t>
      </w:r>
      <w:r>
        <w:rPr>
          <w:spacing w:val="-14"/>
          <w:w w:val="95"/>
        </w:rPr>
        <w:t> </w:t>
      </w:r>
      <w:r>
        <w:rPr>
          <w:w w:val="95"/>
        </w:rPr>
        <w:t>an</w:t>
      </w:r>
      <w:r>
        <w:rPr>
          <w:spacing w:val="-14"/>
          <w:w w:val="95"/>
        </w:rPr>
        <w:t> </w:t>
      </w:r>
      <w:r>
        <w:rPr>
          <w:w w:val="95"/>
        </w:rPr>
        <w:t>ensemble</w:t>
      </w:r>
      <w:r>
        <w:rPr>
          <w:spacing w:val="-14"/>
          <w:w w:val="95"/>
        </w:rPr>
        <w:t> </w:t>
      </w:r>
      <w:r>
        <w:rPr>
          <w:w w:val="95"/>
        </w:rPr>
        <w:t>of </w:t>
      </w:r>
      <w:r>
        <w:rPr/>
        <w:t>“very</w:t>
      </w:r>
      <w:r>
        <w:rPr>
          <w:spacing w:val="-19"/>
        </w:rPr>
        <w:t> </w:t>
      </w:r>
      <w:r>
        <w:rPr/>
        <w:t>weak”</w:t>
      </w:r>
      <w:r>
        <w:rPr>
          <w:spacing w:val="-17"/>
        </w:rPr>
        <w:t> </w:t>
      </w:r>
      <w:r>
        <w:rPr/>
        <w:t>(1-variable)</w:t>
      </w:r>
      <w:r>
        <w:rPr>
          <w:spacing w:val="-16"/>
        </w:rPr>
        <w:t> </w:t>
      </w:r>
      <w:r>
        <w:rPr/>
        <w:t>models</w:t>
      </w:r>
      <w:r>
        <w:rPr>
          <w:spacing w:val="-18"/>
        </w:rPr>
        <w:t> </w:t>
      </w:r>
      <w:r>
        <w:rPr/>
        <w:t>to</w:t>
      </w:r>
      <w:r>
        <w:rPr>
          <w:spacing w:val="-17"/>
        </w:rPr>
        <w:t> </w:t>
      </w:r>
      <w:r>
        <w:rPr/>
        <w:t>avoid</w:t>
      </w:r>
      <w:r>
        <w:rPr>
          <w:spacing w:val="-17"/>
        </w:rPr>
        <w:t> </w:t>
      </w:r>
      <w:r>
        <w:rPr/>
        <w:t>overfitting</w:t>
      </w:r>
      <w:r>
        <w:rPr>
          <w:spacing w:val="-19"/>
        </w:rPr>
        <w:t> </w:t>
      </w:r>
      <w:r>
        <w:rPr/>
        <w:t>to</w:t>
      </w:r>
      <w:r>
        <w:rPr>
          <w:spacing w:val="-17"/>
        </w:rPr>
        <w:t> </w:t>
      </w:r>
      <w:r>
        <w:rPr/>
        <w:t>the fit</w:t>
      </w:r>
      <w:r>
        <w:rPr>
          <w:spacing w:val="-20"/>
        </w:rPr>
        <w:t> </w:t>
      </w:r>
      <w:r>
        <w:rPr/>
        <w:t>(training)</w:t>
      </w:r>
      <w:r>
        <w:rPr>
          <w:spacing w:val="-19"/>
        </w:rPr>
        <w:t> </w:t>
      </w:r>
      <w:r>
        <w:rPr/>
        <w:t>dataset.</w:t>
      </w:r>
      <w:r>
        <w:rPr>
          <w:spacing w:val="-19"/>
        </w:rPr>
        <w:t> </w:t>
      </w:r>
      <w:r>
        <w:rPr/>
        <w:t>In</w:t>
      </w:r>
      <w:r>
        <w:rPr>
          <w:spacing w:val="-20"/>
        </w:rPr>
        <w:t> </w:t>
      </w:r>
      <w:r>
        <w:rPr/>
        <w:t>addition,</w:t>
      </w:r>
      <w:r>
        <w:rPr>
          <w:spacing w:val="-19"/>
        </w:rPr>
        <w:t> </w:t>
      </w:r>
      <w:r>
        <w:rPr>
          <w:spacing w:val="-3"/>
        </w:rPr>
        <w:t>we</w:t>
      </w:r>
      <w:r>
        <w:rPr>
          <w:spacing w:val="-19"/>
        </w:rPr>
        <w:t> </w:t>
      </w:r>
      <w:r>
        <w:rPr/>
        <w:t>also</w:t>
      </w:r>
      <w:r>
        <w:rPr>
          <w:spacing w:val="-20"/>
        </w:rPr>
        <w:t> </w:t>
      </w:r>
      <w:r>
        <w:rPr/>
        <w:t>employed</w:t>
      </w:r>
      <w:r>
        <w:rPr>
          <w:spacing w:val="-18"/>
        </w:rPr>
        <w:t> </w:t>
      </w:r>
      <w:r>
        <w:rPr/>
        <w:t>metric normalization method to improve the prediction performance.</w:t>
      </w:r>
    </w:p>
    <w:p>
      <w:pPr>
        <w:pStyle w:val="BodyText"/>
        <w:spacing w:line="249" w:lineRule="auto" w:before="7"/>
        <w:ind w:left="240" w:right="222" w:firstLine="189"/>
        <w:jc w:val="both"/>
      </w:pPr>
      <w:r>
        <w:rPr>
          <w:w w:val="95"/>
        </w:rPr>
        <w:t>To evaluate the prediction performance of the proposed method, we conducted 132 combinations of cross-project</w:t>
      </w:r>
    </w:p>
    <w:p>
      <w:pPr>
        <w:spacing w:after="0" w:line="249" w:lineRule="auto"/>
        <w:jc w:val="both"/>
        <w:sectPr>
          <w:type w:val="continuous"/>
          <w:pgSz w:w="12240" w:h="15840"/>
          <w:pgMar w:top="540" w:bottom="280" w:left="1040" w:right="1080"/>
          <w:cols w:num="2" w:equalWidth="0">
            <w:col w:w="4936" w:space="64"/>
            <w:col w:w="5120"/>
          </w:cols>
        </w:sectPr>
      </w:pPr>
    </w:p>
    <w:p>
      <w:pPr>
        <w:pStyle w:val="BodyText"/>
        <w:spacing w:line="249" w:lineRule="auto" w:before="88"/>
        <w:ind w:left="242" w:right="38"/>
        <w:jc w:val="both"/>
      </w:pPr>
      <w:r>
        <w:rPr/>
        <w:t>prediction</w:t>
      </w:r>
      <w:r>
        <w:rPr>
          <w:spacing w:val="-16"/>
        </w:rPr>
        <w:t> </w:t>
      </w:r>
      <w:r>
        <w:rPr/>
        <w:t>using</w:t>
      </w:r>
      <w:r>
        <w:rPr>
          <w:spacing w:val="-16"/>
        </w:rPr>
        <w:t> </w:t>
      </w:r>
      <w:r>
        <w:rPr/>
        <w:t>datasets</w:t>
      </w:r>
      <w:r>
        <w:rPr>
          <w:spacing w:val="-15"/>
        </w:rPr>
        <w:t> </w:t>
      </w:r>
      <w:r>
        <w:rPr/>
        <w:t>of</w:t>
      </w:r>
      <w:r>
        <w:rPr>
          <w:spacing w:val="-16"/>
        </w:rPr>
        <w:t> </w:t>
      </w:r>
      <w:r>
        <w:rPr/>
        <w:t>12</w:t>
      </w:r>
      <w:r>
        <w:rPr>
          <w:spacing w:val="-14"/>
        </w:rPr>
        <w:t> </w:t>
      </w:r>
      <w:r>
        <w:rPr/>
        <w:t>projects</w:t>
      </w:r>
      <w:r>
        <w:rPr>
          <w:spacing w:val="-16"/>
        </w:rPr>
        <w:t> </w:t>
      </w:r>
      <w:r>
        <w:rPr/>
        <w:t>from</w:t>
      </w:r>
      <w:r>
        <w:rPr>
          <w:spacing w:val="-17"/>
        </w:rPr>
        <w:t> </w:t>
      </w:r>
      <w:r>
        <w:rPr/>
        <w:t>NASA</w:t>
      </w:r>
      <w:r>
        <w:rPr>
          <w:spacing w:val="-22"/>
        </w:rPr>
        <w:t> </w:t>
      </w:r>
      <w:r>
        <w:rPr/>
        <w:t>IV&amp;V Facility</w:t>
      </w:r>
      <w:r>
        <w:rPr>
          <w:spacing w:val="-9"/>
        </w:rPr>
        <w:t> </w:t>
      </w:r>
      <w:r>
        <w:rPr/>
        <w:t>Metrics</w:t>
      </w:r>
      <w:r>
        <w:rPr>
          <w:spacing w:val="-7"/>
        </w:rPr>
        <w:t> </w:t>
      </w:r>
      <w:r>
        <w:rPr/>
        <w:t>Data</w:t>
      </w:r>
      <w:r>
        <w:rPr>
          <w:spacing w:val="-7"/>
        </w:rPr>
        <w:t> </w:t>
      </w:r>
      <w:r>
        <w:rPr/>
        <w:t>Program.</w:t>
      </w:r>
      <w:r>
        <w:rPr>
          <w:spacing w:val="-7"/>
        </w:rPr>
        <w:t> </w:t>
      </w:r>
      <w:r>
        <w:rPr/>
        <w:t>As</w:t>
      </w:r>
      <w:r>
        <w:rPr>
          <w:spacing w:val="-7"/>
        </w:rPr>
        <w:t> </w:t>
      </w:r>
      <w:r>
        <w:rPr/>
        <w:t>a</w:t>
      </w:r>
      <w:r>
        <w:rPr>
          <w:spacing w:val="-7"/>
        </w:rPr>
        <w:t> </w:t>
      </w:r>
      <w:r>
        <w:rPr/>
        <w:t>result,</w:t>
      </w:r>
      <w:r>
        <w:rPr>
          <w:spacing w:val="-7"/>
        </w:rPr>
        <w:t> </w:t>
      </w:r>
      <w:r>
        <w:rPr/>
        <w:t>the</w:t>
      </w:r>
      <w:r>
        <w:rPr>
          <w:spacing w:val="-7"/>
        </w:rPr>
        <w:t> </w:t>
      </w:r>
      <w:r>
        <w:rPr/>
        <w:t>proposed method outperformed conventional multivariate logistic regression</w:t>
      </w:r>
      <w:r>
        <w:rPr>
          <w:spacing w:val="-24"/>
        </w:rPr>
        <w:t> </w:t>
      </w:r>
      <w:r>
        <w:rPr/>
        <w:t>models</w:t>
      </w:r>
      <w:r>
        <w:rPr>
          <w:spacing w:val="-25"/>
        </w:rPr>
        <w:t> </w:t>
      </w:r>
      <w:r>
        <w:rPr/>
        <w:t>in</w:t>
      </w:r>
      <w:r>
        <w:rPr>
          <w:spacing w:val="-24"/>
        </w:rPr>
        <w:t> </w:t>
      </w:r>
      <w:r>
        <w:rPr/>
        <w:t>terms</w:t>
      </w:r>
      <w:r>
        <w:rPr>
          <w:spacing w:val="-24"/>
        </w:rPr>
        <w:t> </w:t>
      </w:r>
      <w:r>
        <w:rPr/>
        <w:t>of</w:t>
      </w:r>
      <w:r>
        <w:rPr>
          <w:spacing w:val="-24"/>
        </w:rPr>
        <w:t> </w:t>
      </w:r>
      <w:r>
        <w:rPr/>
        <w:t>AUC</w:t>
      </w:r>
      <w:r>
        <w:rPr>
          <w:spacing w:val="-24"/>
        </w:rPr>
        <w:t> </w:t>
      </w:r>
      <w:r>
        <w:rPr/>
        <w:t>of</w:t>
      </w:r>
      <w:r>
        <w:rPr>
          <w:spacing w:val="-25"/>
        </w:rPr>
        <w:t> </w:t>
      </w:r>
      <w:r>
        <w:rPr/>
        <w:t>the</w:t>
      </w:r>
      <w:r>
        <w:rPr>
          <w:spacing w:val="-23"/>
        </w:rPr>
        <w:t> </w:t>
      </w:r>
      <w:r>
        <w:rPr/>
        <w:t>Alberg</w:t>
      </w:r>
      <w:r>
        <w:rPr>
          <w:spacing w:val="-25"/>
        </w:rPr>
        <w:t> </w:t>
      </w:r>
      <w:r>
        <w:rPr/>
        <w:t>diagram. </w:t>
      </w:r>
      <w:r>
        <w:rPr>
          <w:w w:val="95"/>
        </w:rPr>
        <w:t>Moreover, while the prediction by the conventional</w:t>
      </w:r>
      <w:r>
        <w:rPr>
          <w:spacing w:val="-25"/>
          <w:w w:val="95"/>
        </w:rPr>
        <w:t> </w:t>
      </w:r>
      <w:r>
        <w:rPr>
          <w:w w:val="95"/>
        </w:rPr>
        <w:t>method contained</w:t>
      </w:r>
      <w:r>
        <w:rPr>
          <w:spacing w:val="-14"/>
          <w:w w:val="95"/>
        </w:rPr>
        <w:t> </w:t>
      </w:r>
      <w:r>
        <w:rPr>
          <w:w w:val="95"/>
        </w:rPr>
        <w:t>cases</w:t>
      </w:r>
      <w:r>
        <w:rPr>
          <w:spacing w:val="-15"/>
          <w:w w:val="95"/>
        </w:rPr>
        <w:t> </w:t>
      </w:r>
      <w:r>
        <w:rPr>
          <w:w w:val="95"/>
        </w:rPr>
        <w:t>of</w:t>
      </w:r>
      <w:r>
        <w:rPr>
          <w:spacing w:val="-14"/>
          <w:w w:val="95"/>
        </w:rPr>
        <w:t> </w:t>
      </w:r>
      <w:r>
        <w:rPr>
          <w:w w:val="95"/>
        </w:rPr>
        <w:t>AUC</w:t>
      </w:r>
      <w:r>
        <w:rPr>
          <w:spacing w:val="-15"/>
          <w:w w:val="95"/>
        </w:rPr>
        <w:t> </w:t>
      </w:r>
      <w:r>
        <w:rPr>
          <w:w w:val="95"/>
        </w:rPr>
        <w:t>&lt;</w:t>
      </w:r>
      <w:r>
        <w:rPr>
          <w:spacing w:val="-13"/>
          <w:w w:val="95"/>
        </w:rPr>
        <w:t> </w:t>
      </w:r>
      <w:r>
        <w:rPr>
          <w:w w:val="95"/>
        </w:rPr>
        <w:t>0.5,</w:t>
      </w:r>
      <w:r>
        <w:rPr>
          <w:spacing w:val="-12"/>
          <w:w w:val="95"/>
        </w:rPr>
        <w:t> </w:t>
      </w:r>
      <w:r>
        <w:rPr>
          <w:w w:val="95"/>
        </w:rPr>
        <w:t>which</w:t>
      </w:r>
      <w:r>
        <w:rPr>
          <w:spacing w:val="-13"/>
          <w:w w:val="95"/>
        </w:rPr>
        <w:t> </w:t>
      </w:r>
      <w:r>
        <w:rPr>
          <w:w w:val="95"/>
        </w:rPr>
        <w:t>means</w:t>
      </w:r>
      <w:r>
        <w:rPr>
          <w:spacing w:val="-13"/>
          <w:w w:val="95"/>
        </w:rPr>
        <w:t> </w:t>
      </w:r>
      <w:r>
        <w:rPr>
          <w:w w:val="95"/>
        </w:rPr>
        <w:t>worse</w:t>
      </w:r>
      <w:r>
        <w:rPr>
          <w:spacing w:val="-14"/>
          <w:w w:val="95"/>
        </w:rPr>
        <w:t> </w:t>
      </w:r>
      <w:r>
        <w:rPr>
          <w:w w:val="95"/>
        </w:rPr>
        <w:t>than</w:t>
      </w:r>
      <w:r>
        <w:rPr>
          <w:spacing w:val="-15"/>
          <w:w w:val="95"/>
        </w:rPr>
        <w:t> </w:t>
      </w:r>
      <w:r>
        <w:rPr>
          <w:w w:val="95"/>
        </w:rPr>
        <w:t>the random prediction, the proposed method achieved AUC</w:t>
      </w:r>
      <w:r>
        <w:rPr>
          <w:spacing w:val="40"/>
          <w:w w:val="95"/>
        </w:rPr>
        <w:t> </w:t>
      </w:r>
      <w:r>
        <w:rPr>
          <w:w w:val="95"/>
        </w:rPr>
        <w:t>&gt;</w:t>
      </w:r>
    </w:p>
    <w:p>
      <w:pPr>
        <w:pStyle w:val="BodyText"/>
        <w:spacing w:before="5"/>
        <w:ind w:left="242"/>
        <w:jc w:val="both"/>
      </w:pPr>
      <w:r>
        <w:rPr/>
        <w:t>0.6 for all 132 predictions.</w:t>
      </w:r>
    </w:p>
    <w:p>
      <w:pPr>
        <w:pStyle w:val="BodyText"/>
        <w:spacing w:line="249" w:lineRule="auto" w:before="10"/>
        <w:ind w:left="242" w:right="43" w:firstLine="189"/>
        <w:jc w:val="both"/>
      </w:pPr>
      <w:r>
        <w:rPr/>
        <w:t>The major limitation of this paper is that </w:t>
      </w:r>
      <w:r>
        <w:rPr>
          <w:spacing w:val="-3"/>
        </w:rPr>
        <w:t>we </w:t>
      </w:r>
      <w:r>
        <w:rPr/>
        <w:t>used only NASA MDP datasets. Our future work is to confirm our result using other datasets</w:t>
      </w:r>
    </w:p>
    <w:p>
      <w:pPr>
        <w:pStyle w:val="BodyText"/>
        <w:rPr>
          <w:sz w:val="20"/>
        </w:rPr>
      </w:pPr>
    </w:p>
    <w:p>
      <w:pPr>
        <w:pStyle w:val="BodyText"/>
        <w:ind w:left="1847" w:right="1756"/>
        <w:jc w:val="center"/>
      </w:pPr>
      <w:r>
        <w:rPr/>
        <w:t>REFERENCES</w:t>
      </w:r>
    </w:p>
    <w:p>
      <w:pPr>
        <w:pStyle w:val="ListParagraph"/>
        <w:numPr>
          <w:ilvl w:val="0"/>
          <w:numId w:val="5"/>
        </w:numPr>
        <w:tabs>
          <w:tab w:pos="469" w:val="left" w:leader="none"/>
        </w:tabs>
        <w:spacing w:line="228" w:lineRule="exact" w:before="5" w:after="0"/>
        <w:ind w:left="429" w:right="43" w:hanging="286"/>
        <w:jc w:val="both"/>
        <w:rPr>
          <w:rFonts w:ascii="UKIJ Bom" w:hAnsi="UKIJ Bom"/>
          <w:sz w:val="19"/>
        </w:rPr>
      </w:pPr>
      <w:r>
        <w:rPr>
          <w:sz w:val="19"/>
        </w:rPr>
        <w:t>Li, </w:t>
      </w:r>
      <w:r>
        <w:rPr>
          <w:spacing w:val="-5"/>
          <w:sz w:val="19"/>
        </w:rPr>
        <w:t>P.L.,  </w:t>
      </w:r>
      <w:r>
        <w:rPr>
          <w:sz w:val="19"/>
        </w:rPr>
        <w:t>Herbsleb,  J.,  </w:t>
      </w:r>
      <w:r>
        <w:rPr>
          <w:spacing w:val="-3"/>
          <w:sz w:val="19"/>
        </w:rPr>
        <w:t>Shaw,  </w:t>
      </w:r>
      <w:r>
        <w:rPr>
          <w:sz w:val="19"/>
        </w:rPr>
        <w:t>M.  and  Robinson,  </w:t>
      </w:r>
      <w:r>
        <w:rPr>
          <w:w w:val="95"/>
          <w:sz w:val="19"/>
        </w:rPr>
        <w:t>B., ”Experiences and Results from Initiating Field</w:t>
      </w:r>
      <w:r>
        <w:rPr>
          <w:spacing w:val="-24"/>
          <w:w w:val="95"/>
          <w:sz w:val="19"/>
        </w:rPr>
        <w:t> </w:t>
      </w:r>
      <w:r>
        <w:rPr>
          <w:w w:val="95"/>
          <w:sz w:val="19"/>
        </w:rPr>
        <w:t>Defect </w:t>
      </w:r>
      <w:r>
        <w:rPr>
          <w:sz w:val="19"/>
        </w:rPr>
        <w:t>Prediction</w:t>
      </w:r>
      <w:r>
        <w:rPr>
          <w:spacing w:val="-31"/>
          <w:sz w:val="19"/>
        </w:rPr>
        <w:t> </w:t>
      </w:r>
      <w:r>
        <w:rPr>
          <w:sz w:val="19"/>
        </w:rPr>
        <w:t>and</w:t>
      </w:r>
      <w:r>
        <w:rPr>
          <w:spacing w:val="-30"/>
          <w:sz w:val="19"/>
        </w:rPr>
        <w:t> </w:t>
      </w:r>
      <w:r>
        <w:rPr>
          <w:sz w:val="19"/>
        </w:rPr>
        <w:t>Product</w:t>
      </w:r>
      <w:r>
        <w:rPr>
          <w:spacing w:val="-31"/>
          <w:sz w:val="19"/>
        </w:rPr>
        <w:t> </w:t>
      </w:r>
      <w:r>
        <w:rPr>
          <w:spacing w:val="-3"/>
          <w:sz w:val="19"/>
        </w:rPr>
        <w:t>Test</w:t>
      </w:r>
      <w:r>
        <w:rPr>
          <w:spacing w:val="-30"/>
          <w:sz w:val="19"/>
        </w:rPr>
        <w:t> </w:t>
      </w:r>
      <w:r>
        <w:rPr>
          <w:sz w:val="19"/>
        </w:rPr>
        <w:t>Prioritization</w:t>
      </w:r>
      <w:r>
        <w:rPr>
          <w:spacing w:val="-30"/>
          <w:sz w:val="19"/>
        </w:rPr>
        <w:t> </w:t>
      </w:r>
      <w:r>
        <w:rPr>
          <w:sz w:val="19"/>
        </w:rPr>
        <w:t>Efforts</w:t>
      </w:r>
      <w:r>
        <w:rPr>
          <w:spacing w:val="-31"/>
          <w:sz w:val="19"/>
        </w:rPr>
        <w:t> </w:t>
      </w:r>
      <w:r>
        <w:rPr>
          <w:sz w:val="19"/>
        </w:rPr>
        <w:t>at</w:t>
      </w:r>
      <w:r>
        <w:rPr>
          <w:spacing w:val="-30"/>
          <w:sz w:val="19"/>
        </w:rPr>
        <w:t> </w:t>
      </w:r>
      <w:r>
        <w:rPr>
          <w:sz w:val="19"/>
        </w:rPr>
        <w:t>ABB Inc.” , Proc. 28th Int’l Conf. on Software Engineering (ICSE’06), pp.413–422</w:t>
      </w:r>
      <w:r>
        <w:rPr>
          <w:spacing w:val="-20"/>
          <w:sz w:val="19"/>
        </w:rPr>
        <w:t> </w:t>
      </w:r>
      <w:r>
        <w:rPr>
          <w:sz w:val="19"/>
        </w:rPr>
        <w:t>,2006.</w:t>
      </w:r>
    </w:p>
    <w:p>
      <w:pPr>
        <w:pStyle w:val="ListParagraph"/>
        <w:numPr>
          <w:ilvl w:val="0"/>
          <w:numId w:val="5"/>
        </w:numPr>
        <w:tabs>
          <w:tab w:pos="424" w:val="left" w:leader="none"/>
        </w:tabs>
        <w:spacing w:line="249" w:lineRule="auto" w:before="4" w:after="0"/>
        <w:ind w:left="429" w:right="43" w:hanging="285"/>
        <w:jc w:val="both"/>
        <w:rPr>
          <w:sz w:val="19"/>
        </w:rPr>
      </w:pPr>
      <w:r>
        <w:rPr>
          <w:sz w:val="19"/>
        </w:rPr>
        <w:t>Nagappan,</w:t>
      </w:r>
      <w:r>
        <w:rPr>
          <w:spacing w:val="-27"/>
          <w:sz w:val="19"/>
        </w:rPr>
        <w:t> </w:t>
      </w:r>
      <w:r>
        <w:rPr>
          <w:sz w:val="19"/>
        </w:rPr>
        <w:t>N.,</w:t>
      </w:r>
      <w:r>
        <w:rPr>
          <w:spacing w:val="-27"/>
          <w:sz w:val="19"/>
        </w:rPr>
        <w:t> </w:t>
      </w:r>
      <w:r>
        <w:rPr>
          <w:sz w:val="19"/>
        </w:rPr>
        <w:t>Ball,</w:t>
      </w:r>
      <w:r>
        <w:rPr>
          <w:spacing w:val="-28"/>
          <w:sz w:val="19"/>
        </w:rPr>
        <w:t> </w:t>
      </w:r>
      <w:r>
        <w:rPr>
          <w:sz w:val="19"/>
        </w:rPr>
        <w:t>T.,</w:t>
      </w:r>
      <w:r>
        <w:rPr>
          <w:spacing w:val="-28"/>
          <w:sz w:val="19"/>
        </w:rPr>
        <w:t> </w:t>
      </w:r>
      <w:r>
        <w:rPr>
          <w:sz w:val="19"/>
        </w:rPr>
        <w:t>and</w:t>
      </w:r>
      <w:r>
        <w:rPr>
          <w:spacing w:val="-27"/>
          <w:sz w:val="19"/>
        </w:rPr>
        <w:t> </w:t>
      </w:r>
      <w:r>
        <w:rPr>
          <w:sz w:val="19"/>
        </w:rPr>
        <w:t>Zeller,</w:t>
      </w:r>
      <w:r>
        <w:rPr>
          <w:spacing w:val="-27"/>
          <w:sz w:val="19"/>
        </w:rPr>
        <w:t> </w:t>
      </w:r>
      <w:r>
        <w:rPr>
          <w:sz w:val="19"/>
        </w:rPr>
        <w:t>A.,</w:t>
      </w:r>
      <w:r>
        <w:rPr>
          <w:spacing w:val="-27"/>
          <w:sz w:val="19"/>
        </w:rPr>
        <w:t> </w:t>
      </w:r>
      <w:r>
        <w:rPr>
          <w:sz w:val="19"/>
        </w:rPr>
        <w:t>”Mining</w:t>
      </w:r>
      <w:r>
        <w:rPr>
          <w:spacing w:val="-27"/>
          <w:sz w:val="19"/>
        </w:rPr>
        <w:t> </w:t>
      </w:r>
      <w:r>
        <w:rPr>
          <w:sz w:val="19"/>
        </w:rPr>
        <w:t>metrics</w:t>
      </w:r>
      <w:r>
        <w:rPr>
          <w:spacing w:val="-26"/>
          <w:sz w:val="19"/>
        </w:rPr>
        <w:t> </w:t>
      </w:r>
      <w:r>
        <w:rPr>
          <w:sz w:val="19"/>
        </w:rPr>
        <w:t>to </w:t>
      </w:r>
      <w:r>
        <w:rPr>
          <w:w w:val="95"/>
          <w:sz w:val="19"/>
        </w:rPr>
        <w:t>predict</w:t>
      </w:r>
      <w:r>
        <w:rPr>
          <w:spacing w:val="-12"/>
          <w:w w:val="95"/>
          <w:sz w:val="19"/>
        </w:rPr>
        <w:t> </w:t>
      </w:r>
      <w:r>
        <w:rPr>
          <w:w w:val="95"/>
          <w:sz w:val="19"/>
        </w:rPr>
        <w:t>component</w:t>
      </w:r>
      <w:r>
        <w:rPr>
          <w:spacing w:val="-11"/>
          <w:w w:val="95"/>
          <w:sz w:val="19"/>
        </w:rPr>
        <w:t> </w:t>
      </w:r>
      <w:r>
        <w:rPr>
          <w:w w:val="95"/>
          <w:sz w:val="19"/>
        </w:rPr>
        <w:t>failures”,</w:t>
      </w:r>
      <w:r>
        <w:rPr>
          <w:spacing w:val="-9"/>
          <w:w w:val="95"/>
          <w:sz w:val="19"/>
        </w:rPr>
        <w:t> </w:t>
      </w:r>
      <w:r>
        <w:rPr>
          <w:w w:val="95"/>
          <w:sz w:val="19"/>
        </w:rPr>
        <w:t>Proc.</w:t>
      </w:r>
      <w:r>
        <w:rPr>
          <w:spacing w:val="-13"/>
          <w:w w:val="95"/>
          <w:sz w:val="19"/>
        </w:rPr>
        <w:t> </w:t>
      </w:r>
      <w:r>
        <w:rPr>
          <w:w w:val="95"/>
          <w:sz w:val="19"/>
        </w:rPr>
        <w:t>Int’l</w:t>
      </w:r>
      <w:r>
        <w:rPr>
          <w:spacing w:val="-11"/>
          <w:w w:val="95"/>
          <w:sz w:val="19"/>
        </w:rPr>
        <w:t> </w:t>
      </w:r>
      <w:r>
        <w:rPr>
          <w:w w:val="95"/>
          <w:sz w:val="19"/>
        </w:rPr>
        <w:t>Conf.</w:t>
      </w:r>
      <w:r>
        <w:rPr>
          <w:spacing w:val="-11"/>
          <w:w w:val="95"/>
          <w:sz w:val="19"/>
        </w:rPr>
        <w:t> </w:t>
      </w:r>
      <w:r>
        <w:rPr>
          <w:w w:val="95"/>
          <w:sz w:val="19"/>
        </w:rPr>
        <w:t>on</w:t>
      </w:r>
      <w:r>
        <w:rPr>
          <w:spacing w:val="-13"/>
          <w:w w:val="95"/>
          <w:sz w:val="19"/>
        </w:rPr>
        <w:t> </w:t>
      </w:r>
      <w:r>
        <w:rPr>
          <w:w w:val="95"/>
          <w:sz w:val="19"/>
        </w:rPr>
        <w:t>Software </w:t>
      </w:r>
      <w:r>
        <w:rPr>
          <w:sz w:val="19"/>
        </w:rPr>
        <w:t>Engineering</w:t>
      </w:r>
      <w:r>
        <w:rPr>
          <w:spacing w:val="-16"/>
          <w:sz w:val="19"/>
        </w:rPr>
        <w:t> </w:t>
      </w:r>
      <w:r>
        <w:rPr>
          <w:sz w:val="19"/>
        </w:rPr>
        <w:t>(ICSE’06),</w:t>
      </w:r>
      <w:r>
        <w:rPr>
          <w:spacing w:val="-14"/>
          <w:sz w:val="19"/>
        </w:rPr>
        <w:t> </w:t>
      </w:r>
      <w:r>
        <w:rPr>
          <w:sz w:val="19"/>
        </w:rPr>
        <w:t>pp.452-461</w:t>
      </w:r>
      <w:r>
        <w:rPr>
          <w:spacing w:val="-13"/>
          <w:sz w:val="19"/>
        </w:rPr>
        <w:t> </w:t>
      </w:r>
      <w:r>
        <w:rPr>
          <w:sz w:val="19"/>
        </w:rPr>
        <w:t>,2006.</w:t>
      </w:r>
    </w:p>
    <w:p>
      <w:pPr>
        <w:pStyle w:val="ListParagraph"/>
        <w:numPr>
          <w:ilvl w:val="0"/>
          <w:numId w:val="5"/>
        </w:numPr>
        <w:tabs>
          <w:tab w:pos="427" w:val="left" w:leader="none"/>
        </w:tabs>
        <w:spacing w:line="249" w:lineRule="auto" w:before="44" w:after="0"/>
        <w:ind w:left="429" w:right="42" w:hanging="285"/>
        <w:jc w:val="both"/>
        <w:rPr>
          <w:sz w:val="19"/>
        </w:rPr>
      </w:pPr>
      <w:r>
        <w:rPr>
          <w:w w:val="95"/>
          <w:sz w:val="19"/>
        </w:rPr>
        <w:t>Kamei, </w:t>
      </w:r>
      <w:r>
        <w:rPr>
          <w:spacing w:val="-9"/>
          <w:w w:val="95"/>
          <w:sz w:val="19"/>
        </w:rPr>
        <w:t>Y., </w:t>
      </w:r>
      <w:r>
        <w:rPr>
          <w:w w:val="95"/>
          <w:sz w:val="19"/>
        </w:rPr>
        <w:t>Sato, H., Monden, A., Kawaguchi, S.,</w:t>
      </w:r>
      <w:r>
        <w:rPr>
          <w:spacing w:val="-35"/>
          <w:w w:val="95"/>
          <w:sz w:val="19"/>
        </w:rPr>
        <w:t> </w:t>
      </w:r>
      <w:r>
        <w:rPr>
          <w:w w:val="95"/>
          <w:sz w:val="19"/>
        </w:rPr>
        <w:t>Uwano, </w:t>
      </w:r>
      <w:r>
        <w:rPr>
          <w:sz w:val="19"/>
        </w:rPr>
        <w:t>H., Nagura, M., Matsumoto, K., Ubayashi, N., ”An Empirical Study of Fault Prediction with Code Clone Metrics”, In Proc. Joint Conference of International </w:t>
      </w:r>
      <w:r>
        <w:rPr>
          <w:spacing w:val="-3"/>
          <w:w w:val="95"/>
          <w:sz w:val="19"/>
        </w:rPr>
        <w:t>Workshop </w:t>
      </w:r>
      <w:r>
        <w:rPr>
          <w:w w:val="95"/>
          <w:sz w:val="19"/>
        </w:rPr>
        <w:t>on Software Measurement and International </w:t>
      </w:r>
      <w:r>
        <w:rPr>
          <w:sz w:val="19"/>
        </w:rPr>
        <w:t>Conference on Software Process and Product Measurement (IWSM/Mensura2011), pp.55-61, November</w:t>
      </w:r>
      <w:r>
        <w:rPr>
          <w:spacing w:val="-6"/>
          <w:sz w:val="19"/>
        </w:rPr>
        <w:t> </w:t>
      </w:r>
      <w:r>
        <w:rPr>
          <w:sz w:val="19"/>
        </w:rPr>
        <w:t>2011.</w:t>
      </w:r>
    </w:p>
    <w:p>
      <w:pPr>
        <w:pStyle w:val="ListParagraph"/>
        <w:numPr>
          <w:ilvl w:val="0"/>
          <w:numId w:val="5"/>
        </w:numPr>
        <w:tabs>
          <w:tab w:pos="503" w:val="left" w:leader="none"/>
        </w:tabs>
        <w:spacing w:line="249" w:lineRule="auto" w:before="6" w:after="0"/>
        <w:ind w:left="429" w:right="45" w:hanging="285"/>
        <w:jc w:val="both"/>
        <w:rPr>
          <w:sz w:val="19"/>
        </w:rPr>
      </w:pPr>
      <w:r>
        <w:rPr/>
        <w:tab/>
      </w:r>
      <w:r>
        <w:rPr>
          <w:sz w:val="19"/>
        </w:rPr>
        <w:t>John, C.Munson., and </w:t>
      </w:r>
      <w:r>
        <w:rPr>
          <w:spacing w:val="-3"/>
          <w:sz w:val="19"/>
        </w:rPr>
        <w:t>Taghi </w:t>
      </w:r>
      <w:r>
        <w:rPr>
          <w:sz w:val="19"/>
        </w:rPr>
        <w:t>M.Khoshgoftaar., ”The detection</w:t>
      </w:r>
      <w:r>
        <w:rPr>
          <w:spacing w:val="-37"/>
          <w:sz w:val="19"/>
        </w:rPr>
        <w:t> </w:t>
      </w:r>
      <w:r>
        <w:rPr>
          <w:sz w:val="19"/>
        </w:rPr>
        <w:t>of</w:t>
      </w:r>
      <w:r>
        <w:rPr>
          <w:spacing w:val="-35"/>
          <w:sz w:val="19"/>
        </w:rPr>
        <w:t> </w:t>
      </w:r>
      <w:r>
        <w:rPr>
          <w:sz w:val="19"/>
        </w:rPr>
        <w:t>fault-prone</w:t>
      </w:r>
      <w:r>
        <w:rPr>
          <w:spacing w:val="-36"/>
          <w:sz w:val="19"/>
        </w:rPr>
        <w:t> </w:t>
      </w:r>
      <w:r>
        <w:rPr>
          <w:sz w:val="19"/>
        </w:rPr>
        <w:t>programs.</w:t>
      </w:r>
      <w:r>
        <w:rPr>
          <w:spacing w:val="-35"/>
          <w:sz w:val="19"/>
        </w:rPr>
        <w:t> </w:t>
      </w:r>
      <w:r>
        <w:rPr>
          <w:sz w:val="19"/>
        </w:rPr>
        <w:t>“,</w:t>
      </w:r>
      <w:r>
        <w:rPr>
          <w:spacing w:val="-35"/>
          <w:sz w:val="19"/>
        </w:rPr>
        <w:t> </w:t>
      </w:r>
      <w:r>
        <w:rPr>
          <w:sz w:val="19"/>
        </w:rPr>
        <w:t>IEEE</w:t>
      </w:r>
      <w:r>
        <w:rPr>
          <w:spacing w:val="12"/>
          <w:sz w:val="19"/>
        </w:rPr>
        <w:t> </w:t>
      </w:r>
      <w:r>
        <w:rPr>
          <w:sz w:val="19"/>
        </w:rPr>
        <w:t>Trans.</w:t>
      </w:r>
      <w:r>
        <w:rPr>
          <w:spacing w:val="-36"/>
          <w:sz w:val="19"/>
        </w:rPr>
        <w:t> </w:t>
      </w:r>
      <w:r>
        <w:rPr>
          <w:spacing w:val="-3"/>
          <w:sz w:val="19"/>
        </w:rPr>
        <w:t>Softw. </w:t>
      </w:r>
      <w:r>
        <w:rPr>
          <w:sz w:val="19"/>
        </w:rPr>
        <w:t>Eng.,</w:t>
      </w:r>
      <w:r>
        <w:rPr>
          <w:spacing w:val="-14"/>
          <w:sz w:val="19"/>
        </w:rPr>
        <w:t> </w:t>
      </w:r>
      <w:r>
        <w:rPr>
          <w:spacing w:val="-6"/>
          <w:sz w:val="19"/>
        </w:rPr>
        <w:t>Vol.</w:t>
      </w:r>
      <w:r>
        <w:rPr>
          <w:spacing w:val="-12"/>
          <w:sz w:val="19"/>
        </w:rPr>
        <w:t> </w:t>
      </w:r>
      <w:r>
        <w:rPr>
          <w:sz w:val="19"/>
        </w:rPr>
        <w:t>18,</w:t>
      </w:r>
      <w:r>
        <w:rPr>
          <w:spacing w:val="-11"/>
          <w:sz w:val="19"/>
        </w:rPr>
        <w:t> </w:t>
      </w:r>
      <w:r>
        <w:rPr>
          <w:sz w:val="19"/>
        </w:rPr>
        <w:t>No.</w:t>
      </w:r>
      <w:r>
        <w:rPr>
          <w:spacing w:val="-14"/>
          <w:sz w:val="19"/>
        </w:rPr>
        <w:t> </w:t>
      </w:r>
      <w:r>
        <w:rPr>
          <w:sz w:val="19"/>
        </w:rPr>
        <w:t>5,</w:t>
      </w:r>
      <w:r>
        <w:rPr>
          <w:spacing w:val="-11"/>
          <w:sz w:val="19"/>
        </w:rPr>
        <w:t> </w:t>
      </w:r>
      <w:r>
        <w:rPr>
          <w:sz w:val="19"/>
        </w:rPr>
        <w:t>pp.</w:t>
      </w:r>
      <w:r>
        <w:rPr>
          <w:spacing w:val="-11"/>
          <w:sz w:val="19"/>
        </w:rPr>
        <w:t> </w:t>
      </w:r>
      <w:r>
        <w:rPr>
          <w:sz w:val="19"/>
        </w:rPr>
        <w:t>423–433,</w:t>
      </w:r>
      <w:r>
        <w:rPr>
          <w:spacing w:val="-14"/>
          <w:sz w:val="19"/>
        </w:rPr>
        <w:t> </w:t>
      </w:r>
      <w:r>
        <w:rPr>
          <w:sz w:val="19"/>
        </w:rPr>
        <w:t>1992.</w:t>
      </w:r>
    </w:p>
    <w:p>
      <w:pPr>
        <w:pStyle w:val="ListParagraph"/>
        <w:numPr>
          <w:ilvl w:val="0"/>
          <w:numId w:val="5"/>
        </w:numPr>
        <w:tabs>
          <w:tab w:pos="476" w:val="left" w:leader="none"/>
        </w:tabs>
        <w:spacing w:line="249" w:lineRule="auto" w:before="2" w:after="0"/>
        <w:ind w:left="429" w:right="43" w:hanging="285"/>
        <w:jc w:val="both"/>
        <w:rPr>
          <w:sz w:val="19"/>
        </w:rPr>
      </w:pPr>
      <w:r>
        <w:rPr/>
        <w:tab/>
      </w:r>
      <w:r>
        <w:rPr>
          <w:sz w:val="19"/>
        </w:rPr>
        <w:t>Fisher, R.A., “The Use of Multiple Measurements in Taxonomic</w:t>
      </w:r>
      <w:r>
        <w:rPr>
          <w:spacing w:val="-14"/>
          <w:sz w:val="19"/>
        </w:rPr>
        <w:t> </w:t>
      </w:r>
      <w:r>
        <w:rPr>
          <w:sz w:val="19"/>
        </w:rPr>
        <w:t>Problems”,</w:t>
      </w:r>
      <w:r>
        <w:rPr>
          <w:spacing w:val="-14"/>
          <w:sz w:val="19"/>
        </w:rPr>
        <w:t> </w:t>
      </w:r>
      <w:r>
        <w:rPr>
          <w:sz w:val="19"/>
        </w:rPr>
        <w:t>Annals</w:t>
      </w:r>
      <w:r>
        <w:rPr>
          <w:spacing w:val="-14"/>
          <w:sz w:val="19"/>
        </w:rPr>
        <w:t> </w:t>
      </w:r>
      <w:r>
        <w:rPr>
          <w:sz w:val="19"/>
        </w:rPr>
        <w:t>Eugenics,</w:t>
      </w:r>
      <w:r>
        <w:rPr>
          <w:spacing w:val="-13"/>
          <w:sz w:val="19"/>
        </w:rPr>
        <w:t> </w:t>
      </w:r>
      <w:r>
        <w:rPr>
          <w:spacing w:val="-5"/>
          <w:sz w:val="19"/>
        </w:rPr>
        <w:t>Vol.7,</w:t>
      </w:r>
      <w:r>
        <w:rPr>
          <w:spacing w:val="-14"/>
          <w:sz w:val="19"/>
        </w:rPr>
        <w:t> </w:t>
      </w:r>
      <w:r>
        <w:rPr>
          <w:sz w:val="19"/>
        </w:rPr>
        <w:t>Part</w:t>
      </w:r>
      <w:r>
        <w:rPr>
          <w:spacing w:val="-14"/>
          <w:sz w:val="19"/>
        </w:rPr>
        <w:t> </w:t>
      </w:r>
      <w:r>
        <w:rPr>
          <w:sz w:val="19"/>
        </w:rPr>
        <w:t>II, pp.179-188,</w:t>
      </w:r>
      <w:r>
        <w:rPr>
          <w:spacing w:val="-10"/>
          <w:sz w:val="19"/>
        </w:rPr>
        <w:t> </w:t>
      </w:r>
      <w:r>
        <w:rPr>
          <w:sz w:val="19"/>
        </w:rPr>
        <w:t>1936.</w:t>
      </w:r>
    </w:p>
    <w:p>
      <w:pPr>
        <w:pStyle w:val="ListParagraph"/>
        <w:numPr>
          <w:ilvl w:val="0"/>
          <w:numId w:val="5"/>
        </w:numPr>
        <w:tabs>
          <w:tab w:pos="511" w:val="left" w:leader="none"/>
        </w:tabs>
        <w:spacing w:line="249" w:lineRule="auto" w:before="3" w:after="0"/>
        <w:ind w:left="429" w:right="42" w:hanging="285"/>
        <w:jc w:val="both"/>
        <w:rPr>
          <w:sz w:val="19"/>
        </w:rPr>
      </w:pPr>
      <w:r>
        <w:rPr/>
        <w:tab/>
      </w:r>
      <w:r>
        <w:rPr>
          <w:sz w:val="19"/>
        </w:rPr>
        <w:t>Rumelhart, D.E., Hinton, G.E. and Williams, R.J., “Learning Representations by Back-propagating Errors”, Nature, </w:t>
      </w:r>
      <w:r>
        <w:rPr>
          <w:spacing w:val="-4"/>
          <w:sz w:val="19"/>
        </w:rPr>
        <w:t>Vol.323, </w:t>
      </w:r>
      <w:r>
        <w:rPr>
          <w:sz w:val="19"/>
        </w:rPr>
        <w:t>pp.533-536,</w:t>
      </w:r>
      <w:r>
        <w:rPr>
          <w:spacing w:val="-25"/>
          <w:sz w:val="19"/>
        </w:rPr>
        <w:t> </w:t>
      </w:r>
      <w:r>
        <w:rPr>
          <w:sz w:val="19"/>
        </w:rPr>
        <w:t>1986.</w:t>
      </w:r>
    </w:p>
    <w:p>
      <w:pPr>
        <w:pStyle w:val="ListParagraph"/>
        <w:numPr>
          <w:ilvl w:val="0"/>
          <w:numId w:val="5"/>
        </w:numPr>
        <w:tabs>
          <w:tab w:pos="444" w:val="left" w:leader="none"/>
        </w:tabs>
        <w:spacing w:line="249" w:lineRule="auto" w:before="2" w:after="0"/>
        <w:ind w:left="429" w:right="44" w:hanging="285"/>
        <w:jc w:val="both"/>
        <w:rPr>
          <w:sz w:val="19"/>
        </w:rPr>
      </w:pPr>
      <w:r>
        <w:rPr>
          <w:sz w:val="19"/>
        </w:rPr>
        <w:t>Zimmermann,</w:t>
      </w:r>
      <w:r>
        <w:rPr>
          <w:spacing w:val="-23"/>
          <w:sz w:val="19"/>
        </w:rPr>
        <w:t> </w:t>
      </w:r>
      <w:r>
        <w:rPr>
          <w:spacing w:val="-4"/>
          <w:sz w:val="19"/>
        </w:rPr>
        <w:t>T.,</w:t>
      </w:r>
      <w:r>
        <w:rPr>
          <w:spacing w:val="-22"/>
          <w:sz w:val="19"/>
        </w:rPr>
        <w:t> </w:t>
      </w:r>
      <w:r>
        <w:rPr>
          <w:sz w:val="19"/>
        </w:rPr>
        <w:t>Nagappan,</w:t>
      </w:r>
      <w:r>
        <w:rPr>
          <w:spacing w:val="-22"/>
          <w:sz w:val="19"/>
        </w:rPr>
        <w:t> </w:t>
      </w:r>
      <w:r>
        <w:rPr>
          <w:sz w:val="19"/>
        </w:rPr>
        <w:t>N.,</w:t>
      </w:r>
      <w:r>
        <w:rPr>
          <w:spacing w:val="-22"/>
          <w:sz w:val="19"/>
        </w:rPr>
        <w:t> </w:t>
      </w:r>
      <w:r>
        <w:rPr>
          <w:sz w:val="19"/>
        </w:rPr>
        <w:t>Gall,</w:t>
      </w:r>
      <w:r>
        <w:rPr>
          <w:spacing w:val="-21"/>
          <w:sz w:val="19"/>
        </w:rPr>
        <w:t> </w:t>
      </w:r>
      <w:r>
        <w:rPr>
          <w:sz w:val="19"/>
        </w:rPr>
        <w:t>H.,</w:t>
      </w:r>
      <w:r>
        <w:rPr>
          <w:spacing w:val="-22"/>
          <w:sz w:val="19"/>
        </w:rPr>
        <w:t> </w:t>
      </w:r>
      <w:r>
        <w:rPr>
          <w:sz w:val="19"/>
        </w:rPr>
        <w:t>Giger,</w:t>
      </w:r>
      <w:r>
        <w:rPr>
          <w:spacing w:val="-23"/>
          <w:sz w:val="19"/>
        </w:rPr>
        <w:t> </w:t>
      </w:r>
      <w:r>
        <w:rPr>
          <w:sz w:val="19"/>
        </w:rPr>
        <w:t>E.</w:t>
      </w:r>
      <w:r>
        <w:rPr>
          <w:spacing w:val="-22"/>
          <w:sz w:val="19"/>
        </w:rPr>
        <w:t> </w:t>
      </w:r>
      <w:r>
        <w:rPr>
          <w:sz w:val="19"/>
        </w:rPr>
        <w:t>and </w:t>
      </w:r>
      <w:r>
        <w:rPr>
          <w:spacing w:val="-3"/>
          <w:sz w:val="19"/>
        </w:rPr>
        <w:t>Murphy,</w:t>
      </w:r>
      <w:r>
        <w:rPr>
          <w:spacing w:val="-18"/>
          <w:sz w:val="19"/>
        </w:rPr>
        <w:t> </w:t>
      </w:r>
      <w:r>
        <w:rPr>
          <w:sz w:val="19"/>
        </w:rPr>
        <w:t>B.,</w:t>
      </w:r>
      <w:r>
        <w:rPr>
          <w:spacing w:val="-18"/>
          <w:sz w:val="19"/>
        </w:rPr>
        <w:t> </w:t>
      </w:r>
      <w:r>
        <w:rPr>
          <w:sz w:val="19"/>
        </w:rPr>
        <w:t>”Cross-project</w:t>
      </w:r>
      <w:r>
        <w:rPr>
          <w:spacing w:val="-18"/>
          <w:sz w:val="19"/>
        </w:rPr>
        <w:t> </w:t>
      </w:r>
      <w:r>
        <w:rPr>
          <w:sz w:val="19"/>
        </w:rPr>
        <w:t>Defect</w:t>
      </w:r>
      <w:r>
        <w:rPr>
          <w:spacing w:val="-18"/>
          <w:sz w:val="19"/>
        </w:rPr>
        <w:t> </w:t>
      </w:r>
      <w:r>
        <w:rPr>
          <w:sz w:val="19"/>
        </w:rPr>
        <w:t>Prediction.”,</w:t>
      </w:r>
      <w:r>
        <w:rPr>
          <w:spacing w:val="-17"/>
          <w:sz w:val="19"/>
        </w:rPr>
        <w:t> </w:t>
      </w:r>
      <w:r>
        <w:rPr>
          <w:sz w:val="19"/>
        </w:rPr>
        <w:t>The</w:t>
      </w:r>
      <w:r>
        <w:rPr>
          <w:spacing w:val="-18"/>
          <w:sz w:val="19"/>
        </w:rPr>
        <w:t> </w:t>
      </w:r>
      <w:r>
        <w:rPr>
          <w:sz w:val="19"/>
        </w:rPr>
        <w:t>7th joint meeting of the European Software Engineering </w:t>
      </w:r>
      <w:r>
        <w:rPr>
          <w:w w:val="95"/>
          <w:sz w:val="19"/>
        </w:rPr>
        <w:t>Conference and the ACM SIGSOFT Symposium on the Foundations of Software Engineering (ESEC/FSE’09), </w:t>
      </w:r>
      <w:r>
        <w:rPr>
          <w:sz w:val="19"/>
        </w:rPr>
        <w:t>pp.91-100</w:t>
      </w:r>
      <w:r>
        <w:rPr>
          <w:spacing w:val="-7"/>
          <w:sz w:val="19"/>
        </w:rPr>
        <w:t> </w:t>
      </w:r>
      <w:r>
        <w:rPr>
          <w:sz w:val="19"/>
        </w:rPr>
        <w:t>,2009.</w:t>
      </w:r>
    </w:p>
    <w:p>
      <w:pPr>
        <w:pStyle w:val="ListParagraph"/>
        <w:numPr>
          <w:ilvl w:val="0"/>
          <w:numId w:val="5"/>
        </w:numPr>
        <w:tabs>
          <w:tab w:pos="459" w:val="left" w:leader="none"/>
        </w:tabs>
        <w:spacing w:line="249" w:lineRule="auto" w:before="5" w:after="0"/>
        <w:ind w:left="429" w:right="44" w:hanging="285"/>
        <w:jc w:val="both"/>
        <w:rPr>
          <w:sz w:val="19"/>
        </w:rPr>
      </w:pPr>
      <w:r>
        <w:rPr>
          <w:sz w:val="19"/>
        </w:rPr>
        <w:t>Kuramoto, </w:t>
      </w:r>
      <w:r>
        <w:rPr>
          <w:spacing w:val="-4"/>
          <w:sz w:val="19"/>
        </w:rPr>
        <w:t>T., </w:t>
      </w:r>
      <w:r>
        <w:rPr>
          <w:sz w:val="19"/>
        </w:rPr>
        <w:t>Matsumoto, S., Kamei, </w:t>
      </w:r>
      <w:r>
        <w:rPr>
          <w:spacing w:val="-9"/>
          <w:sz w:val="19"/>
        </w:rPr>
        <w:t>Y., </w:t>
      </w:r>
      <w:r>
        <w:rPr>
          <w:sz w:val="19"/>
        </w:rPr>
        <w:t>Monden, A., Matsumoto, K., ”Performance Improvement of Fault-prone Module Detection by Normalization of </w:t>
      </w:r>
      <w:r>
        <w:rPr>
          <w:w w:val="95"/>
          <w:sz w:val="19"/>
        </w:rPr>
        <w:t>Software Metrics”, The Special Interest Group</w:t>
      </w:r>
      <w:r>
        <w:rPr>
          <w:spacing w:val="-33"/>
          <w:w w:val="95"/>
          <w:sz w:val="19"/>
        </w:rPr>
        <w:t> </w:t>
      </w:r>
      <w:r>
        <w:rPr>
          <w:w w:val="95"/>
          <w:sz w:val="19"/>
        </w:rPr>
        <w:t>Technical </w:t>
      </w:r>
      <w:r>
        <w:rPr>
          <w:sz w:val="19"/>
        </w:rPr>
        <w:t>Reports, IPSJ Special Interest Group on Software Engineering,</w:t>
      </w:r>
      <w:r>
        <w:rPr>
          <w:spacing w:val="-19"/>
          <w:sz w:val="19"/>
        </w:rPr>
        <w:t> </w:t>
      </w:r>
      <w:r>
        <w:rPr>
          <w:sz w:val="19"/>
        </w:rPr>
        <w:t>Vol.2009-SE-166,</w:t>
      </w:r>
      <w:r>
        <w:rPr>
          <w:spacing w:val="-17"/>
          <w:sz w:val="19"/>
        </w:rPr>
        <w:t> </w:t>
      </w:r>
      <w:r>
        <w:rPr>
          <w:sz w:val="19"/>
        </w:rPr>
        <w:t>No.11,</w:t>
      </w:r>
      <w:r>
        <w:rPr>
          <w:spacing w:val="-17"/>
          <w:sz w:val="19"/>
        </w:rPr>
        <w:t> </w:t>
      </w:r>
      <w:r>
        <w:rPr>
          <w:sz w:val="19"/>
        </w:rPr>
        <w:t>2009</w:t>
      </w:r>
    </w:p>
    <w:p>
      <w:pPr>
        <w:pStyle w:val="ListParagraph"/>
        <w:numPr>
          <w:ilvl w:val="0"/>
          <w:numId w:val="5"/>
        </w:numPr>
        <w:tabs>
          <w:tab w:pos="487" w:val="left" w:leader="none"/>
        </w:tabs>
        <w:spacing w:line="249" w:lineRule="auto" w:before="4" w:after="0"/>
        <w:ind w:left="525" w:right="43" w:hanging="381"/>
        <w:jc w:val="both"/>
        <w:rPr>
          <w:sz w:val="19"/>
        </w:rPr>
      </w:pPr>
      <w:r>
        <w:rPr>
          <w:sz w:val="19"/>
        </w:rPr>
        <w:t>Ohlsson, N. and Alberg, H., ”Predicting Fault-Prone Software Modules in Telephone Switches.”, IEEE Trans. on Software Engineering, </w:t>
      </w:r>
      <w:r>
        <w:rPr>
          <w:spacing w:val="-4"/>
          <w:sz w:val="19"/>
        </w:rPr>
        <w:t>Vol.22, </w:t>
      </w:r>
      <w:r>
        <w:rPr>
          <w:sz w:val="19"/>
        </w:rPr>
        <w:t>No.12,</w:t>
      </w:r>
      <w:r>
        <w:rPr>
          <w:spacing w:val="46"/>
          <w:sz w:val="19"/>
        </w:rPr>
        <w:t> </w:t>
      </w:r>
      <w:r>
        <w:rPr>
          <w:sz w:val="19"/>
        </w:rPr>
        <w:t>pp.</w:t>
      </w:r>
    </w:p>
    <w:p>
      <w:pPr>
        <w:pStyle w:val="BodyText"/>
        <w:spacing w:before="89"/>
        <w:ind w:left="525"/>
      </w:pPr>
      <w:r>
        <w:rPr/>
        <w:br w:type="column"/>
      </w:r>
      <w:r>
        <w:rPr/>
        <w:t>886–894 ,1996.</w:t>
      </w:r>
    </w:p>
    <w:p>
      <w:pPr>
        <w:pStyle w:val="ListParagraph"/>
        <w:numPr>
          <w:ilvl w:val="0"/>
          <w:numId w:val="5"/>
        </w:numPr>
        <w:tabs>
          <w:tab w:pos="540" w:val="left" w:leader="none"/>
        </w:tabs>
        <w:spacing w:line="249" w:lineRule="auto" w:before="10" w:after="0"/>
        <w:ind w:left="525" w:right="125" w:hanging="381"/>
        <w:jc w:val="left"/>
        <w:rPr>
          <w:sz w:val="19"/>
        </w:rPr>
      </w:pPr>
      <w:r>
        <w:rPr>
          <w:sz w:val="19"/>
        </w:rPr>
        <w:t>NASA</w:t>
      </w:r>
      <w:r>
        <w:rPr>
          <w:spacing w:val="-16"/>
          <w:sz w:val="19"/>
        </w:rPr>
        <w:t> </w:t>
      </w:r>
      <w:r>
        <w:rPr>
          <w:sz w:val="19"/>
        </w:rPr>
        <w:t>IV&amp;V</w:t>
      </w:r>
      <w:r>
        <w:rPr>
          <w:spacing w:val="-10"/>
          <w:sz w:val="19"/>
        </w:rPr>
        <w:t> </w:t>
      </w:r>
      <w:r>
        <w:rPr>
          <w:sz w:val="19"/>
        </w:rPr>
        <w:t>Facility</w:t>
      </w:r>
      <w:r>
        <w:rPr>
          <w:spacing w:val="-9"/>
          <w:sz w:val="19"/>
        </w:rPr>
        <w:t> </w:t>
      </w:r>
      <w:r>
        <w:rPr>
          <w:sz w:val="19"/>
        </w:rPr>
        <w:t>Metrics</w:t>
      </w:r>
      <w:r>
        <w:rPr>
          <w:spacing w:val="-8"/>
          <w:sz w:val="19"/>
        </w:rPr>
        <w:t> </w:t>
      </w:r>
      <w:r>
        <w:rPr>
          <w:sz w:val="19"/>
        </w:rPr>
        <w:t>Data</w:t>
      </w:r>
      <w:r>
        <w:rPr>
          <w:spacing w:val="-7"/>
          <w:sz w:val="19"/>
        </w:rPr>
        <w:t> </w:t>
      </w:r>
      <w:r>
        <w:rPr>
          <w:sz w:val="19"/>
        </w:rPr>
        <w:t>Program,</w:t>
      </w:r>
      <w:r>
        <w:rPr>
          <w:spacing w:val="-7"/>
          <w:sz w:val="19"/>
        </w:rPr>
        <w:t> </w:t>
      </w:r>
      <w:r>
        <w:rPr>
          <w:sz w:val="19"/>
        </w:rPr>
        <w:t>available from</w:t>
      </w:r>
      <w:r>
        <w:rPr>
          <w:spacing w:val="-11"/>
          <w:sz w:val="19"/>
        </w:rPr>
        <w:t> </w:t>
      </w:r>
      <w:hyperlink r:id="rId16">
        <w:r>
          <w:rPr>
            <w:sz w:val="19"/>
          </w:rPr>
          <w:t>http://mdp.ivv.nasa.gov/</w:t>
        </w:r>
      </w:hyperlink>
    </w:p>
    <w:sectPr>
      <w:pgSz w:w="12240" w:h="15840"/>
      <w:pgMar w:header="0" w:footer="1000" w:top="1320" w:bottom="1200" w:left="1040" w:right="1080"/>
      <w:cols w:num="2" w:equalWidth="0">
        <w:col w:w="4943" w:space="152"/>
        <w:col w:w="50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KIJ Kufi">
    <w:altName w:val="UKIJ Kufi"/>
    <w:charset w:val="0"/>
    <w:family w:val="swiss"/>
    <w:pitch w:val="variable"/>
  </w:font>
  <w:font w:name="UKIJ Bom">
    <w:altName w:val="UKIJ Bom"/>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257664">
          <wp:simplePos x="0" y="0"/>
          <wp:positionH relativeFrom="page">
            <wp:posOffset>3429000</wp:posOffset>
          </wp:positionH>
          <wp:positionV relativeFrom="page">
            <wp:posOffset>9296400</wp:posOffset>
          </wp:positionV>
          <wp:extent cx="1016000" cy="2540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016000" cy="254000"/>
                  </a:xfrm>
                  <a:prstGeom prst="rect">
                    <a:avLst/>
                  </a:prstGeom>
                </pic:spPr>
              </pic:pic>
            </a:graphicData>
          </a:graphic>
        </wp:anchor>
      </w:drawing>
    </w:r>
    <w:r>
      <w:rPr/>
      <w:pict>
        <v:shape style="position:absolute;margin-left:297pt;margin-top:738.871094pt;width:18pt;height:10.9pt;mso-position-horizontal-relative:page;mso-position-vertical-relative:page;z-index:-17058304" type="#_x0000_t202" filled="false" stroked="false">
          <v:textbox inset="0,0,0,0">
            <w:txbxContent>
              <w:p>
                <w:pPr>
                  <w:spacing w:before="13"/>
                  <w:ind w:left="60" w:right="0" w:firstLine="0"/>
                  <w:jc w:val="left"/>
                  <w:rPr>
                    <w:rFonts w:ascii="Times New Roman"/>
                    <w:sz w:val="16"/>
                  </w:rPr>
                </w:pPr>
                <w:r>
                  <w:rPr/>
                  <w:fldChar w:fldCharType="begin"/>
                </w:r>
                <w:r>
                  <w:rPr>
                    <w:rFonts w:ascii="Times New Roman"/>
                    <w:sz w:val="16"/>
                  </w:rPr>
                  <w:instrText> PAGE </w:instrText>
                </w:r>
                <w:r>
                  <w:rPr/>
                  <w:fldChar w:fldCharType="separate"/>
                </w:r>
                <w:r>
                  <w:rPr/>
                  <w:t>477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9" w:hanging="324"/>
        <w:jc w:val="left"/>
      </w:pPr>
      <w:rPr>
        <w:rFonts w:hint="default"/>
        <w:spacing w:val="-1"/>
        <w:w w:val="99"/>
        <w:lang w:val="en-US" w:eastAsia="en-US" w:bidi="ar-SA"/>
      </w:rPr>
    </w:lvl>
    <w:lvl w:ilvl="1">
      <w:start w:val="0"/>
      <w:numFmt w:val="bullet"/>
      <w:lvlText w:val="•"/>
      <w:lvlJc w:val="left"/>
      <w:pPr>
        <w:ind w:left="872" w:hanging="324"/>
      </w:pPr>
      <w:rPr>
        <w:rFonts w:hint="default"/>
        <w:lang w:val="en-US" w:eastAsia="en-US" w:bidi="ar-SA"/>
      </w:rPr>
    </w:lvl>
    <w:lvl w:ilvl="2">
      <w:start w:val="0"/>
      <w:numFmt w:val="bullet"/>
      <w:lvlText w:val="•"/>
      <w:lvlJc w:val="left"/>
      <w:pPr>
        <w:ind w:left="1324" w:hanging="324"/>
      </w:pPr>
      <w:rPr>
        <w:rFonts w:hint="default"/>
        <w:lang w:val="en-US" w:eastAsia="en-US" w:bidi="ar-SA"/>
      </w:rPr>
    </w:lvl>
    <w:lvl w:ilvl="3">
      <w:start w:val="0"/>
      <w:numFmt w:val="bullet"/>
      <w:lvlText w:val="•"/>
      <w:lvlJc w:val="left"/>
      <w:pPr>
        <w:ind w:left="1776" w:hanging="324"/>
      </w:pPr>
      <w:rPr>
        <w:rFonts w:hint="default"/>
        <w:lang w:val="en-US" w:eastAsia="en-US" w:bidi="ar-SA"/>
      </w:rPr>
    </w:lvl>
    <w:lvl w:ilvl="4">
      <w:start w:val="0"/>
      <w:numFmt w:val="bullet"/>
      <w:lvlText w:val="•"/>
      <w:lvlJc w:val="left"/>
      <w:pPr>
        <w:ind w:left="2229" w:hanging="324"/>
      </w:pPr>
      <w:rPr>
        <w:rFonts w:hint="default"/>
        <w:lang w:val="en-US" w:eastAsia="en-US" w:bidi="ar-SA"/>
      </w:rPr>
    </w:lvl>
    <w:lvl w:ilvl="5">
      <w:start w:val="0"/>
      <w:numFmt w:val="bullet"/>
      <w:lvlText w:val="•"/>
      <w:lvlJc w:val="left"/>
      <w:pPr>
        <w:ind w:left="2681" w:hanging="324"/>
      </w:pPr>
      <w:rPr>
        <w:rFonts w:hint="default"/>
        <w:lang w:val="en-US" w:eastAsia="en-US" w:bidi="ar-SA"/>
      </w:rPr>
    </w:lvl>
    <w:lvl w:ilvl="6">
      <w:start w:val="0"/>
      <w:numFmt w:val="bullet"/>
      <w:lvlText w:val="•"/>
      <w:lvlJc w:val="left"/>
      <w:pPr>
        <w:ind w:left="3133" w:hanging="324"/>
      </w:pPr>
      <w:rPr>
        <w:rFonts w:hint="default"/>
        <w:lang w:val="en-US" w:eastAsia="en-US" w:bidi="ar-SA"/>
      </w:rPr>
    </w:lvl>
    <w:lvl w:ilvl="7">
      <w:start w:val="0"/>
      <w:numFmt w:val="bullet"/>
      <w:lvlText w:val="•"/>
      <w:lvlJc w:val="left"/>
      <w:pPr>
        <w:ind w:left="3585" w:hanging="324"/>
      </w:pPr>
      <w:rPr>
        <w:rFonts w:hint="default"/>
        <w:lang w:val="en-US" w:eastAsia="en-US" w:bidi="ar-SA"/>
      </w:rPr>
    </w:lvl>
    <w:lvl w:ilvl="8">
      <w:start w:val="0"/>
      <w:numFmt w:val="bullet"/>
      <w:lvlText w:val="•"/>
      <w:lvlJc w:val="left"/>
      <w:pPr>
        <w:ind w:left="4038" w:hanging="324"/>
      </w:pPr>
      <w:rPr>
        <w:rFonts w:hint="default"/>
        <w:lang w:val="en-US" w:eastAsia="en-US" w:bidi="ar-SA"/>
      </w:rPr>
    </w:lvl>
  </w:abstractNum>
  <w:abstractNum w:abstractNumId="3">
    <w:multiLevelType w:val="hybridMultilevel"/>
    <w:lvl w:ilvl="0">
      <w:start w:val="0"/>
      <w:numFmt w:val="bullet"/>
      <w:lvlText w:val="•"/>
      <w:lvlJc w:val="left"/>
      <w:pPr>
        <w:ind w:left="546" w:hanging="399"/>
      </w:pPr>
      <w:rPr>
        <w:rFonts w:hint="default" w:ascii="Arial" w:hAnsi="Arial" w:eastAsia="Arial" w:cs="Arial"/>
        <w:w w:val="130"/>
        <w:sz w:val="19"/>
        <w:szCs w:val="19"/>
        <w:lang w:val="en-US" w:eastAsia="en-US" w:bidi="ar-SA"/>
      </w:rPr>
    </w:lvl>
    <w:lvl w:ilvl="1">
      <w:start w:val="0"/>
      <w:numFmt w:val="bullet"/>
      <w:lvlText w:val="•"/>
      <w:lvlJc w:val="left"/>
      <w:pPr>
        <w:ind w:left="988" w:hanging="399"/>
      </w:pPr>
      <w:rPr>
        <w:rFonts w:hint="default"/>
        <w:lang w:val="en-US" w:eastAsia="en-US" w:bidi="ar-SA"/>
      </w:rPr>
    </w:lvl>
    <w:lvl w:ilvl="2">
      <w:start w:val="0"/>
      <w:numFmt w:val="bullet"/>
      <w:lvlText w:val="•"/>
      <w:lvlJc w:val="left"/>
      <w:pPr>
        <w:ind w:left="1436" w:hanging="399"/>
      </w:pPr>
      <w:rPr>
        <w:rFonts w:hint="default"/>
        <w:lang w:val="en-US" w:eastAsia="en-US" w:bidi="ar-SA"/>
      </w:rPr>
    </w:lvl>
    <w:lvl w:ilvl="3">
      <w:start w:val="0"/>
      <w:numFmt w:val="bullet"/>
      <w:lvlText w:val="•"/>
      <w:lvlJc w:val="left"/>
      <w:pPr>
        <w:ind w:left="1884" w:hanging="399"/>
      </w:pPr>
      <w:rPr>
        <w:rFonts w:hint="default"/>
        <w:lang w:val="en-US" w:eastAsia="en-US" w:bidi="ar-SA"/>
      </w:rPr>
    </w:lvl>
    <w:lvl w:ilvl="4">
      <w:start w:val="0"/>
      <w:numFmt w:val="bullet"/>
      <w:lvlText w:val="•"/>
      <w:lvlJc w:val="left"/>
      <w:pPr>
        <w:ind w:left="2332" w:hanging="399"/>
      </w:pPr>
      <w:rPr>
        <w:rFonts w:hint="default"/>
        <w:lang w:val="en-US" w:eastAsia="en-US" w:bidi="ar-SA"/>
      </w:rPr>
    </w:lvl>
    <w:lvl w:ilvl="5">
      <w:start w:val="0"/>
      <w:numFmt w:val="bullet"/>
      <w:lvlText w:val="•"/>
      <w:lvlJc w:val="left"/>
      <w:pPr>
        <w:ind w:left="2780" w:hanging="399"/>
      </w:pPr>
      <w:rPr>
        <w:rFonts w:hint="default"/>
        <w:lang w:val="en-US" w:eastAsia="en-US" w:bidi="ar-SA"/>
      </w:rPr>
    </w:lvl>
    <w:lvl w:ilvl="6">
      <w:start w:val="0"/>
      <w:numFmt w:val="bullet"/>
      <w:lvlText w:val="•"/>
      <w:lvlJc w:val="left"/>
      <w:pPr>
        <w:ind w:left="3228" w:hanging="399"/>
      </w:pPr>
      <w:rPr>
        <w:rFonts w:hint="default"/>
        <w:lang w:val="en-US" w:eastAsia="en-US" w:bidi="ar-SA"/>
      </w:rPr>
    </w:lvl>
    <w:lvl w:ilvl="7">
      <w:start w:val="0"/>
      <w:numFmt w:val="bullet"/>
      <w:lvlText w:val="•"/>
      <w:lvlJc w:val="left"/>
      <w:pPr>
        <w:ind w:left="3676" w:hanging="399"/>
      </w:pPr>
      <w:rPr>
        <w:rFonts w:hint="default"/>
        <w:lang w:val="en-US" w:eastAsia="en-US" w:bidi="ar-SA"/>
      </w:rPr>
    </w:lvl>
    <w:lvl w:ilvl="8">
      <w:start w:val="0"/>
      <w:numFmt w:val="bullet"/>
      <w:lvlText w:val="•"/>
      <w:lvlJc w:val="left"/>
      <w:pPr>
        <w:ind w:left="4124" w:hanging="399"/>
      </w:pPr>
      <w:rPr>
        <w:rFonts w:hint="default"/>
        <w:lang w:val="en-US" w:eastAsia="en-US" w:bidi="ar-SA"/>
      </w:rPr>
    </w:lvl>
  </w:abstractNum>
  <w:abstractNum w:abstractNumId="2">
    <w:multiLevelType w:val="hybridMultilevel"/>
    <w:lvl w:ilvl="0">
      <w:start w:val="1"/>
      <w:numFmt w:val="upperLetter"/>
      <w:lvlText w:val="%1."/>
      <w:lvlJc w:val="left"/>
      <w:pPr>
        <w:ind w:left="498" w:hanging="355"/>
        <w:jc w:val="left"/>
      </w:pPr>
      <w:rPr>
        <w:rFonts w:hint="default" w:ascii="Trebuchet MS" w:hAnsi="Trebuchet MS" w:eastAsia="Trebuchet MS" w:cs="Trebuchet MS"/>
        <w:w w:val="89"/>
        <w:sz w:val="19"/>
        <w:szCs w:val="19"/>
        <w:lang w:val="en-US" w:eastAsia="en-US" w:bidi="ar-SA"/>
      </w:rPr>
    </w:lvl>
    <w:lvl w:ilvl="1">
      <w:start w:val="0"/>
      <w:numFmt w:val="bullet"/>
      <w:lvlText w:val="•"/>
      <w:lvlJc w:val="left"/>
      <w:pPr>
        <w:ind w:left="836" w:hanging="355"/>
      </w:pPr>
      <w:rPr>
        <w:rFonts w:hint="default"/>
        <w:lang w:val="en-US" w:eastAsia="en-US" w:bidi="ar-SA"/>
      </w:rPr>
    </w:lvl>
    <w:lvl w:ilvl="2">
      <w:start w:val="0"/>
      <w:numFmt w:val="bullet"/>
      <w:lvlText w:val="•"/>
      <w:lvlJc w:val="left"/>
      <w:pPr>
        <w:ind w:left="1172" w:hanging="355"/>
      </w:pPr>
      <w:rPr>
        <w:rFonts w:hint="default"/>
        <w:lang w:val="en-US" w:eastAsia="en-US" w:bidi="ar-SA"/>
      </w:rPr>
    </w:lvl>
    <w:lvl w:ilvl="3">
      <w:start w:val="0"/>
      <w:numFmt w:val="bullet"/>
      <w:lvlText w:val="•"/>
      <w:lvlJc w:val="left"/>
      <w:pPr>
        <w:ind w:left="1508" w:hanging="355"/>
      </w:pPr>
      <w:rPr>
        <w:rFonts w:hint="default"/>
        <w:lang w:val="en-US" w:eastAsia="en-US" w:bidi="ar-SA"/>
      </w:rPr>
    </w:lvl>
    <w:lvl w:ilvl="4">
      <w:start w:val="0"/>
      <w:numFmt w:val="bullet"/>
      <w:lvlText w:val="•"/>
      <w:lvlJc w:val="left"/>
      <w:pPr>
        <w:ind w:left="1844" w:hanging="355"/>
      </w:pPr>
      <w:rPr>
        <w:rFonts w:hint="default"/>
        <w:lang w:val="en-US" w:eastAsia="en-US" w:bidi="ar-SA"/>
      </w:rPr>
    </w:lvl>
    <w:lvl w:ilvl="5">
      <w:start w:val="0"/>
      <w:numFmt w:val="bullet"/>
      <w:lvlText w:val="•"/>
      <w:lvlJc w:val="left"/>
      <w:pPr>
        <w:ind w:left="2181" w:hanging="355"/>
      </w:pPr>
      <w:rPr>
        <w:rFonts w:hint="default"/>
        <w:lang w:val="en-US" w:eastAsia="en-US" w:bidi="ar-SA"/>
      </w:rPr>
    </w:lvl>
    <w:lvl w:ilvl="6">
      <w:start w:val="0"/>
      <w:numFmt w:val="bullet"/>
      <w:lvlText w:val="•"/>
      <w:lvlJc w:val="left"/>
      <w:pPr>
        <w:ind w:left="2517" w:hanging="355"/>
      </w:pPr>
      <w:rPr>
        <w:rFonts w:hint="default"/>
        <w:lang w:val="en-US" w:eastAsia="en-US" w:bidi="ar-SA"/>
      </w:rPr>
    </w:lvl>
    <w:lvl w:ilvl="7">
      <w:start w:val="0"/>
      <w:numFmt w:val="bullet"/>
      <w:lvlText w:val="•"/>
      <w:lvlJc w:val="left"/>
      <w:pPr>
        <w:ind w:left="2853" w:hanging="355"/>
      </w:pPr>
      <w:rPr>
        <w:rFonts w:hint="default"/>
        <w:lang w:val="en-US" w:eastAsia="en-US" w:bidi="ar-SA"/>
      </w:rPr>
    </w:lvl>
    <w:lvl w:ilvl="8">
      <w:start w:val="0"/>
      <w:numFmt w:val="bullet"/>
      <w:lvlText w:val="•"/>
      <w:lvlJc w:val="left"/>
      <w:pPr>
        <w:ind w:left="3189" w:hanging="355"/>
      </w:pPr>
      <w:rPr>
        <w:rFonts w:hint="default"/>
        <w:lang w:val="en-US" w:eastAsia="en-US" w:bidi="ar-SA"/>
      </w:rPr>
    </w:lvl>
  </w:abstractNum>
  <w:abstractNum w:abstractNumId="1">
    <w:multiLevelType w:val="hybridMultilevel"/>
    <w:lvl w:ilvl="0">
      <w:start w:val="1"/>
      <w:numFmt w:val="upperLetter"/>
      <w:lvlText w:val="%1."/>
      <w:lvlJc w:val="left"/>
      <w:pPr>
        <w:ind w:left="486" w:hanging="343"/>
        <w:jc w:val="left"/>
      </w:pPr>
      <w:rPr>
        <w:rFonts w:hint="default" w:ascii="Trebuchet MS" w:hAnsi="Trebuchet MS" w:eastAsia="Trebuchet MS" w:cs="Trebuchet MS"/>
        <w:w w:val="89"/>
        <w:sz w:val="19"/>
        <w:szCs w:val="19"/>
        <w:lang w:val="en-US" w:eastAsia="en-US" w:bidi="ar-SA"/>
      </w:rPr>
    </w:lvl>
    <w:lvl w:ilvl="1">
      <w:start w:val="0"/>
      <w:numFmt w:val="bullet"/>
      <w:lvlText w:val="•"/>
      <w:lvlJc w:val="left"/>
      <w:pPr>
        <w:ind w:left="925" w:hanging="343"/>
      </w:pPr>
      <w:rPr>
        <w:rFonts w:hint="default"/>
        <w:lang w:val="en-US" w:eastAsia="en-US" w:bidi="ar-SA"/>
      </w:rPr>
    </w:lvl>
    <w:lvl w:ilvl="2">
      <w:start w:val="0"/>
      <w:numFmt w:val="bullet"/>
      <w:lvlText w:val="•"/>
      <w:lvlJc w:val="left"/>
      <w:pPr>
        <w:ind w:left="1371" w:hanging="343"/>
      </w:pPr>
      <w:rPr>
        <w:rFonts w:hint="default"/>
        <w:lang w:val="en-US" w:eastAsia="en-US" w:bidi="ar-SA"/>
      </w:rPr>
    </w:lvl>
    <w:lvl w:ilvl="3">
      <w:start w:val="0"/>
      <w:numFmt w:val="bullet"/>
      <w:lvlText w:val="•"/>
      <w:lvlJc w:val="left"/>
      <w:pPr>
        <w:ind w:left="1817" w:hanging="343"/>
      </w:pPr>
      <w:rPr>
        <w:rFonts w:hint="default"/>
        <w:lang w:val="en-US" w:eastAsia="en-US" w:bidi="ar-SA"/>
      </w:rPr>
    </w:lvl>
    <w:lvl w:ilvl="4">
      <w:start w:val="0"/>
      <w:numFmt w:val="bullet"/>
      <w:lvlText w:val="•"/>
      <w:lvlJc w:val="left"/>
      <w:pPr>
        <w:ind w:left="2262" w:hanging="343"/>
      </w:pPr>
      <w:rPr>
        <w:rFonts w:hint="default"/>
        <w:lang w:val="en-US" w:eastAsia="en-US" w:bidi="ar-SA"/>
      </w:rPr>
    </w:lvl>
    <w:lvl w:ilvl="5">
      <w:start w:val="0"/>
      <w:numFmt w:val="bullet"/>
      <w:lvlText w:val="•"/>
      <w:lvlJc w:val="left"/>
      <w:pPr>
        <w:ind w:left="2708" w:hanging="343"/>
      </w:pPr>
      <w:rPr>
        <w:rFonts w:hint="default"/>
        <w:lang w:val="en-US" w:eastAsia="en-US" w:bidi="ar-SA"/>
      </w:rPr>
    </w:lvl>
    <w:lvl w:ilvl="6">
      <w:start w:val="0"/>
      <w:numFmt w:val="bullet"/>
      <w:lvlText w:val="•"/>
      <w:lvlJc w:val="left"/>
      <w:pPr>
        <w:ind w:left="3154" w:hanging="343"/>
      </w:pPr>
      <w:rPr>
        <w:rFonts w:hint="default"/>
        <w:lang w:val="en-US" w:eastAsia="en-US" w:bidi="ar-SA"/>
      </w:rPr>
    </w:lvl>
    <w:lvl w:ilvl="7">
      <w:start w:val="0"/>
      <w:numFmt w:val="bullet"/>
      <w:lvlText w:val="•"/>
      <w:lvlJc w:val="left"/>
      <w:pPr>
        <w:ind w:left="3599" w:hanging="343"/>
      </w:pPr>
      <w:rPr>
        <w:rFonts w:hint="default"/>
        <w:lang w:val="en-US" w:eastAsia="en-US" w:bidi="ar-SA"/>
      </w:rPr>
    </w:lvl>
    <w:lvl w:ilvl="8">
      <w:start w:val="0"/>
      <w:numFmt w:val="bullet"/>
      <w:lvlText w:val="•"/>
      <w:lvlJc w:val="left"/>
      <w:pPr>
        <w:ind w:left="4045" w:hanging="343"/>
      </w:pPr>
      <w:rPr>
        <w:rFonts w:hint="default"/>
        <w:lang w:val="en-US" w:eastAsia="en-US" w:bidi="ar-SA"/>
      </w:rPr>
    </w:lvl>
  </w:abstractNum>
  <w:abstractNum w:abstractNumId="0">
    <w:multiLevelType w:val="hybridMultilevel"/>
    <w:lvl w:ilvl="0">
      <w:start w:val="1"/>
      <w:numFmt w:val="upperRoman"/>
      <w:lvlText w:val="%1."/>
      <w:lvlJc w:val="left"/>
      <w:pPr>
        <w:ind w:left="2091" w:hanging="304"/>
        <w:jc w:val="right"/>
      </w:pPr>
      <w:rPr>
        <w:rFonts w:hint="default" w:ascii="Arial" w:hAnsi="Arial" w:eastAsia="Arial" w:cs="Arial"/>
        <w:w w:val="89"/>
        <w:sz w:val="19"/>
        <w:szCs w:val="19"/>
        <w:lang w:val="en-US" w:eastAsia="en-US" w:bidi="ar-SA"/>
      </w:rPr>
    </w:lvl>
    <w:lvl w:ilvl="1">
      <w:start w:val="0"/>
      <w:numFmt w:val="bullet"/>
      <w:lvlText w:val="•"/>
      <w:lvlJc w:val="left"/>
      <w:pPr>
        <w:ind w:left="2383" w:hanging="304"/>
      </w:pPr>
      <w:rPr>
        <w:rFonts w:hint="default"/>
        <w:lang w:val="en-US" w:eastAsia="en-US" w:bidi="ar-SA"/>
      </w:rPr>
    </w:lvl>
    <w:lvl w:ilvl="2">
      <w:start w:val="0"/>
      <w:numFmt w:val="bullet"/>
      <w:lvlText w:val="•"/>
      <w:lvlJc w:val="left"/>
      <w:pPr>
        <w:ind w:left="2667" w:hanging="304"/>
      </w:pPr>
      <w:rPr>
        <w:rFonts w:hint="default"/>
        <w:lang w:val="en-US" w:eastAsia="en-US" w:bidi="ar-SA"/>
      </w:rPr>
    </w:lvl>
    <w:lvl w:ilvl="3">
      <w:start w:val="0"/>
      <w:numFmt w:val="bullet"/>
      <w:lvlText w:val="•"/>
      <w:lvlJc w:val="left"/>
      <w:pPr>
        <w:ind w:left="2951" w:hanging="304"/>
      </w:pPr>
      <w:rPr>
        <w:rFonts w:hint="default"/>
        <w:lang w:val="en-US" w:eastAsia="en-US" w:bidi="ar-SA"/>
      </w:rPr>
    </w:lvl>
    <w:lvl w:ilvl="4">
      <w:start w:val="0"/>
      <w:numFmt w:val="bullet"/>
      <w:lvlText w:val="•"/>
      <w:lvlJc w:val="left"/>
      <w:pPr>
        <w:ind w:left="3235" w:hanging="304"/>
      </w:pPr>
      <w:rPr>
        <w:rFonts w:hint="default"/>
        <w:lang w:val="en-US" w:eastAsia="en-US" w:bidi="ar-SA"/>
      </w:rPr>
    </w:lvl>
    <w:lvl w:ilvl="5">
      <w:start w:val="0"/>
      <w:numFmt w:val="bullet"/>
      <w:lvlText w:val="•"/>
      <w:lvlJc w:val="left"/>
      <w:pPr>
        <w:ind w:left="3519" w:hanging="304"/>
      </w:pPr>
      <w:rPr>
        <w:rFonts w:hint="default"/>
        <w:lang w:val="en-US" w:eastAsia="en-US" w:bidi="ar-SA"/>
      </w:rPr>
    </w:lvl>
    <w:lvl w:ilvl="6">
      <w:start w:val="0"/>
      <w:numFmt w:val="bullet"/>
      <w:lvlText w:val="•"/>
      <w:lvlJc w:val="left"/>
      <w:pPr>
        <w:ind w:left="3803" w:hanging="304"/>
      </w:pPr>
      <w:rPr>
        <w:rFonts w:hint="default"/>
        <w:lang w:val="en-US" w:eastAsia="en-US" w:bidi="ar-SA"/>
      </w:rPr>
    </w:lvl>
    <w:lvl w:ilvl="7">
      <w:start w:val="0"/>
      <w:numFmt w:val="bullet"/>
      <w:lvlText w:val="•"/>
      <w:lvlJc w:val="left"/>
      <w:pPr>
        <w:ind w:left="4087" w:hanging="304"/>
      </w:pPr>
      <w:rPr>
        <w:rFonts w:hint="default"/>
        <w:lang w:val="en-US" w:eastAsia="en-US" w:bidi="ar-SA"/>
      </w:rPr>
    </w:lvl>
    <w:lvl w:ilvl="8">
      <w:start w:val="0"/>
      <w:numFmt w:val="bullet"/>
      <w:lvlText w:val="•"/>
      <w:lvlJc w:val="left"/>
      <w:pPr>
        <w:ind w:left="4371" w:hanging="30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124"/>
      <w:ind w:left="369" w:right="18"/>
      <w:jc w:val="center"/>
      <w:outlineLvl w:val="1"/>
    </w:pPr>
    <w:rPr>
      <w:rFonts w:ascii="Arial" w:hAnsi="Arial" w:eastAsia="Arial" w:cs="Arial"/>
      <w:sz w:val="22"/>
      <w:szCs w:val="22"/>
      <w:lang w:val="en-US" w:eastAsia="en-US" w:bidi="ar-SA"/>
    </w:rPr>
  </w:style>
  <w:style w:styleId="Heading2" w:type="paragraph">
    <w:name w:val="Heading 2"/>
    <w:basedOn w:val="Normal"/>
    <w:uiPriority w:val="1"/>
    <w:qFormat/>
    <w:pPr>
      <w:ind w:left="1383"/>
      <w:outlineLvl w:val="2"/>
    </w:pPr>
    <w:rPr>
      <w:rFonts w:ascii="Arial" w:hAnsi="Arial" w:eastAsia="Arial" w:cs="Arial"/>
      <w:sz w:val="20"/>
      <w:szCs w:val="20"/>
      <w:lang w:val="en-US" w:eastAsia="en-US" w:bidi="ar-SA"/>
    </w:rPr>
  </w:style>
  <w:style w:styleId="Title" w:type="paragraph">
    <w:name w:val="Title"/>
    <w:basedOn w:val="Normal"/>
    <w:uiPriority w:val="1"/>
    <w:qFormat/>
    <w:pPr>
      <w:spacing w:before="331"/>
      <w:ind w:left="1790" w:right="185" w:hanging="413"/>
    </w:pPr>
    <w:rPr>
      <w:rFonts w:ascii="UKIJ Kufi" w:hAnsi="UKIJ Kufi" w:eastAsia="UKIJ Kufi" w:cs="UKIJ Kufi"/>
      <w:sz w:val="34"/>
      <w:szCs w:val="34"/>
      <w:lang w:val="en-US" w:eastAsia="en-US" w:bidi="ar-SA"/>
    </w:rPr>
  </w:style>
  <w:style w:styleId="ListParagraph" w:type="paragraph">
    <w:name w:val="List Paragraph"/>
    <w:basedOn w:val="Normal"/>
    <w:uiPriority w:val="1"/>
    <w:qFormat/>
    <w:pPr>
      <w:ind w:left="429" w:hanging="285"/>
      <w:jc w:val="both"/>
    </w:pPr>
    <w:rPr>
      <w:rFonts w:ascii="Arial" w:hAnsi="Arial" w:eastAsia="Arial" w:cs="Arial"/>
      <w:lang w:val="en-US" w:eastAsia="en-US" w:bidi="ar-SA"/>
    </w:rPr>
  </w:style>
  <w:style w:styleId="TableParagraph" w:type="paragraph">
    <w:name w:val="Table Paragraph"/>
    <w:basedOn w:val="Normal"/>
    <w:uiPriority w:val="1"/>
    <w:qFormat/>
    <w:pPr>
      <w:spacing w:before="4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toshi-u@is.naist.jp" TargetMode="External"/><Relationship Id="rId6" Type="http://schemas.openxmlformats.org/officeDocument/2006/relationships/hyperlink" Target="mailto:uchida@info.nara-k.ac.jp" TargetMode="External"/><Relationship Id="rId7" Type="http://schemas.openxmlformats.org/officeDocument/2006/relationships/hyperlink" Target="mailto:toda@fit.ac.jp" TargetMode="External"/><Relationship Id="rId8" Type="http://schemas.openxmlformats.org/officeDocument/2006/relationships/hyperlink" Target="mailto:akito-m@is.naist.jp"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mdp.ivv.nasa.gov/" TargetMode="Externa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Satoshi Uchigaki</dc:creator>
  <dcterms:created xsi:type="dcterms:W3CDTF">2020-02-02T15:32:57Z</dcterms:created>
  <dcterms:modified xsi:type="dcterms:W3CDTF">2020-02-02T15:32:57Z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2012-06-27T00:00:00Z</vt:filetime>
  </property>
  <property fmtid="{D5CDD505-2E9C-101B-9397-08002B2CF9AE}" pid="3" name="LastSaved">
    <vt:filetime>2020-02-02T00:00:00Z</vt:filetime>
  </property>
</Properties>
</file>