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D2F" w:rsidRDefault="00705D2F" w:rsidP="00705D2F">
      <w:pPr>
        <w:pStyle w:val="2"/>
      </w:pPr>
      <w:r w:rsidRPr="00705D2F">
        <w:t>使用调试器</w:t>
      </w:r>
    </w:p>
    <w:p w:rsidR="008B66A4" w:rsidRPr="00705D2F" w:rsidRDefault="00705D2F" w:rsidP="00705D2F">
      <w:pPr>
        <w:rPr>
          <w:b/>
        </w:rPr>
      </w:pPr>
      <w:r w:rsidRPr="00705D2F">
        <w:rPr>
          <w:rFonts w:hint="eastAsia"/>
          <w:b/>
        </w:rPr>
        <w:t>打开调试器：</w:t>
      </w:r>
    </w:p>
    <w:p w:rsidR="00705D2F" w:rsidRDefault="00705D2F" w:rsidP="00705D2F">
      <w:r>
        <w:rPr>
          <w:rFonts w:hint="eastAsia"/>
        </w:rPr>
        <w:t>在开发</w:t>
      </w:r>
      <w:proofErr w:type="gramStart"/>
      <w:r>
        <w:rPr>
          <w:rFonts w:hint="eastAsia"/>
        </w:rPr>
        <w:t>者工具</w:t>
      </w:r>
      <w:proofErr w:type="gramEnd"/>
      <w:r>
        <w:rPr>
          <w:rFonts w:hint="eastAsia"/>
        </w:rPr>
        <w:t>中点击调试器</w:t>
      </w:r>
    </w:p>
    <w:p w:rsidR="00705D2F" w:rsidRDefault="00705D2F" w:rsidP="00705D2F">
      <w:r>
        <w:rPr>
          <w:rFonts w:hint="eastAsia"/>
          <w:noProof/>
        </w:rPr>
        <w:drawing>
          <wp:inline distT="0" distB="0" distL="0" distR="0">
            <wp:extent cx="5274310" cy="35217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70F5E3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D2F" w:rsidRDefault="00705D2F" w:rsidP="00705D2F">
      <w:r>
        <w:rPr>
          <w:rFonts w:hint="eastAsia"/>
        </w:rPr>
        <w:t>添加断点</w:t>
      </w:r>
    </w:p>
    <w:p w:rsidR="00705D2F" w:rsidRDefault="00705D2F" w:rsidP="00705D2F"/>
    <w:p w:rsidR="00705D2F" w:rsidRPr="00705D2F" w:rsidRDefault="00705D2F" w:rsidP="00705D2F">
      <w:pPr>
        <w:rPr>
          <w:b/>
        </w:rPr>
      </w:pPr>
      <w:r w:rsidRPr="00705D2F">
        <w:rPr>
          <w:rFonts w:hint="eastAsia"/>
          <w:b/>
        </w:rPr>
        <w:t>控制执行过程：</w:t>
      </w:r>
    </w:p>
    <w:p w:rsidR="00705D2F" w:rsidRDefault="00705D2F" w:rsidP="00705D2F">
      <w:r>
        <w:rPr>
          <w:rFonts w:hint="eastAsia"/>
          <w:noProof/>
        </w:rPr>
        <w:drawing>
          <wp:inline distT="0" distB="0" distL="0" distR="0">
            <wp:extent cx="5274310" cy="35217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704B72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D2F" w:rsidRDefault="00705D2F" w:rsidP="00705D2F">
      <w:r>
        <w:rPr>
          <w:rFonts w:hint="eastAsia"/>
          <w:noProof/>
        </w:rPr>
        <w:lastRenderedPageBreak/>
        <w:drawing>
          <wp:inline distT="0" distB="0" distL="0" distR="0">
            <wp:extent cx="1327218" cy="209561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70A29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7218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D2F" w:rsidRDefault="00705D2F" w:rsidP="00705D2F">
      <w:r>
        <w:rPr>
          <w:rFonts w:hint="eastAsia"/>
        </w:rPr>
        <w:t>恢复执行</w:t>
      </w:r>
    </w:p>
    <w:p w:rsidR="00705D2F" w:rsidRDefault="00705D2F" w:rsidP="00705D2F">
      <w:pPr>
        <w:rPr>
          <w:rFonts w:hint="eastAsia"/>
        </w:rPr>
      </w:pPr>
      <w:r>
        <w:rPr>
          <w:rFonts w:hint="eastAsia"/>
        </w:rPr>
        <w:t>跳过方法内部</w:t>
      </w:r>
    </w:p>
    <w:p w:rsidR="00705D2F" w:rsidRDefault="00705D2F" w:rsidP="00705D2F">
      <w:r>
        <w:rPr>
          <w:rFonts w:hint="eastAsia"/>
        </w:rPr>
        <w:t>进入方法内部</w:t>
      </w:r>
    </w:p>
    <w:p w:rsidR="00705D2F" w:rsidRDefault="00705D2F" w:rsidP="00705D2F">
      <w:r>
        <w:rPr>
          <w:rFonts w:hint="eastAsia"/>
        </w:rPr>
        <w:t>从方法跳出</w:t>
      </w:r>
    </w:p>
    <w:p w:rsidR="00705D2F" w:rsidRDefault="00705D2F" w:rsidP="00705D2F"/>
    <w:p w:rsidR="00705D2F" w:rsidRPr="00705D2F" w:rsidRDefault="00705D2F" w:rsidP="00705D2F">
      <w:pPr>
        <w:rPr>
          <w:b/>
        </w:rPr>
      </w:pPr>
      <w:r w:rsidRPr="00705D2F">
        <w:rPr>
          <w:rFonts w:hint="eastAsia"/>
          <w:b/>
        </w:rPr>
        <w:t>观察值：</w:t>
      </w:r>
    </w:p>
    <w:p w:rsidR="00705D2F" w:rsidRDefault="00705D2F" w:rsidP="00705D2F">
      <w:r>
        <w:rPr>
          <w:noProof/>
        </w:rPr>
        <w:drawing>
          <wp:inline distT="0" distB="0" distL="0" distR="0" wp14:anchorId="3577334C" wp14:editId="4EE5627E">
            <wp:extent cx="5274310" cy="35325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D2F" w:rsidRDefault="00705D2F" w:rsidP="00705D2F"/>
    <w:p w:rsidR="00705D2F" w:rsidRDefault="00705D2F" w:rsidP="00705D2F">
      <w:pPr>
        <w:rPr>
          <w:b/>
        </w:rPr>
      </w:pPr>
      <w:r w:rsidRPr="00705D2F">
        <w:rPr>
          <w:rFonts w:hint="eastAsia"/>
          <w:b/>
        </w:rPr>
        <w:t>监视值：</w:t>
      </w:r>
    </w:p>
    <w:p w:rsidR="00705D2F" w:rsidRDefault="00705D2F" w:rsidP="00705D2F">
      <w:r w:rsidRPr="009103B9">
        <w:rPr>
          <w:rFonts w:hint="eastAsia"/>
        </w:rPr>
        <w:t>点击右侧“添加监视表达式</w:t>
      </w:r>
      <w:r w:rsidRPr="009103B9">
        <w:t>”</w:t>
      </w:r>
      <w:r w:rsidRPr="009103B9">
        <w:rPr>
          <w:rFonts w:hint="eastAsia"/>
        </w:rPr>
        <w:t>，如下图：</w:t>
      </w:r>
    </w:p>
    <w:p w:rsidR="003667D8" w:rsidRPr="009103B9" w:rsidRDefault="003667D8" w:rsidP="00705D2F">
      <w:pPr>
        <w:rPr>
          <w:rFonts w:hint="eastAsia"/>
        </w:rPr>
      </w:pPr>
      <w:r>
        <w:rPr>
          <w:rFonts w:hint="eastAsia"/>
        </w:rPr>
        <w:t>通过这个方法可以探索一个对象的成员，即属性和方法，比使用for</w:t>
      </w:r>
      <w:r>
        <w:t>…in…</w:t>
      </w:r>
      <w:r>
        <w:rPr>
          <w:rFonts w:hint="eastAsia"/>
        </w:rPr>
        <w:t>方便一些</w:t>
      </w:r>
      <w:bookmarkStart w:id="0" w:name="_GoBack"/>
      <w:bookmarkEnd w:id="0"/>
    </w:p>
    <w:p w:rsidR="009103B9" w:rsidRPr="009103B9" w:rsidRDefault="009103B9" w:rsidP="00705D2F">
      <w:pPr>
        <w:rPr>
          <w:rFonts w:hint="eastAsia"/>
        </w:rPr>
      </w:pPr>
      <w:r w:rsidRPr="009103B9">
        <w:rPr>
          <w:rFonts w:hint="eastAsia"/>
        </w:rPr>
        <w:t>也可以改变值</w:t>
      </w:r>
    </w:p>
    <w:p w:rsidR="00705D2F" w:rsidRDefault="00705D2F" w:rsidP="00705D2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4AB5FD6" wp14:editId="63888637">
            <wp:extent cx="2660787" cy="6013759"/>
            <wp:effectExtent l="19050" t="19050" r="25400" b="254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0787" cy="601375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05D2F" w:rsidRPr="00705D2F" w:rsidRDefault="00705D2F" w:rsidP="00705D2F">
      <w:pPr>
        <w:rPr>
          <w:rFonts w:hint="eastAsia"/>
        </w:rPr>
      </w:pPr>
    </w:p>
    <w:sectPr w:rsidR="00705D2F" w:rsidRPr="00705D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13E"/>
    <w:rsid w:val="003667D8"/>
    <w:rsid w:val="00705D2F"/>
    <w:rsid w:val="008B66A4"/>
    <w:rsid w:val="009103B9"/>
    <w:rsid w:val="00A90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4CAE6"/>
  <w15:chartTrackingRefBased/>
  <w15:docId w15:val="{F4846913-A3C6-4EED-BFC6-E5769848C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05D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05D2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常伟</dc:creator>
  <cp:keywords/>
  <dc:description/>
  <cp:lastModifiedBy>常伟</cp:lastModifiedBy>
  <cp:revision>3</cp:revision>
  <dcterms:created xsi:type="dcterms:W3CDTF">2016-04-06T12:16:00Z</dcterms:created>
  <dcterms:modified xsi:type="dcterms:W3CDTF">2016-04-06T12:28:00Z</dcterms:modified>
</cp:coreProperties>
</file>