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color w:val="337ab7"/>
          <w:sz w:val="28"/>
          <w:szCs w:val="28"/>
          <w:shd w:fill="f7f7f7" w:val="clear"/>
          <w:rtl w:val="0"/>
        </w:rPr>
        <w:t xml:space="preserve">Topic:</w:t>
      </w: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 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sz w:val="28"/>
            <w:szCs w:val="28"/>
            <w:shd w:fill="f7f7f7" w:val="clear"/>
            <w:rtl w:val="0"/>
          </w:rPr>
          <w:t xml:space="preserve">Programming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 / 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sz w:val="28"/>
            <w:szCs w:val="28"/>
            <w:shd w:fill="f7f7f7" w:val="clear"/>
            <w:rtl w:val="0"/>
          </w:rPr>
          <w:t xml:space="preserve">Arrays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 / </w:t>
      </w: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Kth Row of Pascal's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  <w:color w:val="777777"/>
          <w:sz w:val="28"/>
          <w:szCs w:val="2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  <w:b w:val="1"/>
          <w:color w:val="337ab7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color w:val="337ab7"/>
          <w:sz w:val="28"/>
          <w:szCs w:val="28"/>
          <w:shd w:fill="f7f7f7" w:val="clear"/>
          <w:rtl w:val="0"/>
        </w:rPr>
        <w:t xml:space="preserve">Question: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lineRule="auto"/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Given an index k, return the kth row of the Pascal’s triangle.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lineRule="auto"/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Pascal’s triangle : To generate A[C] in row R, sum up A’[C] and A’[C-1] from previous row R - 1.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lineRule="auto"/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Input : k = 3</w:t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Return : [1,3,3,1]</w:t>
      </w:r>
    </w:p>
    <w:p w:rsidR="00000000" w:rsidDel="00000000" w:rsidP="00000000" w:rsidRDefault="00000000" w:rsidRPr="00000000" w14:paraId="0000000A">
      <w:pPr>
        <w:shd w:fill="f8f8f8" w:val="clear"/>
        <w:spacing w:after="240" w:line="348" w:lineRule="auto"/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8"/>
          <w:szCs w:val="28"/>
          <w:shd w:fill="f7f7f7" w:val="clear"/>
          <w:rtl w:val="0"/>
        </w:rPr>
        <w:t xml:space="preserve">NOTE : k is 0 based. k = 0, corresponds to the row [1].</w:t>
      </w: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lineRule="auto"/>
        <w:rPr>
          <w:rFonts w:ascii="Garamond" w:cs="Garamond" w:eastAsia="Garamond" w:hAnsi="Garamond"/>
          <w:b w:val="1"/>
          <w:i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8"/>
          <w:szCs w:val="28"/>
          <w:shd w:fill="f7f7f7" w:val="clear"/>
          <w:rtl w:val="0"/>
        </w:rPr>
        <w:t xml:space="preserve">Note:Could you optimize your algorithm to use only O(k) extra space?</w:t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b w:val="1"/>
          <w:color w:val="337ab7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color w:val="337ab7"/>
          <w:sz w:val="28"/>
          <w:szCs w:val="28"/>
          <w:shd w:fill="f7f7f7" w:val="clear"/>
          <w:rtl w:val="0"/>
        </w:rPr>
        <w:t xml:space="preserve">Code :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vector&lt;int&gt; Solution::getRow(int A) {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    vector&lt;int&gt; res(A+1);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    res[0]=1;</w:t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    for(int i=0;i&lt;=A/2;i++)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        res[i+1]=((A-i)*res[i])/(i+1);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        res[A-i]=res[i];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    return res;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b w:val="1"/>
          <w:sz w:val="28"/>
          <w:szCs w:val="28"/>
          <w:shd w:fill="f7f7f7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shd w:fill="f7f7f7" w:val="clear"/>
          <w:rtl w:val="0"/>
        </w:rPr>
        <w:t xml:space="preserve">   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terviewbit.com/courses/programming" TargetMode="External"/><Relationship Id="rId7" Type="http://schemas.openxmlformats.org/officeDocument/2006/relationships/hyperlink" Target="https://www.interviewbit.com/courses/programming/topics/array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