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6B6D4"/>
          <w:sz w:val="22"/>
        </w:rPr>
        <w:t>INCIDENT LIFE CYCLE AUTOMATION</w:t>
      </w:r>
    </w:p>
    <w:p>
      <w:pPr>
        <w:pStyle w:val="Title"/>
        <w:spacing w:after="80"/>
      </w:pPr>
      <w:r>
        <w:t>Data Flow Diagram &amp; User Stories</w:t>
      </w:r>
    </w:p>
    <w:p>
      <w:r>
        <w:rPr>
          <w:color w:val="475569"/>
          <w:sz w:val="24"/>
        </w:rPr>
        <w:t>Backlog-ready user stories aligned with the incident lifecycle</w:t>
      </w:r>
    </w:p>
    <w:p>
      <w:r>
        <w:rPr>
          <w:color w:val="2563EB"/>
          <w:sz w:val="1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STUDENT NAME</w:t>
              <w:br/>
            </w:r>
            <w:r>
              <w:rPr>
                <w:b/>
                <w:sz w:val="20"/>
              </w:rPr>
              <w:t>Shanmugapriya M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PROJECT</w:t>
              <w:br/>
            </w:r>
            <w:r>
              <w:rPr>
                <w:b/>
                <w:sz w:val="20"/>
              </w:rPr>
              <w:t>Incident Life Cycle Automation</w:t>
            </w:r>
          </w:p>
        </w:tc>
      </w:tr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DOCUMENT DATE</w:t>
              <w:br/>
            </w:r>
            <w:r>
              <w:rPr>
                <w:b/>
                <w:sz w:val="20"/>
              </w:rPr>
              <w:t>08 October 2026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SCOPE</w:t>
              <w:br/>
            </w:r>
            <w:r>
              <w:rPr>
                <w:b/>
                <w:sz w:val="20"/>
              </w:rPr>
              <w:t>Incident lifecycle workflow &amp; automation only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126480" cy="34716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71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User Type</w:t>
            </w:r>
          </w:p>
        </w:tc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Story</w:t>
            </w:r>
          </w:p>
        </w:tc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User Story</w:t>
            </w:r>
          </w:p>
        </w:tc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Acceptance Criteria</w:t>
            </w:r>
          </w:p>
        </w:tc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Reporter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Incident Intake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US-01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Submit an incident with required details.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 unique ID is generated and the incident enters Logged/New.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Reporter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Status Tracking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US-02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View current status and owner.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Current status, owner and last update are visible.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Support Engineer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Assignment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US-03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See incidents assigned to me.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Assigned incidents are clearly listed with key details.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Support Engineer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Investigation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US-04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Add work notes and lifecycle updates.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Authorized updates are timestamped in history.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Support Engineer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Resolution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US-05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Record a resolution summary.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Resolution details are required before Resolved.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Incident Manager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Triage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US-06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Review category, impact, urgency and priority.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Priority is visible and changes are recorded.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Incident Manager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Routing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US-07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Assign or reassign an incident.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Ownership changes are immediately reflected and audited.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Incident Manager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SLA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US-08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Monitor SLA risk and escalation.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At-risk/breached states are identifiable and escalation occurs.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Administrator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Rules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US-09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Maintain routing and SLA rules.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Authorized rule changes affect future lifecycle processing.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Reviewer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US-10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Review incident history.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Key who/what/when changes are visible.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Medium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6"/>
      </w:rPr>
      <w:t xml:space="preserve">Shanmugapriya M  |  08 October 2026  |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475569"/>
        <w:sz w:val="16"/>
      </w:rPr>
      <w:t>INCIDENT LIFE CYCLE AUTOMATION  •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55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6B6D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