
<file path=[Content_Types].xml><?xml version="1.0" encoding="utf-8"?>
<Types xmlns="http://schemas.openxmlformats.org/package/2006/content-types">
  <Default Extension="bin" ContentType="application/vnd.openxmlformats-officedocument.oleObject"/>
  <Default Extension="doc" ContentType="application/msword"/>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5D1CA" w14:textId="77777777" w:rsidR="00D859AE" w:rsidRDefault="00D859AE">
      <w:pPr>
        <w:rPr>
          <w:noProof/>
        </w:rPr>
      </w:pPr>
      <w:r>
        <w:rPr>
          <w:noProof/>
        </w:rPr>
        <w:drawing>
          <wp:inline distT="0" distB="0" distL="0" distR="0" wp14:anchorId="3DFA34FF" wp14:editId="1E23CF54">
            <wp:extent cx="1272047" cy="372883"/>
            <wp:effectExtent l="0" t="0" r="444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8432" cy="439245"/>
                    </a:xfrm>
                    <a:prstGeom prst="rect">
                      <a:avLst/>
                    </a:prstGeom>
                    <a:noFill/>
                    <a:ln>
                      <a:noFill/>
                    </a:ln>
                  </pic:spPr>
                </pic:pic>
              </a:graphicData>
            </a:graphic>
          </wp:inline>
        </w:drawing>
      </w:r>
    </w:p>
    <w:p w14:paraId="76DA4160" w14:textId="77777777" w:rsidR="00D859AE" w:rsidRDefault="00D859AE">
      <w:pPr>
        <w:rPr>
          <w:noProof/>
        </w:rPr>
      </w:pPr>
    </w:p>
    <w:p w14:paraId="2F4FBC60" w14:textId="51D7C4B6" w:rsidR="00355EB1" w:rsidRDefault="009A5860">
      <w:pPr>
        <w:rPr>
          <w:b/>
          <w:noProof/>
          <w:sz w:val="28"/>
        </w:rPr>
      </w:pPr>
      <w:r>
        <w:rPr>
          <w:b/>
          <w:noProof/>
          <w:sz w:val="28"/>
        </w:rPr>
        <w:t xml:space="preserve">Custom </w:t>
      </w:r>
      <w:r w:rsidR="002502B2">
        <w:rPr>
          <w:b/>
          <w:noProof/>
          <w:sz w:val="28"/>
        </w:rPr>
        <w:t>OTL</w:t>
      </w:r>
      <w:r w:rsidR="00355EB1">
        <w:rPr>
          <w:b/>
          <w:noProof/>
          <w:sz w:val="28"/>
        </w:rPr>
        <w:t xml:space="preserve"> Pending Timecard Report for </w:t>
      </w:r>
      <w:r w:rsidR="008127FE">
        <w:rPr>
          <w:b/>
          <w:noProof/>
          <w:sz w:val="28"/>
        </w:rPr>
        <w:t>Daily Time Entries</w:t>
      </w:r>
    </w:p>
    <w:p w14:paraId="0EDC6734" w14:textId="39846DE4" w:rsidR="004F1270" w:rsidRPr="009A5860" w:rsidRDefault="009A5860" w:rsidP="009A5860">
      <w:pPr>
        <w:rPr>
          <w:noProof/>
          <w:sz w:val="18"/>
          <w:szCs w:val="16"/>
        </w:rPr>
      </w:pPr>
      <w:r>
        <w:rPr>
          <w:noProof/>
          <w:sz w:val="18"/>
          <w:szCs w:val="16"/>
        </w:rPr>
        <w:t>March</w:t>
      </w:r>
      <w:r w:rsidR="00AA5308">
        <w:rPr>
          <w:noProof/>
          <w:sz w:val="18"/>
          <w:szCs w:val="16"/>
        </w:rPr>
        <w:t xml:space="preserve"> </w:t>
      </w:r>
      <w:r w:rsidR="00B72045">
        <w:rPr>
          <w:noProof/>
          <w:sz w:val="18"/>
          <w:szCs w:val="16"/>
        </w:rPr>
        <w:t>20</w:t>
      </w:r>
      <w:r w:rsidR="00354561">
        <w:rPr>
          <w:noProof/>
          <w:sz w:val="18"/>
          <w:szCs w:val="16"/>
        </w:rPr>
        <w:t>2</w:t>
      </w:r>
      <w:r>
        <w:rPr>
          <w:noProof/>
          <w:sz w:val="18"/>
          <w:szCs w:val="16"/>
        </w:rPr>
        <w:t>6</w:t>
      </w:r>
    </w:p>
    <w:p w14:paraId="0C372E24" w14:textId="77777777" w:rsidR="004F1270" w:rsidRDefault="004F1270">
      <w:r>
        <w:br w:type="page"/>
      </w:r>
    </w:p>
    <w:p w14:paraId="610A199C" w14:textId="77777777" w:rsidR="006C0490" w:rsidRPr="004D1CE6" w:rsidRDefault="006C0490" w:rsidP="006C0490">
      <w:pPr>
        <w:rPr>
          <w:sz w:val="20"/>
          <w:szCs w:val="20"/>
        </w:rPr>
      </w:pPr>
      <w:r w:rsidRPr="004D1CE6">
        <w:rPr>
          <w:b/>
          <w:sz w:val="20"/>
          <w:szCs w:val="20"/>
        </w:rPr>
        <w:lastRenderedPageBreak/>
        <w:t xml:space="preserve">Disclaimer </w:t>
      </w:r>
    </w:p>
    <w:p w14:paraId="5B855C19" w14:textId="375A7198" w:rsidR="006C0490" w:rsidRDefault="006C0490" w:rsidP="006C0490">
      <w:pPr>
        <w:jc w:val="both"/>
        <w:rPr>
          <w:sz w:val="20"/>
          <w:szCs w:val="20"/>
        </w:rPr>
      </w:pPr>
      <w:r>
        <w:rPr>
          <w:sz w:val="20"/>
          <w:szCs w:val="20"/>
        </w:rPr>
        <w:t xml:space="preserve">The described solutions, options may differ based on the </w:t>
      </w:r>
      <w:r w:rsidR="000C0751">
        <w:rPr>
          <w:sz w:val="20"/>
          <w:szCs w:val="20"/>
        </w:rPr>
        <w:t>F</w:t>
      </w:r>
      <w:r>
        <w:rPr>
          <w:sz w:val="20"/>
          <w:szCs w:val="20"/>
        </w:rPr>
        <w:t xml:space="preserve">usion </w:t>
      </w:r>
      <w:r w:rsidR="000C0751">
        <w:rPr>
          <w:sz w:val="20"/>
          <w:szCs w:val="20"/>
        </w:rPr>
        <w:t>C</w:t>
      </w:r>
      <w:r>
        <w:rPr>
          <w:sz w:val="20"/>
          <w:szCs w:val="20"/>
        </w:rPr>
        <w:t>loud application versions. Practice the proof of concept (POC) on your development environment before providing the solution to clients.</w:t>
      </w:r>
    </w:p>
    <w:p w14:paraId="3A573AB0" w14:textId="2C6DE48B" w:rsidR="00997EF5" w:rsidRDefault="006C0490">
      <w:pPr>
        <w:rPr>
          <w:sz w:val="20"/>
          <w:szCs w:val="20"/>
        </w:rPr>
      </w:pPr>
      <w:r>
        <w:rPr>
          <w:sz w:val="20"/>
          <w:szCs w:val="20"/>
        </w:rPr>
        <w:br w:type="page"/>
      </w:r>
    </w:p>
    <w:sdt>
      <w:sdtPr>
        <w:rPr>
          <w:rFonts w:asciiTheme="minorHAnsi" w:eastAsiaTheme="minorHAnsi" w:hAnsiTheme="minorHAnsi" w:cstheme="minorBidi"/>
          <w:color w:val="auto"/>
          <w:sz w:val="22"/>
          <w:szCs w:val="22"/>
        </w:rPr>
        <w:id w:val="1205297459"/>
        <w:docPartObj>
          <w:docPartGallery w:val="Table of Contents"/>
          <w:docPartUnique/>
        </w:docPartObj>
      </w:sdtPr>
      <w:sdtEndPr>
        <w:rPr>
          <w:b/>
          <w:bCs/>
          <w:noProof/>
        </w:rPr>
      </w:sdtEndPr>
      <w:sdtContent>
        <w:p w14:paraId="35996574" w14:textId="632B3F9B" w:rsidR="00296554" w:rsidRDefault="00296554" w:rsidP="00020EC2">
          <w:pPr>
            <w:pStyle w:val="TOCHeading"/>
            <w:tabs>
              <w:tab w:val="left" w:pos="3036"/>
            </w:tabs>
          </w:pPr>
          <w:r>
            <w:t>Table of Contents</w:t>
          </w:r>
          <w:r w:rsidR="00020EC2">
            <w:tab/>
          </w:r>
        </w:p>
        <w:p w14:paraId="126872E3" w14:textId="64D070E3" w:rsidR="00020EC2" w:rsidRDefault="00296554">
          <w:pPr>
            <w:pStyle w:val="TOC1"/>
            <w:tabs>
              <w:tab w:val="right" w:leader="dot" w:pos="9350"/>
            </w:tabs>
            <w:rPr>
              <w:rFonts w:cstheme="minorBidi"/>
              <w:noProof/>
              <w:kern w:val="2"/>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153574306" w:history="1">
            <w:r w:rsidR="00020EC2" w:rsidRPr="002611CA">
              <w:rPr>
                <w:rStyle w:val="Hyperlink"/>
                <w:noProof/>
              </w:rPr>
              <w:t>Introduction</w:t>
            </w:r>
            <w:r w:rsidR="00020EC2">
              <w:rPr>
                <w:noProof/>
                <w:webHidden/>
              </w:rPr>
              <w:tab/>
            </w:r>
            <w:r w:rsidR="00020EC2">
              <w:rPr>
                <w:noProof/>
                <w:webHidden/>
              </w:rPr>
              <w:fldChar w:fldCharType="begin"/>
            </w:r>
            <w:r w:rsidR="00020EC2">
              <w:rPr>
                <w:noProof/>
                <w:webHidden/>
              </w:rPr>
              <w:instrText xml:space="preserve"> PAGEREF _Toc153574306 \h </w:instrText>
            </w:r>
            <w:r w:rsidR="00020EC2">
              <w:rPr>
                <w:noProof/>
                <w:webHidden/>
              </w:rPr>
            </w:r>
            <w:r w:rsidR="00020EC2">
              <w:rPr>
                <w:noProof/>
                <w:webHidden/>
              </w:rPr>
              <w:fldChar w:fldCharType="separate"/>
            </w:r>
            <w:r w:rsidR="00020EC2">
              <w:rPr>
                <w:noProof/>
                <w:webHidden/>
              </w:rPr>
              <w:t>4</w:t>
            </w:r>
            <w:r w:rsidR="00020EC2">
              <w:rPr>
                <w:noProof/>
                <w:webHidden/>
              </w:rPr>
              <w:fldChar w:fldCharType="end"/>
            </w:r>
          </w:hyperlink>
        </w:p>
        <w:p w14:paraId="4C0C3AAB" w14:textId="13DBA75D" w:rsidR="00020EC2" w:rsidRDefault="00020EC2">
          <w:pPr>
            <w:pStyle w:val="TOC1"/>
            <w:tabs>
              <w:tab w:val="right" w:leader="dot" w:pos="9350"/>
            </w:tabs>
            <w:rPr>
              <w:rFonts w:cstheme="minorBidi"/>
              <w:noProof/>
              <w:kern w:val="2"/>
              <w14:ligatures w14:val="standardContextual"/>
            </w:rPr>
          </w:pPr>
          <w:hyperlink w:anchor="_Toc153574307" w:history="1">
            <w:r w:rsidRPr="002611CA">
              <w:rPr>
                <w:rStyle w:val="Hyperlink"/>
                <w:noProof/>
              </w:rPr>
              <w:t>Report Development</w:t>
            </w:r>
            <w:r>
              <w:rPr>
                <w:noProof/>
                <w:webHidden/>
              </w:rPr>
              <w:tab/>
            </w:r>
            <w:r>
              <w:rPr>
                <w:noProof/>
                <w:webHidden/>
              </w:rPr>
              <w:fldChar w:fldCharType="begin"/>
            </w:r>
            <w:r>
              <w:rPr>
                <w:noProof/>
                <w:webHidden/>
              </w:rPr>
              <w:instrText xml:space="preserve"> PAGEREF _Toc153574307 \h </w:instrText>
            </w:r>
            <w:r>
              <w:rPr>
                <w:noProof/>
                <w:webHidden/>
              </w:rPr>
            </w:r>
            <w:r>
              <w:rPr>
                <w:noProof/>
                <w:webHidden/>
              </w:rPr>
              <w:fldChar w:fldCharType="separate"/>
            </w:r>
            <w:r>
              <w:rPr>
                <w:noProof/>
                <w:webHidden/>
              </w:rPr>
              <w:t>4</w:t>
            </w:r>
            <w:r>
              <w:rPr>
                <w:noProof/>
                <w:webHidden/>
              </w:rPr>
              <w:fldChar w:fldCharType="end"/>
            </w:r>
          </w:hyperlink>
        </w:p>
        <w:p w14:paraId="0C33818C" w14:textId="1E6EB7C3" w:rsidR="00020EC2" w:rsidRDefault="00020EC2">
          <w:pPr>
            <w:pStyle w:val="TOC1"/>
            <w:tabs>
              <w:tab w:val="right" w:leader="dot" w:pos="9350"/>
            </w:tabs>
            <w:rPr>
              <w:rFonts w:cstheme="minorBidi"/>
              <w:noProof/>
              <w:kern w:val="2"/>
              <w14:ligatures w14:val="standardContextual"/>
            </w:rPr>
          </w:pPr>
          <w:hyperlink w:anchor="_Toc153574308" w:history="1">
            <w:r w:rsidRPr="002611CA">
              <w:rPr>
                <w:rStyle w:val="Hyperlink"/>
                <w:noProof/>
              </w:rPr>
              <w:t>Report Security</w:t>
            </w:r>
            <w:r>
              <w:rPr>
                <w:noProof/>
                <w:webHidden/>
              </w:rPr>
              <w:tab/>
            </w:r>
            <w:r>
              <w:rPr>
                <w:noProof/>
                <w:webHidden/>
              </w:rPr>
              <w:fldChar w:fldCharType="begin"/>
            </w:r>
            <w:r>
              <w:rPr>
                <w:noProof/>
                <w:webHidden/>
              </w:rPr>
              <w:instrText xml:space="preserve"> PAGEREF _Toc153574308 \h </w:instrText>
            </w:r>
            <w:r>
              <w:rPr>
                <w:noProof/>
                <w:webHidden/>
              </w:rPr>
            </w:r>
            <w:r>
              <w:rPr>
                <w:noProof/>
                <w:webHidden/>
              </w:rPr>
              <w:fldChar w:fldCharType="separate"/>
            </w:r>
            <w:r>
              <w:rPr>
                <w:noProof/>
                <w:webHidden/>
              </w:rPr>
              <w:t>5</w:t>
            </w:r>
            <w:r>
              <w:rPr>
                <w:noProof/>
                <w:webHidden/>
              </w:rPr>
              <w:fldChar w:fldCharType="end"/>
            </w:r>
          </w:hyperlink>
        </w:p>
        <w:p w14:paraId="2EFDA004" w14:textId="2783C8B7" w:rsidR="00020EC2" w:rsidRDefault="00020EC2">
          <w:pPr>
            <w:pStyle w:val="TOC1"/>
            <w:tabs>
              <w:tab w:val="right" w:leader="dot" w:pos="9350"/>
            </w:tabs>
            <w:rPr>
              <w:rFonts w:cstheme="minorBidi"/>
              <w:noProof/>
              <w:kern w:val="2"/>
              <w14:ligatures w14:val="standardContextual"/>
            </w:rPr>
          </w:pPr>
          <w:hyperlink w:anchor="_Toc153574309" w:history="1">
            <w:r w:rsidRPr="002611CA">
              <w:rPr>
                <w:rStyle w:val="Hyperlink"/>
                <w:noProof/>
              </w:rPr>
              <w:t>Prerequisites</w:t>
            </w:r>
            <w:r>
              <w:rPr>
                <w:noProof/>
                <w:webHidden/>
              </w:rPr>
              <w:tab/>
            </w:r>
            <w:r>
              <w:rPr>
                <w:noProof/>
                <w:webHidden/>
              </w:rPr>
              <w:fldChar w:fldCharType="begin"/>
            </w:r>
            <w:r>
              <w:rPr>
                <w:noProof/>
                <w:webHidden/>
              </w:rPr>
              <w:instrText xml:space="preserve"> PAGEREF _Toc153574309 \h </w:instrText>
            </w:r>
            <w:r>
              <w:rPr>
                <w:noProof/>
                <w:webHidden/>
              </w:rPr>
            </w:r>
            <w:r>
              <w:rPr>
                <w:noProof/>
                <w:webHidden/>
              </w:rPr>
              <w:fldChar w:fldCharType="separate"/>
            </w:r>
            <w:r>
              <w:rPr>
                <w:noProof/>
                <w:webHidden/>
              </w:rPr>
              <w:t>6</w:t>
            </w:r>
            <w:r>
              <w:rPr>
                <w:noProof/>
                <w:webHidden/>
              </w:rPr>
              <w:fldChar w:fldCharType="end"/>
            </w:r>
          </w:hyperlink>
        </w:p>
        <w:p w14:paraId="58D5D886" w14:textId="52F09038" w:rsidR="00296554" w:rsidRDefault="00296554">
          <w:r>
            <w:rPr>
              <w:b/>
              <w:bCs/>
              <w:noProof/>
            </w:rPr>
            <w:fldChar w:fldCharType="end"/>
          </w:r>
        </w:p>
      </w:sdtContent>
    </w:sdt>
    <w:p w14:paraId="5279697D" w14:textId="0FE417C8" w:rsidR="00194EA3" w:rsidRPr="00576098" w:rsidRDefault="00194EA3" w:rsidP="00576098">
      <w:pPr>
        <w:rPr>
          <w:sz w:val="20"/>
          <w:szCs w:val="20"/>
        </w:rPr>
      </w:pPr>
      <w:r w:rsidRPr="00194EA3">
        <w:rPr>
          <w:rFonts w:cstheme="minorHAnsi"/>
          <w:sz w:val="24"/>
        </w:rPr>
        <w:br w:type="page"/>
      </w:r>
    </w:p>
    <w:p w14:paraId="752BA289" w14:textId="26075AEE" w:rsidR="00A8415B" w:rsidRDefault="00A8415B" w:rsidP="000F5DF1">
      <w:pPr>
        <w:pStyle w:val="Heading1"/>
        <w:jc w:val="both"/>
      </w:pPr>
      <w:bookmarkStart w:id="0" w:name="_Toc153574306"/>
      <w:r>
        <w:lastRenderedPageBreak/>
        <w:t>Introduction</w:t>
      </w:r>
      <w:bookmarkEnd w:id="0"/>
    </w:p>
    <w:p w14:paraId="398EB8BB" w14:textId="4BEC3A94" w:rsidR="00A8415B" w:rsidRDefault="00A8415B" w:rsidP="000F5DF1">
      <w:pPr>
        <w:spacing w:after="0"/>
        <w:jc w:val="both"/>
      </w:pPr>
      <w:r>
        <w:t xml:space="preserve">This </w:t>
      </w:r>
      <w:r w:rsidR="00B76678">
        <w:t>document</w:t>
      </w:r>
      <w:r>
        <w:t xml:space="preserve"> is intended to provide </w:t>
      </w:r>
      <w:proofErr w:type="gramStart"/>
      <w:r w:rsidR="001D5844">
        <w:t>the</w:t>
      </w:r>
      <w:proofErr w:type="gramEnd"/>
      <w:r w:rsidR="001D5844">
        <w:t xml:space="preserve"> </w:t>
      </w:r>
      <w:r w:rsidR="00657B23">
        <w:t xml:space="preserve">detailed solution </w:t>
      </w:r>
      <w:r w:rsidR="00442D7F">
        <w:t xml:space="preserve">on the </w:t>
      </w:r>
      <w:r w:rsidR="00B76678">
        <w:t xml:space="preserve">Custom </w:t>
      </w:r>
      <w:r w:rsidR="001B03A5">
        <w:t xml:space="preserve">OTL </w:t>
      </w:r>
      <w:r w:rsidR="00A754D0">
        <w:t xml:space="preserve">Pending Timecard </w:t>
      </w:r>
      <w:r w:rsidR="001B03A5">
        <w:t xml:space="preserve">BIP </w:t>
      </w:r>
      <w:r w:rsidR="00A754D0">
        <w:t>Report.</w:t>
      </w:r>
    </w:p>
    <w:p w14:paraId="5F98958C" w14:textId="7BAE1251" w:rsidR="007540A0" w:rsidRDefault="007540A0" w:rsidP="000F5DF1">
      <w:pPr>
        <w:spacing w:after="0"/>
        <w:jc w:val="both"/>
      </w:pPr>
    </w:p>
    <w:p w14:paraId="4413FC73" w14:textId="7B3D3752" w:rsidR="00A132C4" w:rsidRPr="009D2680" w:rsidRDefault="009D2680" w:rsidP="000F5DF1">
      <w:pPr>
        <w:spacing w:after="0"/>
        <w:jc w:val="both"/>
      </w:pPr>
      <w:r w:rsidRPr="009D2680">
        <w:t>The Pending Timecard Report gives the details of the pending time change requests to be approved by the line managers. The employees enter the time change request for each day using the Daily Time Entry option. This time change request is displayed as the pending request until approved by their managers.</w:t>
      </w:r>
    </w:p>
    <w:p w14:paraId="71B11BA4" w14:textId="112937EC" w:rsidR="00CC2C96" w:rsidRDefault="00986821" w:rsidP="000F5DF1">
      <w:pPr>
        <w:pStyle w:val="Heading1"/>
        <w:jc w:val="both"/>
      </w:pPr>
      <w:bookmarkStart w:id="1" w:name="_Toc153574307"/>
      <w:r>
        <w:t>Report Development</w:t>
      </w:r>
      <w:bookmarkEnd w:id="1"/>
    </w:p>
    <w:p w14:paraId="0F83B439" w14:textId="6185A36C" w:rsidR="00CB5C6B" w:rsidRDefault="00CB5C6B" w:rsidP="000F5DF1">
      <w:pPr>
        <w:jc w:val="both"/>
      </w:pPr>
      <w:r>
        <w:t xml:space="preserve">A custom BIP Report is developed </w:t>
      </w:r>
      <w:r w:rsidR="005E085E">
        <w:t>using the below SQL query</w:t>
      </w:r>
      <w:r w:rsidR="005D64D4">
        <w:t>.</w:t>
      </w:r>
    </w:p>
    <w:p w14:paraId="19A33C59" w14:textId="1F3A9B86" w:rsidR="00DC24EF" w:rsidRDefault="006C42F4" w:rsidP="006C42F4">
      <w:pPr>
        <w:jc w:val="both"/>
      </w:pPr>
      <w:r>
        <w:rPr>
          <w:noProof/>
        </w:rPr>
        <w:object w:dxaOrig="1440" w:dyaOrig="1440" w14:anchorId="60F7EC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left:0;text-align:left;margin-left:0;margin-top:0;width:63pt;height:41pt;z-index:251659264;mso-position-horizontal:left;mso-position-horizontal-relative:text;mso-position-vertical-relative:text">
            <v:imagedata r:id="rId9" o:title=""/>
            <w10:wrap type="square" side="right"/>
          </v:shape>
          <o:OLEObject Type="Embed" ProgID="Package" ShapeID="_x0000_s2054" DrawAspect="Icon" ObjectID="_1834933991" r:id="rId10"/>
        </w:object>
      </w:r>
      <w:r>
        <w:br w:type="textWrapping" w:clear="all"/>
      </w:r>
    </w:p>
    <w:p w14:paraId="366CA8CB" w14:textId="1054A0A3" w:rsidR="00E5653C" w:rsidRPr="002F0DB1" w:rsidRDefault="00E5653C" w:rsidP="000F5DF1">
      <w:pPr>
        <w:spacing w:after="0"/>
        <w:jc w:val="both"/>
      </w:pPr>
      <w:r w:rsidRPr="002F0DB1">
        <w:t>The Report includes the following 4 columns:</w:t>
      </w:r>
    </w:p>
    <w:p w14:paraId="01944725" w14:textId="066F6B98" w:rsidR="00E5653C" w:rsidRPr="002F0DB1" w:rsidRDefault="00E5653C" w:rsidP="000F5DF1">
      <w:pPr>
        <w:pStyle w:val="ListParagraph"/>
        <w:numPr>
          <w:ilvl w:val="0"/>
          <w:numId w:val="36"/>
        </w:numPr>
        <w:spacing w:after="0"/>
        <w:jc w:val="both"/>
      </w:pPr>
      <w:r w:rsidRPr="002F0DB1">
        <w:t>Employee Name</w:t>
      </w:r>
    </w:p>
    <w:p w14:paraId="307A104A" w14:textId="4F1A17E1" w:rsidR="00E5653C" w:rsidRPr="002F0DB1" w:rsidRDefault="00E5653C" w:rsidP="000F5DF1">
      <w:pPr>
        <w:pStyle w:val="ListParagraph"/>
        <w:numPr>
          <w:ilvl w:val="0"/>
          <w:numId w:val="36"/>
        </w:numPr>
        <w:spacing w:after="0"/>
        <w:jc w:val="both"/>
      </w:pPr>
      <w:r w:rsidRPr="002F0DB1">
        <w:t>Date</w:t>
      </w:r>
    </w:p>
    <w:p w14:paraId="55CFA30D" w14:textId="4E62319C" w:rsidR="00E5653C" w:rsidRPr="002F0DB1" w:rsidRDefault="00E5653C" w:rsidP="000F5DF1">
      <w:pPr>
        <w:pStyle w:val="ListParagraph"/>
        <w:numPr>
          <w:ilvl w:val="0"/>
          <w:numId w:val="36"/>
        </w:numPr>
        <w:spacing w:after="0"/>
        <w:jc w:val="both"/>
      </w:pPr>
      <w:r w:rsidRPr="002F0DB1">
        <w:t>Time</w:t>
      </w:r>
      <w:r w:rsidR="0009415D" w:rsidRPr="002F0DB1">
        <w:t>c</w:t>
      </w:r>
      <w:r w:rsidRPr="002F0DB1">
        <w:t>ard Type</w:t>
      </w:r>
    </w:p>
    <w:p w14:paraId="19AF0999" w14:textId="39564873" w:rsidR="00E5653C" w:rsidRPr="002F0DB1" w:rsidRDefault="00E5653C" w:rsidP="000F5DF1">
      <w:pPr>
        <w:pStyle w:val="ListParagraph"/>
        <w:numPr>
          <w:ilvl w:val="0"/>
          <w:numId w:val="36"/>
        </w:numPr>
        <w:spacing w:after="0"/>
        <w:jc w:val="both"/>
      </w:pPr>
      <w:r w:rsidRPr="002F0DB1">
        <w:t>Hours</w:t>
      </w:r>
    </w:p>
    <w:p w14:paraId="6AF126DB" w14:textId="77777777" w:rsidR="002F0DB1" w:rsidRDefault="002F0DB1" w:rsidP="000F5DF1">
      <w:pPr>
        <w:spacing w:after="0"/>
        <w:jc w:val="both"/>
      </w:pPr>
    </w:p>
    <w:p w14:paraId="3AE00730" w14:textId="77777777" w:rsidR="00DC24EF" w:rsidRDefault="00DC24EF" w:rsidP="000F5DF1">
      <w:pPr>
        <w:spacing w:after="0"/>
        <w:jc w:val="both"/>
      </w:pPr>
    </w:p>
    <w:p w14:paraId="3F147EE3" w14:textId="6B08EA3E" w:rsidR="00DC24EF" w:rsidRDefault="002F0DB1" w:rsidP="000F5DF1">
      <w:pPr>
        <w:spacing w:after="0"/>
        <w:jc w:val="both"/>
      </w:pPr>
      <w:r w:rsidRPr="002F0DB1">
        <w:t>The report can be run by any manager on ad hoc basis to see the pending requests of their reportees only.</w:t>
      </w:r>
    </w:p>
    <w:p w14:paraId="43D28ACD" w14:textId="77777777" w:rsidR="00DC24EF" w:rsidRDefault="00DC24EF" w:rsidP="000F5DF1">
      <w:pPr>
        <w:spacing w:after="0"/>
        <w:jc w:val="both"/>
      </w:pPr>
    </w:p>
    <w:p w14:paraId="1695A093" w14:textId="2FB35E86" w:rsidR="00DC24EF" w:rsidRDefault="001C4149" w:rsidP="000F5DF1">
      <w:pPr>
        <w:jc w:val="both"/>
      </w:pPr>
      <w:r>
        <w:t xml:space="preserve">A scheduled report can also be developed </w:t>
      </w:r>
      <w:r w:rsidR="00AB69F3">
        <w:t xml:space="preserve">which </w:t>
      </w:r>
      <w:r w:rsidR="00B27DEE">
        <w:rPr>
          <w:rFonts w:cstheme="minorHAnsi"/>
        </w:rPr>
        <w:t>will have the information of the time change requests pending for approval for the employee who report to that manager or the manager above in the hierarchy</w:t>
      </w:r>
      <w:r w:rsidR="00AB69F3">
        <w:t>.</w:t>
      </w:r>
      <w:r w:rsidR="00805E6F">
        <w:t xml:space="preserve"> This </w:t>
      </w:r>
      <w:r w:rsidR="00BD1256">
        <w:t>would require addition of bursting logic in the data model.</w:t>
      </w:r>
      <w:r w:rsidR="005229D2">
        <w:t xml:space="preserve"> The employee data </w:t>
      </w:r>
      <w:r w:rsidR="00125074">
        <w:t>can be sent in the email body to the manager’s email address</w:t>
      </w:r>
      <w:r w:rsidR="003A7D5A">
        <w:t xml:space="preserve"> with the</w:t>
      </w:r>
      <w:r w:rsidR="00605295">
        <w:t xml:space="preserve"> addition of the following bursting logic and a rtf template attached in the report.</w:t>
      </w:r>
    </w:p>
    <w:p w14:paraId="53DEFE32" w14:textId="1F222CDD" w:rsidR="004102B2" w:rsidRDefault="00B25206" w:rsidP="000F5DF1">
      <w:pPr>
        <w:jc w:val="both"/>
      </w:pPr>
      <w:r>
        <w:object w:dxaOrig="1264" w:dyaOrig="821" w14:anchorId="3377A3D4">
          <v:shape id="_x0000_i1037" type="#_x0000_t75" style="width:63pt;height:41pt" o:ole="">
            <v:imagedata r:id="rId11" o:title=""/>
          </v:shape>
          <o:OLEObject Type="Embed" ProgID="Package" ShapeID="_x0000_i1037" DrawAspect="Icon" ObjectID="_1834933989" r:id="rId12"/>
        </w:object>
      </w:r>
    </w:p>
    <w:p w14:paraId="4E185EC5" w14:textId="053DED77" w:rsidR="00983079" w:rsidRDefault="00E80530" w:rsidP="000F5DF1">
      <w:pPr>
        <w:jc w:val="both"/>
      </w:pPr>
      <w:r>
        <w:t xml:space="preserve">The rtf template </w:t>
      </w:r>
      <w:r w:rsidR="00953736">
        <w:t>can be designed in the below format</w:t>
      </w:r>
      <w:r w:rsidR="00983079">
        <w:t xml:space="preserve">. The hyperlink </w:t>
      </w:r>
      <w:r w:rsidR="00D9031C">
        <w:t xml:space="preserve">below </w:t>
      </w:r>
      <w:r w:rsidR="00983079">
        <w:t>can be added</w:t>
      </w:r>
      <w:r w:rsidR="00D9031C">
        <w:t xml:space="preserve"> in the template</w:t>
      </w:r>
      <w:r w:rsidR="00983079">
        <w:t xml:space="preserve"> to enable </w:t>
      </w:r>
      <w:r w:rsidR="00536990">
        <w:t>the managers to directly go to the application</w:t>
      </w:r>
      <w:r w:rsidR="00D9031C">
        <w:t>.</w:t>
      </w:r>
    </w:p>
    <w:bookmarkStart w:id="2" w:name="_MON_1764182044"/>
    <w:bookmarkEnd w:id="2"/>
    <w:p w14:paraId="52338F01" w14:textId="10863950" w:rsidR="004D0F04" w:rsidRDefault="00DA23D8" w:rsidP="000F5DF1">
      <w:pPr>
        <w:jc w:val="both"/>
      </w:pPr>
      <w:r>
        <w:object w:dxaOrig="9440" w:dyaOrig="2592" w14:anchorId="1E0870D4">
          <v:shape id="_x0000_i1027" type="#_x0000_t75" style="width:472pt;height:129.5pt" o:ole="" o:bordertopcolor="this" o:borderleftcolor="this" o:borderbottomcolor="this" o:borderrightcolor="this">
            <v:imagedata r:id="rId13" o:title=""/>
            <w10:bordertop type="single" width="4"/>
            <w10:borderleft type="single" width="4"/>
            <w10:borderbottom type="single" width="4"/>
            <w10:borderright type="single" width="4"/>
          </v:shape>
          <o:OLEObject Type="Embed" ProgID="Word.Document.8" ShapeID="_x0000_i1027" DrawAspect="Content" ObjectID="_1834933990" r:id="rId14">
            <o:FieldCodes>\s</o:FieldCodes>
          </o:OLEObject>
        </w:object>
      </w:r>
    </w:p>
    <w:p w14:paraId="08F251CD" w14:textId="77777777" w:rsidR="009D1D4D" w:rsidRDefault="009D1D4D" w:rsidP="000F5DF1">
      <w:pPr>
        <w:jc w:val="both"/>
      </w:pPr>
    </w:p>
    <w:p w14:paraId="023EB077" w14:textId="69960075" w:rsidR="009D1D4D" w:rsidRDefault="009D1D4D" w:rsidP="000F5DF1">
      <w:pPr>
        <w:pStyle w:val="Heading1"/>
        <w:jc w:val="both"/>
      </w:pPr>
      <w:bookmarkStart w:id="3" w:name="_Toc153574308"/>
      <w:r>
        <w:t xml:space="preserve">Report </w:t>
      </w:r>
      <w:r w:rsidR="00CC1610">
        <w:t>Security</w:t>
      </w:r>
      <w:bookmarkEnd w:id="3"/>
    </w:p>
    <w:p w14:paraId="165C9A65" w14:textId="7B420AAA" w:rsidR="00B30285" w:rsidRDefault="00F62266" w:rsidP="000F5DF1">
      <w:pPr>
        <w:pStyle w:val="IBMBodyText"/>
        <w:spacing w:after="0"/>
        <w:jc w:val="both"/>
        <w:rPr>
          <w:rFonts w:asciiTheme="minorHAnsi" w:hAnsiTheme="minorHAnsi" w:cstheme="minorHAnsi"/>
        </w:rPr>
      </w:pPr>
      <w:r>
        <w:rPr>
          <w:rFonts w:asciiTheme="minorHAnsi" w:hAnsiTheme="minorHAnsi" w:cstheme="minorHAnsi"/>
        </w:rPr>
        <w:t xml:space="preserve">Report security has </w:t>
      </w:r>
      <w:r w:rsidR="00CC1610">
        <w:rPr>
          <w:rFonts w:asciiTheme="minorHAnsi" w:hAnsiTheme="minorHAnsi" w:cstheme="minorHAnsi"/>
        </w:rPr>
        <w:t xml:space="preserve">also </w:t>
      </w:r>
      <w:r>
        <w:rPr>
          <w:rFonts w:asciiTheme="minorHAnsi" w:hAnsiTheme="minorHAnsi" w:cstheme="minorHAnsi"/>
        </w:rPr>
        <w:t>been provided at report level to restrict access for</w:t>
      </w:r>
      <w:r>
        <w:rPr>
          <w:rFonts w:cstheme="minorHAnsi"/>
        </w:rPr>
        <w:t xml:space="preserve"> all the users.</w:t>
      </w:r>
      <w:r w:rsidR="00B30285">
        <w:rPr>
          <w:rFonts w:cstheme="minorHAnsi"/>
        </w:rPr>
        <w:t xml:space="preserve"> </w:t>
      </w:r>
      <w:r w:rsidR="00B30285">
        <w:rPr>
          <w:rFonts w:asciiTheme="minorHAnsi" w:hAnsiTheme="minorHAnsi" w:cstheme="minorHAnsi"/>
        </w:rPr>
        <w:t>Only users with below roles will be able to access and run the report.</w:t>
      </w:r>
    </w:p>
    <w:p w14:paraId="799BD19B" w14:textId="77777777" w:rsidR="00B30285" w:rsidRDefault="00B30285" w:rsidP="000F5DF1">
      <w:pPr>
        <w:pStyle w:val="IBMBodyText"/>
        <w:spacing w:after="0"/>
        <w:jc w:val="both"/>
        <w:rPr>
          <w:rFonts w:asciiTheme="minorHAnsi" w:hAnsiTheme="minorHAnsi" w:cstheme="minorHAnsi"/>
        </w:rPr>
      </w:pPr>
    </w:p>
    <w:p w14:paraId="69C51AFF" w14:textId="77777777" w:rsidR="00B30285" w:rsidRDefault="00B30285" w:rsidP="000F5DF1">
      <w:pPr>
        <w:pStyle w:val="IBMBodyText"/>
        <w:numPr>
          <w:ilvl w:val="0"/>
          <w:numId w:val="33"/>
        </w:numPr>
        <w:spacing w:after="0"/>
        <w:jc w:val="both"/>
        <w:rPr>
          <w:rFonts w:asciiTheme="minorHAnsi" w:hAnsiTheme="minorHAnsi" w:cstheme="minorHAnsi"/>
        </w:rPr>
      </w:pPr>
      <w:r>
        <w:rPr>
          <w:rFonts w:asciiTheme="minorHAnsi" w:hAnsiTheme="minorHAnsi" w:cstheme="minorHAnsi"/>
        </w:rPr>
        <w:t>Payroll Manager</w:t>
      </w:r>
    </w:p>
    <w:p w14:paraId="4812A680" w14:textId="34F020DD" w:rsidR="009D1D4D" w:rsidRPr="00B30285" w:rsidRDefault="00B30285" w:rsidP="000F5DF1">
      <w:pPr>
        <w:pStyle w:val="IBMBodyText"/>
        <w:numPr>
          <w:ilvl w:val="0"/>
          <w:numId w:val="33"/>
        </w:numPr>
        <w:spacing w:after="0"/>
        <w:jc w:val="both"/>
        <w:rPr>
          <w:rFonts w:asciiTheme="minorHAnsi" w:hAnsiTheme="minorHAnsi" w:cstheme="minorHAnsi"/>
        </w:rPr>
      </w:pPr>
      <w:r>
        <w:rPr>
          <w:rFonts w:asciiTheme="minorHAnsi" w:hAnsiTheme="minorHAnsi" w:cstheme="minorHAnsi"/>
        </w:rPr>
        <w:t>Line Manger</w:t>
      </w:r>
    </w:p>
    <w:p w14:paraId="575597E9" w14:textId="77777777" w:rsidR="009D1D4D" w:rsidRDefault="009D1D4D" w:rsidP="000F5DF1">
      <w:pPr>
        <w:jc w:val="both"/>
      </w:pPr>
    </w:p>
    <w:p w14:paraId="0978B3FC" w14:textId="0073A68B" w:rsidR="00355B48" w:rsidRDefault="00355B48" w:rsidP="000F5DF1">
      <w:pPr>
        <w:keepNext/>
        <w:jc w:val="both"/>
        <w:rPr>
          <w:rFonts w:cstheme="minorHAnsi"/>
        </w:rPr>
      </w:pPr>
      <w:r>
        <w:rPr>
          <w:rFonts w:cstheme="minorHAnsi"/>
        </w:rPr>
        <w:t>On Report and Analytics Page: Select the Report.</w:t>
      </w:r>
    </w:p>
    <w:p w14:paraId="769D7088" w14:textId="259B3871" w:rsidR="00355B48" w:rsidRPr="00355B48" w:rsidRDefault="00355B48" w:rsidP="000F5DF1">
      <w:pPr>
        <w:keepNext/>
        <w:jc w:val="both"/>
        <w:rPr>
          <w:rFonts w:cstheme="minorHAnsi"/>
          <w:b/>
          <w:bCs/>
          <w:i/>
          <w:iCs/>
        </w:rPr>
      </w:pPr>
      <w:r w:rsidRPr="00355B48">
        <w:rPr>
          <w:rFonts w:cstheme="minorHAnsi"/>
          <w:b/>
          <w:bCs/>
          <w:i/>
          <w:iCs/>
        </w:rPr>
        <w:t xml:space="preserve">Click More </w:t>
      </w:r>
      <w:r w:rsidRPr="00355B48">
        <w:rPr>
          <w:rFonts w:cstheme="minorHAnsi"/>
          <w:b/>
          <w:bCs/>
          <w:i/>
          <w:iCs/>
        </w:rPr>
        <w:sym w:font="Wingdings" w:char="F0E0"/>
      </w:r>
      <w:r w:rsidRPr="00355B48">
        <w:rPr>
          <w:rFonts w:cstheme="minorHAnsi"/>
          <w:b/>
          <w:bCs/>
          <w:i/>
          <w:iCs/>
        </w:rPr>
        <w:t xml:space="preserve"> Permissions.</w:t>
      </w:r>
    </w:p>
    <w:p w14:paraId="3770DBCF" w14:textId="7250FA8A" w:rsidR="00355B48" w:rsidRDefault="00C00C21" w:rsidP="000F5DF1">
      <w:pPr>
        <w:jc w:val="both"/>
      </w:pPr>
      <w:r>
        <w:rPr>
          <w:rFonts w:cstheme="minorHAnsi"/>
        </w:rPr>
        <w:t xml:space="preserve">Add the required roles and set permission to </w:t>
      </w:r>
      <w:r w:rsidRPr="00271AF6">
        <w:rPr>
          <w:rFonts w:cstheme="minorHAnsi"/>
          <w:b/>
          <w:bCs/>
        </w:rPr>
        <w:t>‘Open’</w:t>
      </w:r>
      <w:r>
        <w:rPr>
          <w:rFonts w:cstheme="minorHAnsi"/>
          <w:b/>
          <w:bCs/>
        </w:rPr>
        <w:t>.</w:t>
      </w:r>
    </w:p>
    <w:p w14:paraId="1E194B6B" w14:textId="5338B3EB" w:rsidR="00C928FC" w:rsidRDefault="00C928FC" w:rsidP="000F5DF1">
      <w:pPr>
        <w:pStyle w:val="IBMBodyText"/>
        <w:spacing w:after="0"/>
        <w:jc w:val="both"/>
        <w:rPr>
          <w:rFonts w:asciiTheme="minorHAnsi" w:hAnsiTheme="minorHAnsi" w:cstheme="minorHAnsi"/>
        </w:rPr>
      </w:pPr>
      <w:r>
        <w:rPr>
          <w:rFonts w:asciiTheme="minorHAnsi" w:hAnsiTheme="minorHAnsi" w:cstheme="minorHAnsi"/>
        </w:rPr>
        <w:t>Additional Security is provided at code level where the Secured View is added in the code and person id is linked with the manager id. The code also verifies the user id of the user running the report and validates the roles assigned to them.</w:t>
      </w:r>
    </w:p>
    <w:p w14:paraId="0D734670" w14:textId="77777777" w:rsidR="00331904" w:rsidRDefault="00331904" w:rsidP="000F5DF1">
      <w:pPr>
        <w:pStyle w:val="IBMBodyText"/>
        <w:spacing w:after="0"/>
        <w:jc w:val="both"/>
        <w:rPr>
          <w:rFonts w:asciiTheme="minorHAnsi" w:hAnsiTheme="minorHAnsi" w:cstheme="minorHAnsi"/>
        </w:rPr>
      </w:pPr>
    </w:p>
    <w:p w14:paraId="3CAE38E9" w14:textId="2AD84E0C" w:rsidR="00331904" w:rsidRDefault="00331904" w:rsidP="000F5DF1">
      <w:pPr>
        <w:pStyle w:val="IBMBodyText"/>
        <w:spacing w:after="0"/>
        <w:jc w:val="both"/>
        <w:rPr>
          <w:rFonts w:asciiTheme="minorHAnsi" w:hAnsiTheme="minorHAnsi" w:cstheme="minorHAnsi"/>
        </w:rPr>
      </w:pPr>
      <w:r>
        <w:rPr>
          <w:rFonts w:asciiTheme="minorHAnsi" w:hAnsiTheme="minorHAnsi" w:cstheme="minorHAnsi"/>
        </w:rPr>
        <w:t>The below exist clause is added in the report query</w:t>
      </w:r>
      <w:r w:rsidR="0058613D">
        <w:rPr>
          <w:rFonts w:asciiTheme="minorHAnsi" w:hAnsiTheme="minorHAnsi" w:cstheme="minorHAnsi"/>
        </w:rPr>
        <w:t xml:space="preserve"> which determines the user to be able to see the output.</w:t>
      </w:r>
      <w:r w:rsidR="00C26B30">
        <w:rPr>
          <w:rFonts w:asciiTheme="minorHAnsi" w:hAnsiTheme="minorHAnsi" w:cstheme="minorHAnsi"/>
        </w:rPr>
        <w:t xml:space="preserve"> The </w:t>
      </w:r>
      <w:r w:rsidR="00C26B30" w:rsidRPr="00C26B30">
        <w:rPr>
          <w:rFonts w:asciiTheme="minorHAnsi" w:hAnsiTheme="minorHAnsi" w:cstheme="minorHAnsi"/>
          <w:b/>
          <w:bCs/>
        </w:rPr>
        <w:t>“HRC_SESSION_UTIL.GET_USER_PERSONID”</w:t>
      </w:r>
      <w:r w:rsidR="00C26B30">
        <w:rPr>
          <w:rFonts w:asciiTheme="minorHAnsi" w:hAnsiTheme="minorHAnsi" w:cstheme="minorHAnsi"/>
          <w:b/>
          <w:bCs/>
        </w:rPr>
        <w:t xml:space="preserve"> </w:t>
      </w:r>
      <w:r w:rsidR="00C26B30">
        <w:rPr>
          <w:rFonts w:asciiTheme="minorHAnsi" w:hAnsiTheme="minorHAnsi" w:cstheme="minorHAnsi"/>
        </w:rPr>
        <w:t>returns the user id running the report. This user id is validated against the manager id</w:t>
      </w:r>
      <w:r w:rsidR="00DB6F2A">
        <w:rPr>
          <w:rFonts w:asciiTheme="minorHAnsi" w:hAnsiTheme="minorHAnsi" w:cstheme="minorHAnsi"/>
        </w:rPr>
        <w:t xml:space="preserve">. If the user is the line manager, </w:t>
      </w:r>
      <w:r w:rsidR="005B5762">
        <w:rPr>
          <w:rFonts w:asciiTheme="minorHAnsi" w:hAnsiTheme="minorHAnsi" w:cstheme="minorHAnsi"/>
        </w:rPr>
        <w:t xml:space="preserve">the report </w:t>
      </w:r>
      <w:r w:rsidR="00A32F49">
        <w:rPr>
          <w:rFonts w:asciiTheme="minorHAnsi" w:hAnsiTheme="minorHAnsi" w:cstheme="minorHAnsi"/>
        </w:rPr>
        <w:t>will</w:t>
      </w:r>
      <w:r w:rsidR="005B5762">
        <w:rPr>
          <w:rFonts w:asciiTheme="minorHAnsi" w:hAnsiTheme="minorHAnsi" w:cstheme="minorHAnsi"/>
        </w:rPr>
        <w:t xml:space="preserve"> display the data of its subordinates.</w:t>
      </w:r>
    </w:p>
    <w:p w14:paraId="214C9CE7" w14:textId="77777777" w:rsidR="00C91AD9" w:rsidRDefault="00C91AD9" w:rsidP="000F5DF1">
      <w:pPr>
        <w:pStyle w:val="IBMBodyText"/>
        <w:spacing w:after="0"/>
        <w:jc w:val="both"/>
        <w:rPr>
          <w:rFonts w:asciiTheme="minorHAnsi" w:hAnsiTheme="minorHAnsi" w:cstheme="minorHAnsi"/>
        </w:rPr>
      </w:pPr>
    </w:p>
    <w:p w14:paraId="1A9C123E" w14:textId="1A2A8E18" w:rsidR="00C91AD9" w:rsidRPr="00C26B30" w:rsidRDefault="00C91AD9" w:rsidP="000F5DF1">
      <w:pPr>
        <w:pStyle w:val="IBMBodyText"/>
        <w:spacing w:after="0"/>
        <w:jc w:val="both"/>
        <w:rPr>
          <w:rFonts w:asciiTheme="minorHAnsi" w:hAnsiTheme="minorHAnsi" w:cstheme="minorHAnsi"/>
        </w:rPr>
      </w:pPr>
      <w:r>
        <w:rPr>
          <w:rFonts w:asciiTheme="minorHAnsi" w:hAnsiTheme="minorHAnsi" w:cstheme="minorHAnsi"/>
        </w:rPr>
        <w:t>In other case of the exist clause, the user id is compared with the person id. If the user has the</w:t>
      </w:r>
      <w:r w:rsidR="003D7F84">
        <w:rPr>
          <w:rFonts w:asciiTheme="minorHAnsi" w:hAnsiTheme="minorHAnsi" w:cstheme="minorHAnsi"/>
        </w:rPr>
        <w:t xml:space="preserve"> respective roles mentioned below, the report </w:t>
      </w:r>
      <w:r w:rsidR="00A32F49">
        <w:rPr>
          <w:rFonts w:asciiTheme="minorHAnsi" w:hAnsiTheme="minorHAnsi" w:cstheme="minorHAnsi"/>
        </w:rPr>
        <w:t>will</w:t>
      </w:r>
      <w:r w:rsidR="003D7F84">
        <w:rPr>
          <w:rFonts w:asciiTheme="minorHAnsi" w:hAnsiTheme="minorHAnsi" w:cstheme="minorHAnsi"/>
        </w:rPr>
        <w:t xml:space="preserve"> display all the</w:t>
      </w:r>
      <w:r w:rsidR="00A32F49">
        <w:rPr>
          <w:rFonts w:asciiTheme="minorHAnsi" w:hAnsiTheme="minorHAnsi" w:cstheme="minorHAnsi"/>
        </w:rPr>
        <w:t xml:space="preserve"> </w:t>
      </w:r>
      <w:r w:rsidR="003D7F84">
        <w:rPr>
          <w:rFonts w:asciiTheme="minorHAnsi" w:hAnsiTheme="minorHAnsi" w:cstheme="minorHAnsi"/>
        </w:rPr>
        <w:t xml:space="preserve">employee </w:t>
      </w:r>
      <w:r w:rsidR="00A32F49">
        <w:rPr>
          <w:rFonts w:asciiTheme="minorHAnsi" w:hAnsiTheme="minorHAnsi" w:cstheme="minorHAnsi"/>
        </w:rPr>
        <w:t>records in the system with pending time change requests.</w:t>
      </w:r>
    </w:p>
    <w:p w14:paraId="4B6F1918" w14:textId="77777777" w:rsidR="00C928FC" w:rsidRDefault="00C928FC" w:rsidP="000F5DF1">
      <w:pPr>
        <w:pStyle w:val="IBMBodyText"/>
        <w:spacing w:after="0"/>
        <w:jc w:val="both"/>
        <w:rPr>
          <w:rFonts w:asciiTheme="minorHAnsi" w:hAnsiTheme="minorHAnsi" w:cstheme="minorHAnsi"/>
        </w:rPr>
      </w:pPr>
    </w:p>
    <w:p w14:paraId="3B4459C5" w14:textId="77777777" w:rsidR="00956DC7" w:rsidRDefault="00956DC7" w:rsidP="000F5DF1">
      <w:pPr>
        <w:pStyle w:val="IBMBodyText"/>
        <w:spacing w:after="0"/>
        <w:jc w:val="both"/>
        <w:rPr>
          <w:rFonts w:asciiTheme="minorHAnsi" w:hAnsiTheme="minorHAnsi" w:cstheme="minorHAnsi"/>
        </w:rPr>
      </w:pPr>
      <w:r>
        <w:rPr>
          <w:rFonts w:asciiTheme="minorHAnsi" w:hAnsiTheme="minorHAnsi" w:cstheme="minorHAnsi"/>
          <w:noProof/>
        </w:rPr>
        <w:drawing>
          <wp:inline distT="0" distB="0" distL="0" distR="0" wp14:anchorId="470AA635" wp14:editId="069914A9">
            <wp:extent cx="5167902" cy="2019903"/>
            <wp:effectExtent l="0" t="0" r="0" b="0"/>
            <wp:docPr id="1809180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80807" name=""/>
                    <pic:cNvPicPr/>
                  </pic:nvPicPr>
                  <pic:blipFill>
                    <a:blip r:embed="rId15">
                      <a:extLst>
                        <a:ext uri="{28A0092B-C50C-407E-A947-70E740481C1C}">
                          <a14:useLocalDpi xmlns:a14="http://schemas.microsoft.com/office/drawing/2010/main" val="0"/>
                        </a:ext>
                      </a:extLst>
                    </a:blip>
                    <a:stretch>
                      <a:fillRect/>
                    </a:stretch>
                  </pic:blipFill>
                  <pic:spPr>
                    <a:xfrm>
                      <a:off x="0" y="0"/>
                      <a:ext cx="5167902" cy="2019903"/>
                    </a:xfrm>
                    <a:prstGeom prst="rect">
                      <a:avLst/>
                    </a:prstGeom>
                  </pic:spPr>
                </pic:pic>
              </a:graphicData>
            </a:graphic>
          </wp:inline>
        </w:drawing>
      </w:r>
    </w:p>
    <w:p w14:paraId="3874A24F" w14:textId="39BA4DB8" w:rsidR="00CC0B69" w:rsidRDefault="00CC0B69" w:rsidP="000F5DF1">
      <w:pPr>
        <w:pStyle w:val="IBMBodyText"/>
        <w:spacing w:after="0"/>
        <w:jc w:val="both"/>
        <w:rPr>
          <w:rFonts w:asciiTheme="minorHAnsi" w:hAnsiTheme="minorHAnsi" w:cstheme="minorHAnsi"/>
        </w:rPr>
      </w:pPr>
    </w:p>
    <w:p w14:paraId="2D97026A" w14:textId="013DBC7C" w:rsidR="00815E8E" w:rsidRDefault="00815E8E" w:rsidP="000F5DF1">
      <w:pPr>
        <w:pStyle w:val="IBMBodyText"/>
        <w:spacing w:after="0"/>
        <w:jc w:val="both"/>
        <w:rPr>
          <w:rFonts w:asciiTheme="minorHAnsi" w:hAnsiTheme="minorHAnsi" w:cstheme="minorHAnsi"/>
        </w:rPr>
      </w:pPr>
    </w:p>
    <w:p w14:paraId="7F183F04" w14:textId="77777777" w:rsidR="00815E8E" w:rsidRDefault="00815E8E" w:rsidP="000F5DF1">
      <w:pPr>
        <w:pStyle w:val="IBMBodyText"/>
        <w:spacing w:after="0"/>
        <w:jc w:val="both"/>
        <w:rPr>
          <w:rFonts w:asciiTheme="minorHAnsi" w:hAnsiTheme="minorHAnsi" w:cstheme="minorHAnsi"/>
        </w:rPr>
      </w:pPr>
    </w:p>
    <w:p w14:paraId="002283AA" w14:textId="1FB26BA0" w:rsidR="00C928FC" w:rsidRDefault="00C928FC" w:rsidP="000F5DF1">
      <w:pPr>
        <w:pStyle w:val="IBMBodyText"/>
        <w:spacing w:after="0"/>
        <w:jc w:val="both"/>
        <w:rPr>
          <w:rFonts w:asciiTheme="minorHAnsi" w:hAnsiTheme="minorHAnsi" w:cstheme="minorHAnsi"/>
        </w:rPr>
      </w:pPr>
      <w:r>
        <w:rPr>
          <w:rFonts w:asciiTheme="minorHAnsi" w:hAnsiTheme="minorHAnsi" w:cstheme="minorHAnsi"/>
        </w:rPr>
        <w:t xml:space="preserve">If the role </w:t>
      </w:r>
      <w:r w:rsidR="00B10903">
        <w:rPr>
          <w:rFonts w:asciiTheme="minorHAnsi" w:hAnsiTheme="minorHAnsi" w:cstheme="minorHAnsi"/>
        </w:rPr>
        <w:t>is</w:t>
      </w:r>
      <w:r>
        <w:rPr>
          <w:rFonts w:asciiTheme="minorHAnsi" w:hAnsiTheme="minorHAnsi" w:cstheme="minorHAnsi"/>
        </w:rPr>
        <w:t xml:space="preserve"> ‘Line Manager’, the users will see their reportees data only. If the role</w:t>
      </w:r>
      <w:r w:rsidR="00B10903">
        <w:rPr>
          <w:rFonts w:asciiTheme="minorHAnsi" w:hAnsiTheme="minorHAnsi" w:cstheme="minorHAnsi"/>
        </w:rPr>
        <w:t xml:space="preserve"> is</w:t>
      </w:r>
      <w:r>
        <w:rPr>
          <w:rFonts w:asciiTheme="minorHAnsi" w:hAnsiTheme="minorHAnsi" w:cstheme="minorHAnsi"/>
        </w:rPr>
        <w:t xml:space="preserve"> ‘Payroll Manager’, the user will be able to see all the records.</w:t>
      </w:r>
    </w:p>
    <w:p w14:paraId="3A5DB313" w14:textId="77777777" w:rsidR="00355B48" w:rsidRDefault="00355B48" w:rsidP="000F5DF1">
      <w:pPr>
        <w:jc w:val="both"/>
      </w:pPr>
    </w:p>
    <w:p w14:paraId="2EE26A71" w14:textId="77777777" w:rsidR="00657416" w:rsidRPr="00D10B49" w:rsidRDefault="00657416" w:rsidP="000F5DF1">
      <w:pPr>
        <w:pStyle w:val="Heading1"/>
        <w:jc w:val="both"/>
      </w:pPr>
      <w:bookmarkStart w:id="4" w:name="_Toc153574309"/>
      <w:r w:rsidRPr="00D10B49">
        <w:t>Prerequisites</w:t>
      </w:r>
      <w:bookmarkEnd w:id="4"/>
    </w:p>
    <w:p w14:paraId="701BC6E4" w14:textId="77777777" w:rsidR="00D10B49" w:rsidRPr="00D10B49" w:rsidRDefault="00D10B49" w:rsidP="000F5DF1">
      <w:pPr>
        <w:pStyle w:val="IBMBodyText"/>
        <w:spacing w:after="0"/>
        <w:jc w:val="both"/>
        <w:rPr>
          <w:rFonts w:asciiTheme="minorHAnsi" w:eastAsiaTheme="minorHAnsi" w:hAnsiTheme="minorHAnsi" w:cstheme="minorBidi"/>
          <w:sz w:val="22"/>
          <w:szCs w:val="22"/>
          <w:lang w:val="en-US"/>
        </w:rPr>
      </w:pPr>
      <w:r w:rsidRPr="00D10B49">
        <w:rPr>
          <w:rFonts w:asciiTheme="minorHAnsi" w:eastAsiaTheme="minorHAnsi" w:hAnsiTheme="minorHAnsi" w:cstheme="minorBidi"/>
          <w:sz w:val="22"/>
          <w:szCs w:val="22"/>
          <w:lang w:val="en-US"/>
        </w:rPr>
        <w:t>The employee would enter the timecard using the Daily Time Entry option provided in their profiles. Navigation to access this option is:</w:t>
      </w:r>
    </w:p>
    <w:p w14:paraId="74AA0C11" w14:textId="77777777" w:rsidR="00D10B49" w:rsidRDefault="00D10B49" w:rsidP="000F5DF1">
      <w:pPr>
        <w:pStyle w:val="IBMBodyText"/>
        <w:spacing w:after="0"/>
        <w:jc w:val="both"/>
        <w:rPr>
          <w:rFonts w:asciiTheme="minorHAnsi" w:hAnsiTheme="minorHAnsi" w:cstheme="minorHAnsi"/>
        </w:rPr>
      </w:pPr>
    </w:p>
    <w:p w14:paraId="3A9DD01A" w14:textId="77777777" w:rsidR="00D10B49" w:rsidRPr="003E0D5B" w:rsidRDefault="00D10B49" w:rsidP="000F5DF1">
      <w:pPr>
        <w:pStyle w:val="IBMBodyText"/>
        <w:spacing w:after="0"/>
        <w:jc w:val="both"/>
        <w:rPr>
          <w:rFonts w:asciiTheme="minorHAnsi" w:hAnsiTheme="minorHAnsi" w:cstheme="minorHAnsi"/>
          <w:b/>
          <w:bCs/>
          <w:i/>
          <w:iCs/>
        </w:rPr>
      </w:pPr>
      <w:r w:rsidRPr="003E0D5B">
        <w:rPr>
          <w:rFonts w:asciiTheme="minorHAnsi" w:hAnsiTheme="minorHAnsi" w:cstheme="minorHAnsi"/>
          <w:b/>
          <w:bCs/>
          <w:i/>
          <w:iCs/>
        </w:rPr>
        <w:t xml:space="preserve">Me </w:t>
      </w:r>
      <w:r w:rsidRPr="003E0D5B">
        <w:rPr>
          <w:rFonts w:asciiTheme="minorHAnsi" w:hAnsiTheme="minorHAnsi" w:cstheme="minorHAnsi"/>
          <w:b/>
          <w:bCs/>
          <w:i/>
          <w:iCs/>
        </w:rPr>
        <w:sym w:font="Wingdings" w:char="F0E0"/>
      </w:r>
      <w:r w:rsidRPr="003E0D5B">
        <w:rPr>
          <w:rFonts w:asciiTheme="minorHAnsi" w:hAnsiTheme="minorHAnsi" w:cstheme="minorHAnsi"/>
          <w:b/>
          <w:bCs/>
          <w:i/>
          <w:iCs/>
        </w:rPr>
        <w:t xml:space="preserve"> Time and Absences </w:t>
      </w:r>
      <w:r w:rsidRPr="003E0D5B">
        <w:rPr>
          <w:rFonts w:asciiTheme="minorHAnsi" w:hAnsiTheme="minorHAnsi" w:cstheme="minorHAnsi"/>
          <w:b/>
          <w:bCs/>
          <w:i/>
          <w:iCs/>
        </w:rPr>
        <w:sym w:font="Wingdings" w:char="F0E0"/>
      </w:r>
      <w:r w:rsidRPr="003E0D5B">
        <w:rPr>
          <w:rFonts w:asciiTheme="minorHAnsi" w:hAnsiTheme="minorHAnsi" w:cstheme="minorHAnsi"/>
          <w:b/>
          <w:bCs/>
          <w:i/>
          <w:iCs/>
        </w:rPr>
        <w:t xml:space="preserve"> Daily Time Entry</w:t>
      </w:r>
    </w:p>
    <w:p w14:paraId="26B233A7" w14:textId="29F31956" w:rsidR="00D21936" w:rsidRPr="002B339C" w:rsidRDefault="00D21936" w:rsidP="002B339C">
      <w:pPr>
        <w:pStyle w:val="NoSpacing"/>
        <w:rPr>
          <w:rFonts w:eastAsia="Arial" w:cstheme="minorHAnsi"/>
          <w:color w:val="000000" w:themeColor="text1"/>
        </w:rPr>
      </w:pPr>
    </w:p>
    <w:p w14:paraId="18EDF3AD" w14:textId="7BAA042B" w:rsidR="00D21936" w:rsidRDefault="00D21936" w:rsidP="002F5642">
      <w:pPr>
        <w:pStyle w:val="NormalWeb"/>
        <w:spacing w:before="0" w:beforeAutospacing="0" w:after="0" w:afterAutospacing="0"/>
        <w:ind w:left="720"/>
        <w:rPr>
          <w:rFonts w:ascii="Calibri" w:hAnsi="Calibri" w:cs="Calibri"/>
          <w:sz w:val="22"/>
          <w:szCs w:val="22"/>
        </w:rPr>
      </w:pPr>
    </w:p>
    <w:p w14:paraId="446EDB09" w14:textId="6BD5B405" w:rsidR="00D21936" w:rsidRDefault="00D21936" w:rsidP="002F5642">
      <w:pPr>
        <w:pStyle w:val="NormalWeb"/>
        <w:spacing w:before="0" w:beforeAutospacing="0" w:after="0" w:afterAutospacing="0"/>
        <w:ind w:left="720"/>
        <w:rPr>
          <w:rFonts w:ascii="Calibri" w:hAnsi="Calibri" w:cs="Calibri"/>
          <w:sz w:val="22"/>
          <w:szCs w:val="22"/>
        </w:rPr>
      </w:pPr>
    </w:p>
    <w:p w14:paraId="00681629" w14:textId="3426DD90" w:rsidR="00D21936" w:rsidRDefault="00D21936" w:rsidP="002F5642">
      <w:pPr>
        <w:pStyle w:val="NormalWeb"/>
        <w:spacing w:before="0" w:beforeAutospacing="0" w:after="0" w:afterAutospacing="0"/>
        <w:ind w:left="720"/>
        <w:rPr>
          <w:rFonts w:ascii="Calibri" w:hAnsi="Calibri" w:cs="Calibri"/>
          <w:sz w:val="22"/>
          <w:szCs w:val="22"/>
        </w:rPr>
      </w:pPr>
    </w:p>
    <w:p w14:paraId="520EBFC5" w14:textId="1ADFC45B" w:rsidR="00D21936" w:rsidRDefault="00D21936" w:rsidP="002F5642">
      <w:pPr>
        <w:pStyle w:val="NormalWeb"/>
        <w:spacing w:before="0" w:beforeAutospacing="0" w:after="0" w:afterAutospacing="0"/>
        <w:ind w:left="720"/>
        <w:rPr>
          <w:rFonts w:ascii="Calibri" w:hAnsi="Calibri" w:cs="Calibri"/>
          <w:sz w:val="22"/>
          <w:szCs w:val="22"/>
        </w:rPr>
      </w:pPr>
    </w:p>
    <w:p w14:paraId="157C9E18" w14:textId="68C9B9AF" w:rsidR="00D21936" w:rsidRDefault="00D21936" w:rsidP="002F5642">
      <w:pPr>
        <w:pStyle w:val="NormalWeb"/>
        <w:spacing w:before="0" w:beforeAutospacing="0" w:after="0" w:afterAutospacing="0"/>
        <w:ind w:left="720"/>
        <w:rPr>
          <w:rFonts w:ascii="Calibri" w:hAnsi="Calibri" w:cs="Calibri"/>
          <w:sz w:val="22"/>
          <w:szCs w:val="22"/>
        </w:rPr>
      </w:pPr>
    </w:p>
    <w:p w14:paraId="1DE56CE8" w14:textId="058FBD34" w:rsidR="00D21936" w:rsidRDefault="00D21936" w:rsidP="002F5642">
      <w:pPr>
        <w:pStyle w:val="NormalWeb"/>
        <w:spacing w:before="0" w:beforeAutospacing="0" w:after="0" w:afterAutospacing="0"/>
        <w:ind w:left="720"/>
        <w:rPr>
          <w:rFonts w:ascii="Calibri" w:hAnsi="Calibri" w:cs="Calibri"/>
          <w:sz w:val="22"/>
          <w:szCs w:val="22"/>
        </w:rPr>
      </w:pPr>
    </w:p>
    <w:p w14:paraId="765A1ADA" w14:textId="79C5086A" w:rsidR="00D21936" w:rsidRDefault="00D21936" w:rsidP="002F5642">
      <w:pPr>
        <w:pStyle w:val="NormalWeb"/>
        <w:spacing w:before="0" w:beforeAutospacing="0" w:after="0" w:afterAutospacing="0"/>
        <w:ind w:left="720"/>
        <w:rPr>
          <w:rFonts w:ascii="Calibri" w:hAnsi="Calibri" w:cs="Calibri"/>
          <w:sz w:val="22"/>
          <w:szCs w:val="22"/>
        </w:rPr>
      </w:pPr>
    </w:p>
    <w:p w14:paraId="16E0C804" w14:textId="4865FE85" w:rsidR="00D21936" w:rsidRDefault="00D21936" w:rsidP="002F5642">
      <w:pPr>
        <w:pStyle w:val="NormalWeb"/>
        <w:spacing w:before="0" w:beforeAutospacing="0" w:after="0" w:afterAutospacing="0"/>
        <w:ind w:left="720"/>
        <w:rPr>
          <w:rFonts w:ascii="Calibri" w:hAnsi="Calibri" w:cs="Calibri"/>
          <w:sz w:val="22"/>
          <w:szCs w:val="22"/>
        </w:rPr>
      </w:pPr>
    </w:p>
    <w:p w14:paraId="0BE20F95" w14:textId="7A7C83BE" w:rsidR="00D21936" w:rsidRDefault="00D21936" w:rsidP="002F5642">
      <w:pPr>
        <w:pStyle w:val="NormalWeb"/>
        <w:spacing w:before="0" w:beforeAutospacing="0" w:after="0" w:afterAutospacing="0"/>
        <w:ind w:left="720"/>
        <w:rPr>
          <w:rFonts w:ascii="Calibri" w:hAnsi="Calibri" w:cs="Calibri"/>
          <w:sz w:val="22"/>
          <w:szCs w:val="22"/>
        </w:rPr>
      </w:pPr>
    </w:p>
    <w:p w14:paraId="15D70E35" w14:textId="7648B63B" w:rsidR="00D21936" w:rsidRDefault="00D21936" w:rsidP="002F5642">
      <w:pPr>
        <w:pStyle w:val="NormalWeb"/>
        <w:spacing w:before="0" w:beforeAutospacing="0" w:after="0" w:afterAutospacing="0"/>
        <w:ind w:left="720"/>
        <w:rPr>
          <w:rFonts w:ascii="Calibri" w:hAnsi="Calibri" w:cs="Calibri"/>
          <w:sz w:val="22"/>
          <w:szCs w:val="22"/>
        </w:rPr>
      </w:pPr>
    </w:p>
    <w:p w14:paraId="5E83F15D" w14:textId="06CF6769" w:rsidR="00D21936" w:rsidRDefault="00D21936" w:rsidP="002F5642">
      <w:pPr>
        <w:pStyle w:val="NormalWeb"/>
        <w:spacing w:before="0" w:beforeAutospacing="0" w:after="0" w:afterAutospacing="0"/>
        <w:ind w:left="720"/>
        <w:rPr>
          <w:rFonts w:ascii="Calibri" w:hAnsi="Calibri" w:cs="Calibri"/>
          <w:sz w:val="22"/>
          <w:szCs w:val="22"/>
        </w:rPr>
      </w:pPr>
    </w:p>
    <w:p w14:paraId="5DBEECD4" w14:textId="00905803" w:rsidR="00D21936" w:rsidRDefault="00D21936" w:rsidP="002F5642">
      <w:pPr>
        <w:pStyle w:val="NormalWeb"/>
        <w:spacing w:before="0" w:beforeAutospacing="0" w:after="0" w:afterAutospacing="0"/>
        <w:ind w:left="720"/>
        <w:rPr>
          <w:rFonts w:ascii="Calibri" w:hAnsi="Calibri" w:cs="Calibri"/>
          <w:sz w:val="22"/>
          <w:szCs w:val="22"/>
        </w:rPr>
      </w:pPr>
    </w:p>
    <w:p w14:paraId="3C8D1A25" w14:textId="0C30D9FC" w:rsidR="00D21936" w:rsidRDefault="00D21936" w:rsidP="002F5642">
      <w:pPr>
        <w:pStyle w:val="NormalWeb"/>
        <w:spacing w:before="0" w:beforeAutospacing="0" w:after="0" w:afterAutospacing="0"/>
        <w:ind w:left="720"/>
        <w:rPr>
          <w:rFonts w:ascii="Calibri" w:hAnsi="Calibri" w:cs="Calibri"/>
          <w:sz w:val="22"/>
          <w:szCs w:val="22"/>
        </w:rPr>
      </w:pPr>
    </w:p>
    <w:p w14:paraId="49273DA3" w14:textId="01746CB0" w:rsidR="00D21936" w:rsidRDefault="00D21936" w:rsidP="002F5642">
      <w:pPr>
        <w:pStyle w:val="NormalWeb"/>
        <w:spacing w:before="0" w:beforeAutospacing="0" w:after="0" w:afterAutospacing="0"/>
        <w:ind w:left="720"/>
        <w:rPr>
          <w:rFonts w:ascii="Calibri" w:hAnsi="Calibri" w:cs="Calibri"/>
          <w:sz w:val="22"/>
          <w:szCs w:val="22"/>
        </w:rPr>
      </w:pPr>
    </w:p>
    <w:p w14:paraId="6A7A4093" w14:textId="6F0C40C9" w:rsidR="00D21936" w:rsidRDefault="00D21936" w:rsidP="002F5642">
      <w:pPr>
        <w:pStyle w:val="NormalWeb"/>
        <w:spacing w:before="0" w:beforeAutospacing="0" w:after="0" w:afterAutospacing="0"/>
        <w:ind w:left="720"/>
        <w:rPr>
          <w:rFonts w:ascii="Calibri" w:hAnsi="Calibri" w:cs="Calibri"/>
          <w:sz w:val="22"/>
          <w:szCs w:val="22"/>
        </w:rPr>
      </w:pPr>
    </w:p>
    <w:p w14:paraId="441E4E37" w14:textId="59AB5CBC" w:rsidR="00D21936" w:rsidRDefault="00D21936" w:rsidP="002F5642">
      <w:pPr>
        <w:pStyle w:val="NormalWeb"/>
        <w:spacing w:before="0" w:beforeAutospacing="0" w:after="0" w:afterAutospacing="0"/>
        <w:ind w:left="720"/>
        <w:rPr>
          <w:rFonts w:ascii="Calibri" w:hAnsi="Calibri" w:cs="Calibri"/>
          <w:sz w:val="22"/>
          <w:szCs w:val="22"/>
        </w:rPr>
      </w:pPr>
    </w:p>
    <w:p w14:paraId="1E118073" w14:textId="207981B0" w:rsidR="00D21936" w:rsidRDefault="00D21936" w:rsidP="002F5642">
      <w:pPr>
        <w:pStyle w:val="NormalWeb"/>
        <w:spacing w:before="0" w:beforeAutospacing="0" w:after="0" w:afterAutospacing="0"/>
        <w:ind w:left="720"/>
        <w:rPr>
          <w:rFonts w:ascii="Calibri" w:hAnsi="Calibri" w:cs="Calibri"/>
          <w:sz w:val="22"/>
          <w:szCs w:val="22"/>
        </w:rPr>
      </w:pPr>
    </w:p>
    <w:p w14:paraId="70710278" w14:textId="3A78A503" w:rsidR="00D21936" w:rsidRDefault="00D21936" w:rsidP="002F5642">
      <w:pPr>
        <w:pStyle w:val="NormalWeb"/>
        <w:spacing w:before="0" w:beforeAutospacing="0" w:after="0" w:afterAutospacing="0"/>
        <w:ind w:left="720"/>
        <w:rPr>
          <w:rFonts w:ascii="Calibri" w:hAnsi="Calibri" w:cs="Calibri"/>
          <w:sz w:val="22"/>
          <w:szCs w:val="22"/>
        </w:rPr>
      </w:pPr>
    </w:p>
    <w:p w14:paraId="415F41D3" w14:textId="7E6D1E68" w:rsidR="00D21936" w:rsidRDefault="00D21936" w:rsidP="002F5642">
      <w:pPr>
        <w:pStyle w:val="NormalWeb"/>
        <w:spacing w:before="0" w:beforeAutospacing="0" w:after="0" w:afterAutospacing="0"/>
        <w:ind w:left="720"/>
        <w:rPr>
          <w:rFonts w:ascii="Calibri" w:hAnsi="Calibri" w:cs="Calibri"/>
          <w:sz w:val="22"/>
          <w:szCs w:val="22"/>
        </w:rPr>
      </w:pPr>
    </w:p>
    <w:p w14:paraId="3B34650E" w14:textId="6415ABDE" w:rsidR="00D21936" w:rsidRDefault="00D21936" w:rsidP="002F5642">
      <w:pPr>
        <w:pStyle w:val="NormalWeb"/>
        <w:spacing w:before="0" w:beforeAutospacing="0" w:after="0" w:afterAutospacing="0"/>
        <w:ind w:left="720"/>
        <w:rPr>
          <w:rFonts w:ascii="Calibri" w:hAnsi="Calibri" w:cs="Calibri"/>
          <w:sz w:val="22"/>
          <w:szCs w:val="22"/>
        </w:rPr>
      </w:pPr>
    </w:p>
    <w:p w14:paraId="18AB1B8C" w14:textId="77777777" w:rsidR="001979DC" w:rsidRDefault="001979DC" w:rsidP="0037566F">
      <w:pPr>
        <w:pStyle w:val="NormalWeb"/>
        <w:spacing w:before="0" w:beforeAutospacing="0" w:after="0" w:afterAutospacing="0"/>
        <w:rPr>
          <w:rFonts w:ascii="Calibri" w:hAnsi="Calibri" w:cs="Calibri"/>
          <w:sz w:val="22"/>
          <w:szCs w:val="22"/>
        </w:rPr>
      </w:pPr>
    </w:p>
    <w:p w14:paraId="015689C1" w14:textId="77777777" w:rsidR="00EB4DDC" w:rsidRDefault="00EB4DDC" w:rsidP="0037566F">
      <w:pPr>
        <w:pStyle w:val="NormalWeb"/>
        <w:spacing w:before="0" w:beforeAutospacing="0" w:after="0" w:afterAutospacing="0"/>
        <w:rPr>
          <w:rFonts w:ascii="Calibri" w:hAnsi="Calibri" w:cs="Calibri"/>
          <w:sz w:val="22"/>
          <w:szCs w:val="22"/>
        </w:rPr>
      </w:pPr>
    </w:p>
    <w:p w14:paraId="4DDEA76F" w14:textId="77777777" w:rsidR="00EB4DDC" w:rsidRDefault="00EB4DDC" w:rsidP="0037566F">
      <w:pPr>
        <w:pStyle w:val="NormalWeb"/>
        <w:spacing w:before="0" w:beforeAutospacing="0" w:after="0" w:afterAutospacing="0"/>
        <w:rPr>
          <w:rFonts w:ascii="Calibri" w:hAnsi="Calibri" w:cs="Calibri"/>
          <w:sz w:val="22"/>
          <w:szCs w:val="22"/>
        </w:rPr>
      </w:pPr>
    </w:p>
    <w:p w14:paraId="738C8515" w14:textId="77777777" w:rsidR="00EB4DDC" w:rsidRDefault="00EB4DDC" w:rsidP="0037566F">
      <w:pPr>
        <w:pStyle w:val="NormalWeb"/>
        <w:spacing w:before="0" w:beforeAutospacing="0" w:after="0" w:afterAutospacing="0"/>
        <w:rPr>
          <w:rFonts w:ascii="Calibri" w:hAnsi="Calibri" w:cs="Calibri"/>
          <w:sz w:val="22"/>
          <w:szCs w:val="22"/>
        </w:rPr>
      </w:pPr>
    </w:p>
    <w:p w14:paraId="05E5B3F6" w14:textId="77777777" w:rsidR="00EB4DDC" w:rsidRDefault="00EB4DDC" w:rsidP="0037566F">
      <w:pPr>
        <w:pStyle w:val="NormalWeb"/>
        <w:spacing w:before="0" w:beforeAutospacing="0" w:after="0" w:afterAutospacing="0"/>
        <w:rPr>
          <w:rFonts w:ascii="Calibri" w:hAnsi="Calibri" w:cs="Calibri"/>
          <w:sz w:val="22"/>
          <w:szCs w:val="22"/>
        </w:rPr>
      </w:pPr>
    </w:p>
    <w:p w14:paraId="5DE15DBB" w14:textId="77777777" w:rsidR="00EB4DDC" w:rsidRDefault="00EB4DDC" w:rsidP="0037566F">
      <w:pPr>
        <w:pStyle w:val="NormalWeb"/>
        <w:spacing w:before="0" w:beforeAutospacing="0" w:after="0" w:afterAutospacing="0"/>
        <w:rPr>
          <w:rFonts w:ascii="Calibri" w:hAnsi="Calibri" w:cs="Calibri"/>
          <w:sz w:val="22"/>
          <w:szCs w:val="22"/>
        </w:rPr>
      </w:pPr>
    </w:p>
    <w:p w14:paraId="506D9001" w14:textId="77777777" w:rsidR="001979DC" w:rsidRDefault="001979DC" w:rsidP="002F5642">
      <w:pPr>
        <w:pStyle w:val="NormalWeb"/>
        <w:spacing w:before="0" w:beforeAutospacing="0" w:after="0" w:afterAutospacing="0"/>
        <w:ind w:left="720"/>
        <w:rPr>
          <w:rFonts w:ascii="Calibri" w:hAnsi="Calibri" w:cs="Calibri"/>
          <w:sz w:val="22"/>
          <w:szCs w:val="22"/>
        </w:rPr>
      </w:pPr>
    </w:p>
    <w:p w14:paraId="554EF622" w14:textId="77777777" w:rsidR="001979DC" w:rsidRDefault="001979DC" w:rsidP="002F5642">
      <w:pPr>
        <w:pStyle w:val="NormalWeb"/>
        <w:spacing w:before="0" w:beforeAutospacing="0" w:after="0" w:afterAutospacing="0"/>
        <w:ind w:left="720"/>
        <w:rPr>
          <w:rFonts w:ascii="Calibri" w:hAnsi="Calibri" w:cs="Calibri"/>
          <w:sz w:val="22"/>
          <w:szCs w:val="22"/>
        </w:rPr>
      </w:pPr>
    </w:p>
    <w:p w14:paraId="6AC63D9C" w14:textId="77777777" w:rsidR="001979DC" w:rsidRDefault="001979DC" w:rsidP="002F5642">
      <w:pPr>
        <w:pStyle w:val="NormalWeb"/>
        <w:spacing w:before="0" w:beforeAutospacing="0" w:after="0" w:afterAutospacing="0"/>
        <w:ind w:left="720"/>
        <w:rPr>
          <w:rFonts w:ascii="Calibri" w:hAnsi="Calibri" w:cs="Calibri"/>
          <w:sz w:val="22"/>
          <w:szCs w:val="22"/>
        </w:rPr>
      </w:pPr>
    </w:p>
    <w:p w14:paraId="352175F0" w14:textId="77777777" w:rsidR="00D21936" w:rsidRPr="002F5642" w:rsidRDefault="00D21936" w:rsidP="002F5642">
      <w:pPr>
        <w:pStyle w:val="NormalWeb"/>
        <w:spacing w:before="0" w:beforeAutospacing="0" w:after="0" w:afterAutospacing="0"/>
        <w:ind w:left="720"/>
        <w:rPr>
          <w:rFonts w:ascii="Calibri" w:hAnsi="Calibri" w:cs="Calibri"/>
          <w:sz w:val="22"/>
          <w:szCs w:val="22"/>
        </w:rPr>
      </w:pPr>
    </w:p>
    <w:p w14:paraId="1B1B1429" w14:textId="77777777" w:rsidR="00BE05E2" w:rsidRDefault="00BE05E2" w:rsidP="006B4CDE"/>
    <w:sectPr w:rsidR="00BE05E2" w:rsidSect="004F1270">
      <w:headerReference w:type="default" r:id="rId16"/>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1321B" w14:textId="77777777" w:rsidR="00646B19" w:rsidRDefault="00646B19" w:rsidP="004F1270">
      <w:pPr>
        <w:spacing w:after="0" w:line="240" w:lineRule="auto"/>
      </w:pPr>
      <w:r>
        <w:separator/>
      </w:r>
    </w:p>
  </w:endnote>
  <w:endnote w:type="continuationSeparator" w:id="0">
    <w:p w14:paraId="6EBD46B0" w14:textId="77777777" w:rsidR="00646B19" w:rsidRDefault="00646B19" w:rsidP="004F1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AF34" w14:textId="4E1C847F" w:rsidR="00EE20C6" w:rsidRPr="00EE20C6" w:rsidRDefault="00EE20C6">
    <w:pPr>
      <w:pStyle w:val="Footer"/>
      <w:rPr>
        <w:sz w:val="16"/>
        <w:szCs w:val="16"/>
      </w:rPr>
    </w:pPr>
    <w:r>
      <w:rPr>
        <w:noProof/>
        <w:sz w:val="16"/>
        <w:szCs w:val="16"/>
      </w:rPr>
      <mc:AlternateContent>
        <mc:Choice Requires="wps">
          <w:drawing>
            <wp:anchor distT="0" distB="0" distL="114300" distR="114300" simplePos="0" relativeHeight="251659264" behindDoc="0" locked="0" layoutInCell="1" allowOverlap="1" wp14:anchorId="7C390F2F" wp14:editId="61F70546">
              <wp:simplePos x="0" y="0"/>
              <wp:positionH relativeFrom="margin">
                <wp:align>right</wp:align>
              </wp:positionH>
              <wp:positionV relativeFrom="paragraph">
                <wp:posOffset>-26137</wp:posOffset>
              </wp:positionV>
              <wp:extent cx="593979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9397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8B0068" id="Straight Connector 7" o:spid="_x0000_s1026" style="position:absolute;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16.5pt,-2.05pt" to="884.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" strokecolor="#4472c4 [3204]" strokeweight=".5pt">
              <v:stroke joinstyle="miter"/>
              <w10:wrap anchorx="margin"/>
            </v:line>
          </w:pict>
        </mc:Fallback>
      </mc:AlternateContent>
    </w:r>
    <w:r w:rsidR="00C4076E">
      <w:rPr>
        <w:sz w:val="16"/>
        <w:szCs w:val="16"/>
      </w:rPr>
      <w:t xml:space="preserve">Custom </w:t>
    </w:r>
    <w:r w:rsidR="002B6844">
      <w:rPr>
        <w:sz w:val="16"/>
        <w:szCs w:val="16"/>
      </w:rPr>
      <w:t xml:space="preserve">OTL Pending Timecard Report for Daily </w:t>
    </w:r>
    <w:r w:rsidR="00ED2774">
      <w:rPr>
        <w:sz w:val="16"/>
        <w:szCs w:val="16"/>
      </w:rPr>
      <w:t>Time Entries</w:t>
    </w:r>
    <w:r w:rsidR="00AA5308">
      <w:rPr>
        <w:sz w:val="16"/>
        <w:szCs w:val="16"/>
      </w:rPr>
      <w:tab/>
    </w:r>
    <w:r w:rsidR="00B042E4">
      <w:rPr>
        <w:sz w:val="16"/>
        <w:szCs w:val="16"/>
      </w:rPr>
      <w:tab/>
    </w:r>
    <w:r w:rsidR="00B042E4" w:rsidRPr="00B042E4">
      <w:rPr>
        <w:sz w:val="16"/>
        <w:szCs w:val="16"/>
      </w:rPr>
      <w:t xml:space="preserve">Page | </w:t>
    </w:r>
    <w:r w:rsidR="00B042E4" w:rsidRPr="00B042E4">
      <w:rPr>
        <w:sz w:val="16"/>
        <w:szCs w:val="16"/>
      </w:rPr>
      <w:fldChar w:fldCharType="begin"/>
    </w:r>
    <w:r w:rsidR="00B042E4" w:rsidRPr="00B042E4">
      <w:rPr>
        <w:sz w:val="16"/>
        <w:szCs w:val="16"/>
      </w:rPr>
      <w:instrText xml:space="preserve"> PAGE   \* MERGEFORMAT </w:instrText>
    </w:r>
    <w:r w:rsidR="00B042E4" w:rsidRPr="00B042E4">
      <w:rPr>
        <w:sz w:val="16"/>
        <w:szCs w:val="16"/>
      </w:rPr>
      <w:fldChar w:fldCharType="separate"/>
    </w:r>
    <w:r w:rsidR="00B042E4" w:rsidRPr="00B042E4">
      <w:rPr>
        <w:noProof/>
        <w:sz w:val="16"/>
        <w:szCs w:val="16"/>
      </w:rPr>
      <w:t>1</w:t>
    </w:r>
    <w:r w:rsidR="00B042E4" w:rsidRPr="00B042E4">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30AB3" w14:textId="77777777" w:rsidR="00646B19" w:rsidRDefault="00646B19" w:rsidP="004F1270">
      <w:pPr>
        <w:spacing w:after="0" w:line="240" w:lineRule="auto"/>
      </w:pPr>
      <w:r>
        <w:separator/>
      </w:r>
    </w:p>
  </w:footnote>
  <w:footnote w:type="continuationSeparator" w:id="0">
    <w:p w14:paraId="00C81DC5" w14:textId="77777777" w:rsidR="00646B19" w:rsidRDefault="00646B19" w:rsidP="004F1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B68D7" w14:textId="296D51B6" w:rsidR="003924F2" w:rsidRDefault="003924F2" w:rsidP="003924F2">
    <w:pPr>
      <w:pStyle w:val="Header"/>
      <w:tabs>
        <w:tab w:val="clear" w:pos="4680"/>
        <w:tab w:val="clear" w:pos="9360"/>
        <w:tab w:val="left" w:pos="1570"/>
      </w:tabs>
    </w:pPr>
    <w:r>
      <w:rPr>
        <w:noProof/>
      </w:rPr>
      <w:drawing>
        <wp:inline distT="0" distB="0" distL="0" distR="0" wp14:anchorId="61E47C8C" wp14:editId="158AE100">
          <wp:extent cx="1272047" cy="372883"/>
          <wp:effectExtent l="0" t="0" r="4445" b="8255"/>
          <wp:docPr id="2060499719" name="Picture 206049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98432" cy="43924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390"/>
    <w:multiLevelType w:val="multilevel"/>
    <w:tmpl w:val="4AE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71C1"/>
    <w:multiLevelType w:val="hybridMultilevel"/>
    <w:tmpl w:val="965823B8"/>
    <w:lvl w:ilvl="0" w:tplc="929837FE">
      <w:start w:val="1"/>
      <w:numFmt w:val="decimal"/>
      <w:lvlText w:val="%1."/>
      <w:lvlJc w:val="left"/>
      <w:pPr>
        <w:ind w:left="720" w:hanging="360"/>
      </w:pPr>
      <w:rPr>
        <w:rFonts w:asciiTheme="minorHAnsi" w:eastAsia="Arial" w:hAnsiTheme="minorHAnsi" w:cstheme="minorHAns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A101C"/>
    <w:multiLevelType w:val="hybridMultilevel"/>
    <w:tmpl w:val="F91673E8"/>
    <w:lvl w:ilvl="0" w:tplc="9F4C9B5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91C5D"/>
    <w:multiLevelType w:val="hybridMultilevel"/>
    <w:tmpl w:val="4518F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3B3272"/>
    <w:multiLevelType w:val="hybridMultilevel"/>
    <w:tmpl w:val="35F08D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F33B3F"/>
    <w:multiLevelType w:val="hybridMultilevel"/>
    <w:tmpl w:val="744295D8"/>
    <w:lvl w:ilvl="0" w:tplc="9732BE8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207BAA"/>
    <w:multiLevelType w:val="hybridMultilevel"/>
    <w:tmpl w:val="1CA64D8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262C17"/>
    <w:multiLevelType w:val="hybridMultilevel"/>
    <w:tmpl w:val="DBE68D04"/>
    <w:lvl w:ilvl="0" w:tplc="38EE8A0E">
      <w:start w:val="1"/>
      <w:numFmt w:val="bullet"/>
      <w:lvlText w:val=""/>
      <w:lvlJc w:val="left"/>
      <w:pPr>
        <w:ind w:left="720" w:hanging="360"/>
      </w:pPr>
      <w:rPr>
        <w:rFonts w:ascii="Wingdings" w:hAnsi="Wingdings" w:hint="default"/>
        <w:color w:val="000000" w:themeColor="text1"/>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5B3153"/>
    <w:multiLevelType w:val="hybridMultilevel"/>
    <w:tmpl w:val="D32E4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9710CD"/>
    <w:multiLevelType w:val="hybridMultilevel"/>
    <w:tmpl w:val="7BE68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76D3B"/>
    <w:multiLevelType w:val="hybridMultilevel"/>
    <w:tmpl w:val="89B66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8A6BE5"/>
    <w:multiLevelType w:val="hybridMultilevel"/>
    <w:tmpl w:val="FE6632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2F6093"/>
    <w:multiLevelType w:val="hybridMultilevel"/>
    <w:tmpl w:val="640699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0D06C7"/>
    <w:multiLevelType w:val="hybridMultilevel"/>
    <w:tmpl w:val="4C52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BA1ECC"/>
    <w:multiLevelType w:val="hybridMultilevel"/>
    <w:tmpl w:val="3C387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D52033"/>
    <w:multiLevelType w:val="hybridMultilevel"/>
    <w:tmpl w:val="11C2AB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AD557F"/>
    <w:multiLevelType w:val="hybridMultilevel"/>
    <w:tmpl w:val="73E81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A16395"/>
    <w:multiLevelType w:val="hybridMultilevel"/>
    <w:tmpl w:val="1A1C08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305A90"/>
    <w:multiLevelType w:val="hybridMultilevel"/>
    <w:tmpl w:val="5A249A9E"/>
    <w:lvl w:ilvl="0" w:tplc="4ABA16EA">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A03CDE"/>
    <w:multiLevelType w:val="hybridMultilevel"/>
    <w:tmpl w:val="EE4EB50C"/>
    <w:lvl w:ilvl="0" w:tplc="2AD0EA8A">
      <w:start w:val="1"/>
      <w:numFmt w:val="decimal"/>
      <w:lvlText w:val="%1."/>
      <w:lvlJc w:val="left"/>
      <w:pPr>
        <w:ind w:left="2520" w:hanging="360"/>
      </w:pPr>
      <w:rPr>
        <w:rFonts w:asciiTheme="minorHAnsi" w:eastAsia="Times New Roman" w:hAnsiTheme="minorHAnsi" w:cstheme="minorHAns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481F0577"/>
    <w:multiLevelType w:val="hybridMultilevel"/>
    <w:tmpl w:val="2C3E9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6470B6"/>
    <w:multiLevelType w:val="hybridMultilevel"/>
    <w:tmpl w:val="C838A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3E329B"/>
    <w:multiLevelType w:val="hybridMultilevel"/>
    <w:tmpl w:val="243207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2A3AAB"/>
    <w:multiLevelType w:val="hybridMultilevel"/>
    <w:tmpl w:val="7DE8B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F431C0"/>
    <w:multiLevelType w:val="hybridMultilevel"/>
    <w:tmpl w:val="917E2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0F3898"/>
    <w:multiLevelType w:val="hybridMultilevel"/>
    <w:tmpl w:val="AC5C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C1087A"/>
    <w:multiLevelType w:val="hybridMultilevel"/>
    <w:tmpl w:val="B3E858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F5047D"/>
    <w:multiLevelType w:val="hybridMultilevel"/>
    <w:tmpl w:val="D9BA6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065383"/>
    <w:multiLevelType w:val="multilevel"/>
    <w:tmpl w:val="3446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735F28"/>
    <w:multiLevelType w:val="hybridMultilevel"/>
    <w:tmpl w:val="9326957C"/>
    <w:lvl w:ilvl="0" w:tplc="0409000F">
      <w:start w:val="1"/>
      <w:numFmt w:val="decimal"/>
      <w:lvlText w:val="%1."/>
      <w:lvlJc w:val="left"/>
      <w:pPr>
        <w:ind w:left="720" w:hanging="360"/>
      </w:pPr>
    </w:lvl>
    <w:lvl w:ilvl="1" w:tplc="1590BB24">
      <w:start w:val="7"/>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273C56"/>
    <w:multiLevelType w:val="hybridMultilevel"/>
    <w:tmpl w:val="E7401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903C54"/>
    <w:multiLevelType w:val="hybridMultilevel"/>
    <w:tmpl w:val="640C9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134304"/>
    <w:multiLevelType w:val="multilevel"/>
    <w:tmpl w:val="45F8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8A6A15"/>
    <w:multiLevelType w:val="hybridMultilevel"/>
    <w:tmpl w:val="EC064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29065F"/>
    <w:multiLevelType w:val="hybridMultilevel"/>
    <w:tmpl w:val="2E8C1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303359"/>
    <w:multiLevelType w:val="hybridMultilevel"/>
    <w:tmpl w:val="4468D2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4575019">
    <w:abstractNumId w:val="28"/>
  </w:num>
  <w:num w:numId="2" w16cid:durableId="189803546">
    <w:abstractNumId w:val="32"/>
  </w:num>
  <w:num w:numId="3" w16cid:durableId="2053260555">
    <w:abstractNumId w:val="35"/>
  </w:num>
  <w:num w:numId="4" w16cid:durableId="1835995497">
    <w:abstractNumId w:val="12"/>
  </w:num>
  <w:num w:numId="5" w16cid:durableId="76245568">
    <w:abstractNumId w:val="31"/>
  </w:num>
  <w:num w:numId="6" w16cid:durableId="1903101502">
    <w:abstractNumId w:val="1"/>
  </w:num>
  <w:num w:numId="7" w16cid:durableId="532809626">
    <w:abstractNumId w:val="17"/>
  </w:num>
  <w:num w:numId="8" w16cid:durableId="525410169">
    <w:abstractNumId w:val="4"/>
  </w:num>
  <w:num w:numId="9" w16cid:durableId="968973196">
    <w:abstractNumId w:val="15"/>
  </w:num>
  <w:num w:numId="10" w16cid:durableId="148985954">
    <w:abstractNumId w:val="26"/>
  </w:num>
  <w:num w:numId="11" w16cid:durableId="1921480896">
    <w:abstractNumId w:val="0"/>
  </w:num>
  <w:num w:numId="12" w16cid:durableId="583606640">
    <w:abstractNumId w:val="7"/>
  </w:num>
  <w:num w:numId="13" w16cid:durableId="1860898739">
    <w:abstractNumId w:val="6"/>
  </w:num>
  <w:num w:numId="14" w16cid:durableId="1040933514">
    <w:abstractNumId w:val="25"/>
  </w:num>
  <w:num w:numId="15" w16cid:durableId="2005694921">
    <w:abstractNumId w:val="29"/>
  </w:num>
  <w:num w:numId="16" w16cid:durableId="1164468649">
    <w:abstractNumId w:val="21"/>
  </w:num>
  <w:num w:numId="17" w16cid:durableId="1963417884">
    <w:abstractNumId w:val="33"/>
  </w:num>
  <w:num w:numId="18" w16cid:durableId="2028676585">
    <w:abstractNumId w:val="14"/>
  </w:num>
  <w:num w:numId="19" w16cid:durableId="718280662">
    <w:abstractNumId w:val="5"/>
  </w:num>
  <w:num w:numId="20" w16cid:durableId="1285884426">
    <w:abstractNumId w:val="16"/>
  </w:num>
  <w:num w:numId="21" w16cid:durableId="1679232404">
    <w:abstractNumId w:val="27"/>
  </w:num>
  <w:num w:numId="22" w16cid:durableId="1574504662">
    <w:abstractNumId w:val="2"/>
  </w:num>
  <w:num w:numId="23" w16cid:durableId="1799103052">
    <w:abstractNumId w:val="30"/>
  </w:num>
  <w:num w:numId="24" w16cid:durableId="382602906">
    <w:abstractNumId w:val="20"/>
  </w:num>
  <w:num w:numId="25" w16cid:durableId="164519718">
    <w:abstractNumId w:val="13"/>
  </w:num>
  <w:num w:numId="26" w16cid:durableId="1536889038">
    <w:abstractNumId w:val="18"/>
  </w:num>
  <w:num w:numId="27" w16cid:durableId="817382380">
    <w:abstractNumId w:val="34"/>
  </w:num>
  <w:num w:numId="28" w16cid:durableId="1060252428">
    <w:abstractNumId w:val="24"/>
  </w:num>
  <w:num w:numId="29" w16cid:durableId="1979992478">
    <w:abstractNumId w:val="10"/>
  </w:num>
  <w:num w:numId="30" w16cid:durableId="1626229357">
    <w:abstractNumId w:val="3"/>
  </w:num>
  <w:num w:numId="31" w16cid:durableId="584724020">
    <w:abstractNumId w:val="11"/>
  </w:num>
  <w:num w:numId="32" w16cid:durableId="514467342">
    <w:abstractNumId w:val="22"/>
  </w:num>
  <w:num w:numId="33" w16cid:durableId="1045134773">
    <w:abstractNumId w:val="9"/>
  </w:num>
  <w:num w:numId="34" w16cid:durableId="2037534191">
    <w:abstractNumId w:val="19"/>
  </w:num>
  <w:num w:numId="35" w16cid:durableId="1033581840">
    <w:abstractNumId w:val="8"/>
  </w:num>
  <w:num w:numId="36" w16cid:durableId="10660318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9AE"/>
    <w:rsid w:val="0000007F"/>
    <w:rsid w:val="000016F2"/>
    <w:rsid w:val="000208E4"/>
    <w:rsid w:val="00020EC2"/>
    <w:rsid w:val="000251FE"/>
    <w:rsid w:val="0003017C"/>
    <w:rsid w:val="000304BA"/>
    <w:rsid w:val="0003277A"/>
    <w:rsid w:val="00032D56"/>
    <w:rsid w:val="00034677"/>
    <w:rsid w:val="00041A61"/>
    <w:rsid w:val="00044AAC"/>
    <w:rsid w:val="000465CB"/>
    <w:rsid w:val="00053E56"/>
    <w:rsid w:val="00055289"/>
    <w:rsid w:val="00066A22"/>
    <w:rsid w:val="000706AB"/>
    <w:rsid w:val="0008169A"/>
    <w:rsid w:val="0008475F"/>
    <w:rsid w:val="00091C15"/>
    <w:rsid w:val="0009415D"/>
    <w:rsid w:val="00096701"/>
    <w:rsid w:val="000A2DED"/>
    <w:rsid w:val="000A3D38"/>
    <w:rsid w:val="000B3FE7"/>
    <w:rsid w:val="000B4CB7"/>
    <w:rsid w:val="000B6CDE"/>
    <w:rsid w:val="000C0751"/>
    <w:rsid w:val="000C13E0"/>
    <w:rsid w:val="000C335F"/>
    <w:rsid w:val="000D18C8"/>
    <w:rsid w:val="000D3CA2"/>
    <w:rsid w:val="000D50FD"/>
    <w:rsid w:val="000E1ADC"/>
    <w:rsid w:val="000E2061"/>
    <w:rsid w:val="000E28D5"/>
    <w:rsid w:val="000F2D31"/>
    <w:rsid w:val="000F3295"/>
    <w:rsid w:val="000F5DF1"/>
    <w:rsid w:val="00106D0C"/>
    <w:rsid w:val="001074F6"/>
    <w:rsid w:val="00117AF6"/>
    <w:rsid w:val="00125074"/>
    <w:rsid w:val="001255A3"/>
    <w:rsid w:val="001279E8"/>
    <w:rsid w:val="001307E0"/>
    <w:rsid w:val="00135173"/>
    <w:rsid w:val="00135A37"/>
    <w:rsid w:val="001432EC"/>
    <w:rsid w:val="00143E81"/>
    <w:rsid w:val="00150322"/>
    <w:rsid w:val="001730C7"/>
    <w:rsid w:val="00177C2D"/>
    <w:rsid w:val="0018444F"/>
    <w:rsid w:val="00186207"/>
    <w:rsid w:val="0019426D"/>
    <w:rsid w:val="00194EA3"/>
    <w:rsid w:val="001968BB"/>
    <w:rsid w:val="001979DC"/>
    <w:rsid w:val="00197B68"/>
    <w:rsid w:val="001B03A5"/>
    <w:rsid w:val="001B1BE5"/>
    <w:rsid w:val="001B3EF9"/>
    <w:rsid w:val="001B7B10"/>
    <w:rsid w:val="001C15DE"/>
    <w:rsid w:val="001C377E"/>
    <w:rsid w:val="001C4149"/>
    <w:rsid w:val="001C518A"/>
    <w:rsid w:val="001C6DCA"/>
    <w:rsid w:val="001D0695"/>
    <w:rsid w:val="001D4210"/>
    <w:rsid w:val="001D5844"/>
    <w:rsid w:val="001D742D"/>
    <w:rsid w:val="001E43A8"/>
    <w:rsid w:val="001F1378"/>
    <w:rsid w:val="001F2C6A"/>
    <w:rsid w:val="00201A4C"/>
    <w:rsid w:val="00203A91"/>
    <w:rsid w:val="00205106"/>
    <w:rsid w:val="0020752C"/>
    <w:rsid w:val="00213D4E"/>
    <w:rsid w:val="00215E1C"/>
    <w:rsid w:val="00222859"/>
    <w:rsid w:val="00222882"/>
    <w:rsid w:val="00222FDE"/>
    <w:rsid w:val="002254A4"/>
    <w:rsid w:val="0022644F"/>
    <w:rsid w:val="00226C43"/>
    <w:rsid w:val="00227640"/>
    <w:rsid w:val="00232A80"/>
    <w:rsid w:val="002424BD"/>
    <w:rsid w:val="00242954"/>
    <w:rsid w:val="00242AA8"/>
    <w:rsid w:val="002502B2"/>
    <w:rsid w:val="00263EB2"/>
    <w:rsid w:val="002647A4"/>
    <w:rsid w:val="0026576B"/>
    <w:rsid w:val="00273DBF"/>
    <w:rsid w:val="002748A7"/>
    <w:rsid w:val="00283766"/>
    <w:rsid w:val="0029157F"/>
    <w:rsid w:val="00294017"/>
    <w:rsid w:val="00296554"/>
    <w:rsid w:val="00296971"/>
    <w:rsid w:val="002A0E0A"/>
    <w:rsid w:val="002A75A1"/>
    <w:rsid w:val="002B0F61"/>
    <w:rsid w:val="002B1DB7"/>
    <w:rsid w:val="002B339C"/>
    <w:rsid w:val="002B6611"/>
    <w:rsid w:val="002B6844"/>
    <w:rsid w:val="002C782E"/>
    <w:rsid w:val="002C79B8"/>
    <w:rsid w:val="002D2251"/>
    <w:rsid w:val="002D2C47"/>
    <w:rsid w:val="002E0CC7"/>
    <w:rsid w:val="002E5D11"/>
    <w:rsid w:val="002F095A"/>
    <w:rsid w:val="002F0DB1"/>
    <w:rsid w:val="002F4498"/>
    <w:rsid w:val="002F5642"/>
    <w:rsid w:val="003072EF"/>
    <w:rsid w:val="0032075A"/>
    <w:rsid w:val="003232EC"/>
    <w:rsid w:val="0033172B"/>
    <w:rsid w:val="00331904"/>
    <w:rsid w:val="00332828"/>
    <w:rsid w:val="00337611"/>
    <w:rsid w:val="00340506"/>
    <w:rsid w:val="00351864"/>
    <w:rsid w:val="00354561"/>
    <w:rsid w:val="00355B48"/>
    <w:rsid w:val="00355EB1"/>
    <w:rsid w:val="0036718D"/>
    <w:rsid w:val="003725D2"/>
    <w:rsid w:val="0037566F"/>
    <w:rsid w:val="00380A74"/>
    <w:rsid w:val="0038454F"/>
    <w:rsid w:val="003847EC"/>
    <w:rsid w:val="003924F2"/>
    <w:rsid w:val="00393939"/>
    <w:rsid w:val="00395331"/>
    <w:rsid w:val="003A7D5A"/>
    <w:rsid w:val="003B41C7"/>
    <w:rsid w:val="003B501A"/>
    <w:rsid w:val="003B5F51"/>
    <w:rsid w:val="003C4640"/>
    <w:rsid w:val="003C6ED4"/>
    <w:rsid w:val="003D25FD"/>
    <w:rsid w:val="003D5DC2"/>
    <w:rsid w:val="003D7F84"/>
    <w:rsid w:val="003E5495"/>
    <w:rsid w:val="003F023F"/>
    <w:rsid w:val="003F2B35"/>
    <w:rsid w:val="003F3411"/>
    <w:rsid w:val="004036AF"/>
    <w:rsid w:val="00404538"/>
    <w:rsid w:val="004102B2"/>
    <w:rsid w:val="00410A38"/>
    <w:rsid w:val="0041378C"/>
    <w:rsid w:val="00423C12"/>
    <w:rsid w:val="00442D7F"/>
    <w:rsid w:val="00446B97"/>
    <w:rsid w:val="00463038"/>
    <w:rsid w:val="00467A94"/>
    <w:rsid w:val="00476DC3"/>
    <w:rsid w:val="004777F2"/>
    <w:rsid w:val="00483C19"/>
    <w:rsid w:val="00484558"/>
    <w:rsid w:val="00486B76"/>
    <w:rsid w:val="00494A0D"/>
    <w:rsid w:val="00496324"/>
    <w:rsid w:val="00496B88"/>
    <w:rsid w:val="004A25E1"/>
    <w:rsid w:val="004A5AC8"/>
    <w:rsid w:val="004B1D93"/>
    <w:rsid w:val="004B24D0"/>
    <w:rsid w:val="004D0ADC"/>
    <w:rsid w:val="004D0F04"/>
    <w:rsid w:val="004E1E30"/>
    <w:rsid w:val="004E4BCC"/>
    <w:rsid w:val="004F1270"/>
    <w:rsid w:val="004F1F0C"/>
    <w:rsid w:val="004F3FFE"/>
    <w:rsid w:val="004F43D6"/>
    <w:rsid w:val="004F4477"/>
    <w:rsid w:val="00511B98"/>
    <w:rsid w:val="005135F0"/>
    <w:rsid w:val="00514743"/>
    <w:rsid w:val="00515344"/>
    <w:rsid w:val="005200DE"/>
    <w:rsid w:val="005229D2"/>
    <w:rsid w:val="00527281"/>
    <w:rsid w:val="00532A76"/>
    <w:rsid w:val="005349D3"/>
    <w:rsid w:val="00536990"/>
    <w:rsid w:val="00546710"/>
    <w:rsid w:val="00550369"/>
    <w:rsid w:val="005602D0"/>
    <w:rsid w:val="0056164E"/>
    <w:rsid w:val="0056447A"/>
    <w:rsid w:val="0057240E"/>
    <w:rsid w:val="0057454E"/>
    <w:rsid w:val="00576098"/>
    <w:rsid w:val="00584C71"/>
    <w:rsid w:val="00584D40"/>
    <w:rsid w:val="0058613D"/>
    <w:rsid w:val="00592B33"/>
    <w:rsid w:val="00597912"/>
    <w:rsid w:val="005A0B47"/>
    <w:rsid w:val="005B248E"/>
    <w:rsid w:val="005B4837"/>
    <w:rsid w:val="005B5762"/>
    <w:rsid w:val="005C1D38"/>
    <w:rsid w:val="005C30CF"/>
    <w:rsid w:val="005C5E06"/>
    <w:rsid w:val="005C7675"/>
    <w:rsid w:val="005D64D4"/>
    <w:rsid w:val="005E085E"/>
    <w:rsid w:val="005E47AC"/>
    <w:rsid w:val="005E74FC"/>
    <w:rsid w:val="005F2078"/>
    <w:rsid w:val="005F510E"/>
    <w:rsid w:val="005F6D7F"/>
    <w:rsid w:val="00602290"/>
    <w:rsid w:val="00605295"/>
    <w:rsid w:val="00606CAF"/>
    <w:rsid w:val="00611921"/>
    <w:rsid w:val="00622CFD"/>
    <w:rsid w:val="006231F0"/>
    <w:rsid w:val="00633151"/>
    <w:rsid w:val="00634F5E"/>
    <w:rsid w:val="00637FFD"/>
    <w:rsid w:val="00641BCA"/>
    <w:rsid w:val="0064286E"/>
    <w:rsid w:val="0064311E"/>
    <w:rsid w:val="00643E1E"/>
    <w:rsid w:val="00646B19"/>
    <w:rsid w:val="00646F4D"/>
    <w:rsid w:val="00654938"/>
    <w:rsid w:val="00657416"/>
    <w:rsid w:val="00657B23"/>
    <w:rsid w:val="00657CFC"/>
    <w:rsid w:val="006620A7"/>
    <w:rsid w:val="006623B1"/>
    <w:rsid w:val="006633AA"/>
    <w:rsid w:val="006679DD"/>
    <w:rsid w:val="00670D27"/>
    <w:rsid w:val="00672528"/>
    <w:rsid w:val="006939B7"/>
    <w:rsid w:val="006A5EB7"/>
    <w:rsid w:val="006B02D1"/>
    <w:rsid w:val="006B0B3E"/>
    <w:rsid w:val="006B4CDE"/>
    <w:rsid w:val="006B6C1D"/>
    <w:rsid w:val="006C0490"/>
    <w:rsid w:val="006C23FE"/>
    <w:rsid w:val="006C32FB"/>
    <w:rsid w:val="006C42F4"/>
    <w:rsid w:val="006D5E34"/>
    <w:rsid w:val="006E5A14"/>
    <w:rsid w:val="006E6043"/>
    <w:rsid w:val="006F76F9"/>
    <w:rsid w:val="0071587B"/>
    <w:rsid w:val="00720417"/>
    <w:rsid w:val="0072329B"/>
    <w:rsid w:val="00725AD0"/>
    <w:rsid w:val="00732100"/>
    <w:rsid w:val="0073263E"/>
    <w:rsid w:val="007369C0"/>
    <w:rsid w:val="00742360"/>
    <w:rsid w:val="0075290D"/>
    <w:rsid w:val="007540A0"/>
    <w:rsid w:val="007604E9"/>
    <w:rsid w:val="007630A6"/>
    <w:rsid w:val="00767C58"/>
    <w:rsid w:val="00776BB8"/>
    <w:rsid w:val="007776A2"/>
    <w:rsid w:val="0077791D"/>
    <w:rsid w:val="0078674A"/>
    <w:rsid w:val="00786BCA"/>
    <w:rsid w:val="00792B4B"/>
    <w:rsid w:val="007960E0"/>
    <w:rsid w:val="007A2318"/>
    <w:rsid w:val="007A59FC"/>
    <w:rsid w:val="007A7C81"/>
    <w:rsid w:val="007B686E"/>
    <w:rsid w:val="007C599B"/>
    <w:rsid w:val="007D070C"/>
    <w:rsid w:val="007D6ECB"/>
    <w:rsid w:val="007E12D8"/>
    <w:rsid w:val="007E4641"/>
    <w:rsid w:val="007F0237"/>
    <w:rsid w:val="007F1519"/>
    <w:rsid w:val="007F7819"/>
    <w:rsid w:val="00800C58"/>
    <w:rsid w:val="00804079"/>
    <w:rsid w:val="00805E6F"/>
    <w:rsid w:val="008127FE"/>
    <w:rsid w:val="00813676"/>
    <w:rsid w:val="00815E8E"/>
    <w:rsid w:val="008208B7"/>
    <w:rsid w:val="008306DE"/>
    <w:rsid w:val="00843791"/>
    <w:rsid w:val="0085176D"/>
    <w:rsid w:val="00860FB8"/>
    <w:rsid w:val="00862889"/>
    <w:rsid w:val="0086315A"/>
    <w:rsid w:val="00870081"/>
    <w:rsid w:val="0087285B"/>
    <w:rsid w:val="00873EB3"/>
    <w:rsid w:val="00882ADD"/>
    <w:rsid w:val="00886070"/>
    <w:rsid w:val="008905E4"/>
    <w:rsid w:val="0089218F"/>
    <w:rsid w:val="00894A1A"/>
    <w:rsid w:val="00896F85"/>
    <w:rsid w:val="008A076D"/>
    <w:rsid w:val="008A3F1C"/>
    <w:rsid w:val="008A7E3F"/>
    <w:rsid w:val="008A7E72"/>
    <w:rsid w:val="008B2370"/>
    <w:rsid w:val="008B6150"/>
    <w:rsid w:val="008D34CA"/>
    <w:rsid w:val="008D4B99"/>
    <w:rsid w:val="008D6937"/>
    <w:rsid w:val="008E07C0"/>
    <w:rsid w:val="008E3A00"/>
    <w:rsid w:val="008F17B3"/>
    <w:rsid w:val="008F2409"/>
    <w:rsid w:val="0090082A"/>
    <w:rsid w:val="00902EF2"/>
    <w:rsid w:val="009061CD"/>
    <w:rsid w:val="00907D0F"/>
    <w:rsid w:val="00917A7A"/>
    <w:rsid w:val="00925063"/>
    <w:rsid w:val="0093527A"/>
    <w:rsid w:val="00943DCF"/>
    <w:rsid w:val="00946F70"/>
    <w:rsid w:val="00953736"/>
    <w:rsid w:val="00954372"/>
    <w:rsid w:val="00956DC7"/>
    <w:rsid w:val="009640F9"/>
    <w:rsid w:val="00970002"/>
    <w:rsid w:val="00972770"/>
    <w:rsid w:val="00980668"/>
    <w:rsid w:val="00983079"/>
    <w:rsid w:val="00986821"/>
    <w:rsid w:val="00990842"/>
    <w:rsid w:val="009950ED"/>
    <w:rsid w:val="009967D8"/>
    <w:rsid w:val="00997EF5"/>
    <w:rsid w:val="009A1CA2"/>
    <w:rsid w:val="009A1D23"/>
    <w:rsid w:val="009A5860"/>
    <w:rsid w:val="009A5E7D"/>
    <w:rsid w:val="009B3B8A"/>
    <w:rsid w:val="009B3BE4"/>
    <w:rsid w:val="009C1484"/>
    <w:rsid w:val="009C24B5"/>
    <w:rsid w:val="009C55CB"/>
    <w:rsid w:val="009D1D4D"/>
    <w:rsid w:val="009D2680"/>
    <w:rsid w:val="009D5EC4"/>
    <w:rsid w:val="009E133C"/>
    <w:rsid w:val="009E7E27"/>
    <w:rsid w:val="00A0001B"/>
    <w:rsid w:val="00A04C1D"/>
    <w:rsid w:val="00A05F2D"/>
    <w:rsid w:val="00A06D23"/>
    <w:rsid w:val="00A11BB4"/>
    <w:rsid w:val="00A132C4"/>
    <w:rsid w:val="00A1479C"/>
    <w:rsid w:val="00A15AFF"/>
    <w:rsid w:val="00A2377D"/>
    <w:rsid w:val="00A2674C"/>
    <w:rsid w:val="00A32F49"/>
    <w:rsid w:val="00A33931"/>
    <w:rsid w:val="00A421D9"/>
    <w:rsid w:val="00A43026"/>
    <w:rsid w:val="00A4439E"/>
    <w:rsid w:val="00A5071F"/>
    <w:rsid w:val="00A5278B"/>
    <w:rsid w:val="00A52876"/>
    <w:rsid w:val="00A54791"/>
    <w:rsid w:val="00A54BB3"/>
    <w:rsid w:val="00A55ACD"/>
    <w:rsid w:val="00A713D7"/>
    <w:rsid w:val="00A71830"/>
    <w:rsid w:val="00A73170"/>
    <w:rsid w:val="00A754D0"/>
    <w:rsid w:val="00A81F8F"/>
    <w:rsid w:val="00A82DCC"/>
    <w:rsid w:val="00A82E2D"/>
    <w:rsid w:val="00A8415B"/>
    <w:rsid w:val="00A868BC"/>
    <w:rsid w:val="00AA5308"/>
    <w:rsid w:val="00AA6DB2"/>
    <w:rsid w:val="00AB69F3"/>
    <w:rsid w:val="00AB743A"/>
    <w:rsid w:val="00AC629E"/>
    <w:rsid w:val="00AC64B7"/>
    <w:rsid w:val="00AC7215"/>
    <w:rsid w:val="00AD068E"/>
    <w:rsid w:val="00AD18C0"/>
    <w:rsid w:val="00AD27C0"/>
    <w:rsid w:val="00AD28C9"/>
    <w:rsid w:val="00AD31C1"/>
    <w:rsid w:val="00AD3B60"/>
    <w:rsid w:val="00AD59CC"/>
    <w:rsid w:val="00AF0991"/>
    <w:rsid w:val="00AF1D95"/>
    <w:rsid w:val="00AF23BB"/>
    <w:rsid w:val="00B01FE5"/>
    <w:rsid w:val="00B042E4"/>
    <w:rsid w:val="00B058E2"/>
    <w:rsid w:val="00B06044"/>
    <w:rsid w:val="00B10903"/>
    <w:rsid w:val="00B11CD1"/>
    <w:rsid w:val="00B15CB6"/>
    <w:rsid w:val="00B17E61"/>
    <w:rsid w:val="00B2209B"/>
    <w:rsid w:val="00B25206"/>
    <w:rsid w:val="00B26B0E"/>
    <w:rsid w:val="00B26D6A"/>
    <w:rsid w:val="00B27DEE"/>
    <w:rsid w:val="00B30285"/>
    <w:rsid w:val="00B30903"/>
    <w:rsid w:val="00B3340C"/>
    <w:rsid w:val="00B359C4"/>
    <w:rsid w:val="00B42D85"/>
    <w:rsid w:val="00B47692"/>
    <w:rsid w:val="00B47B05"/>
    <w:rsid w:val="00B47CBE"/>
    <w:rsid w:val="00B50C4E"/>
    <w:rsid w:val="00B52D71"/>
    <w:rsid w:val="00B5710C"/>
    <w:rsid w:val="00B66B32"/>
    <w:rsid w:val="00B72045"/>
    <w:rsid w:val="00B76678"/>
    <w:rsid w:val="00B81D2A"/>
    <w:rsid w:val="00B824CE"/>
    <w:rsid w:val="00B8521E"/>
    <w:rsid w:val="00B919C1"/>
    <w:rsid w:val="00B96C73"/>
    <w:rsid w:val="00BA00DE"/>
    <w:rsid w:val="00BA11B5"/>
    <w:rsid w:val="00BA5089"/>
    <w:rsid w:val="00BA5889"/>
    <w:rsid w:val="00BA5ABD"/>
    <w:rsid w:val="00BB11EC"/>
    <w:rsid w:val="00BC4B3D"/>
    <w:rsid w:val="00BC78DB"/>
    <w:rsid w:val="00BD1256"/>
    <w:rsid w:val="00BD5BBE"/>
    <w:rsid w:val="00BE05E2"/>
    <w:rsid w:val="00BE4B7E"/>
    <w:rsid w:val="00BF3291"/>
    <w:rsid w:val="00BF32EB"/>
    <w:rsid w:val="00C00C21"/>
    <w:rsid w:val="00C03013"/>
    <w:rsid w:val="00C22270"/>
    <w:rsid w:val="00C26596"/>
    <w:rsid w:val="00C26B30"/>
    <w:rsid w:val="00C32818"/>
    <w:rsid w:val="00C33089"/>
    <w:rsid w:val="00C4076E"/>
    <w:rsid w:val="00C47B45"/>
    <w:rsid w:val="00C64228"/>
    <w:rsid w:val="00C6433F"/>
    <w:rsid w:val="00C64CDA"/>
    <w:rsid w:val="00C656CA"/>
    <w:rsid w:val="00C7484A"/>
    <w:rsid w:val="00C74BBF"/>
    <w:rsid w:val="00C807C7"/>
    <w:rsid w:val="00C86981"/>
    <w:rsid w:val="00C9050B"/>
    <w:rsid w:val="00C91AD9"/>
    <w:rsid w:val="00C928FC"/>
    <w:rsid w:val="00C937A8"/>
    <w:rsid w:val="00C94A56"/>
    <w:rsid w:val="00C963CF"/>
    <w:rsid w:val="00C96702"/>
    <w:rsid w:val="00C97568"/>
    <w:rsid w:val="00CA5FAE"/>
    <w:rsid w:val="00CA72C9"/>
    <w:rsid w:val="00CB0366"/>
    <w:rsid w:val="00CB08E2"/>
    <w:rsid w:val="00CB12AB"/>
    <w:rsid w:val="00CB414D"/>
    <w:rsid w:val="00CB5C6B"/>
    <w:rsid w:val="00CB70FB"/>
    <w:rsid w:val="00CC0B69"/>
    <w:rsid w:val="00CC1610"/>
    <w:rsid w:val="00CC2C96"/>
    <w:rsid w:val="00CC36D0"/>
    <w:rsid w:val="00CC4925"/>
    <w:rsid w:val="00CC4C58"/>
    <w:rsid w:val="00CC70B1"/>
    <w:rsid w:val="00CD0159"/>
    <w:rsid w:val="00CE2E0F"/>
    <w:rsid w:val="00CE77A8"/>
    <w:rsid w:val="00CF2524"/>
    <w:rsid w:val="00CF63A1"/>
    <w:rsid w:val="00CF75D0"/>
    <w:rsid w:val="00D03189"/>
    <w:rsid w:val="00D05D5A"/>
    <w:rsid w:val="00D06F73"/>
    <w:rsid w:val="00D10B49"/>
    <w:rsid w:val="00D113C8"/>
    <w:rsid w:val="00D15DF7"/>
    <w:rsid w:val="00D21936"/>
    <w:rsid w:val="00D2423D"/>
    <w:rsid w:val="00D30184"/>
    <w:rsid w:val="00D30A9C"/>
    <w:rsid w:val="00D35793"/>
    <w:rsid w:val="00D41FB0"/>
    <w:rsid w:val="00D51891"/>
    <w:rsid w:val="00D52D9F"/>
    <w:rsid w:val="00D6774E"/>
    <w:rsid w:val="00D71A4E"/>
    <w:rsid w:val="00D71C55"/>
    <w:rsid w:val="00D72060"/>
    <w:rsid w:val="00D765B7"/>
    <w:rsid w:val="00D769D0"/>
    <w:rsid w:val="00D77490"/>
    <w:rsid w:val="00D826C7"/>
    <w:rsid w:val="00D82B7A"/>
    <w:rsid w:val="00D859AE"/>
    <w:rsid w:val="00D871B4"/>
    <w:rsid w:val="00D87BA7"/>
    <w:rsid w:val="00D9031C"/>
    <w:rsid w:val="00D915DB"/>
    <w:rsid w:val="00D93B58"/>
    <w:rsid w:val="00D95D97"/>
    <w:rsid w:val="00DA23D8"/>
    <w:rsid w:val="00DA4290"/>
    <w:rsid w:val="00DB0B56"/>
    <w:rsid w:val="00DB32FD"/>
    <w:rsid w:val="00DB4956"/>
    <w:rsid w:val="00DB6F2A"/>
    <w:rsid w:val="00DC24EF"/>
    <w:rsid w:val="00DC4FC8"/>
    <w:rsid w:val="00DD6DB2"/>
    <w:rsid w:val="00DE4A7B"/>
    <w:rsid w:val="00DF474D"/>
    <w:rsid w:val="00E0664E"/>
    <w:rsid w:val="00E15BFB"/>
    <w:rsid w:val="00E26A3B"/>
    <w:rsid w:val="00E274C6"/>
    <w:rsid w:val="00E44EBA"/>
    <w:rsid w:val="00E5366E"/>
    <w:rsid w:val="00E5653C"/>
    <w:rsid w:val="00E70AA5"/>
    <w:rsid w:val="00E77752"/>
    <w:rsid w:val="00E80530"/>
    <w:rsid w:val="00E86234"/>
    <w:rsid w:val="00E9043D"/>
    <w:rsid w:val="00E97698"/>
    <w:rsid w:val="00EA4115"/>
    <w:rsid w:val="00EA7577"/>
    <w:rsid w:val="00EB27B1"/>
    <w:rsid w:val="00EB4DDC"/>
    <w:rsid w:val="00EB6D4A"/>
    <w:rsid w:val="00EC4F7A"/>
    <w:rsid w:val="00EC5BDD"/>
    <w:rsid w:val="00EC7C4C"/>
    <w:rsid w:val="00ED0619"/>
    <w:rsid w:val="00ED2506"/>
    <w:rsid w:val="00ED2774"/>
    <w:rsid w:val="00ED43C6"/>
    <w:rsid w:val="00EE0E07"/>
    <w:rsid w:val="00EE20C6"/>
    <w:rsid w:val="00EF3234"/>
    <w:rsid w:val="00F01126"/>
    <w:rsid w:val="00F03282"/>
    <w:rsid w:val="00F0363B"/>
    <w:rsid w:val="00F05008"/>
    <w:rsid w:val="00F0571D"/>
    <w:rsid w:val="00F2070B"/>
    <w:rsid w:val="00F23319"/>
    <w:rsid w:val="00F25728"/>
    <w:rsid w:val="00F3260F"/>
    <w:rsid w:val="00F32A45"/>
    <w:rsid w:val="00F4450D"/>
    <w:rsid w:val="00F45786"/>
    <w:rsid w:val="00F46853"/>
    <w:rsid w:val="00F53B69"/>
    <w:rsid w:val="00F55AE1"/>
    <w:rsid w:val="00F60120"/>
    <w:rsid w:val="00F62266"/>
    <w:rsid w:val="00F7020D"/>
    <w:rsid w:val="00F758C1"/>
    <w:rsid w:val="00F764B3"/>
    <w:rsid w:val="00F80776"/>
    <w:rsid w:val="00F9369E"/>
    <w:rsid w:val="00FA0382"/>
    <w:rsid w:val="00FA2952"/>
    <w:rsid w:val="00FC37D8"/>
    <w:rsid w:val="00FD1A74"/>
    <w:rsid w:val="00FD3848"/>
    <w:rsid w:val="00FD4D4A"/>
    <w:rsid w:val="00FE17C0"/>
    <w:rsid w:val="00FF1016"/>
    <w:rsid w:val="00FF2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686E1C6"/>
  <w15:chartTrackingRefBased/>
  <w15:docId w15:val="{7754E821-411B-4D60-B022-A3422FA01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4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94E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94E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12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270"/>
  </w:style>
  <w:style w:type="paragraph" w:styleId="Footer">
    <w:name w:val="footer"/>
    <w:basedOn w:val="Normal"/>
    <w:link w:val="FooterChar"/>
    <w:uiPriority w:val="99"/>
    <w:unhideWhenUsed/>
    <w:rsid w:val="004F12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270"/>
  </w:style>
  <w:style w:type="table" w:styleId="TableGrid">
    <w:name w:val="Table Grid"/>
    <w:basedOn w:val="TableNormal"/>
    <w:uiPriority w:val="59"/>
    <w:rsid w:val="00BE05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05E2"/>
    <w:rPr>
      <w:color w:val="0563C1" w:themeColor="hyperlink"/>
      <w:u w:val="single"/>
    </w:rPr>
  </w:style>
  <w:style w:type="character" w:styleId="UnresolvedMention">
    <w:name w:val="Unresolved Mention"/>
    <w:basedOn w:val="DefaultParagraphFont"/>
    <w:uiPriority w:val="99"/>
    <w:semiHidden/>
    <w:unhideWhenUsed/>
    <w:rsid w:val="00BE05E2"/>
    <w:rPr>
      <w:color w:val="605E5C"/>
      <w:shd w:val="clear" w:color="auto" w:fill="E1DFDD"/>
    </w:rPr>
  </w:style>
  <w:style w:type="character" w:customStyle="1" w:styleId="Heading1Char">
    <w:name w:val="Heading 1 Char"/>
    <w:basedOn w:val="DefaultParagraphFont"/>
    <w:link w:val="Heading1"/>
    <w:uiPriority w:val="9"/>
    <w:rsid w:val="006C049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C0490"/>
    <w:pPr>
      <w:outlineLvl w:val="9"/>
    </w:pPr>
  </w:style>
  <w:style w:type="paragraph" w:styleId="TOC2">
    <w:name w:val="toc 2"/>
    <w:basedOn w:val="Normal"/>
    <w:next w:val="Normal"/>
    <w:autoRedefine/>
    <w:uiPriority w:val="39"/>
    <w:unhideWhenUsed/>
    <w:rsid w:val="006C0490"/>
    <w:pPr>
      <w:spacing w:after="100"/>
      <w:ind w:left="220"/>
    </w:pPr>
    <w:rPr>
      <w:rFonts w:eastAsiaTheme="minorEastAsia" w:cs="Times New Roman"/>
    </w:rPr>
  </w:style>
  <w:style w:type="paragraph" w:styleId="TOC1">
    <w:name w:val="toc 1"/>
    <w:basedOn w:val="Normal"/>
    <w:next w:val="Normal"/>
    <w:autoRedefine/>
    <w:uiPriority w:val="39"/>
    <w:unhideWhenUsed/>
    <w:rsid w:val="006C0490"/>
    <w:pPr>
      <w:spacing w:after="100"/>
    </w:pPr>
    <w:rPr>
      <w:rFonts w:eastAsiaTheme="minorEastAsia" w:cs="Times New Roman"/>
    </w:rPr>
  </w:style>
  <w:style w:type="paragraph" w:styleId="TOC3">
    <w:name w:val="toc 3"/>
    <w:basedOn w:val="Normal"/>
    <w:next w:val="Normal"/>
    <w:autoRedefine/>
    <w:uiPriority w:val="39"/>
    <w:unhideWhenUsed/>
    <w:rsid w:val="006C0490"/>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194EA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94EA3"/>
    <w:rPr>
      <w:rFonts w:asciiTheme="majorHAnsi" w:eastAsiaTheme="majorEastAsia" w:hAnsiTheme="majorHAnsi" w:cstheme="majorBidi"/>
      <w:color w:val="1F3763" w:themeColor="accent1" w:themeShade="7F"/>
      <w:sz w:val="24"/>
      <w:szCs w:val="24"/>
    </w:rPr>
  </w:style>
  <w:style w:type="paragraph" w:styleId="ListParagraph">
    <w:name w:val="List Paragraph"/>
    <w:aliases w:val="Proposal Bullet List"/>
    <w:basedOn w:val="Normal"/>
    <w:link w:val="ListParagraphChar"/>
    <w:uiPriority w:val="34"/>
    <w:qFormat/>
    <w:rsid w:val="00B72045"/>
    <w:pPr>
      <w:ind w:left="720"/>
      <w:contextualSpacing/>
    </w:pPr>
  </w:style>
  <w:style w:type="paragraph" w:styleId="NormalWeb">
    <w:name w:val="Normal (Web)"/>
    <w:basedOn w:val="Normal"/>
    <w:uiPriority w:val="99"/>
    <w:unhideWhenUsed/>
    <w:rsid w:val="00D765B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231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31F0"/>
    <w:rPr>
      <w:rFonts w:ascii="Segoe UI" w:hAnsi="Segoe UI" w:cs="Segoe UI"/>
      <w:sz w:val="18"/>
      <w:szCs w:val="18"/>
    </w:rPr>
  </w:style>
  <w:style w:type="paragraph" w:styleId="NoSpacing">
    <w:name w:val="No Spacing"/>
    <w:link w:val="NoSpacingChar"/>
    <w:uiPriority w:val="1"/>
    <w:qFormat/>
    <w:rsid w:val="00657CF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657CFC"/>
    <w:rPr>
      <w:rFonts w:eastAsiaTheme="minorEastAsia"/>
      <w:lang w:eastAsia="ja-JP"/>
    </w:rPr>
  </w:style>
  <w:style w:type="character" w:customStyle="1" w:styleId="normaltextrun">
    <w:name w:val="normaltextrun"/>
    <w:rsid w:val="00135173"/>
  </w:style>
  <w:style w:type="character" w:customStyle="1" w:styleId="ListParagraphChar">
    <w:name w:val="List Paragraph Char"/>
    <w:aliases w:val="Proposal Bullet List Char"/>
    <w:link w:val="ListParagraph"/>
    <w:uiPriority w:val="34"/>
    <w:locked/>
    <w:rsid w:val="002F4498"/>
  </w:style>
  <w:style w:type="paragraph" w:customStyle="1" w:styleId="IBMBodyText">
    <w:name w:val="IBM Body Text"/>
    <w:basedOn w:val="Normal"/>
    <w:rsid w:val="00D10B49"/>
    <w:pPr>
      <w:spacing w:after="240" w:line="240" w:lineRule="auto"/>
    </w:pPr>
    <w:rPr>
      <w:rFonts w:ascii="Arial" w:eastAsia="Times New Roman" w:hAnsi="Arial" w:cs="Times New Roman"/>
      <w:sz w:val="20"/>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892756">
      <w:bodyDiv w:val="1"/>
      <w:marLeft w:val="0"/>
      <w:marRight w:val="0"/>
      <w:marTop w:val="0"/>
      <w:marBottom w:val="0"/>
      <w:divBdr>
        <w:top w:val="none" w:sz="0" w:space="0" w:color="auto"/>
        <w:left w:val="none" w:sz="0" w:space="0" w:color="auto"/>
        <w:bottom w:val="none" w:sz="0" w:space="0" w:color="auto"/>
        <w:right w:val="none" w:sz="0" w:space="0" w:color="auto"/>
      </w:divBdr>
    </w:div>
    <w:div w:id="807816153">
      <w:bodyDiv w:val="1"/>
      <w:marLeft w:val="0"/>
      <w:marRight w:val="0"/>
      <w:marTop w:val="0"/>
      <w:marBottom w:val="0"/>
      <w:divBdr>
        <w:top w:val="none" w:sz="0" w:space="0" w:color="auto"/>
        <w:left w:val="none" w:sz="0" w:space="0" w:color="auto"/>
        <w:bottom w:val="none" w:sz="0" w:space="0" w:color="auto"/>
        <w:right w:val="none" w:sz="0" w:space="0" w:color="auto"/>
      </w:divBdr>
    </w:div>
    <w:div w:id="1506356354">
      <w:bodyDiv w:val="1"/>
      <w:marLeft w:val="0"/>
      <w:marRight w:val="0"/>
      <w:marTop w:val="0"/>
      <w:marBottom w:val="0"/>
      <w:divBdr>
        <w:top w:val="none" w:sz="0" w:space="0" w:color="auto"/>
        <w:left w:val="none" w:sz="0" w:space="0" w:color="auto"/>
        <w:bottom w:val="none" w:sz="0" w:space="0" w:color="auto"/>
        <w:right w:val="none" w:sz="0" w:space="0" w:color="auto"/>
      </w:divBdr>
    </w:div>
    <w:div w:id="1923487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Microsoft_Word_97_-_2003_Document.doc"/></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5853C-7AA3-463E-B804-E22979453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2422</TotalTime>
  <Pages>6</Pages>
  <Words>580</Words>
  <Characters>2964</Characters>
  <Application>Microsoft Office Word</Application>
  <DocSecurity>0</DocSecurity>
  <Lines>128</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Balu</dc:creator>
  <cp:keywords/>
  <dc:description/>
  <cp:lastModifiedBy>Shanmugaraja Karunamoorthy</cp:lastModifiedBy>
  <cp:revision>516</cp:revision>
  <dcterms:created xsi:type="dcterms:W3CDTF">2019-04-12T17:00:00Z</dcterms:created>
  <dcterms:modified xsi:type="dcterms:W3CDTF">2026-03-13T13:36:00Z</dcterms:modified>
</cp:coreProperties>
</file>