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2FF860C9"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BD6E11">
        <w:rPr>
          <w:b/>
          <w:bCs/>
          <w:color w:val="C00000"/>
          <w:sz w:val="24"/>
          <w:szCs w:val="24"/>
        </w:rPr>
        <w:t>2</w:t>
      </w:r>
      <w:r w:rsidR="00676A91">
        <w:rPr>
          <w:b/>
          <w:bCs/>
          <w:color w:val="C00000"/>
          <w:sz w:val="24"/>
          <w:szCs w:val="24"/>
        </w:rPr>
        <w:t xml:space="preserve"> </w:t>
      </w:r>
      <w:r>
        <w:rPr>
          <w:b/>
          <w:bCs/>
          <w:color w:val="C00000"/>
          <w:sz w:val="24"/>
          <w:szCs w:val="24"/>
        </w:rPr>
        <w:t xml:space="preserve">– </w:t>
      </w:r>
      <w:r w:rsidR="00BD6E11" w:rsidRPr="00BD6E11">
        <w:rPr>
          <w:b/>
          <w:bCs/>
          <w:color w:val="C00000"/>
          <w:sz w:val="24"/>
          <w:szCs w:val="24"/>
        </w:rPr>
        <w:t>Industry Problem Solving Task</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565E5398" w:rsidR="00D25E9A" w:rsidRPr="003914F7" w:rsidRDefault="00221E53">
            <w:r>
              <w:rPr>
                <w:sz w:val="18"/>
                <w:szCs w:val="18"/>
              </w:rPr>
              <w:t xml:space="preserve">Assessment Tool </w:t>
            </w:r>
            <w:r w:rsidR="00BD6E11">
              <w:rPr>
                <w:sz w:val="18"/>
                <w:szCs w:val="18"/>
              </w:rPr>
              <w:t>2</w:t>
            </w:r>
            <w:r w:rsidR="007C4FB5">
              <w:rPr>
                <w:sz w:val="18"/>
                <w:szCs w:val="18"/>
              </w:rPr>
              <w:t xml:space="preserve"> </w:t>
            </w:r>
            <w:r>
              <w:rPr>
                <w:sz w:val="18"/>
                <w:szCs w:val="18"/>
              </w:rPr>
              <w:t>–</w:t>
            </w:r>
            <w:r w:rsidR="00676A91">
              <w:rPr>
                <w:sz w:val="18"/>
                <w:szCs w:val="18"/>
              </w:rPr>
              <w:t xml:space="preserve"> </w:t>
            </w:r>
            <w:r w:rsidR="00BD6E11" w:rsidRPr="00BD6E11">
              <w:rPr>
                <w:sz w:val="18"/>
                <w:szCs w:val="18"/>
              </w:rPr>
              <w:t>Industry Problem Solving Task</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95E8375" w:rsidR="00D25E9A" w:rsidRDefault="0032256E">
            <w:r>
              <w:rPr>
                <w:sz w:val="18"/>
                <w:szCs w:val="18"/>
              </w:rPr>
              <w:t>4</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8D33C6B" w:rsidR="00D25E9A" w:rsidRDefault="00D47343">
            <w:r>
              <w:t>K.</w:t>
            </w:r>
            <w:r w:rsidR="00665833">
              <w:t xml:space="preserve"> </w:t>
            </w:r>
            <w:r>
              <w:t>V.</w:t>
            </w:r>
            <w:r w:rsidR="00665833">
              <w:t xml:space="preserve"> </w:t>
            </w:r>
            <w:r>
              <w:t>Sai.Shanmukh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7293FE4" w:rsidR="00D25E9A" w:rsidRDefault="00D47343">
            <w:r>
              <w:t>192424306</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C5912AE" w:rsidR="00D25E9A" w:rsidRDefault="00AB0DA9">
            <w:r>
              <w:t>BTECH-AI&amp;DS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EAD924A" w:rsidR="00D25E9A" w:rsidRDefault="00AB0DA9">
            <w:r>
              <w:t>25/08/2026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66AD3EB9" w:rsidR="00D25E9A" w:rsidRDefault="00221E53">
            <w:pPr>
              <w:spacing w:after="60"/>
            </w:pPr>
            <w:r>
              <w:rPr>
                <w:i/>
                <w:iCs/>
                <w:sz w:val="18"/>
                <w:szCs w:val="18"/>
              </w:rPr>
              <w:t>I _</w:t>
            </w:r>
            <w:r w:rsidR="00AB0DA9">
              <w:rPr>
                <w:i/>
                <w:iCs/>
                <w:sz w:val="18"/>
                <w:szCs w:val="18"/>
                <w:u w:val="single"/>
              </w:rPr>
              <w:t>K V Sai Shanmukh (192424306)</w:t>
            </w:r>
            <w:r w:rsidR="00AB0DA9">
              <w:rPr>
                <w:i/>
                <w:iCs/>
                <w:sz w:val="18"/>
                <w:szCs w:val="18"/>
              </w:rPr>
              <w:t xml:space="preserve"> 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5D0DFF83" w:rsidR="00D25E9A" w:rsidRDefault="00221E53">
            <w:r>
              <w:rPr>
                <w:sz w:val="18"/>
                <w:szCs w:val="18"/>
              </w:rPr>
              <w:t xml:space="preserve">Signature of the Student: </w:t>
            </w:r>
            <w:r w:rsidRPr="00AB0DA9">
              <w:rPr>
                <w:sz w:val="18"/>
                <w:szCs w:val="18"/>
                <w:u w:val="single"/>
              </w:rPr>
              <w:t>_</w:t>
            </w:r>
            <w:r w:rsidR="00AB0DA9" w:rsidRPr="00AB0DA9">
              <w:rPr>
                <w:sz w:val="18"/>
                <w:szCs w:val="18"/>
                <w:u w:val="single"/>
              </w:rPr>
              <w:t>K V S</w:t>
            </w:r>
            <w:r w:rsidR="00AB0DA9">
              <w:rPr>
                <w:sz w:val="18"/>
                <w:szCs w:val="18"/>
                <w:u w:val="single"/>
              </w:rPr>
              <w:t>ai</w:t>
            </w:r>
            <w:r w:rsidR="00AB0DA9" w:rsidRPr="00AB0DA9">
              <w:rPr>
                <w:sz w:val="18"/>
                <w:szCs w:val="18"/>
                <w:u w:val="single"/>
              </w:rPr>
              <w:t xml:space="preserve"> Shanmukh</w:t>
            </w:r>
            <w:r>
              <w:rPr>
                <w:sz w:val="18"/>
                <w:szCs w:val="18"/>
              </w:rPr>
              <w:t>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35B46FC1" w14:textId="77777777" w:rsidR="001D4E8B" w:rsidRDefault="001D4E8B" w:rsidP="001D4E8B">
            <w:pPr>
              <w:numPr>
                <w:ilvl w:val="0"/>
                <w:numId w:val="1"/>
              </w:numPr>
              <w:pBdr>
                <w:top w:val="nil"/>
                <w:left w:val="nil"/>
                <w:bottom w:val="nil"/>
                <w:right w:val="nil"/>
                <w:between w:val="nil"/>
              </w:pBdr>
            </w:pPr>
            <w:r>
              <w:t>Read each industry scenario carefully before answering.</w:t>
            </w:r>
          </w:p>
          <w:p w14:paraId="32F7B825" w14:textId="77777777" w:rsidR="001D4E8B" w:rsidRDefault="001D4E8B" w:rsidP="001D4E8B">
            <w:pPr>
              <w:numPr>
                <w:ilvl w:val="0"/>
                <w:numId w:val="1"/>
              </w:numPr>
              <w:pBdr>
                <w:top w:val="nil"/>
                <w:left w:val="nil"/>
                <w:bottom w:val="nil"/>
                <w:right w:val="nil"/>
                <w:between w:val="nil"/>
              </w:pBdr>
            </w:pPr>
            <w:r>
              <w:t>Analyze the given problem from a semantic analysis perspective.</w:t>
            </w:r>
          </w:p>
          <w:p w14:paraId="10972725" w14:textId="3C1C6D4E" w:rsidR="001D4E8B" w:rsidRDefault="001D4E8B" w:rsidP="001D4E8B">
            <w:pPr>
              <w:numPr>
                <w:ilvl w:val="0"/>
                <w:numId w:val="1"/>
              </w:numPr>
              <w:pBdr>
                <w:top w:val="nil"/>
                <w:left w:val="nil"/>
                <w:bottom w:val="nil"/>
                <w:right w:val="nil"/>
                <w:between w:val="nil"/>
              </w:pBdr>
            </w:pPr>
            <w:r>
              <w:t>Provide structured and logical answers with proper justification.</w:t>
            </w:r>
          </w:p>
          <w:p w14:paraId="11C56F8A" w14:textId="77777777" w:rsidR="001D4E8B" w:rsidRDefault="001D4E8B" w:rsidP="001D4E8B">
            <w:pPr>
              <w:numPr>
                <w:ilvl w:val="0"/>
                <w:numId w:val="1"/>
              </w:numPr>
              <w:pBdr>
                <w:top w:val="nil"/>
                <w:left w:val="nil"/>
                <w:bottom w:val="nil"/>
                <w:right w:val="nil"/>
                <w:between w:val="nil"/>
              </w:pBdr>
            </w:pPr>
            <w:r>
              <w:t>Support your analysis using examples from the given scenario wherever applicable.</w:t>
            </w:r>
          </w:p>
          <w:p w14:paraId="5E54C458" w14:textId="77777777" w:rsidR="001D4E8B" w:rsidRDefault="001D4E8B" w:rsidP="001D4E8B">
            <w:pPr>
              <w:numPr>
                <w:ilvl w:val="0"/>
                <w:numId w:val="1"/>
              </w:numPr>
              <w:pBdr>
                <w:top w:val="nil"/>
                <w:left w:val="nil"/>
                <w:bottom w:val="nil"/>
                <w:right w:val="nil"/>
                <w:between w:val="nil"/>
              </w:pBdr>
            </w:pPr>
            <w:r>
              <w:t>Use suitable diagrams, semantic representations, logical predicates, workflows, architectures, or tables whenever necessary.</w:t>
            </w:r>
          </w:p>
          <w:p w14:paraId="11234BEB" w14:textId="74FD3B2F" w:rsidR="00FD254A" w:rsidRPr="00FE2E5D" w:rsidRDefault="001D4E8B" w:rsidP="001D4E8B">
            <w:pPr>
              <w:numPr>
                <w:ilvl w:val="0"/>
                <w:numId w:val="1"/>
              </w:numPr>
              <w:pBdr>
                <w:top w:val="nil"/>
                <w:left w:val="nil"/>
                <w:bottom w:val="nil"/>
                <w:right w:val="nil"/>
                <w:between w:val="nil"/>
              </w:pBdr>
            </w:pPr>
            <w:r>
              <w:t>Clearly state assumptions if additional information is required.</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371596" w:rsidRPr="007A0847" w14:paraId="688DB243" w14:textId="77777777" w:rsidTr="00454AB6">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4C7728A6" w:rsidR="00371596" w:rsidRPr="00622983" w:rsidRDefault="00371596" w:rsidP="00371596">
            <w:pPr>
              <w:jc w:val="center"/>
              <w:rPr>
                <w:b/>
                <w:color w:val="FFFFFF" w:themeColor="background1"/>
              </w:rPr>
            </w:pPr>
            <w:r w:rsidRPr="00622983">
              <w:rPr>
                <w:b/>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6D340332" w:rsidR="00371596" w:rsidRPr="00622983" w:rsidRDefault="00371596" w:rsidP="00371596">
            <w:pPr>
              <w:jc w:val="center"/>
              <w:rPr>
                <w:b/>
                <w:color w:val="FFFFFF" w:themeColor="background1"/>
              </w:rPr>
            </w:pPr>
            <w:r w:rsidRPr="00622983">
              <w:rPr>
                <w:b/>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5A1DAD9F" w:rsidR="00371596" w:rsidRPr="00622983" w:rsidRDefault="00371596" w:rsidP="00371596">
            <w:pPr>
              <w:jc w:val="center"/>
              <w:rPr>
                <w:b/>
                <w:color w:val="FFFFFF" w:themeColor="background1"/>
              </w:rPr>
            </w:pPr>
            <w:r w:rsidRPr="00622983">
              <w:rPr>
                <w:b/>
                <w:color w:val="FFFFFF" w:themeColor="background1"/>
              </w:rPr>
              <w:t>Question No.</w:t>
            </w:r>
          </w:p>
        </w:tc>
      </w:tr>
      <w:tr w:rsidR="00371596" w14:paraId="7F861A54"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2A12E69D" w:rsidR="00371596" w:rsidRDefault="00371596" w:rsidP="00371596">
            <w:r w:rsidRPr="0038558E">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205332B" w:rsidR="00371596" w:rsidRPr="00A00E9F" w:rsidRDefault="00371596" w:rsidP="00371596">
            <w:pPr>
              <w:jc w:val="both"/>
              <w:rPr>
                <w:sz w:val="17"/>
                <w:szCs w:val="17"/>
              </w:rPr>
            </w:pPr>
            <w:r w:rsidRPr="0038558E">
              <w:t>Analyze semantic interpretation of user queries, identify ambiguity in meaning representation, evaluate semantic processing limitations, and improve understanding in banking chatbot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BF29D18" w:rsidR="00371596" w:rsidRDefault="00371596" w:rsidP="00371596">
            <w:pPr>
              <w:jc w:val="center"/>
            </w:pPr>
            <w:r w:rsidRPr="0038558E">
              <w:t>Q1</w:t>
            </w:r>
          </w:p>
        </w:tc>
      </w:tr>
      <w:tr w:rsidR="00371596" w14:paraId="19AD49AD"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2FBC392C" w:rsidR="00371596" w:rsidRDefault="00371596" w:rsidP="00371596">
            <w:r w:rsidRPr="0038558E">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48064AAF" w:rsidR="00371596" w:rsidRPr="00A00E9F" w:rsidRDefault="00371596" w:rsidP="00371596">
            <w:pPr>
              <w:jc w:val="both"/>
              <w:rPr>
                <w:sz w:val="17"/>
                <w:szCs w:val="17"/>
              </w:rPr>
            </w:pPr>
            <w:r w:rsidRPr="0038558E">
              <w:t>Analyze multiple interpretations of spoken commands, evaluate parsing-related ambiguity, and assess semantic extraction in real-time voice assistant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BBE602D" w:rsidR="00371596" w:rsidRDefault="00371596" w:rsidP="00371596">
            <w:pPr>
              <w:jc w:val="center"/>
            </w:pPr>
            <w:r w:rsidRPr="0038558E">
              <w:t>Q2</w:t>
            </w:r>
          </w:p>
        </w:tc>
      </w:tr>
      <w:tr w:rsidR="00371596" w14:paraId="5D86FC97"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5A0B356F" w:rsidR="00371596" w:rsidRDefault="00371596" w:rsidP="00371596">
            <w:r w:rsidRPr="0038558E">
              <w:t>First-Order Predicate Calculus, Representing Linguistically Relevant Concepts, 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B9FC917" w:rsidR="00371596" w:rsidRPr="00A00E9F" w:rsidRDefault="00371596" w:rsidP="00371596">
            <w:pPr>
              <w:jc w:val="both"/>
              <w:rPr>
                <w:sz w:val="17"/>
                <w:szCs w:val="17"/>
              </w:rPr>
            </w:pPr>
            <w:r w:rsidRPr="0038558E">
              <w:t>Design a semantic processing architecture for healthcare reports, model relationships among entities and actions, represent linguistic concepts, and improve semantic extraction accuracy.</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3A557A82" w:rsidR="00371596" w:rsidRDefault="00371596" w:rsidP="00371596">
            <w:pPr>
              <w:jc w:val="center"/>
            </w:pPr>
            <w:r w:rsidRPr="0038558E">
              <w:t>Q3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4F1FE49F" w:rsidR="00D25E9A" w:rsidRDefault="00221E53">
      <w:pPr>
        <w:pBdr>
          <w:bottom w:val="single" w:sz="4" w:space="1" w:color="C00000"/>
        </w:pBdr>
        <w:spacing w:before="80" w:after="40"/>
      </w:pPr>
      <w:r>
        <w:rPr>
          <w:b/>
          <w:bCs/>
          <w:color w:val="C00000"/>
          <w:sz w:val="22"/>
          <w:szCs w:val="22"/>
        </w:rPr>
        <w:t xml:space="preserve">Annexure A – </w:t>
      </w:r>
      <w:r w:rsidR="00BD6E11" w:rsidRPr="00BD6E11">
        <w:rPr>
          <w:b/>
          <w:bCs/>
          <w:color w:val="C00000"/>
          <w:sz w:val="22"/>
          <w:szCs w:val="22"/>
        </w:rPr>
        <w:t>Industry Problem Solving Task</w:t>
      </w:r>
    </w:p>
    <w:p w14:paraId="04D72842"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A company is developing an AI-powered customer support chatbot for banking services. The chatbot uses Context-Free Grammar (CFG) for parsing user queries. However, it faces issues such as:</w:t>
      </w:r>
    </w:p>
    <w:p w14:paraId="4D3023A6"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Incorrect interpretation of ambiguous sentences </w:t>
      </w:r>
    </w:p>
    <w:p w14:paraId="4AD46F92"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Failure to handle subject–verb agreement </w:t>
      </w:r>
    </w:p>
    <w:p w14:paraId="52C90CD4"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Inefficient parsing for long queries </w:t>
      </w:r>
    </w:p>
    <w:p w14:paraId="05FE0439"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user query:</w:t>
      </w:r>
    </w:p>
    <w:p w14:paraId="7CF4C510"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“Show me the transactions with the card from last month”</w:t>
      </w:r>
    </w:p>
    <w:p w14:paraId="5538E628"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Analyze the ambiguity present in the given sentence using CFG </w:t>
      </w:r>
    </w:p>
    <w:p w14:paraId="02E2636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Evaluate the limitations of CFG in handling real-world conversational queries</w:t>
      </w:r>
    </w:p>
    <w:p w14:paraId="420B215B"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Evaluate and propose an improved solution using PCFG, feature structures, or Earley parsing</w:t>
      </w:r>
    </w:p>
    <w:p w14:paraId="400B84D7"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Justify how your proposed method improves accuracy and efficiency in an industry setting   </w:t>
      </w:r>
    </w:p>
    <w:p w14:paraId="14F4025A" w14:textId="77777777" w:rsidR="00E74E53" w:rsidRDefault="00E74E53" w:rsidP="00E74E53">
      <w:pPr>
        <w:jc w:val="both"/>
        <w:rPr>
          <w:rFonts w:ascii="Times New Roman" w:eastAsia="Times New Roman" w:hAnsi="Times New Roman" w:cs="Times New Roman"/>
          <w:sz w:val="24"/>
          <w:szCs w:val="24"/>
        </w:rPr>
      </w:pPr>
    </w:p>
    <w:p w14:paraId="700AECCA"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 voice assistant system (like Alexa/Siri-type applications) processes spoken commands using parsing techniques. The system currently uses top-down parsing, but faces:</w:t>
      </w:r>
    </w:p>
    <w:p w14:paraId="6E2B072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Backtracking issues </w:t>
      </w:r>
    </w:p>
    <w:p w14:paraId="03BD5FAC"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Poor handling of incomplete or ambiguous input </w:t>
      </w:r>
    </w:p>
    <w:p w14:paraId="130C058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Difficulty in real-time response </w:t>
      </w:r>
    </w:p>
    <w:p w14:paraId="4F3BEC4C"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command:</w:t>
      </w:r>
    </w:p>
    <w:p w14:paraId="48E4EF8F"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 a flight to Delhi with a window seat”</w:t>
      </w:r>
    </w:p>
    <w:p w14:paraId="11C71386"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Analyze how the given sentence can lead to multiple parse structures</w:t>
      </w:r>
    </w:p>
    <w:p w14:paraId="1D44B59A"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Analyze the limitations of top-down parsing in this real-time application</w:t>
      </w:r>
    </w:p>
    <w:p w14:paraId="6FF79814"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Analyze how Earley parsing can improve handling of ambiguity and partial inputs</w:t>
      </w:r>
    </w:p>
    <w:p w14:paraId="08922DE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Compare and analyze the performance of top-down vs Earley parsing for such industry use cases    </w:t>
      </w:r>
    </w:p>
    <w:p w14:paraId="2BC72C22" w14:textId="77777777" w:rsidR="00E74E53" w:rsidRDefault="00E74E53" w:rsidP="00E74E53">
      <w:pPr>
        <w:jc w:val="both"/>
        <w:rPr>
          <w:rFonts w:ascii="Times New Roman" w:eastAsia="Times New Roman" w:hAnsi="Times New Roman" w:cs="Times New Roman"/>
          <w:sz w:val="24"/>
          <w:szCs w:val="24"/>
        </w:rPr>
      </w:pPr>
    </w:p>
    <w:p w14:paraId="6AF6D8E4" w14:textId="424352AA"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A healthcare company is developing an AI system to analyze patient medical reports and automatically extract critical information such as diagnosis, prescribed treatments, and follow-up actions.</w:t>
      </w:r>
    </w:p>
    <w:p w14:paraId="1AEB9FF6"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handle:</w:t>
      </w:r>
    </w:p>
    <w:p w14:paraId="5C646107"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Complex and lengthy medical sentences </w:t>
      </w:r>
    </w:p>
    <w:p w14:paraId="11EB4062"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Ambiguity in sentence structure </w:t>
      </w:r>
    </w:p>
    <w:p w14:paraId="0911A63A"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Accurate subject-verb agreement </w:t>
      </w:r>
    </w:p>
    <w:p w14:paraId="0522C282"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Relationships between medical actions and entities (sub-categorization) </w:t>
      </w:r>
    </w:p>
    <w:p w14:paraId="218CBAFD"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Real-time processing for hospital use </w:t>
      </w:r>
    </w:p>
    <w:p w14:paraId="2EEE3382"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input:</w:t>
      </w:r>
    </w:p>
    <w:p w14:paraId="033AD387"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doctor who reviewed the patient last week recommends starting medication and scheduling a follow-up visit in Chennai."</w:t>
      </w:r>
    </w:p>
    <w:p w14:paraId="02D19898"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system, based only on basic Context-Free Grammar (CFG), fails to correctly interpret relationships and produces inconsistent outputs.</w:t>
      </w:r>
    </w:p>
    <w:p w14:paraId="3DD7BBB0"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Design a complete NLP architecture integrating:</w:t>
      </w:r>
    </w:p>
    <w:p w14:paraId="18482FD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CFG for syntactic structure </w:t>
      </w:r>
    </w:p>
    <w:p w14:paraId="245F31CE"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Probabilistic CFG (PCFG) for ambiguity resolution </w:t>
      </w:r>
    </w:p>
    <w:p w14:paraId="73066D3F"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 Structures for agreement handling </w:t>
      </w:r>
    </w:p>
    <w:p w14:paraId="5899F9AE"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parsing techniques</w:t>
      </w:r>
    </w:p>
    <w:p w14:paraId="260C625A"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Develop a step-by-step workflow showing how the system processes the given medical sentence from input to structured output (diagnosis, action, location).</w:t>
      </w:r>
    </w:p>
    <w:p w14:paraId="4425DDE1"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Create a method to:</w:t>
      </w:r>
    </w:p>
    <w:p w14:paraId="7BBDC9A4"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Incorporate sub-categorization frames for medical verbs </w:t>
      </w:r>
    </w:p>
    <w:p w14:paraId="3AED8EAA"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Handle real-time data processing </w:t>
      </w:r>
    </w:p>
    <w:p w14:paraId="4686F3C9" w14:textId="77777777" w:rsidR="00E74E53" w:rsidRDefault="00E74E53" w:rsidP="00E74E5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Improve accuracy and scalability in a hospital environment </w:t>
      </w:r>
    </w:p>
    <w:p w14:paraId="4408DC60" w14:textId="57CEF106" w:rsidR="002B4E9D" w:rsidRDefault="002B4E9D" w:rsidP="00E74E53">
      <w:pPr>
        <w:spacing w:before="100" w:beforeAutospacing="1" w:after="100" w:afterAutospacing="1"/>
        <w:ind w:left="567"/>
        <w:rPr>
          <w:rFonts w:ascii="Times New Roman" w:eastAsia="Times New Roman" w:hAnsi="Times New Roman" w:cs="Times New Roman"/>
          <w:sz w:val="24"/>
          <w:szCs w:val="24"/>
        </w:rPr>
      </w:pPr>
      <w:r w:rsidRPr="002B4E9D">
        <w:rPr>
          <w:rFonts w:ascii="Times New Roman" w:eastAsia="Times New Roman" w:hAnsi="Times New Roman" w:cs="Times New Roman"/>
          <w:sz w:val="24"/>
          <w:szCs w:val="24"/>
        </w:rPr>
        <w:t xml:space="preserve"> </w:t>
      </w:r>
    </w:p>
    <w:p w14:paraId="14C0258A" w14:textId="77777777" w:rsidR="000C7969" w:rsidRDefault="000C7969" w:rsidP="00E74E53">
      <w:pPr>
        <w:spacing w:before="100" w:beforeAutospacing="1" w:after="100" w:afterAutospacing="1"/>
        <w:ind w:left="567"/>
        <w:rPr>
          <w:rFonts w:ascii="Times New Roman" w:eastAsia="Times New Roman" w:hAnsi="Times New Roman" w:cs="Times New Roman"/>
          <w:sz w:val="24"/>
          <w:szCs w:val="24"/>
        </w:rPr>
      </w:pPr>
    </w:p>
    <w:p w14:paraId="48094E32"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32"/>
          <w:szCs w:val="32"/>
          <w:lang w:val="en-US"/>
        </w:rPr>
      </w:pPr>
      <w:r w:rsidRPr="000C7969">
        <w:rPr>
          <w:rFonts w:ascii="Times New Roman" w:eastAsia="Times New Roman" w:hAnsi="Times New Roman" w:cs="Times New Roman"/>
          <w:b/>
          <w:bCs/>
          <w:sz w:val="32"/>
          <w:szCs w:val="32"/>
          <w:lang w:val="en-US"/>
        </w:rPr>
        <w:t>1. AI-Powered Banking Customer Support Chatbot</w:t>
      </w:r>
    </w:p>
    <w:p w14:paraId="2809B68C"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Given Query:</w:t>
      </w:r>
    </w:p>
    <w:p w14:paraId="17ACDF4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b/>
          <w:bCs/>
          <w:sz w:val="24"/>
          <w:szCs w:val="24"/>
          <w:lang w:val="en-US"/>
        </w:rPr>
        <w:t>“Show me the transactions with the card from last month.”</w:t>
      </w:r>
    </w:p>
    <w:p w14:paraId="5DFF1031"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a) Analyze the ambiguity present in the given sentence using CFG</w:t>
      </w:r>
    </w:p>
    <w:p w14:paraId="1D1D20B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 Context-Free Grammar (CFG) represents a sentence using grammatical production rules such as:</w:t>
      </w:r>
    </w:p>
    <w:p w14:paraId="017DAC95" w14:textId="77777777" w:rsidR="000C7969" w:rsidRPr="000C7969" w:rsidRDefault="000C7969" w:rsidP="000C7969">
      <w:pPr>
        <w:numPr>
          <w:ilvl w:val="0"/>
          <w:numId w:val="24"/>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 → NP VP</w:t>
      </w:r>
    </w:p>
    <w:p w14:paraId="4D529344" w14:textId="77777777" w:rsidR="000C7969" w:rsidRPr="000C7969" w:rsidRDefault="000C7969" w:rsidP="000C7969">
      <w:pPr>
        <w:numPr>
          <w:ilvl w:val="0"/>
          <w:numId w:val="24"/>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VP → V NP</w:t>
      </w:r>
    </w:p>
    <w:p w14:paraId="73E867F3" w14:textId="77777777" w:rsidR="000C7969" w:rsidRPr="000C7969" w:rsidRDefault="000C7969" w:rsidP="000C7969">
      <w:pPr>
        <w:numPr>
          <w:ilvl w:val="0"/>
          <w:numId w:val="24"/>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NP → Det N</w:t>
      </w:r>
    </w:p>
    <w:p w14:paraId="35E8CF30" w14:textId="77777777" w:rsidR="000C7969" w:rsidRPr="000C7969" w:rsidRDefault="000C7969" w:rsidP="000C7969">
      <w:pPr>
        <w:numPr>
          <w:ilvl w:val="0"/>
          <w:numId w:val="24"/>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NP → NP PP</w:t>
      </w:r>
    </w:p>
    <w:p w14:paraId="3F612C4B" w14:textId="77777777" w:rsidR="000C7969" w:rsidRPr="000C7969" w:rsidRDefault="000C7969" w:rsidP="000C7969">
      <w:pPr>
        <w:numPr>
          <w:ilvl w:val="0"/>
          <w:numId w:val="24"/>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PP → P NP</w:t>
      </w:r>
    </w:p>
    <w:p w14:paraId="0DED1A8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given sentence can be represented approximately as:</w:t>
      </w:r>
    </w:p>
    <w:p w14:paraId="5C1E97D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b/>
          <w:bCs/>
          <w:sz w:val="24"/>
          <w:szCs w:val="24"/>
          <w:lang w:val="en-US"/>
        </w:rPr>
        <w:t>S → VP</w:t>
      </w:r>
    </w:p>
    <w:p w14:paraId="1CB4BA5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b/>
          <w:bCs/>
          <w:sz w:val="24"/>
          <w:szCs w:val="24"/>
          <w:lang w:val="en-US"/>
        </w:rPr>
        <w:t>VP → V NP</w:t>
      </w:r>
    </w:p>
    <w:p w14:paraId="5C5CCF1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b/>
          <w:bCs/>
          <w:sz w:val="24"/>
          <w:szCs w:val="24"/>
          <w:lang w:val="en-US"/>
        </w:rPr>
        <w:t>NP → Det N</w:t>
      </w:r>
    </w:p>
    <w:p w14:paraId="6F82073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important ambiguity occurs in the phrase:</w:t>
      </w:r>
    </w:p>
    <w:p w14:paraId="6A5AA81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b/>
          <w:bCs/>
          <w:sz w:val="24"/>
          <w:szCs w:val="24"/>
          <w:lang w:val="en-US"/>
        </w:rPr>
        <w:t>“</w:t>
      </w:r>
      <w:proofErr w:type="gramStart"/>
      <w:r w:rsidRPr="000C7969">
        <w:rPr>
          <w:rFonts w:ascii="Times New Roman" w:eastAsia="Times New Roman" w:hAnsi="Times New Roman" w:cs="Times New Roman"/>
          <w:b/>
          <w:bCs/>
          <w:sz w:val="24"/>
          <w:szCs w:val="24"/>
          <w:lang w:val="en-US"/>
        </w:rPr>
        <w:t>with</w:t>
      </w:r>
      <w:proofErr w:type="gramEnd"/>
      <w:r w:rsidRPr="000C7969">
        <w:rPr>
          <w:rFonts w:ascii="Times New Roman" w:eastAsia="Times New Roman" w:hAnsi="Times New Roman" w:cs="Times New Roman"/>
          <w:b/>
          <w:bCs/>
          <w:sz w:val="24"/>
          <w:szCs w:val="24"/>
          <w:lang w:val="en-US"/>
        </w:rPr>
        <w:t xml:space="preserve"> the card from last month”</w:t>
      </w:r>
    </w:p>
    <w:p w14:paraId="32F014C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There are multiple possible interpretations.</w:t>
      </w:r>
    </w:p>
    <w:p w14:paraId="3F594778"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Interpretation 1: “with the card” modifies “transactions”</w:t>
      </w:r>
    </w:p>
    <w:p w14:paraId="5F179D2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user may be asking:</w:t>
      </w:r>
    </w:p>
    <w:p w14:paraId="27F419B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Show the transactions that were made </w:t>
      </w:r>
      <w:r w:rsidRPr="000C7969">
        <w:rPr>
          <w:rFonts w:ascii="Times New Roman" w:eastAsia="Times New Roman" w:hAnsi="Times New Roman" w:cs="Times New Roman"/>
          <w:b/>
          <w:bCs/>
          <w:sz w:val="24"/>
          <w:szCs w:val="24"/>
          <w:lang w:val="en-US"/>
        </w:rPr>
        <w:t>using the card</w:t>
      </w:r>
      <w:r w:rsidRPr="000C7969">
        <w:rPr>
          <w:rFonts w:ascii="Times New Roman" w:eastAsia="Times New Roman" w:hAnsi="Times New Roman" w:cs="Times New Roman"/>
          <w:sz w:val="24"/>
          <w:szCs w:val="24"/>
          <w:lang w:val="en-US"/>
        </w:rPr>
        <w:t xml:space="preserve"> during last month.</w:t>
      </w:r>
    </w:p>
    <w:p w14:paraId="5A8A43D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Here, the phrase </w:t>
      </w:r>
      <w:r w:rsidRPr="000C7969">
        <w:rPr>
          <w:rFonts w:ascii="Times New Roman" w:eastAsia="Times New Roman" w:hAnsi="Times New Roman" w:cs="Times New Roman"/>
          <w:b/>
          <w:bCs/>
          <w:sz w:val="24"/>
          <w:szCs w:val="24"/>
          <w:lang w:val="en-US"/>
        </w:rPr>
        <w:t>“with the card”</w:t>
      </w:r>
      <w:r w:rsidRPr="000C7969">
        <w:rPr>
          <w:rFonts w:ascii="Times New Roman" w:eastAsia="Times New Roman" w:hAnsi="Times New Roman" w:cs="Times New Roman"/>
          <w:sz w:val="24"/>
          <w:szCs w:val="24"/>
          <w:lang w:val="en-US"/>
        </w:rPr>
        <w:t xml:space="preserve"> is associated with </w:t>
      </w:r>
      <w:r w:rsidRPr="000C7969">
        <w:rPr>
          <w:rFonts w:ascii="Times New Roman" w:eastAsia="Times New Roman" w:hAnsi="Times New Roman" w:cs="Times New Roman"/>
          <w:b/>
          <w:bCs/>
          <w:sz w:val="24"/>
          <w:szCs w:val="24"/>
          <w:lang w:val="en-US"/>
        </w:rPr>
        <w:t>transactions</w:t>
      </w:r>
      <w:r w:rsidRPr="000C7969">
        <w:rPr>
          <w:rFonts w:ascii="Times New Roman" w:eastAsia="Times New Roman" w:hAnsi="Times New Roman" w:cs="Times New Roman"/>
          <w:sz w:val="24"/>
          <w:szCs w:val="24"/>
          <w:lang w:val="en-US"/>
        </w:rPr>
        <w:t>.</w:t>
      </w:r>
    </w:p>
    <w:p w14:paraId="05594CD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 simplified structure is:</w:t>
      </w:r>
    </w:p>
    <w:p w14:paraId="4DE5EE1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w:t>
      </w:r>
    </w:p>
    <w:p w14:paraId="08EB7FE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VP</w:t>
      </w:r>
    </w:p>
    <w:p w14:paraId="4D95DC4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V: Show</w:t>
      </w:r>
    </w:p>
    <w:p w14:paraId="0930DEE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NP</w:t>
      </w:r>
    </w:p>
    <w:p w14:paraId="32E3D32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N: transactions</w:t>
      </w:r>
    </w:p>
    <w:p w14:paraId="69276DF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 xml:space="preserve">        ├── PP: with the card</w:t>
      </w:r>
    </w:p>
    <w:p w14:paraId="28B2291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PP: from last month</w:t>
      </w:r>
    </w:p>
    <w:p w14:paraId="55DF566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intended banking meaning is:</w:t>
      </w:r>
    </w:p>
    <w:p w14:paraId="7403BC8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b/>
          <w:bCs/>
          <w:sz w:val="24"/>
          <w:szCs w:val="24"/>
          <w:lang w:val="en-US"/>
        </w:rPr>
        <w:t>TRANSACTIONS(card = specified card, date = last month)</w:t>
      </w:r>
    </w:p>
    <w:p w14:paraId="4E65AACA"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Interpretation 2: “from last month” modifies “card”</w:t>
      </w:r>
    </w:p>
    <w:p w14:paraId="2D55F68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Another possible CFG interpretation is that </w:t>
      </w:r>
      <w:r w:rsidRPr="000C7969">
        <w:rPr>
          <w:rFonts w:ascii="Times New Roman" w:eastAsia="Times New Roman" w:hAnsi="Times New Roman" w:cs="Times New Roman"/>
          <w:b/>
          <w:bCs/>
          <w:sz w:val="24"/>
          <w:szCs w:val="24"/>
          <w:lang w:val="en-US"/>
        </w:rPr>
        <w:t>“from last month”</w:t>
      </w:r>
      <w:r w:rsidRPr="000C7969">
        <w:rPr>
          <w:rFonts w:ascii="Times New Roman" w:eastAsia="Times New Roman" w:hAnsi="Times New Roman" w:cs="Times New Roman"/>
          <w:sz w:val="24"/>
          <w:szCs w:val="24"/>
          <w:lang w:val="en-US"/>
        </w:rPr>
        <w:t xml:space="preserve"> describes the card rather than the transactions.</w:t>
      </w:r>
    </w:p>
    <w:p w14:paraId="55DE74A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w:t>
      </w:r>
    </w:p>
    <w:p w14:paraId="522DF09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VP</w:t>
      </w:r>
    </w:p>
    <w:p w14:paraId="4773234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V: Show</w:t>
      </w:r>
    </w:p>
    <w:p w14:paraId="271E0A0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NP</w:t>
      </w:r>
    </w:p>
    <w:p w14:paraId="46738C3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N: transactions</w:t>
      </w:r>
    </w:p>
    <w:p w14:paraId="59D682A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PP</w:t>
      </w:r>
    </w:p>
    <w:p w14:paraId="1560143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with</w:t>
      </w:r>
    </w:p>
    <w:p w14:paraId="21F56FD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NP</w:t>
      </w:r>
    </w:p>
    <w:p w14:paraId="5FD0FC8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Det: the</w:t>
      </w:r>
    </w:p>
    <w:p w14:paraId="6F7483F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N: card</w:t>
      </w:r>
    </w:p>
    <w:p w14:paraId="63F741B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PP: from last month</w:t>
      </w:r>
    </w:p>
    <w:p w14:paraId="1FA00E8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This could incorrectly suggest a </w:t>
      </w:r>
      <w:r w:rsidRPr="000C7969">
        <w:rPr>
          <w:rFonts w:ascii="Times New Roman" w:eastAsia="Times New Roman" w:hAnsi="Times New Roman" w:cs="Times New Roman"/>
          <w:b/>
          <w:bCs/>
          <w:sz w:val="24"/>
          <w:szCs w:val="24"/>
          <w:lang w:val="en-US"/>
        </w:rPr>
        <w:t>card from last month</w:t>
      </w:r>
      <w:r w:rsidRPr="000C7969">
        <w:rPr>
          <w:rFonts w:ascii="Times New Roman" w:eastAsia="Times New Roman" w:hAnsi="Times New Roman" w:cs="Times New Roman"/>
          <w:sz w:val="24"/>
          <w:szCs w:val="24"/>
          <w:lang w:val="en-US"/>
        </w:rPr>
        <w:t>, rather than transactions occurring last month.</w:t>
      </w:r>
    </w:p>
    <w:p w14:paraId="5A5A01BF"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Interpretation 3: Both phrases modify the transactions</w:t>
      </w:r>
    </w:p>
    <w:p w14:paraId="4A01D8C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intended interpretation in a banking chatbot is generally:</w:t>
      </w:r>
    </w:p>
    <w:p w14:paraId="43E5FC5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b/>
          <w:bCs/>
          <w:sz w:val="24"/>
          <w:szCs w:val="24"/>
          <w:lang w:val="en-US"/>
        </w:rPr>
        <w:t>Show transactions associated with the card that occurred during the previous month.</w:t>
      </w:r>
    </w:p>
    <w:p w14:paraId="690EA2B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Thus, CFG can produce multiple syntactic interpretations because it mainly describes grammatical structure and does not inherently understand the user's banking intention, semantic relationships, date expressions, or conversational context.</w:t>
      </w:r>
    </w:p>
    <w:p w14:paraId="7EA22497"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b) Evaluate the limitations of CFG in handling real-world conversational queries</w:t>
      </w:r>
    </w:p>
    <w:p w14:paraId="2D62C39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CFG is useful for representing syntactic structures, but a basic CFG has several limitations in a real-world banking chatbot.</w:t>
      </w:r>
    </w:p>
    <w:p w14:paraId="40F6791B"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lastRenderedPageBreak/>
        <w:t>1. Ambiguity</w:t>
      </w:r>
    </w:p>
    <w:p w14:paraId="4A90E74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CFG can generate more than one parse tree for an ambiguous sentence.</w:t>
      </w:r>
    </w:p>
    <w:p w14:paraId="3406AE1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For example:</w:t>
      </w:r>
    </w:p>
    <w:p w14:paraId="7F52AEB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“Show me the transactions with the card from last month.”</w:t>
      </w:r>
    </w:p>
    <w:p w14:paraId="2206231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The system may not know whether </w:t>
      </w:r>
      <w:r w:rsidRPr="000C7969">
        <w:rPr>
          <w:rFonts w:ascii="Times New Roman" w:eastAsia="Times New Roman" w:hAnsi="Times New Roman" w:cs="Times New Roman"/>
          <w:b/>
          <w:bCs/>
          <w:sz w:val="24"/>
          <w:szCs w:val="24"/>
          <w:lang w:val="en-US"/>
        </w:rPr>
        <w:t>“from last month”</w:t>
      </w:r>
      <w:r w:rsidRPr="000C7969">
        <w:rPr>
          <w:rFonts w:ascii="Times New Roman" w:eastAsia="Times New Roman" w:hAnsi="Times New Roman" w:cs="Times New Roman"/>
          <w:sz w:val="24"/>
          <w:szCs w:val="24"/>
          <w:lang w:val="en-US"/>
        </w:rPr>
        <w:t xml:space="preserve"> refers to the transactions or the card.</w:t>
      </w:r>
    </w:p>
    <w:p w14:paraId="607DC7A8"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 xml:space="preserve">2. No </w:t>
      </w:r>
      <w:proofErr w:type="gramStart"/>
      <w:r w:rsidRPr="000C7969">
        <w:rPr>
          <w:rFonts w:ascii="Times New Roman" w:eastAsia="Times New Roman" w:hAnsi="Times New Roman" w:cs="Times New Roman"/>
          <w:b/>
          <w:bCs/>
          <w:sz w:val="24"/>
          <w:szCs w:val="24"/>
          <w:lang w:val="en-US"/>
        </w:rPr>
        <w:t>probability</w:t>
      </w:r>
      <w:proofErr w:type="gramEnd"/>
      <w:r w:rsidRPr="000C7969">
        <w:rPr>
          <w:rFonts w:ascii="Times New Roman" w:eastAsia="Times New Roman" w:hAnsi="Times New Roman" w:cs="Times New Roman"/>
          <w:b/>
          <w:bCs/>
          <w:sz w:val="24"/>
          <w:szCs w:val="24"/>
          <w:lang w:val="en-US"/>
        </w:rPr>
        <w:t xml:space="preserve"> ranking</w:t>
      </w:r>
    </w:p>
    <w:p w14:paraId="546153B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 basic CFG treats valid grammatical structures without assigning probabilities.</w:t>
      </w:r>
    </w:p>
    <w:p w14:paraId="34D6867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If two parse trees are possible:</w:t>
      </w:r>
    </w:p>
    <w:p w14:paraId="24F0CF3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Parse 1 → 50%</w:t>
      </w:r>
    </w:p>
    <w:p w14:paraId="454AE20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Parse 2 → 50%</w:t>
      </w:r>
    </w:p>
    <w:p w14:paraId="64CDE6F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CFG itself cannot determine which interpretation is more likely.</w:t>
      </w:r>
    </w:p>
    <w:p w14:paraId="4A230D1D"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3. Poor handling of agreement</w:t>
      </w:r>
    </w:p>
    <w:p w14:paraId="3DBAFAE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CFG rules such as:</w:t>
      </w:r>
    </w:p>
    <w:p w14:paraId="493798C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 → NP VP</w:t>
      </w:r>
    </w:p>
    <w:p w14:paraId="74ECDA9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NP → Det N</w:t>
      </w:r>
    </w:p>
    <w:p w14:paraId="3D8BAE7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VP → V NP</w:t>
      </w:r>
    </w:p>
    <w:p w14:paraId="32B03D8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do not automatically ensure subject–verb agreement.</w:t>
      </w:r>
    </w:p>
    <w:p w14:paraId="2E35566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For example:</w:t>
      </w:r>
    </w:p>
    <w:p w14:paraId="4F3FCE7C" w14:textId="05FADC7D"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“The customer </w:t>
      </w:r>
      <w:r w:rsidRPr="000C7969">
        <w:rPr>
          <w:rFonts w:ascii="Times New Roman" w:eastAsia="Times New Roman" w:hAnsi="Times New Roman" w:cs="Times New Roman"/>
          <w:sz w:val="24"/>
          <w:szCs w:val="24"/>
          <w:lang w:val="en-US"/>
        </w:rPr>
        <w:t>checks</w:t>
      </w:r>
      <w:r w:rsidRPr="000C7969">
        <w:rPr>
          <w:rFonts w:ascii="Times New Roman" w:eastAsia="Times New Roman" w:hAnsi="Times New Roman" w:cs="Times New Roman"/>
          <w:sz w:val="24"/>
          <w:szCs w:val="24"/>
          <w:lang w:val="en-US"/>
        </w:rPr>
        <w:t xml:space="preserve"> the transaction.”</w:t>
      </w:r>
    </w:p>
    <w:p w14:paraId="5DE13F91" w14:textId="7BD3BC8C"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A basic CFG may accept the structure even though </w:t>
      </w:r>
      <w:r w:rsidRPr="000C7969">
        <w:rPr>
          <w:rFonts w:ascii="Times New Roman" w:eastAsia="Times New Roman" w:hAnsi="Times New Roman" w:cs="Times New Roman"/>
          <w:b/>
          <w:bCs/>
          <w:sz w:val="24"/>
          <w:szCs w:val="24"/>
          <w:lang w:val="en-US"/>
        </w:rPr>
        <w:t>customer</w:t>
      </w:r>
      <w:r w:rsidRPr="000C7969">
        <w:rPr>
          <w:rFonts w:ascii="Times New Roman" w:eastAsia="Times New Roman" w:hAnsi="Times New Roman" w:cs="Times New Roman"/>
          <w:sz w:val="24"/>
          <w:szCs w:val="24"/>
          <w:lang w:val="en-US"/>
        </w:rPr>
        <w:t>s require</w:t>
      </w:r>
      <w:r w:rsidRPr="000C7969">
        <w:rPr>
          <w:rFonts w:ascii="Times New Roman" w:eastAsia="Times New Roman" w:hAnsi="Times New Roman" w:cs="Times New Roman"/>
          <w:sz w:val="24"/>
          <w:szCs w:val="24"/>
          <w:lang w:val="en-US"/>
        </w:rPr>
        <w:t xml:space="preserve"> </w:t>
      </w:r>
      <w:r w:rsidRPr="000C7969">
        <w:rPr>
          <w:rFonts w:ascii="Times New Roman" w:eastAsia="Times New Roman" w:hAnsi="Times New Roman" w:cs="Times New Roman"/>
          <w:b/>
          <w:bCs/>
          <w:sz w:val="24"/>
          <w:szCs w:val="24"/>
          <w:lang w:val="en-US"/>
        </w:rPr>
        <w:t>checks</w:t>
      </w:r>
      <w:r w:rsidRPr="000C7969">
        <w:rPr>
          <w:rFonts w:ascii="Times New Roman" w:eastAsia="Times New Roman" w:hAnsi="Times New Roman" w:cs="Times New Roman"/>
          <w:sz w:val="24"/>
          <w:szCs w:val="24"/>
          <w:lang w:val="en-US"/>
        </w:rPr>
        <w:t>.</w:t>
      </w:r>
    </w:p>
    <w:p w14:paraId="25507352"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4. Limited semantic understanding</w:t>
      </w:r>
    </w:p>
    <w:p w14:paraId="1A64DBD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CFG identifies syntactic relationships but does not inherently understand:</w:t>
      </w:r>
    </w:p>
    <w:p w14:paraId="2A53ADA4" w14:textId="77777777" w:rsidR="000C7969" w:rsidRPr="000C7969" w:rsidRDefault="000C7969" w:rsidP="000C7969">
      <w:pPr>
        <w:numPr>
          <w:ilvl w:val="0"/>
          <w:numId w:val="25"/>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bank accounts</w:t>
      </w:r>
    </w:p>
    <w:p w14:paraId="673925D2" w14:textId="77777777" w:rsidR="000C7969" w:rsidRPr="000C7969" w:rsidRDefault="000C7969" w:rsidP="000C7969">
      <w:pPr>
        <w:numPr>
          <w:ilvl w:val="0"/>
          <w:numId w:val="25"/>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cards</w:t>
      </w:r>
    </w:p>
    <w:p w14:paraId="166CE0CD" w14:textId="77777777" w:rsidR="000C7969" w:rsidRPr="000C7969" w:rsidRDefault="000C7969" w:rsidP="000C7969">
      <w:pPr>
        <w:numPr>
          <w:ilvl w:val="0"/>
          <w:numId w:val="25"/>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transactions</w:t>
      </w:r>
    </w:p>
    <w:p w14:paraId="69F8E772" w14:textId="77777777" w:rsidR="000C7969" w:rsidRPr="000C7969" w:rsidRDefault="000C7969" w:rsidP="000C7969">
      <w:pPr>
        <w:numPr>
          <w:ilvl w:val="0"/>
          <w:numId w:val="25"/>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dates</w:t>
      </w:r>
    </w:p>
    <w:p w14:paraId="0CD3EB7D" w14:textId="77777777" w:rsidR="000C7969" w:rsidRPr="000C7969" w:rsidRDefault="000C7969" w:rsidP="000C7969">
      <w:pPr>
        <w:numPr>
          <w:ilvl w:val="0"/>
          <w:numId w:val="25"/>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transaction amounts</w:t>
      </w:r>
    </w:p>
    <w:p w14:paraId="38FDE38A" w14:textId="77777777" w:rsidR="000C7969" w:rsidRPr="000C7969" w:rsidRDefault="000C7969" w:rsidP="000C7969">
      <w:pPr>
        <w:numPr>
          <w:ilvl w:val="0"/>
          <w:numId w:val="25"/>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customers</w:t>
      </w:r>
    </w:p>
    <w:p w14:paraId="7F0F09C2" w14:textId="77777777" w:rsidR="000C7969" w:rsidRPr="000C7969" w:rsidRDefault="000C7969" w:rsidP="000C7969">
      <w:pPr>
        <w:numPr>
          <w:ilvl w:val="0"/>
          <w:numId w:val="25"/>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banking operations</w:t>
      </w:r>
    </w:p>
    <w:p w14:paraId="7EF6558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It cannot by itself determine that </w:t>
      </w:r>
      <w:r w:rsidRPr="000C7969">
        <w:rPr>
          <w:rFonts w:ascii="Times New Roman" w:eastAsia="Times New Roman" w:hAnsi="Times New Roman" w:cs="Times New Roman"/>
          <w:b/>
          <w:bCs/>
          <w:sz w:val="24"/>
          <w:szCs w:val="24"/>
          <w:lang w:val="en-US"/>
        </w:rPr>
        <w:t>“last month”</w:t>
      </w:r>
      <w:r w:rsidRPr="000C7969">
        <w:rPr>
          <w:rFonts w:ascii="Times New Roman" w:eastAsia="Times New Roman" w:hAnsi="Times New Roman" w:cs="Times New Roman"/>
          <w:sz w:val="24"/>
          <w:szCs w:val="24"/>
          <w:lang w:val="en-US"/>
        </w:rPr>
        <w:t xml:space="preserve"> represents a date range.</w:t>
      </w:r>
    </w:p>
    <w:p w14:paraId="4B3B23C8"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lastRenderedPageBreak/>
        <w:t>5. Long sentences create parsing difficulties</w:t>
      </w:r>
    </w:p>
    <w:p w14:paraId="36D89B7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Real customer queries can be long and contain:</w:t>
      </w:r>
    </w:p>
    <w:p w14:paraId="2ED17FC6" w14:textId="77777777" w:rsidR="000C7969" w:rsidRPr="000C7969" w:rsidRDefault="000C7969" w:rsidP="000C7969">
      <w:pPr>
        <w:numPr>
          <w:ilvl w:val="0"/>
          <w:numId w:val="26"/>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multiple clauses</w:t>
      </w:r>
    </w:p>
    <w:p w14:paraId="361F8A59" w14:textId="77777777" w:rsidR="000C7969" w:rsidRPr="000C7969" w:rsidRDefault="000C7969" w:rsidP="000C7969">
      <w:pPr>
        <w:numPr>
          <w:ilvl w:val="0"/>
          <w:numId w:val="26"/>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conjunctions</w:t>
      </w:r>
    </w:p>
    <w:p w14:paraId="730B53BE" w14:textId="77777777" w:rsidR="000C7969" w:rsidRPr="000C7969" w:rsidRDefault="000C7969" w:rsidP="000C7969">
      <w:pPr>
        <w:numPr>
          <w:ilvl w:val="0"/>
          <w:numId w:val="26"/>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references</w:t>
      </w:r>
    </w:p>
    <w:p w14:paraId="149890F1" w14:textId="77777777" w:rsidR="000C7969" w:rsidRPr="000C7969" w:rsidRDefault="000C7969" w:rsidP="000C7969">
      <w:pPr>
        <w:numPr>
          <w:ilvl w:val="0"/>
          <w:numId w:val="26"/>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corrections</w:t>
      </w:r>
    </w:p>
    <w:p w14:paraId="3BFD3D33" w14:textId="77777777" w:rsidR="000C7969" w:rsidRPr="000C7969" w:rsidRDefault="000C7969" w:rsidP="000C7969">
      <w:pPr>
        <w:numPr>
          <w:ilvl w:val="0"/>
          <w:numId w:val="26"/>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incomplete phrases</w:t>
      </w:r>
    </w:p>
    <w:p w14:paraId="7D21AA96" w14:textId="77777777" w:rsidR="000C7969" w:rsidRPr="000C7969" w:rsidRDefault="000C7969" w:rsidP="000C7969">
      <w:pPr>
        <w:numPr>
          <w:ilvl w:val="0"/>
          <w:numId w:val="26"/>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embedded questions</w:t>
      </w:r>
    </w:p>
    <w:p w14:paraId="0F9A2D4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 simple CFG parser may generate many unnecessary parse possibilities.</w:t>
      </w:r>
    </w:p>
    <w:p w14:paraId="28C7250E"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6. Conversational language is irregular</w:t>
      </w:r>
    </w:p>
    <w:p w14:paraId="7AE5490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Users may say:</w:t>
      </w:r>
    </w:p>
    <w:p w14:paraId="492F5B3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“Show last month transactions.”</w:t>
      </w:r>
    </w:p>
    <w:p w14:paraId="38CA7C4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“What did I spend on my card?”</w:t>
      </w:r>
    </w:p>
    <w:p w14:paraId="4B0EBE4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“Can you check the transactions I made last month?”</w:t>
      </w:r>
    </w:p>
    <w:p w14:paraId="0FA7A29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“Last month card transactions please.”</w:t>
      </w:r>
    </w:p>
    <w:p w14:paraId="2D16003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These expressions may not follow a single rigid grammar.</w:t>
      </w:r>
    </w:p>
    <w:p w14:paraId="2982465C"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c) Evaluate and propose an improved solution using PCFG, Feature Structures, or Earley Parsing</w:t>
      </w:r>
    </w:p>
    <w:p w14:paraId="05D2133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A strong solution is to combine </w:t>
      </w:r>
      <w:r w:rsidRPr="000C7969">
        <w:rPr>
          <w:rFonts w:ascii="Times New Roman" w:eastAsia="Times New Roman" w:hAnsi="Times New Roman" w:cs="Times New Roman"/>
          <w:b/>
          <w:bCs/>
          <w:sz w:val="24"/>
          <w:szCs w:val="24"/>
          <w:lang w:val="en-US"/>
        </w:rPr>
        <w:t>PCFG + Feature Structures + Earley Parsing</w:t>
      </w:r>
      <w:r w:rsidRPr="000C7969">
        <w:rPr>
          <w:rFonts w:ascii="Times New Roman" w:eastAsia="Times New Roman" w:hAnsi="Times New Roman" w:cs="Times New Roman"/>
          <w:sz w:val="24"/>
          <w:szCs w:val="24"/>
          <w:lang w:val="en-US"/>
        </w:rPr>
        <w:t>.</w:t>
      </w:r>
    </w:p>
    <w:p w14:paraId="6737C5A6"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1. PCFG for ambiguity resolution</w:t>
      </w:r>
    </w:p>
    <w:p w14:paraId="61A652A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 Probabilistic Context-Free Grammar (PCFG) assigns probabilities to grammar rules.</w:t>
      </w:r>
    </w:p>
    <w:p w14:paraId="44BD0F2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For example:</w:t>
      </w:r>
    </w:p>
    <w:p w14:paraId="23FC3AF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NP → NP PP        [0.60]</w:t>
      </w:r>
    </w:p>
    <w:p w14:paraId="1E6FEF9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NP → Det N        [0.40]</w:t>
      </w:r>
    </w:p>
    <w:p w14:paraId="4747ABC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parser can compare possible parse trees and select the one with the highest probability.</w:t>
      </w:r>
    </w:p>
    <w:p w14:paraId="2396D4E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For the banking sentence, the system can learn from historical customer queries that:</w:t>
      </w:r>
    </w:p>
    <w:p w14:paraId="6C727E4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t>
      </w:r>
      <w:proofErr w:type="gramStart"/>
      <w:r w:rsidRPr="000C7969">
        <w:rPr>
          <w:rFonts w:ascii="Times New Roman" w:eastAsia="Times New Roman" w:hAnsi="Times New Roman" w:cs="Times New Roman"/>
          <w:sz w:val="24"/>
          <w:szCs w:val="24"/>
          <w:lang w:val="en-US"/>
        </w:rPr>
        <w:t>from</w:t>
      </w:r>
      <w:proofErr w:type="gramEnd"/>
      <w:r w:rsidRPr="000C7969">
        <w:rPr>
          <w:rFonts w:ascii="Times New Roman" w:eastAsia="Times New Roman" w:hAnsi="Times New Roman" w:cs="Times New Roman"/>
          <w:sz w:val="24"/>
          <w:szCs w:val="24"/>
          <w:lang w:val="en-US"/>
        </w:rPr>
        <w:t xml:space="preserve"> last month”</w:t>
      </w:r>
    </w:p>
    <w:p w14:paraId="7F644EB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is much more likely to modify </w:t>
      </w:r>
      <w:r w:rsidRPr="000C7969">
        <w:rPr>
          <w:rFonts w:ascii="Times New Roman" w:eastAsia="Times New Roman" w:hAnsi="Times New Roman" w:cs="Times New Roman"/>
          <w:b/>
          <w:bCs/>
          <w:sz w:val="24"/>
          <w:szCs w:val="24"/>
          <w:lang w:val="en-US"/>
        </w:rPr>
        <w:t>transactions</w:t>
      </w:r>
      <w:r w:rsidRPr="000C7969">
        <w:rPr>
          <w:rFonts w:ascii="Times New Roman" w:eastAsia="Times New Roman" w:hAnsi="Times New Roman" w:cs="Times New Roman"/>
          <w:sz w:val="24"/>
          <w:szCs w:val="24"/>
          <w:lang w:val="en-US"/>
        </w:rPr>
        <w:t xml:space="preserve"> than </w:t>
      </w:r>
      <w:r w:rsidRPr="000C7969">
        <w:rPr>
          <w:rFonts w:ascii="Times New Roman" w:eastAsia="Times New Roman" w:hAnsi="Times New Roman" w:cs="Times New Roman"/>
          <w:b/>
          <w:bCs/>
          <w:sz w:val="24"/>
          <w:szCs w:val="24"/>
          <w:lang w:val="en-US"/>
        </w:rPr>
        <w:t>card</w:t>
      </w:r>
      <w:r w:rsidRPr="000C7969">
        <w:rPr>
          <w:rFonts w:ascii="Times New Roman" w:eastAsia="Times New Roman" w:hAnsi="Times New Roman" w:cs="Times New Roman"/>
          <w:sz w:val="24"/>
          <w:szCs w:val="24"/>
          <w:lang w:val="en-US"/>
        </w:rPr>
        <w:t>.</w:t>
      </w:r>
    </w:p>
    <w:p w14:paraId="462E027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Therefore:</w:t>
      </w:r>
    </w:p>
    <w:p w14:paraId="6E21DD5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Show → transactions → from last month</w:t>
      </w:r>
    </w:p>
    <w:p w14:paraId="2435E08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can receive a higher probability than:</w:t>
      </w:r>
    </w:p>
    <w:p w14:paraId="41F24C7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Show → transactions → card from last month</w:t>
      </w:r>
    </w:p>
    <w:p w14:paraId="076C5364"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2. Feature Structures for agreement</w:t>
      </w:r>
    </w:p>
    <w:p w14:paraId="61C7D4D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Feature structures can represent grammatical information such as:</w:t>
      </w:r>
    </w:p>
    <w:p w14:paraId="4A3DB1D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NP:</w:t>
      </w:r>
    </w:p>
    <w:p w14:paraId="3BDD897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Number = singular</w:t>
      </w:r>
    </w:p>
    <w:p w14:paraId="3CEF385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Person = third</w:t>
      </w:r>
    </w:p>
    <w:p w14:paraId="4051AF4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and:</w:t>
      </w:r>
    </w:p>
    <w:p w14:paraId="18BE4E2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VP:</w:t>
      </w:r>
    </w:p>
    <w:p w14:paraId="57C8DE5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Number = singular</w:t>
      </w:r>
    </w:p>
    <w:p w14:paraId="5006CE4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Person = third</w:t>
      </w:r>
    </w:p>
    <w:p w14:paraId="3025553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parser then checks whether the features are compatible.</w:t>
      </w:r>
    </w:p>
    <w:p w14:paraId="2343C2E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Example:</w:t>
      </w:r>
    </w:p>
    <w:p w14:paraId="7998E52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customer checks the transaction.</w:t>
      </w:r>
    </w:p>
    <w:p w14:paraId="799C86D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NP Number = Singular</w:t>
      </w:r>
    </w:p>
    <w:p w14:paraId="04EF1AB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VP Number = Singular</w:t>
      </w:r>
    </w:p>
    <w:p w14:paraId="63E0A22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This is accepted.</w:t>
      </w:r>
    </w:p>
    <w:p w14:paraId="3BB919B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But:</w:t>
      </w:r>
    </w:p>
    <w:p w14:paraId="471D5F9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The customer </w:t>
      </w:r>
      <w:proofErr w:type="gramStart"/>
      <w:r w:rsidRPr="000C7969">
        <w:rPr>
          <w:rFonts w:ascii="Times New Roman" w:eastAsia="Times New Roman" w:hAnsi="Times New Roman" w:cs="Times New Roman"/>
          <w:sz w:val="24"/>
          <w:szCs w:val="24"/>
          <w:lang w:val="en-US"/>
        </w:rPr>
        <w:t>check</w:t>
      </w:r>
      <w:proofErr w:type="gramEnd"/>
      <w:r w:rsidRPr="000C7969">
        <w:rPr>
          <w:rFonts w:ascii="Times New Roman" w:eastAsia="Times New Roman" w:hAnsi="Times New Roman" w:cs="Times New Roman"/>
          <w:sz w:val="24"/>
          <w:szCs w:val="24"/>
          <w:lang w:val="en-US"/>
        </w:rPr>
        <w:t xml:space="preserve"> the transaction.</w:t>
      </w:r>
    </w:p>
    <w:p w14:paraId="4CEA292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NP Number = Singular</w:t>
      </w:r>
    </w:p>
    <w:p w14:paraId="4E3AC26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VP Number = Plural</w:t>
      </w:r>
    </w:p>
    <w:p w14:paraId="3F41749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is rejected or given a lower score.</w:t>
      </w:r>
    </w:p>
    <w:p w14:paraId="4D237A89"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3. Earley Parsing for efficient handling</w:t>
      </w:r>
    </w:p>
    <w:p w14:paraId="6520A8E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Earley parsing is suitable for natural-language parsing because it can handle:</w:t>
      </w:r>
    </w:p>
    <w:p w14:paraId="30FC2BD7" w14:textId="569E2256" w:rsidR="000C7969" w:rsidRPr="000C7969" w:rsidRDefault="000C7969" w:rsidP="000C7969">
      <w:pPr>
        <w:numPr>
          <w:ilvl w:val="0"/>
          <w:numId w:val="27"/>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ambiguous </w:t>
      </w:r>
      <w:r w:rsidRPr="000C7969">
        <w:rPr>
          <w:rFonts w:ascii="Times New Roman" w:eastAsia="Times New Roman" w:hAnsi="Times New Roman" w:cs="Times New Roman"/>
          <w:sz w:val="24"/>
          <w:szCs w:val="24"/>
          <w:lang w:val="en-US"/>
        </w:rPr>
        <w:t>grammar</w:t>
      </w:r>
    </w:p>
    <w:p w14:paraId="552A97FE" w14:textId="77777777" w:rsidR="000C7969" w:rsidRPr="000C7969" w:rsidRDefault="000C7969" w:rsidP="000C7969">
      <w:pPr>
        <w:numPr>
          <w:ilvl w:val="0"/>
          <w:numId w:val="27"/>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left recursion</w:t>
      </w:r>
    </w:p>
    <w:p w14:paraId="5E15D0A6" w14:textId="77777777" w:rsidR="000C7969" w:rsidRPr="000C7969" w:rsidRDefault="000C7969" w:rsidP="000C7969">
      <w:pPr>
        <w:numPr>
          <w:ilvl w:val="0"/>
          <w:numId w:val="27"/>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incomplete input</w:t>
      </w:r>
    </w:p>
    <w:p w14:paraId="05F2674B" w14:textId="77777777" w:rsidR="000C7969" w:rsidRPr="000C7969" w:rsidRDefault="000C7969" w:rsidP="000C7969">
      <w:pPr>
        <w:numPr>
          <w:ilvl w:val="0"/>
          <w:numId w:val="27"/>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long sentences</w:t>
      </w:r>
    </w:p>
    <w:p w14:paraId="3F716CCE" w14:textId="77777777" w:rsidR="000C7969" w:rsidRPr="000C7969" w:rsidRDefault="000C7969" w:rsidP="000C7969">
      <w:pPr>
        <w:numPr>
          <w:ilvl w:val="0"/>
          <w:numId w:val="27"/>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arbitrary CFGs</w:t>
      </w:r>
    </w:p>
    <w:p w14:paraId="7D67FC6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The parser maintains states representing how much of a grammar rule has already been recognized.</w:t>
      </w:r>
    </w:p>
    <w:p w14:paraId="194A753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 simplified state may look like:</w:t>
      </w:r>
    </w:p>
    <w:p w14:paraId="587EFC8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 → NP • VP</w:t>
      </w:r>
    </w:p>
    <w:p w14:paraId="1AAA4FB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dot indicates the parser's current position.</w:t>
      </w:r>
    </w:p>
    <w:p w14:paraId="12C1BBD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For an incomplete query such as:</w:t>
      </w:r>
    </w:p>
    <w:p w14:paraId="2D4FC0B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“Show me the transactions with the…”</w:t>
      </w:r>
    </w:p>
    <w:p w14:paraId="67A1A46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Earley parsing can maintain partial hypotheses instead of failing immediately.</w:t>
      </w:r>
    </w:p>
    <w:p w14:paraId="3F2D7895"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Proposed architecture</w:t>
      </w:r>
    </w:p>
    <w:p w14:paraId="4E77D28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User Query</w:t>
      </w:r>
    </w:p>
    <w:p w14:paraId="65D5770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4944923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Text/Speech Processing</w:t>
      </w:r>
    </w:p>
    <w:p w14:paraId="66AA7B8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35510C2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Tokenization</w:t>
      </w:r>
    </w:p>
    <w:p w14:paraId="014C43E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65D4F76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Feature Extraction</w:t>
      </w:r>
    </w:p>
    <w:p w14:paraId="36246DD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2E965EE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Earley Parser</w:t>
      </w:r>
    </w:p>
    <w:p w14:paraId="59C33AD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31B597D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PCFG Probability Ranking</w:t>
      </w:r>
    </w:p>
    <w:p w14:paraId="1E8FA48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07A754B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Feature Structure Validation</w:t>
      </w:r>
    </w:p>
    <w:p w14:paraId="396AA90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4BE27D1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Semantic Interpretation</w:t>
      </w:r>
    </w:p>
    <w:p w14:paraId="4AE6444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7ED759D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Banking Intent + Entities</w:t>
      </w:r>
    </w:p>
    <w:p w14:paraId="269DC64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0DCD38F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Transaction Database/API</w:t>
      </w:r>
    </w:p>
    <w:p w14:paraId="150E152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584F057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Natural Language Response</w:t>
      </w:r>
    </w:p>
    <w:p w14:paraId="6A925158" w14:textId="69D54799"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For </w:t>
      </w:r>
      <w:r w:rsidRPr="000C7969">
        <w:rPr>
          <w:rFonts w:ascii="Times New Roman" w:eastAsia="Times New Roman" w:hAnsi="Times New Roman" w:cs="Times New Roman"/>
          <w:sz w:val="24"/>
          <w:szCs w:val="24"/>
          <w:lang w:val="en-US"/>
        </w:rPr>
        <w:t>example</w:t>
      </w:r>
      <w:r w:rsidRPr="000C7969">
        <w:rPr>
          <w:rFonts w:ascii="Times New Roman" w:eastAsia="Times New Roman" w:hAnsi="Times New Roman" w:cs="Times New Roman"/>
          <w:sz w:val="24"/>
          <w:szCs w:val="24"/>
          <w:lang w:val="en-US"/>
        </w:rPr>
        <w:t>:</w:t>
      </w:r>
    </w:p>
    <w:p w14:paraId="0A477B0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Intent: SHOW_TRANSACTIONS</w:t>
      </w:r>
    </w:p>
    <w:p w14:paraId="797FD24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Entity:</w:t>
      </w:r>
    </w:p>
    <w:p w14:paraId="37B2D11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Card = specified card</w:t>
      </w:r>
    </w:p>
    <w:p w14:paraId="711EE32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Time:</w:t>
      </w:r>
    </w:p>
    <w:p w14:paraId="48FD953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last month</w:t>
      </w:r>
    </w:p>
    <w:p w14:paraId="338E636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Operation:</w:t>
      </w:r>
    </w:p>
    <w:p w14:paraId="7889675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Retrieve transactions</w:t>
      </w:r>
    </w:p>
    <w:p w14:paraId="22A6A021"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d) Justify how the proposed method improves accuracy and efficiency in an industry setting</w:t>
      </w:r>
    </w:p>
    <w:p w14:paraId="6D59CB6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combined approach improves the banking chatbot in several ways.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9"/>
        <w:gridCol w:w="3067"/>
        <w:gridCol w:w="4584"/>
      </w:tblGrid>
      <w:tr w:rsidR="000C7969" w:rsidRPr="000C7969" w14:paraId="115A45E5" w14:textId="77777777" w:rsidTr="000C7969">
        <w:trPr>
          <w:tblHeader/>
          <w:tblCellSpacing w:w="15" w:type="dxa"/>
        </w:trPr>
        <w:tc>
          <w:tcPr>
            <w:tcW w:w="0" w:type="auto"/>
            <w:vAlign w:val="center"/>
            <w:hideMark/>
          </w:tcPr>
          <w:p w14:paraId="28DC4DB0"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Problem</w:t>
            </w:r>
          </w:p>
        </w:tc>
        <w:tc>
          <w:tcPr>
            <w:tcW w:w="0" w:type="auto"/>
            <w:vAlign w:val="center"/>
            <w:hideMark/>
          </w:tcPr>
          <w:p w14:paraId="269D1FBF"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Basic CFG</w:t>
            </w:r>
          </w:p>
        </w:tc>
        <w:tc>
          <w:tcPr>
            <w:tcW w:w="0" w:type="auto"/>
            <w:vAlign w:val="center"/>
            <w:hideMark/>
          </w:tcPr>
          <w:p w14:paraId="74D7AED0"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Proposed Method</w:t>
            </w:r>
          </w:p>
        </w:tc>
      </w:tr>
      <w:tr w:rsidR="000C7969" w:rsidRPr="000C7969" w14:paraId="048756A7" w14:textId="77777777" w:rsidTr="000C7969">
        <w:trPr>
          <w:tblCellSpacing w:w="15" w:type="dxa"/>
        </w:trPr>
        <w:tc>
          <w:tcPr>
            <w:tcW w:w="0" w:type="auto"/>
            <w:vAlign w:val="center"/>
            <w:hideMark/>
          </w:tcPr>
          <w:p w14:paraId="4F381E0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Ambiguous sentences</w:t>
            </w:r>
          </w:p>
        </w:tc>
        <w:tc>
          <w:tcPr>
            <w:tcW w:w="0" w:type="auto"/>
            <w:vAlign w:val="center"/>
            <w:hideMark/>
          </w:tcPr>
          <w:p w14:paraId="36E6044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Produces multiple parses</w:t>
            </w:r>
          </w:p>
        </w:tc>
        <w:tc>
          <w:tcPr>
            <w:tcW w:w="0" w:type="auto"/>
            <w:vAlign w:val="center"/>
            <w:hideMark/>
          </w:tcPr>
          <w:p w14:paraId="314022E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PCFG ranks likely interpretations</w:t>
            </w:r>
          </w:p>
        </w:tc>
      </w:tr>
      <w:tr w:rsidR="000C7969" w:rsidRPr="000C7969" w14:paraId="379560D2" w14:textId="77777777" w:rsidTr="000C7969">
        <w:trPr>
          <w:tblCellSpacing w:w="15" w:type="dxa"/>
        </w:trPr>
        <w:tc>
          <w:tcPr>
            <w:tcW w:w="0" w:type="auto"/>
            <w:vAlign w:val="center"/>
            <w:hideMark/>
          </w:tcPr>
          <w:p w14:paraId="571405A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Agreement</w:t>
            </w:r>
          </w:p>
        </w:tc>
        <w:tc>
          <w:tcPr>
            <w:tcW w:w="0" w:type="auto"/>
            <w:vAlign w:val="center"/>
            <w:hideMark/>
          </w:tcPr>
          <w:p w14:paraId="3628DDD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Limited</w:t>
            </w:r>
          </w:p>
        </w:tc>
        <w:tc>
          <w:tcPr>
            <w:tcW w:w="0" w:type="auto"/>
            <w:vAlign w:val="center"/>
            <w:hideMark/>
          </w:tcPr>
          <w:p w14:paraId="58D3273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Feature Structures enforce agreement</w:t>
            </w:r>
          </w:p>
        </w:tc>
      </w:tr>
      <w:tr w:rsidR="000C7969" w:rsidRPr="000C7969" w14:paraId="6EB24957" w14:textId="77777777" w:rsidTr="000C7969">
        <w:trPr>
          <w:tblCellSpacing w:w="15" w:type="dxa"/>
        </w:trPr>
        <w:tc>
          <w:tcPr>
            <w:tcW w:w="0" w:type="auto"/>
            <w:vAlign w:val="center"/>
            <w:hideMark/>
          </w:tcPr>
          <w:p w14:paraId="78B0365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Long queries</w:t>
            </w:r>
          </w:p>
        </w:tc>
        <w:tc>
          <w:tcPr>
            <w:tcW w:w="0" w:type="auto"/>
            <w:vAlign w:val="center"/>
            <w:hideMark/>
          </w:tcPr>
          <w:p w14:paraId="1B20E66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Can become inefficient</w:t>
            </w:r>
          </w:p>
        </w:tc>
        <w:tc>
          <w:tcPr>
            <w:tcW w:w="0" w:type="auto"/>
            <w:vAlign w:val="center"/>
            <w:hideMark/>
          </w:tcPr>
          <w:p w14:paraId="58346FC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Earley parser handles general CFG efficiently</w:t>
            </w:r>
          </w:p>
        </w:tc>
      </w:tr>
      <w:tr w:rsidR="000C7969" w:rsidRPr="000C7969" w14:paraId="63DD3C82" w14:textId="77777777" w:rsidTr="000C7969">
        <w:trPr>
          <w:tblCellSpacing w:w="15" w:type="dxa"/>
        </w:trPr>
        <w:tc>
          <w:tcPr>
            <w:tcW w:w="0" w:type="auto"/>
            <w:vAlign w:val="center"/>
            <w:hideMark/>
          </w:tcPr>
          <w:p w14:paraId="48B4731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Incomplete input</w:t>
            </w:r>
          </w:p>
        </w:tc>
        <w:tc>
          <w:tcPr>
            <w:tcW w:w="0" w:type="auto"/>
            <w:vAlign w:val="center"/>
            <w:hideMark/>
          </w:tcPr>
          <w:p w14:paraId="4DAFDCC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Poor handling</w:t>
            </w:r>
          </w:p>
        </w:tc>
        <w:tc>
          <w:tcPr>
            <w:tcW w:w="0" w:type="auto"/>
            <w:vAlign w:val="center"/>
            <w:hideMark/>
          </w:tcPr>
          <w:p w14:paraId="6EB654B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Earley maintains partial parses</w:t>
            </w:r>
          </w:p>
        </w:tc>
      </w:tr>
      <w:tr w:rsidR="000C7969" w:rsidRPr="000C7969" w14:paraId="190AE833" w14:textId="77777777" w:rsidTr="000C7969">
        <w:trPr>
          <w:tblCellSpacing w:w="15" w:type="dxa"/>
        </w:trPr>
        <w:tc>
          <w:tcPr>
            <w:tcW w:w="0" w:type="auto"/>
            <w:vAlign w:val="center"/>
            <w:hideMark/>
          </w:tcPr>
          <w:p w14:paraId="3967387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Banking terminology</w:t>
            </w:r>
          </w:p>
        </w:tc>
        <w:tc>
          <w:tcPr>
            <w:tcW w:w="0" w:type="auto"/>
            <w:vAlign w:val="center"/>
            <w:hideMark/>
          </w:tcPr>
          <w:p w14:paraId="47ED327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Limited</w:t>
            </w:r>
          </w:p>
        </w:tc>
        <w:tc>
          <w:tcPr>
            <w:tcW w:w="0" w:type="auto"/>
            <w:vAlign w:val="center"/>
            <w:hideMark/>
          </w:tcPr>
          <w:p w14:paraId="71B71E1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Semantic layer maps terms to banking entities</w:t>
            </w:r>
          </w:p>
        </w:tc>
      </w:tr>
      <w:tr w:rsidR="000C7969" w:rsidRPr="000C7969" w14:paraId="1F34E2D0" w14:textId="77777777" w:rsidTr="000C7969">
        <w:trPr>
          <w:tblCellSpacing w:w="15" w:type="dxa"/>
        </w:trPr>
        <w:tc>
          <w:tcPr>
            <w:tcW w:w="0" w:type="auto"/>
            <w:vAlign w:val="center"/>
            <w:hideMark/>
          </w:tcPr>
          <w:p w14:paraId="527A9FB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Real-time response</w:t>
            </w:r>
          </w:p>
        </w:tc>
        <w:tc>
          <w:tcPr>
            <w:tcW w:w="0" w:type="auto"/>
            <w:vAlign w:val="center"/>
            <w:hideMark/>
          </w:tcPr>
          <w:p w14:paraId="454D988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Can generate unnecessary parses</w:t>
            </w:r>
          </w:p>
        </w:tc>
        <w:tc>
          <w:tcPr>
            <w:tcW w:w="0" w:type="auto"/>
            <w:vAlign w:val="center"/>
            <w:hideMark/>
          </w:tcPr>
          <w:p w14:paraId="4CE2431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Probabilistic ranking and efficient parsing reduce search</w:t>
            </w:r>
          </w:p>
        </w:tc>
      </w:tr>
      <w:tr w:rsidR="000C7969" w:rsidRPr="000C7969" w14:paraId="72A0E8CB" w14:textId="77777777" w:rsidTr="000C7969">
        <w:trPr>
          <w:tblCellSpacing w:w="15" w:type="dxa"/>
        </w:trPr>
        <w:tc>
          <w:tcPr>
            <w:tcW w:w="0" w:type="auto"/>
            <w:vAlign w:val="center"/>
            <w:hideMark/>
          </w:tcPr>
          <w:p w14:paraId="4AEDF90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Scalability</w:t>
            </w:r>
          </w:p>
        </w:tc>
        <w:tc>
          <w:tcPr>
            <w:tcW w:w="0" w:type="auto"/>
            <w:vAlign w:val="center"/>
            <w:hideMark/>
          </w:tcPr>
          <w:p w14:paraId="2677C64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Difficult for complex grammar</w:t>
            </w:r>
          </w:p>
        </w:tc>
        <w:tc>
          <w:tcPr>
            <w:tcW w:w="0" w:type="auto"/>
            <w:vAlign w:val="center"/>
            <w:hideMark/>
          </w:tcPr>
          <w:p w14:paraId="5BFF77B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Modular architecture supports expansion</w:t>
            </w:r>
          </w:p>
        </w:tc>
      </w:tr>
    </w:tbl>
    <w:p w14:paraId="220FA5D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method is especially useful in banking because incorrect interpretation can result in retrieving the wrong transactions. PCFG reduces ambiguity, Feature Structures improve grammatical consistency, and Earley parsing provides flexible parsing for complex queries.</w:t>
      </w:r>
    </w:p>
    <w:p w14:paraId="4D5ADB56" w14:textId="77777777" w:rsid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Therefore, the proposed system can provide </w:t>
      </w:r>
      <w:r w:rsidRPr="000C7969">
        <w:rPr>
          <w:rFonts w:ascii="Times New Roman" w:eastAsia="Times New Roman" w:hAnsi="Times New Roman" w:cs="Times New Roman"/>
          <w:b/>
          <w:bCs/>
          <w:sz w:val="24"/>
          <w:szCs w:val="24"/>
          <w:lang w:val="en-US"/>
        </w:rPr>
        <w:t>higher accuracy, better robustness, and more reliable real-time customer support</w:t>
      </w:r>
      <w:r w:rsidRPr="000C7969">
        <w:rPr>
          <w:rFonts w:ascii="Times New Roman" w:eastAsia="Times New Roman" w:hAnsi="Times New Roman" w:cs="Times New Roman"/>
          <w:sz w:val="24"/>
          <w:szCs w:val="24"/>
          <w:lang w:val="en-US"/>
        </w:rPr>
        <w:t xml:space="preserve"> than a basic CFG-only system.</w:t>
      </w:r>
    </w:p>
    <w:p w14:paraId="519CD802" w14:textId="77777777" w:rsid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p>
    <w:p w14:paraId="6BD17F5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p>
    <w:p w14:paraId="7C961B1D"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32"/>
          <w:szCs w:val="32"/>
          <w:lang w:val="en-US"/>
        </w:rPr>
      </w:pPr>
      <w:r w:rsidRPr="000C7969">
        <w:rPr>
          <w:rFonts w:ascii="Times New Roman" w:eastAsia="Times New Roman" w:hAnsi="Times New Roman" w:cs="Times New Roman"/>
          <w:b/>
          <w:bCs/>
          <w:sz w:val="32"/>
          <w:szCs w:val="32"/>
          <w:lang w:val="en-US"/>
        </w:rPr>
        <w:lastRenderedPageBreak/>
        <w:t>2. Voice Assistant for Flight Booking</w:t>
      </w:r>
    </w:p>
    <w:p w14:paraId="259B23EB"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Given Command:</w:t>
      </w:r>
    </w:p>
    <w:p w14:paraId="4BBDB5E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b/>
          <w:bCs/>
          <w:sz w:val="24"/>
          <w:szCs w:val="24"/>
          <w:lang w:val="en-US"/>
        </w:rPr>
        <w:t>“Book a flight to Delhi with a window seat.”</w:t>
      </w:r>
    </w:p>
    <w:p w14:paraId="47F930D8"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a) Analyze how the given sentence can lead to multiple parse structures</w:t>
      </w:r>
    </w:p>
    <w:p w14:paraId="3DD3AFF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sentence contains the phrase:</w:t>
      </w:r>
    </w:p>
    <w:p w14:paraId="7D11E32D" w14:textId="3981621A"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b/>
          <w:bCs/>
          <w:sz w:val="24"/>
          <w:szCs w:val="24"/>
          <w:lang w:val="en-US"/>
        </w:rPr>
        <w:t>“</w:t>
      </w:r>
      <w:r w:rsidRPr="000C7969">
        <w:rPr>
          <w:rFonts w:ascii="Times New Roman" w:eastAsia="Times New Roman" w:hAnsi="Times New Roman" w:cs="Times New Roman"/>
          <w:b/>
          <w:bCs/>
          <w:sz w:val="24"/>
          <w:szCs w:val="24"/>
          <w:lang w:val="en-US"/>
        </w:rPr>
        <w:t>With</w:t>
      </w:r>
      <w:r w:rsidRPr="000C7969">
        <w:rPr>
          <w:rFonts w:ascii="Times New Roman" w:eastAsia="Times New Roman" w:hAnsi="Times New Roman" w:cs="Times New Roman"/>
          <w:b/>
          <w:bCs/>
          <w:sz w:val="24"/>
          <w:szCs w:val="24"/>
          <w:lang w:val="en-US"/>
        </w:rPr>
        <w:t xml:space="preserve"> a window seat.”</w:t>
      </w:r>
    </w:p>
    <w:p w14:paraId="324536C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This phrase can potentially be attached to different parts of the sentence.</w:t>
      </w:r>
    </w:p>
    <w:p w14:paraId="245231E7"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Parse Structure 1: “with a window seat” modifies the flight booking</w:t>
      </w:r>
    </w:p>
    <w:p w14:paraId="00512FB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This is the intended interpretation:</w:t>
      </w:r>
    </w:p>
    <w:p w14:paraId="459FDC7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Book a flight to Delhi and request a window seat.</w:t>
      </w:r>
    </w:p>
    <w:p w14:paraId="20DA87E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w:t>
      </w:r>
    </w:p>
    <w:p w14:paraId="7A9D28C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VP</w:t>
      </w:r>
    </w:p>
    <w:p w14:paraId="7A32FF8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V: Book</w:t>
      </w:r>
    </w:p>
    <w:p w14:paraId="11830F0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NP</w:t>
      </w:r>
    </w:p>
    <w:p w14:paraId="6BE55A8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NP</w:t>
      </w:r>
    </w:p>
    <w:p w14:paraId="58CF1A6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 Det: a</w:t>
      </w:r>
    </w:p>
    <w:p w14:paraId="1C35ADB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 N: flight</w:t>
      </w:r>
    </w:p>
    <w:p w14:paraId="5256822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PP</w:t>
      </w:r>
    </w:p>
    <w:p w14:paraId="5BCBD3E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 P: to</w:t>
      </w:r>
    </w:p>
    <w:p w14:paraId="358C440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 NP: Delhi</w:t>
      </w:r>
    </w:p>
    <w:p w14:paraId="611B23A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PP</w:t>
      </w:r>
    </w:p>
    <w:p w14:paraId="6933865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P: with</w:t>
      </w:r>
    </w:p>
    <w:p w14:paraId="78B5E58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NP</w:t>
      </w:r>
    </w:p>
    <w:p w14:paraId="7532C2F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Det: a</w:t>
      </w:r>
    </w:p>
    <w:p w14:paraId="376F02B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N: window seat</w:t>
      </w:r>
    </w:p>
    <w:p w14:paraId="38C7A66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Semantic representation:</w:t>
      </w:r>
    </w:p>
    <w:p w14:paraId="5E47B6A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BOOK(</w:t>
      </w:r>
    </w:p>
    <w:p w14:paraId="0036FA7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 xml:space="preserve">    destination = Delhi,</w:t>
      </w:r>
    </w:p>
    <w:p w14:paraId="583359E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seat = Window</w:t>
      </w:r>
    </w:p>
    <w:p w14:paraId="450C04D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t>
      </w:r>
    </w:p>
    <w:p w14:paraId="7922E793"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Parse Structure 2: “with a window seat” as an additional property of the flight</w:t>
      </w:r>
    </w:p>
    <w:p w14:paraId="4B1ADE1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Another possible structural interpretation is that the phrase is treated as part of the description of the flight.</w:t>
      </w:r>
    </w:p>
    <w:p w14:paraId="60C6597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NP → NP PP</w:t>
      </w:r>
    </w:p>
    <w:p w14:paraId="3464016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Thus:</w:t>
      </w:r>
    </w:p>
    <w:p w14:paraId="7B96A2F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flight [to Delhi] [with a window seat]</w:t>
      </w:r>
    </w:p>
    <w:p w14:paraId="5CF6895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Although the semantic result may eventually be similar, the syntactic attachment is different.</w:t>
      </w:r>
    </w:p>
    <w:p w14:paraId="78FF9DA7"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Why ambiguity matters</w:t>
      </w:r>
    </w:p>
    <w:p w14:paraId="015001B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 voice assistant must transform the utterance into executable parameters:</w:t>
      </w:r>
    </w:p>
    <w:p w14:paraId="755E684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Action = Book Flight</w:t>
      </w:r>
    </w:p>
    <w:p w14:paraId="41D3385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Destination = Delhi</w:t>
      </w:r>
    </w:p>
    <w:p w14:paraId="5F266BF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Seat Preference = Window</w:t>
      </w:r>
    </w:p>
    <w:p w14:paraId="6008488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If the parser attaches the phrase incorrectly, the downstream booking system may fail to recognize the </w:t>
      </w:r>
      <w:r w:rsidRPr="000C7969">
        <w:rPr>
          <w:rFonts w:ascii="Times New Roman" w:eastAsia="Times New Roman" w:hAnsi="Times New Roman" w:cs="Times New Roman"/>
          <w:b/>
          <w:bCs/>
          <w:sz w:val="24"/>
          <w:szCs w:val="24"/>
          <w:lang w:val="en-US"/>
        </w:rPr>
        <w:t>window-seat preference</w:t>
      </w:r>
      <w:r w:rsidRPr="000C7969">
        <w:rPr>
          <w:rFonts w:ascii="Times New Roman" w:eastAsia="Times New Roman" w:hAnsi="Times New Roman" w:cs="Times New Roman"/>
          <w:sz w:val="24"/>
          <w:szCs w:val="24"/>
          <w:lang w:val="en-US"/>
        </w:rPr>
        <w:t>.</w:t>
      </w:r>
    </w:p>
    <w:p w14:paraId="7AC7ACDE"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b) Analyze the limitations of top-down parsing in this real-time application</w:t>
      </w:r>
    </w:p>
    <w:p w14:paraId="593FB05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Top-down parsing starts from the start symbol and attempts to derive the input.</w:t>
      </w:r>
    </w:p>
    <w:p w14:paraId="7B5DD96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For example:</w:t>
      </w:r>
    </w:p>
    <w:p w14:paraId="5A69C9F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w:t>
      </w:r>
    </w:p>
    <w:p w14:paraId="2775CD4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t>
      </w:r>
    </w:p>
    <w:p w14:paraId="6D51717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VP</w:t>
      </w:r>
    </w:p>
    <w:p w14:paraId="6879C28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t>
      </w:r>
    </w:p>
    <w:p w14:paraId="2229BEF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V NP</w:t>
      </w:r>
    </w:p>
    <w:p w14:paraId="368EF8F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t>
      </w:r>
    </w:p>
    <w:p w14:paraId="25F21EA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Book NP</w:t>
      </w:r>
    </w:p>
    <w:p w14:paraId="548DECD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t>
      </w:r>
    </w:p>
    <w:p w14:paraId="63C3D29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Book a flight...</w:t>
      </w:r>
    </w:p>
    <w:p w14:paraId="6A72C69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Although this approach is conceptually simple, it has several problems.</w:t>
      </w:r>
    </w:p>
    <w:p w14:paraId="50388F1A"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1. Backtracking</w:t>
      </w:r>
    </w:p>
    <w:p w14:paraId="24D6BDE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If the parser chooses an incorrect grammar rule, it may have to return to an earlier point and try another rule.</w:t>
      </w:r>
    </w:p>
    <w:p w14:paraId="5D3FF82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For ambiguous voice commands, this can create substantial search.</w:t>
      </w:r>
    </w:p>
    <w:p w14:paraId="7A1F8A3D"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2. Repeated work</w:t>
      </w:r>
    </w:p>
    <w:p w14:paraId="27074E7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parser may repeatedly analyze the same portion of the sentence when different hypotheses are attempted.</w:t>
      </w:r>
    </w:p>
    <w:p w14:paraId="5E59A190"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3. Poor handling of incomplete speech</w:t>
      </w:r>
    </w:p>
    <w:p w14:paraId="2F9800F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Voice assistants frequently receive incomplete input because the speaker may pause:</w:t>
      </w:r>
    </w:p>
    <w:p w14:paraId="7569833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“Book a flight to…”</w:t>
      </w:r>
    </w:p>
    <w:p w14:paraId="6BDB57A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parser must wait for more input or maintain partial interpretations.</w:t>
      </w:r>
    </w:p>
    <w:p w14:paraId="58BF765E"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4. Ambiguity</w:t>
      </w:r>
    </w:p>
    <w:p w14:paraId="442CCAF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Top-down parsing may generate multiple hypotheses but does not inherently provide probabilities for determining the most likely interpretation.</w:t>
      </w:r>
    </w:p>
    <w:p w14:paraId="057439C2"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5. Real-time constraints</w:t>
      </w:r>
    </w:p>
    <w:p w14:paraId="56D885E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Voice assistants require very low response latency. Excessive backtracking increases processing time.</w:t>
      </w:r>
    </w:p>
    <w:p w14:paraId="4B95616E"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6. Spoken-language irregularities</w:t>
      </w:r>
    </w:p>
    <w:p w14:paraId="3CC79E7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Speech recognition can produce:</w:t>
      </w:r>
    </w:p>
    <w:p w14:paraId="5117FFF8" w14:textId="77777777" w:rsidR="000C7969" w:rsidRPr="000C7969" w:rsidRDefault="000C7969" w:rsidP="000C7969">
      <w:pPr>
        <w:numPr>
          <w:ilvl w:val="0"/>
          <w:numId w:val="28"/>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incomplete phrases</w:t>
      </w:r>
    </w:p>
    <w:p w14:paraId="20C3AFC7" w14:textId="77777777" w:rsidR="000C7969" w:rsidRPr="000C7969" w:rsidRDefault="000C7969" w:rsidP="000C7969">
      <w:pPr>
        <w:numPr>
          <w:ilvl w:val="0"/>
          <w:numId w:val="28"/>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repetitions</w:t>
      </w:r>
    </w:p>
    <w:p w14:paraId="0E3B213D" w14:textId="77777777" w:rsidR="000C7969" w:rsidRPr="000C7969" w:rsidRDefault="000C7969" w:rsidP="000C7969">
      <w:pPr>
        <w:numPr>
          <w:ilvl w:val="0"/>
          <w:numId w:val="28"/>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corrections</w:t>
      </w:r>
    </w:p>
    <w:p w14:paraId="0D76E0A1" w14:textId="77777777" w:rsidR="000C7969" w:rsidRPr="000C7969" w:rsidRDefault="000C7969" w:rsidP="000C7969">
      <w:pPr>
        <w:numPr>
          <w:ilvl w:val="0"/>
          <w:numId w:val="28"/>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disfluencies</w:t>
      </w:r>
    </w:p>
    <w:p w14:paraId="24942E32" w14:textId="77777777" w:rsidR="000C7969" w:rsidRPr="000C7969" w:rsidRDefault="000C7969" w:rsidP="000C7969">
      <w:pPr>
        <w:numPr>
          <w:ilvl w:val="0"/>
          <w:numId w:val="28"/>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recognition errors</w:t>
      </w:r>
    </w:p>
    <w:p w14:paraId="63BD065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For example:</w:t>
      </w:r>
    </w:p>
    <w:p w14:paraId="65A9DB3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“Book a flight to Delhi—actually Mumbai—with a window seat.”</w:t>
      </w:r>
    </w:p>
    <w:p w14:paraId="404C17D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 simple top-down parser may struggle with such revisions.</w:t>
      </w:r>
    </w:p>
    <w:p w14:paraId="52D954E0"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c) Analyze how Earley parsing can improve handling of ambiguity and partial inputs</w:t>
      </w:r>
    </w:p>
    <w:p w14:paraId="7699FF7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Earley parsing is particularly suitable for voice assistants because it supports general CFGs and can process ambiguous and incomplete inputs.</w:t>
      </w:r>
    </w:p>
    <w:p w14:paraId="0CEAA69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It uses three major operations:</w:t>
      </w:r>
    </w:p>
    <w:p w14:paraId="2105BC69"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1. Prediction</w:t>
      </w:r>
    </w:p>
    <w:p w14:paraId="7419BB8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parser predicts possible grammar rules.</w:t>
      </w:r>
    </w:p>
    <w:p w14:paraId="1A3CB49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Example:</w:t>
      </w:r>
    </w:p>
    <w:p w14:paraId="25E7D5E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 → VP</w:t>
      </w:r>
    </w:p>
    <w:p w14:paraId="4A05AD6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VP → V NP</w:t>
      </w:r>
    </w:p>
    <w:p w14:paraId="56D90707"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2. Scanning</w:t>
      </w:r>
    </w:p>
    <w:p w14:paraId="5EEF788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parser matches grammar symbols against input tokens.</w:t>
      </w:r>
    </w:p>
    <w:p w14:paraId="23EEA1F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For:</w:t>
      </w:r>
    </w:p>
    <w:p w14:paraId="14C9386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Book a flight to Delhi</w:t>
      </w:r>
    </w:p>
    <w:p w14:paraId="0686C5C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proofErr w:type="gramStart"/>
      <w:r w:rsidRPr="000C7969">
        <w:rPr>
          <w:rFonts w:ascii="Times New Roman" w:eastAsia="Times New Roman" w:hAnsi="Times New Roman" w:cs="Times New Roman"/>
          <w:sz w:val="24"/>
          <w:szCs w:val="24"/>
          <w:lang w:val="en-US"/>
        </w:rPr>
        <w:t>the</w:t>
      </w:r>
      <w:proofErr w:type="gramEnd"/>
      <w:r w:rsidRPr="000C7969">
        <w:rPr>
          <w:rFonts w:ascii="Times New Roman" w:eastAsia="Times New Roman" w:hAnsi="Times New Roman" w:cs="Times New Roman"/>
          <w:sz w:val="24"/>
          <w:szCs w:val="24"/>
          <w:lang w:val="en-US"/>
        </w:rPr>
        <w:t xml:space="preserve"> parser scans each recognized word.</w:t>
      </w:r>
    </w:p>
    <w:p w14:paraId="7B5E39C2"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3. Completion</w:t>
      </w:r>
    </w:p>
    <w:p w14:paraId="68DAB8D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When a constituent has been fully recognized, Earley parsing completes the corresponding state and continues with dependent structures.</w:t>
      </w:r>
    </w:p>
    <w:p w14:paraId="29F2099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 simplified Earley state may be represented as:</w:t>
      </w:r>
    </w:p>
    <w:p w14:paraId="4565C40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VP → V NP •</w:t>
      </w:r>
    </w:p>
    <w:p w14:paraId="6C1D73B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dot indicates that the entire rule has been recognized.</w:t>
      </w:r>
    </w:p>
    <w:p w14:paraId="40EE12E5"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Handling partial input</w:t>
      </w:r>
    </w:p>
    <w:p w14:paraId="0857B12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For:</w:t>
      </w:r>
    </w:p>
    <w:p w14:paraId="27334C4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“Book a flight to Delhi with a…”</w:t>
      </w:r>
    </w:p>
    <w:p w14:paraId="760315D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parser can maintain partial states such as:</w:t>
      </w:r>
    </w:p>
    <w:p w14:paraId="6F69BA3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BOOK</w:t>
      </w:r>
    </w:p>
    <w:p w14:paraId="4619930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DESTINATION = Delhi</w:t>
      </w:r>
    </w:p>
    <w:p w14:paraId="5E2AD65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SEAT-PREFERENCE = incomplete</w:t>
      </w:r>
    </w:p>
    <w:p w14:paraId="2C6E0DD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When the remaining words arrive:</w:t>
      </w:r>
    </w:p>
    <w:p w14:paraId="1516C8F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t>
      </w:r>
      <w:proofErr w:type="gramStart"/>
      <w:r w:rsidRPr="000C7969">
        <w:rPr>
          <w:rFonts w:ascii="Times New Roman" w:eastAsia="Times New Roman" w:hAnsi="Times New Roman" w:cs="Times New Roman"/>
          <w:sz w:val="24"/>
          <w:szCs w:val="24"/>
          <w:lang w:val="en-US"/>
        </w:rPr>
        <w:t>window</w:t>
      </w:r>
      <w:proofErr w:type="gramEnd"/>
      <w:r w:rsidRPr="000C7969">
        <w:rPr>
          <w:rFonts w:ascii="Times New Roman" w:eastAsia="Times New Roman" w:hAnsi="Times New Roman" w:cs="Times New Roman"/>
          <w:sz w:val="24"/>
          <w:szCs w:val="24"/>
          <w:lang w:val="en-US"/>
        </w:rPr>
        <w:t xml:space="preserve"> seat”</w:t>
      </w:r>
    </w:p>
    <w:p w14:paraId="2628012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the parser can continue from the existing state.</w:t>
      </w:r>
    </w:p>
    <w:p w14:paraId="67C1C83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Therefore, the system does not necessarily need to restart the entire parsing process.</w:t>
      </w:r>
    </w:p>
    <w:p w14:paraId="102B51B5"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Handling ambiguity</w:t>
      </w:r>
    </w:p>
    <w:p w14:paraId="68EA512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Earley parsing can maintain multiple possible states simultaneously:</w:t>
      </w:r>
    </w:p>
    <w:p w14:paraId="00388BE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Parse A</w:t>
      </w:r>
    </w:p>
    <w:p w14:paraId="145B057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Parse B</w:t>
      </w:r>
    </w:p>
    <w:p w14:paraId="02EE629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Parse C</w:t>
      </w:r>
    </w:p>
    <w:p w14:paraId="0E48ABA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 later semantic or probabilistic component can determine which interpretation is most appropriate.</w:t>
      </w:r>
    </w:p>
    <w:p w14:paraId="6319C873"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d) Compare and analyze the performance of top-down vs Earley parsing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3795"/>
        <w:gridCol w:w="3757"/>
      </w:tblGrid>
      <w:tr w:rsidR="000C7969" w:rsidRPr="000C7969" w14:paraId="6A4B05CB" w14:textId="77777777">
        <w:trPr>
          <w:tblHeader/>
          <w:tblCellSpacing w:w="15" w:type="dxa"/>
        </w:trPr>
        <w:tc>
          <w:tcPr>
            <w:tcW w:w="0" w:type="auto"/>
            <w:vAlign w:val="center"/>
            <w:hideMark/>
          </w:tcPr>
          <w:p w14:paraId="6F2BDB0B"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Feature</w:t>
            </w:r>
          </w:p>
        </w:tc>
        <w:tc>
          <w:tcPr>
            <w:tcW w:w="0" w:type="auto"/>
            <w:vAlign w:val="center"/>
            <w:hideMark/>
          </w:tcPr>
          <w:p w14:paraId="007F1D4D"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Top-Down Parsing</w:t>
            </w:r>
          </w:p>
        </w:tc>
        <w:tc>
          <w:tcPr>
            <w:tcW w:w="0" w:type="auto"/>
            <w:vAlign w:val="center"/>
            <w:hideMark/>
          </w:tcPr>
          <w:p w14:paraId="2793C075"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Earley Parsing</w:t>
            </w:r>
          </w:p>
        </w:tc>
      </w:tr>
      <w:tr w:rsidR="000C7969" w:rsidRPr="000C7969" w14:paraId="6D818519" w14:textId="77777777">
        <w:trPr>
          <w:tblCellSpacing w:w="15" w:type="dxa"/>
        </w:trPr>
        <w:tc>
          <w:tcPr>
            <w:tcW w:w="0" w:type="auto"/>
            <w:vAlign w:val="center"/>
            <w:hideMark/>
          </w:tcPr>
          <w:p w14:paraId="5B2A386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Parsing strategy</w:t>
            </w:r>
          </w:p>
        </w:tc>
        <w:tc>
          <w:tcPr>
            <w:tcW w:w="0" w:type="auto"/>
            <w:vAlign w:val="center"/>
            <w:hideMark/>
          </w:tcPr>
          <w:p w14:paraId="7DC31FC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Starts from grammar start symbol</w:t>
            </w:r>
          </w:p>
        </w:tc>
        <w:tc>
          <w:tcPr>
            <w:tcW w:w="0" w:type="auto"/>
            <w:vAlign w:val="center"/>
            <w:hideMark/>
          </w:tcPr>
          <w:p w14:paraId="41A8383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Uses chart-based dynamic parsing</w:t>
            </w:r>
          </w:p>
        </w:tc>
      </w:tr>
      <w:tr w:rsidR="000C7969" w:rsidRPr="000C7969" w14:paraId="6539D7B8" w14:textId="77777777">
        <w:trPr>
          <w:tblCellSpacing w:w="15" w:type="dxa"/>
        </w:trPr>
        <w:tc>
          <w:tcPr>
            <w:tcW w:w="0" w:type="auto"/>
            <w:vAlign w:val="center"/>
            <w:hideMark/>
          </w:tcPr>
          <w:p w14:paraId="1CDBF83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Backtracking</w:t>
            </w:r>
          </w:p>
        </w:tc>
        <w:tc>
          <w:tcPr>
            <w:tcW w:w="0" w:type="auto"/>
            <w:vAlign w:val="center"/>
            <w:hideMark/>
          </w:tcPr>
          <w:p w14:paraId="3DCEDBD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Can be significant</w:t>
            </w:r>
          </w:p>
        </w:tc>
        <w:tc>
          <w:tcPr>
            <w:tcW w:w="0" w:type="auto"/>
            <w:vAlign w:val="center"/>
            <w:hideMark/>
          </w:tcPr>
          <w:p w14:paraId="43D5340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Greatly reduced through chart states</w:t>
            </w:r>
          </w:p>
        </w:tc>
      </w:tr>
      <w:tr w:rsidR="000C7969" w:rsidRPr="000C7969" w14:paraId="4E089642" w14:textId="77777777">
        <w:trPr>
          <w:tblCellSpacing w:w="15" w:type="dxa"/>
        </w:trPr>
        <w:tc>
          <w:tcPr>
            <w:tcW w:w="0" w:type="auto"/>
            <w:vAlign w:val="center"/>
            <w:hideMark/>
          </w:tcPr>
          <w:p w14:paraId="77158C4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Ambiguity</w:t>
            </w:r>
          </w:p>
        </w:tc>
        <w:tc>
          <w:tcPr>
            <w:tcW w:w="0" w:type="auto"/>
            <w:vAlign w:val="center"/>
            <w:hideMark/>
          </w:tcPr>
          <w:p w14:paraId="10B26E5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Difficult to manage efficiently</w:t>
            </w:r>
          </w:p>
        </w:tc>
        <w:tc>
          <w:tcPr>
            <w:tcW w:w="0" w:type="auto"/>
            <w:vAlign w:val="center"/>
            <w:hideMark/>
          </w:tcPr>
          <w:p w14:paraId="284083A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Naturally supports ambiguity</w:t>
            </w:r>
          </w:p>
        </w:tc>
      </w:tr>
      <w:tr w:rsidR="000C7969" w:rsidRPr="000C7969" w14:paraId="4D35C6FA" w14:textId="77777777">
        <w:trPr>
          <w:tblCellSpacing w:w="15" w:type="dxa"/>
        </w:trPr>
        <w:tc>
          <w:tcPr>
            <w:tcW w:w="0" w:type="auto"/>
            <w:vAlign w:val="center"/>
            <w:hideMark/>
          </w:tcPr>
          <w:p w14:paraId="3A7938F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Partial input</w:t>
            </w:r>
          </w:p>
        </w:tc>
        <w:tc>
          <w:tcPr>
            <w:tcW w:w="0" w:type="auto"/>
            <w:vAlign w:val="center"/>
            <w:hideMark/>
          </w:tcPr>
          <w:p w14:paraId="578B578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Poorer handling</w:t>
            </w:r>
          </w:p>
        </w:tc>
        <w:tc>
          <w:tcPr>
            <w:tcW w:w="0" w:type="auto"/>
            <w:vAlign w:val="center"/>
            <w:hideMark/>
          </w:tcPr>
          <w:p w14:paraId="17A9192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Supports partial hypotheses</w:t>
            </w:r>
          </w:p>
        </w:tc>
      </w:tr>
      <w:tr w:rsidR="000C7969" w:rsidRPr="000C7969" w14:paraId="4C83E979" w14:textId="77777777">
        <w:trPr>
          <w:tblCellSpacing w:w="15" w:type="dxa"/>
        </w:trPr>
        <w:tc>
          <w:tcPr>
            <w:tcW w:w="0" w:type="auto"/>
            <w:vAlign w:val="center"/>
            <w:hideMark/>
          </w:tcPr>
          <w:p w14:paraId="231F434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Left recursion</w:t>
            </w:r>
          </w:p>
        </w:tc>
        <w:tc>
          <w:tcPr>
            <w:tcW w:w="0" w:type="auto"/>
            <w:vAlign w:val="center"/>
            <w:hideMark/>
          </w:tcPr>
          <w:p w14:paraId="0165E30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Problematic for simple implementations</w:t>
            </w:r>
          </w:p>
        </w:tc>
        <w:tc>
          <w:tcPr>
            <w:tcW w:w="0" w:type="auto"/>
            <w:vAlign w:val="center"/>
            <w:hideMark/>
          </w:tcPr>
          <w:p w14:paraId="3CC429C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Can handle general CFGs</w:t>
            </w:r>
          </w:p>
        </w:tc>
      </w:tr>
      <w:tr w:rsidR="000C7969" w:rsidRPr="000C7969" w14:paraId="6BC12865" w14:textId="77777777">
        <w:trPr>
          <w:tblCellSpacing w:w="15" w:type="dxa"/>
        </w:trPr>
        <w:tc>
          <w:tcPr>
            <w:tcW w:w="0" w:type="auto"/>
            <w:vAlign w:val="center"/>
            <w:hideMark/>
          </w:tcPr>
          <w:p w14:paraId="7BA0AA0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Repeated computation</w:t>
            </w:r>
          </w:p>
        </w:tc>
        <w:tc>
          <w:tcPr>
            <w:tcW w:w="0" w:type="auto"/>
            <w:vAlign w:val="center"/>
            <w:hideMark/>
          </w:tcPr>
          <w:p w14:paraId="5DA713D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May repeat work</w:t>
            </w:r>
          </w:p>
        </w:tc>
        <w:tc>
          <w:tcPr>
            <w:tcW w:w="0" w:type="auto"/>
            <w:vAlign w:val="center"/>
            <w:hideMark/>
          </w:tcPr>
          <w:p w14:paraId="6DB249A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Stores intermediate states</w:t>
            </w:r>
          </w:p>
        </w:tc>
      </w:tr>
      <w:tr w:rsidR="000C7969" w:rsidRPr="000C7969" w14:paraId="68F3F459" w14:textId="77777777">
        <w:trPr>
          <w:tblCellSpacing w:w="15" w:type="dxa"/>
        </w:trPr>
        <w:tc>
          <w:tcPr>
            <w:tcW w:w="0" w:type="auto"/>
            <w:vAlign w:val="center"/>
            <w:hideMark/>
          </w:tcPr>
          <w:p w14:paraId="6C378D8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Real-time voice input</w:t>
            </w:r>
          </w:p>
        </w:tc>
        <w:tc>
          <w:tcPr>
            <w:tcW w:w="0" w:type="auto"/>
            <w:vAlign w:val="center"/>
            <w:hideMark/>
          </w:tcPr>
          <w:p w14:paraId="2A3D17A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Less suitable</w:t>
            </w:r>
          </w:p>
        </w:tc>
        <w:tc>
          <w:tcPr>
            <w:tcW w:w="0" w:type="auto"/>
            <w:vAlign w:val="center"/>
            <w:hideMark/>
          </w:tcPr>
          <w:p w14:paraId="04C0867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More suitable</w:t>
            </w:r>
          </w:p>
        </w:tc>
      </w:tr>
      <w:tr w:rsidR="000C7969" w:rsidRPr="000C7969" w14:paraId="5B381665" w14:textId="77777777">
        <w:trPr>
          <w:tblCellSpacing w:w="15" w:type="dxa"/>
        </w:trPr>
        <w:tc>
          <w:tcPr>
            <w:tcW w:w="0" w:type="auto"/>
            <w:vAlign w:val="center"/>
            <w:hideMark/>
          </w:tcPr>
          <w:p w14:paraId="71F1E81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Long sentences</w:t>
            </w:r>
          </w:p>
        </w:tc>
        <w:tc>
          <w:tcPr>
            <w:tcW w:w="0" w:type="auto"/>
            <w:vAlign w:val="center"/>
            <w:hideMark/>
          </w:tcPr>
          <w:p w14:paraId="68620B4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Can become expensive</w:t>
            </w:r>
          </w:p>
        </w:tc>
        <w:tc>
          <w:tcPr>
            <w:tcW w:w="0" w:type="auto"/>
            <w:vAlign w:val="center"/>
            <w:hideMark/>
          </w:tcPr>
          <w:p w14:paraId="1456A65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More systematic handling</w:t>
            </w:r>
          </w:p>
        </w:tc>
      </w:tr>
      <w:tr w:rsidR="000C7969" w:rsidRPr="000C7969" w14:paraId="7389D68F" w14:textId="77777777">
        <w:trPr>
          <w:tblCellSpacing w:w="15" w:type="dxa"/>
        </w:trPr>
        <w:tc>
          <w:tcPr>
            <w:tcW w:w="0" w:type="auto"/>
            <w:vAlign w:val="center"/>
            <w:hideMark/>
          </w:tcPr>
          <w:p w14:paraId="11C002C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Grammar flexibility</w:t>
            </w:r>
          </w:p>
        </w:tc>
        <w:tc>
          <w:tcPr>
            <w:tcW w:w="0" w:type="auto"/>
            <w:vAlign w:val="center"/>
            <w:hideMark/>
          </w:tcPr>
          <w:p w14:paraId="0E3736D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Depends on implementation</w:t>
            </w:r>
          </w:p>
        </w:tc>
        <w:tc>
          <w:tcPr>
            <w:tcW w:w="0" w:type="auto"/>
            <w:vAlign w:val="center"/>
            <w:hideMark/>
          </w:tcPr>
          <w:p w14:paraId="774029A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Supports general CFG</w:t>
            </w:r>
          </w:p>
        </w:tc>
      </w:tr>
      <w:tr w:rsidR="000C7969" w:rsidRPr="000C7969" w14:paraId="4E9B0A66" w14:textId="77777777">
        <w:trPr>
          <w:tblCellSpacing w:w="15" w:type="dxa"/>
        </w:trPr>
        <w:tc>
          <w:tcPr>
            <w:tcW w:w="0" w:type="auto"/>
            <w:vAlign w:val="center"/>
            <w:hideMark/>
          </w:tcPr>
          <w:p w14:paraId="09F91A7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Industry scalability</w:t>
            </w:r>
          </w:p>
        </w:tc>
        <w:tc>
          <w:tcPr>
            <w:tcW w:w="0" w:type="auto"/>
            <w:vAlign w:val="center"/>
            <w:hideMark/>
          </w:tcPr>
          <w:p w14:paraId="3479447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Limited for complex grammars</w:t>
            </w:r>
          </w:p>
        </w:tc>
        <w:tc>
          <w:tcPr>
            <w:tcW w:w="0" w:type="auto"/>
            <w:vAlign w:val="center"/>
            <w:hideMark/>
          </w:tcPr>
          <w:p w14:paraId="2B43442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Better for complex language applications</w:t>
            </w:r>
          </w:p>
        </w:tc>
      </w:tr>
    </w:tbl>
    <w:p w14:paraId="2CEAD0A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For a voice assistant, Earley parsing is preferable because voice commands are often </w:t>
      </w:r>
      <w:r w:rsidRPr="000C7969">
        <w:rPr>
          <w:rFonts w:ascii="Times New Roman" w:eastAsia="Times New Roman" w:hAnsi="Times New Roman" w:cs="Times New Roman"/>
          <w:b/>
          <w:bCs/>
          <w:sz w:val="24"/>
          <w:szCs w:val="24"/>
          <w:lang w:val="en-US"/>
        </w:rPr>
        <w:t xml:space="preserve">ambiguous, incomplete, noisy, and </w:t>
      </w:r>
      <w:proofErr w:type="gramStart"/>
      <w:r w:rsidRPr="000C7969">
        <w:rPr>
          <w:rFonts w:ascii="Times New Roman" w:eastAsia="Times New Roman" w:hAnsi="Times New Roman" w:cs="Times New Roman"/>
          <w:b/>
          <w:bCs/>
          <w:sz w:val="24"/>
          <w:szCs w:val="24"/>
          <w:lang w:val="en-US"/>
        </w:rPr>
        <w:t>time-sensitive</w:t>
      </w:r>
      <w:proofErr w:type="gramEnd"/>
      <w:r w:rsidRPr="000C7969">
        <w:rPr>
          <w:rFonts w:ascii="Times New Roman" w:eastAsia="Times New Roman" w:hAnsi="Times New Roman" w:cs="Times New Roman"/>
          <w:sz w:val="24"/>
          <w:szCs w:val="24"/>
          <w:lang w:val="en-US"/>
        </w:rPr>
        <w:t>.</w:t>
      </w:r>
    </w:p>
    <w:p w14:paraId="4753A28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 practical architecture would therefore be:</w:t>
      </w:r>
    </w:p>
    <w:p w14:paraId="6E90268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Speech</w:t>
      </w:r>
    </w:p>
    <w:p w14:paraId="2B222BE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58FB45A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Automatic Speech Recognition</w:t>
      </w:r>
    </w:p>
    <w:p w14:paraId="3AAC513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7FB394B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Tokenization / Normalization</w:t>
      </w:r>
    </w:p>
    <w:p w14:paraId="275E5C5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6A08963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Earley Parser</w:t>
      </w:r>
    </w:p>
    <w:p w14:paraId="6677D9C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1EEA95A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PCFG / Language Model Ranking</w:t>
      </w:r>
    </w:p>
    <w:p w14:paraId="287C639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4705609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Intent Detection</w:t>
      </w:r>
    </w:p>
    <w:p w14:paraId="345828D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3522EC9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Entity Extraction</w:t>
      </w:r>
    </w:p>
    <w:p w14:paraId="17DA15D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2484EEE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Flight Booking API</w:t>
      </w:r>
    </w:p>
    <w:p w14:paraId="1ACD582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52BA9F6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Response Generation</w:t>
      </w:r>
    </w:p>
    <w:p w14:paraId="5C826C8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This combination enables the assistant to respond quickly while maintaining multiple interpretations until enough information is available.</w:t>
      </w:r>
    </w:p>
    <w:p w14:paraId="71AC6C32" w14:textId="77777777" w:rsidR="000C7969" w:rsidRPr="00046620" w:rsidRDefault="000C7969" w:rsidP="000C7969">
      <w:pPr>
        <w:spacing w:before="100" w:beforeAutospacing="1" w:after="100" w:afterAutospacing="1"/>
        <w:ind w:left="567"/>
        <w:rPr>
          <w:rFonts w:ascii="Times New Roman" w:eastAsia="Times New Roman" w:hAnsi="Times New Roman" w:cs="Times New Roman"/>
          <w:b/>
          <w:bCs/>
          <w:sz w:val="32"/>
          <w:szCs w:val="32"/>
          <w:lang w:val="en-US"/>
        </w:rPr>
      </w:pPr>
      <w:r w:rsidRPr="00046620">
        <w:rPr>
          <w:rFonts w:ascii="Times New Roman" w:eastAsia="Times New Roman" w:hAnsi="Times New Roman" w:cs="Times New Roman"/>
          <w:b/>
          <w:bCs/>
          <w:sz w:val="32"/>
          <w:szCs w:val="32"/>
          <w:lang w:val="en-US"/>
        </w:rPr>
        <w:t>3. Healthcare AI System for Medical Reports</w:t>
      </w:r>
    </w:p>
    <w:p w14:paraId="7EBF9D71"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Given Sentence:</w:t>
      </w:r>
    </w:p>
    <w:p w14:paraId="1807EBD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b/>
          <w:bCs/>
          <w:sz w:val="24"/>
          <w:szCs w:val="24"/>
          <w:lang w:val="en-US"/>
        </w:rPr>
        <w:t>“The doctor who reviewed the patient last week recommends starting medication and scheduling a follow-up visit in Chennai.”</w:t>
      </w:r>
    </w:p>
    <w:p w14:paraId="02EE7CD5"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a) Design a complete NLP architecture integrating CFG, PCFG, Feature Structures and efficient parsing techniques</w:t>
      </w:r>
    </w:p>
    <w:p w14:paraId="1237AAE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 healthcare NLP system requires more than a basic CFG because medical sentences contain:</w:t>
      </w:r>
    </w:p>
    <w:p w14:paraId="7CA5451A" w14:textId="77777777" w:rsidR="000C7969" w:rsidRPr="000C7969" w:rsidRDefault="000C7969" w:rsidP="000C7969">
      <w:pPr>
        <w:numPr>
          <w:ilvl w:val="0"/>
          <w:numId w:val="29"/>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nested clauses</w:t>
      </w:r>
    </w:p>
    <w:p w14:paraId="6B58E2B7" w14:textId="77777777" w:rsidR="000C7969" w:rsidRPr="000C7969" w:rsidRDefault="000C7969" w:rsidP="000C7969">
      <w:pPr>
        <w:numPr>
          <w:ilvl w:val="0"/>
          <w:numId w:val="29"/>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relative clauses</w:t>
      </w:r>
    </w:p>
    <w:p w14:paraId="4BFE7274" w14:textId="77777777" w:rsidR="000C7969" w:rsidRPr="000C7969" w:rsidRDefault="000C7969" w:rsidP="000C7969">
      <w:pPr>
        <w:numPr>
          <w:ilvl w:val="0"/>
          <w:numId w:val="29"/>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multiple actions</w:t>
      </w:r>
    </w:p>
    <w:p w14:paraId="7B799C3C" w14:textId="77777777" w:rsidR="000C7969" w:rsidRPr="000C7969" w:rsidRDefault="000C7969" w:rsidP="000C7969">
      <w:pPr>
        <w:numPr>
          <w:ilvl w:val="0"/>
          <w:numId w:val="29"/>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temporal expressions</w:t>
      </w:r>
    </w:p>
    <w:p w14:paraId="036BB0AC" w14:textId="77777777" w:rsidR="000C7969" w:rsidRPr="000C7969" w:rsidRDefault="000C7969" w:rsidP="000C7969">
      <w:pPr>
        <w:numPr>
          <w:ilvl w:val="0"/>
          <w:numId w:val="29"/>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locations</w:t>
      </w:r>
    </w:p>
    <w:p w14:paraId="55656829" w14:textId="77777777" w:rsidR="000C7969" w:rsidRPr="000C7969" w:rsidRDefault="000C7969" w:rsidP="000C7969">
      <w:pPr>
        <w:numPr>
          <w:ilvl w:val="0"/>
          <w:numId w:val="29"/>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medical entities</w:t>
      </w:r>
    </w:p>
    <w:p w14:paraId="2E59D725" w14:textId="77777777" w:rsidR="000C7969" w:rsidRPr="000C7969" w:rsidRDefault="000C7969" w:rsidP="000C7969">
      <w:pPr>
        <w:numPr>
          <w:ilvl w:val="0"/>
          <w:numId w:val="29"/>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subject–verb relationships</w:t>
      </w:r>
    </w:p>
    <w:p w14:paraId="479F6FA5" w14:textId="77777777" w:rsidR="000C7969" w:rsidRPr="000C7969" w:rsidRDefault="000C7969" w:rsidP="000C7969">
      <w:pPr>
        <w:numPr>
          <w:ilvl w:val="0"/>
          <w:numId w:val="29"/>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semantic dependencies</w:t>
      </w:r>
    </w:p>
    <w:p w14:paraId="4A8AF88A"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Proposed architecture</w:t>
      </w:r>
    </w:p>
    <w:p w14:paraId="506D99A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Medical Report</w:t>
      </w:r>
    </w:p>
    <w:p w14:paraId="17AD6FF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 xml:space="preserve">      ↓</w:t>
      </w:r>
    </w:p>
    <w:p w14:paraId="73AE3D8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Preprocessing</w:t>
      </w:r>
    </w:p>
    <w:p w14:paraId="7E7C926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0C0A6CF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Sentence Segmentation</w:t>
      </w:r>
    </w:p>
    <w:p w14:paraId="0703F67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3E12CA7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Tokenization</w:t>
      </w:r>
    </w:p>
    <w:p w14:paraId="71EDD02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4B58613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Medical Named Entity Recognition</w:t>
      </w:r>
    </w:p>
    <w:p w14:paraId="189608B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4ED8515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Feature Extraction</w:t>
      </w:r>
    </w:p>
    <w:p w14:paraId="5BB5EED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6D98A5B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CFG Grammar</w:t>
      </w:r>
    </w:p>
    <w:p w14:paraId="14194D3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29B52A8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Earley / Chart Parser</w:t>
      </w:r>
    </w:p>
    <w:p w14:paraId="262E33B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558210A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Feature Structure Checking</w:t>
      </w:r>
    </w:p>
    <w:p w14:paraId="79C59A1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2CB5C39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PCFG Probability Ranking</w:t>
      </w:r>
    </w:p>
    <w:p w14:paraId="541C6FB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61F6716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Sub-Categorization Analysis</w:t>
      </w:r>
    </w:p>
    <w:p w14:paraId="4668956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3538008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Semantic Role / Relation Extraction</w:t>
      </w:r>
    </w:p>
    <w:p w14:paraId="40794E2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08B710F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Medical Knowledge Mapping</w:t>
      </w:r>
    </w:p>
    <w:p w14:paraId="7212D0C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56E08EE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Structured Medical Output</w:t>
      </w:r>
    </w:p>
    <w:p w14:paraId="7FD8071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1D95EEC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Hospital Information System</w:t>
      </w:r>
    </w:p>
    <w:p w14:paraId="1BF52879"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Component 1: Preprocessing</w:t>
      </w:r>
    </w:p>
    <w:p w14:paraId="271E72F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system first performs:</w:t>
      </w:r>
    </w:p>
    <w:p w14:paraId="562C37E1" w14:textId="77777777" w:rsidR="000C7969" w:rsidRPr="000C7969" w:rsidRDefault="000C7969" w:rsidP="000C7969">
      <w:pPr>
        <w:numPr>
          <w:ilvl w:val="0"/>
          <w:numId w:val="30"/>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sentence segmentation</w:t>
      </w:r>
    </w:p>
    <w:p w14:paraId="796892A5" w14:textId="77777777" w:rsidR="000C7969" w:rsidRPr="000C7969" w:rsidRDefault="000C7969" w:rsidP="000C7969">
      <w:pPr>
        <w:numPr>
          <w:ilvl w:val="0"/>
          <w:numId w:val="30"/>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tokenization</w:t>
      </w:r>
    </w:p>
    <w:p w14:paraId="3BCEB0F6" w14:textId="77777777" w:rsidR="000C7969" w:rsidRPr="000C7969" w:rsidRDefault="000C7969" w:rsidP="000C7969">
      <w:pPr>
        <w:numPr>
          <w:ilvl w:val="0"/>
          <w:numId w:val="30"/>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normalization</w:t>
      </w:r>
    </w:p>
    <w:p w14:paraId="0367B24D" w14:textId="77777777" w:rsidR="000C7969" w:rsidRPr="000C7969" w:rsidRDefault="000C7969" w:rsidP="000C7969">
      <w:pPr>
        <w:numPr>
          <w:ilvl w:val="0"/>
          <w:numId w:val="30"/>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abbreviation expansion where appropriate</w:t>
      </w:r>
    </w:p>
    <w:p w14:paraId="3C2FDAC9" w14:textId="77777777" w:rsidR="000C7969" w:rsidRPr="000C7969" w:rsidRDefault="000C7969" w:rsidP="000C7969">
      <w:pPr>
        <w:numPr>
          <w:ilvl w:val="0"/>
          <w:numId w:val="30"/>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medical terminology normalization</w:t>
      </w:r>
    </w:p>
    <w:p w14:paraId="12E92E4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Input:</w:t>
      </w:r>
    </w:p>
    <w:p w14:paraId="16A245A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The doctor who reviewed the patient last week </w:t>
      </w:r>
      <w:proofErr w:type="gramStart"/>
      <w:r w:rsidRPr="000C7969">
        <w:rPr>
          <w:rFonts w:ascii="Times New Roman" w:eastAsia="Times New Roman" w:hAnsi="Times New Roman" w:cs="Times New Roman"/>
          <w:sz w:val="24"/>
          <w:szCs w:val="24"/>
          <w:lang w:val="en-US"/>
        </w:rPr>
        <w:t>recommends</w:t>
      </w:r>
      <w:proofErr w:type="gramEnd"/>
      <w:r w:rsidRPr="000C7969">
        <w:rPr>
          <w:rFonts w:ascii="Times New Roman" w:eastAsia="Times New Roman" w:hAnsi="Times New Roman" w:cs="Times New Roman"/>
          <w:sz w:val="24"/>
          <w:szCs w:val="24"/>
          <w:lang w:val="en-US"/>
        </w:rPr>
        <w:t xml:space="preserve"> starting medication and scheduling a follow-up visit in Chennai.</w:t>
      </w:r>
    </w:p>
    <w:p w14:paraId="6A56A69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Tokens include:</w:t>
      </w:r>
    </w:p>
    <w:p w14:paraId="19415B3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w:t>
      </w:r>
    </w:p>
    <w:p w14:paraId="7B55834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doctor</w:t>
      </w:r>
    </w:p>
    <w:p w14:paraId="1A9A386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who</w:t>
      </w:r>
    </w:p>
    <w:p w14:paraId="29717ED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reviewed</w:t>
      </w:r>
    </w:p>
    <w:p w14:paraId="021BA7E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w:t>
      </w:r>
    </w:p>
    <w:p w14:paraId="7A05A37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patient</w:t>
      </w:r>
    </w:p>
    <w:p w14:paraId="455D9FF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last</w:t>
      </w:r>
    </w:p>
    <w:p w14:paraId="33CEC86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week</w:t>
      </w:r>
    </w:p>
    <w:p w14:paraId="1EEC0DE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proofErr w:type="gramStart"/>
      <w:r w:rsidRPr="000C7969">
        <w:rPr>
          <w:rFonts w:ascii="Times New Roman" w:eastAsia="Times New Roman" w:hAnsi="Times New Roman" w:cs="Times New Roman"/>
          <w:sz w:val="24"/>
          <w:szCs w:val="24"/>
          <w:lang w:val="en-US"/>
        </w:rPr>
        <w:t>recommends</w:t>
      </w:r>
      <w:proofErr w:type="gramEnd"/>
    </w:p>
    <w:p w14:paraId="60DE775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starting</w:t>
      </w:r>
    </w:p>
    <w:p w14:paraId="51951A5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medication</w:t>
      </w:r>
    </w:p>
    <w:p w14:paraId="601FB43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and</w:t>
      </w:r>
    </w:p>
    <w:p w14:paraId="3B50DE6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scheduling</w:t>
      </w:r>
    </w:p>
    <w:p w14:paraId="2870A8A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w:t>
      </w:r>
    </w:p>
    <w:p w14:paraId="0503C27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follow-up</w:t>
      </w:r>
    </w:p>
    <w:p w14:paraId="7C487CB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visit</w:t>
      </w:r>
    </w:p>
    <w:p w14:paraId="03E458E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in</w:t>
      </w:r>
    </w:p>
    <w:p w14:paraId="6A32B42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Chennai</w:t>
      </w:r>
    </w:p>
    <w:p w14:paraId="3CBBC7F9"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Component 2: CFG for syntactic structure</w:t>
      </w:r>
    </w:p>
    <w:p w14:paraId="0AF37EAA" w14:textId="187636E8"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CFG provides </w:t>
      </w:r>
      <w:r w:rsidR="00046620" w:rsidRPr="000C7969">
        <w:rPr>
          <w:rFonts w:ascii="Times New Roman" w:eastAsia="Times New Roman" w:hAnsi="Times New Roman" w:cs="Times New Roman"/>
          <w:sz w:val="24"/>
          <w:szCs w:val="24"/>
          <w:lang w:val="en-US"/>
        </w:rPr>
        <w:t>basic</w:t>
      </w:r>
      <w:r w:rsidRPr="000C7969">
        <w:rPr>
          <w:rFonts w:ascii="Times New Roman" w:eastAsia="Times New Roman" w:hAnsi="Times New Roman" w:cs="Times New Roman"/>
          <w:sz w:val="24"/>
          <w:szCs w:val="24"/>
          <w:lang w:val="en-US"/>
        </w:rPr>
        <w:t xml:space="preserve"> grammatical structure.</w:t>
      </w:r>
    </w:p>
    <w:p w14:paraId="3A4F061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Example rules:</w:t>
      </w:r>
    </w:p>
    <w:p w14:paraId="04AA75E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 → NP VP</w:t>
      </w:r>
    </w:p>
    <w:p w14:paraId="3151CED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NP → Det N</w:t>
      </w:r>
    </w:p>
    <w:p w14:paraId="2A7A07AC" w14:textId="4992DBCA"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NP → NP </w:t>
      </w:r>
      <w:r w:rsidR="00046620" w:rsidRPr="000C7969">
        <w:rPr>
          <w:rFonts w:ascii="Times New Roman" w:eastAsia="Times New Roman" w:hAnsi="Times New Roman" w:cs="Times New Roman"/>
          <w:sz w:val="24"/>
          <w:szCs w:val="24"/>
          <w:lang w:val="en-US"/>
        </w:rPr>
        <w:t>REL Clause</w:t>
      </w:r>
    </w:p>
    <w:p w14:paraId="26850FF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NP → NP PP</w:t>
      </w:r>
    </w:p>
    <w:p w14:paraId="1CE7DDF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VP → V NP</w:t>
      </w:r>
    </w:p>
    <w:p w14:paraId="063A9237" w14:textId="0A252FFD"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VP → V Gerund</w:t>
      </w:r>
      <w:r w:rsidR="00046620">
        <w:rPr>
          <w:rFonts w:ascii="Times New Roman" w:eastAsia="Times New Roman" w:hAnsi="Times New Roman" w:cs="Times New Roman"/>
          <w:sz w:val="24"/>
          <w:szCs w:val="24"/>
          <w:lang w:val="en-US"/>
        </w:rPr>
        <w:t xml:space="preserve"> </w:t>
      </w:r>
      <w:r w:rsidRPr="000C7969">
        <w:rPr>
          <w:rFonts w:ascii="Times New Roman" w:eastAsia="Times New Roman" w:hAnsi="Times New Roman" w:cs="Times New Roman"/>
          <w:sz w:val="24"/>
          <w:szCs w:val="24"/>
          <w:lang w:val="en-US"/>
        </w:rPr>
        <w:t>Phrase</w:t>
      </w:r>
    </w:p>
    <w:p w14:paraId="100800C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VP → VP Conj VP</w:t>
      </w:r>
    </w:p>
    <w:p w14:paraId="4B90BAF9" w14:textId="0E90F388" w:rsidR="000C7969" w:rsidRPr="000C7969" w:rsidRDefault="00046620"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REL Clause</w:t>
      </w:r>
      <w:r w:rsidR="000C7969" w:rsidRPr="000C7969">
        <w:rPr>
          <w:rFonts w:ascii="Times New Roman" w:eastAsia="Times New Roman" w:hAnsi="Times New Roman" w:cs="Times New Roman"/>
          <w:sz w:val="24"/>
          <w:szCs w:val="24"/>
          <w:lang w:val="en-US"/>
        </w:rPr>
        <w:t xml:space="preserve"> → </w:t>
      </w:r>
      <w:r w:rsidRPr="000C7969">
        <w:rPr>
          <w:rFonts w:ascii="Times New Roman" w:eastAsia="Times New Roman" w:hAnsi="Times New Roman" w:cs="Times New Roman"/>
          <w:sz w:val="24"/>
          <w:szCs w:val="24"/>
          <w:lang w:val="en-US"/>
        </w:rPr>
        <w:t>REL Pronoun</w:t>
      </w:r>
      <w:r w:rsidR="000C7969" w:rsidRPr="000C7969">
        <w:rPr>
          <w:rFonts w:ascii="Times New Roman" w:eastAsia="Times New Roman" w:hAnsi="Times New Roman" w:cs="Times New Roman"/>
          <w:sz w:val="24"/>
          <w:szCs w:val="24"/>
          <w:lang w:val="en-US"/>
        </w:rPr>
        <w:t xml:space="preserve"> VP</w:t>
      </w:r>
    </w:p>
    <w:p w14:paraId="0A61CB4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sentence can be approximately represented as:</w:t>
      </w:r>
    </w:p>
    <w:p w14:paraId="64C0676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w:t>
      </w:r>
    </w:p>
    <w:p w14:paraId="444C3AA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NP</w:t>
      </w:r>
    </w:p>
    <w:p w14:paraId="3B73F1A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 Det: The</w:t>
      </w:r>
    </w:p>
    <w:p w14:paraId="6A09DE8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 N: doctor</w:t>
      </w:r>
    </w:p>
    <w:p w14:paraId="17AB5CA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 Relative Clause</w:t>
      </w:r>
    </w:p>
    <w:p w14:paraId="240E4A9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 who</w:t>
      </w:r>
    </w:p>
    <w:p w14:paraId="534F2C4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 reviewed</w:t>
      </w:r>
    </w:p>
    <w:p w14:paraId="1F61D7C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 the patient</w:t>
      </w:r>
    </w:p>
    <w:p w14:paraId="07A024D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t>
      </w:r>
    </w:p>
    <w:p w14:paraId="25B3333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VP</w:t>
      </w:r>
    </w:p>
    <w:p w14:paraId="66C175C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w:t>
      </w:r>
      <w:proofErr w:type="gramStart"/>
      <w:r w:rsidRPr="000C7969">
        <w:rPr>
          <w:rFonts w:ascii="Times New Roman" w:eastAsia="Times New Roman" w:hAnsi="Times New Roman" w:cs="Times New Roman"/>
          <w:sz w:val="24"/>
          <w:szCs w:val="24"/>
          <w:lang w:val="en-US"/>
        </w:rPr>
        <w:t>V:</w:t>
      </w:r>
      <w:proofErr w:type="gramEnd"/>
      <w:r w:rsidRPr="000C7969">
        <w:rPr>
          <w:rFonts w:ascii="Times New Roman" w:eastAsia="Times New Roman" w:hAnsi="Times New Roman" w:cs="Times New Roman"/>
          <w:sz w:val="24"/>
          <w:szCs w:val="24"/>
          <w:lang w:val="en-US"/>
        </w:rPr>
        <w:t xml:space="preserve"> </w:t>
      </w:r>
      <w:proofErr w:type="gramStart"/>
      <w:r w:rsidRPr="000C7969">
        <w:rPr>
          <w:rFonts w:ascii="Times New Roman" w:eastAsia="Times New Roman" w:hAnsi="Times New Roman" w:cs="Times New Roman"/>
          <w:sz w:val="24"/>
          <w:szCs w:val="24"/>
          <w:lang w:val="en-US"/>
        </w:rPr>
        <w:t>recommends</w:t>
      </w:r>
      <w:proofErr w:type="gramEnd"/>
    </w:p>
    <w:p w14:paraId="26D09CE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VP</w:t>
      </w:r>
    </w:p>
    <w:p w14:paraId="2C21021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starting medication</w:t>
      </w:r>
    </w:p>
    <w:p w14:paraId="09593B7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and</w:t>
      </w:r>
    </w:p>
    <w:p w14:paraId="3F4A1BC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 xml:space="preserve">        └── scheduling a follow-up visit in Chennai</w:t>
      </w:r>
    </w:p>
    <w:p w14:paraId="7054A5E3"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Component 3: PCFG for ambiguity resolution</w:t>
      </w:r>
    </w:p>
    <w:p w14:paraId="7A6CF70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Medical language can contain multiple possible interpretations.</w:t>
      </w:r>
    </w:p>
    <w:p w14:paraId="414D308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PCFG assigns probabilities to alternative parse structures.</w:t>
      </w:r>
    </w:p>
    <w:p w14:paraId="494C011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For example:</w:t>
      </w:r>
    </w:p>
    <w:p w14:paraId="03D38D5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VP → V GerundPhrase             [0.55]</w:t>
      </w:r>
    </w:p>
    <w:p w14:paraId="65E28B0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VP → V NP                       [0.45]</w:t>
      </w:r>
    </w:p>
    <w:p w14:paraId="3EFCD43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probabilities are learned from medical-domain corpora.</w:t>
      </w:r>
    </w:p>
    <w:p w14:paraId="0465930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most probable parse can then be selected.</w:t>
      </w:r>
    </w:p>
    <w:p w14:paraId="47C5451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This is important because incorrect attachment can result in incorrect medical information extraction.</w:t>
      </w:r>
    </w:p>
    <w:p w14:paraId="71A9C473"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Component 4: Feature Structures</w:t>
      </w:r>
    </w:p>
    <w:p w14:paraId="18E2538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Feature Structures store grammatical properties.</w:t>
      </w:r>
    </w:p>
    <w:p w14:paraId="3DAA731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For example:</w:t>
      </w:r>
    </w:p>
    <w:p w14:paraId="4F0D795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NP:</w:t>
      </w:r>
    </w:p>
    <w:p w14:paraId="52F5E05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Number = Singular</w:t>
      </w:r>
    </w:p>
    <w:p w14:paraId="3DAC579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Person = Third</w:t>
      </w:r>
    </w:p>
    <w:p w14:paraId="17A97B4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For:</w:t>
      </w:r>
    </w:p>
    <w:p w14:paraId="5BEBEFF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doctor recommends...</w:t>
      </w:r>
    </w:p>
    <w:p w14:paraId="0561E36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proofErr w:type="gramStart"/>
      <w:r w:rsidRPr="000C7969">
        <w:rPr>
          <w:rFonts w:ascii="Times New Roman" w:eastAsia="Times New Roman" w:hAnsi="Times New Roman" w:cs="Times New Roman"/>
          <w:sz w:val="24"/>
          <w:szCs w:val="24"/>
          <w:lang w:val="en-US"/>
        </w:rPr>
        <w:t>the</w:t>
      </w:r>
      <w:proofErr w:type="gramEnd"/>
      <w:r w:rsidRPr="000C7969">
        <w:rPr>
          <w:rFonts w:ascii="Times New Roman" w:eastAsia="Times New Roman" w:hAnsi="Times New Roman" w:cs="Times New Roman"/>
          <w:sz w:val="24"/>
          <w:szCs w:val="24"/>
          <w:lang w:val="en-US"/>
        </w:rPr>
        <w:t xml:space="preserve"> subject is:</w:t>
      </w:r>
    </w:p>
    <w:p w14:paraId="175C8B0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Person = 3</w:t>
      </w:r>
    </w:p>
    <w:p w14:paraId="544E6B6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Number = Singular</w:t>
      </w:r>
    </w:p>
    <w:p w14:paraId="5F7A27E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proofErr w:type="gramStart"/>
      <w:r w:rsidRPr="000C7969">
        <w:rPr>
          <w:rFonts w:ascii="Times New Roman" w:eastAsia="Times New Roman" w:hAnsi="Times New Roman" w:cs="Times New Roman"/>
          <w:sz w:val="24"/>
          <w:szCs w:val="24"/>
          <w:lang w:val="en-US"/>
        </w:rPr>
        <w:t>Therefore</w:t>
      </w:r>
      <w:proofErr w:type="gramEnd"/>
      <w:r w:rsidRPr="000C7969">
        <w:rPr>
          <w:rFonts w:ascii="Times New Roman" w:eastAsia="Times New Roman" w:hAnsi="Times New Roman" w:cs="Times New Roman"/>
          <w:sz w:val="24"/>
          <w:szCs w:val="24"/>
          <w:lang w:val="en-US"/>
        </w:rPr>
        <w:t xml:space="preserve"> the verb should be:</w:t>
      </w:r>
    </w:p>
    <w:p w14:paraId="6C5A981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proofErr w:type="gramStart"/>
      <w:r w:rsidRPr="000C7969">
        <w:rPr>
          <w:rFonts w:ascii="Times New Roman" w:eastAsia="Times New Roman" w:hAnsi="Times New Roman" w:cs="Times New Roman"/>
          <w:sz w:val="24"/>
          <w:szCs w:val="24"/>
          <w:lang w:val="en-US"/>
        </w:rPr>
        <w:t>recommends</w:t>
      </w:r>
      <w:proofErr w:type="gramEnd"/>
    </w:p>
    <w:p w14:paraId="6A88D6B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Person = 3</w:t>
      </w:r>
    </w:p>
    <w:p w14:paraId="1EA2CF3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Number = Singular</w:t>
      </w:r>
    </w:p>
    <w:p w14:paraId="66F4B13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parser checks:</w:t>
      </w:r>
    </w:p>
    <w:p w14:paraId="54409B2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Subject.Number = Verb.Number</w:t>
      </w:r>
    </w:p>
    <w:p w14:paraId="4D8DC64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Subject.Person = Verb.Person</w:t>
      </w:r>
    </w:p>
    <w:p w14:paraId="52FD06E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This prevents incorrect structures such as:</w:t>
      </w:r>
    </w:p>
    <w:p w14:paraId="4FFDEB8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The doctor </w:t>
      </w:r>
      <w:proofErr w:type="gramStart"/>
      <w:r w:rsidRPr="000C7969">
        <w:rPr>
          <w:rFonts w:ascii="Times New Roman" w:eastAsia="Times New Roman" w:hAnsi="Times New Roman" w:cs="Times New Roman"/>
          <w:sz w:val="24"/>
          <w:szCs w:val="24"/>
          <w:lang w:val="en-US"/>
        </w:rPr>
        <w:t>recommend</w:t>
      </w:r>
      <w:proofErr w:type="gramEnd"/>
      <w:r w:rsidRPr="000C7969">
        <w:rPr>
          <w:rFonts w:ascii="Times New Roman" w:eastAsia="Times New Roman" w:hAnsi="Times New Roman" w:cs="Times New Roman"/>
          <w:sz w:val="24"/>
          <w:szCs w:val="24"/>
          <w:lang w:val="en-US"/>
        </w:rPr>
        <w:t>...</w:t>
      </w:r>
    </w:p>
    <w:p w14:paraId="5B42B68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when the intended grammatical form is:</w:t>
      </w:r>
    </w:p>
    <w:p w14:paraId="296109E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doctor recommends...</w:t>
      </w:r>
    </w:p>
    <w:p w14:paraId="0AC5808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Feature structures can also include:</w:t>
      </w:r>
    </w:p>
    <w:p w14:paraId="55E0182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Tense</w:t>
      </w:r>
    </w:p>
    <w:p w14:paraId="110A6B1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Aspect</w:t>
      </w:r>
    </w:p>
    <w:p w14:paraId="57BB985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Gender</w:t>
      </w:r>
    </w:p>
    <w:p w14:paraId="52D1126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Number</w:t>
      </w:r>
    </w:p>
    <w:p w14:paraId="39BC0BD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Person</w:t>
      </w:r>
    </w:p>
    <w:p w14:paraId="7E1E9B0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Case</w:t>
      </w:r>
    </w:p>
    <w:p w14:paraId="772D712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Semantic Type</w:t>
      </w:r>
    </w:p>
    <w:p w14:paraId="1A468140"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Component 5: Earley parsing</w:t>
      </w:r>
    </w:p>
    <w:p w14:paraId="1DD9335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Earley parsing provides efficient chart-based parsing.</w:t>
      </w:r>
    </w:p>
    <w:p w14:paraId="3093683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It is useful because the sentence contains a relative clause:</w:t>
      </w:r>
    </w:p>
    <w:p w14:paraId="22112CF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t>
      </w:r>
      <w:proofErr w:type="gramStart"/>
      <w:r w:rsidRPr="000C7969">
        <w:rPr>
          <w:rFonts w:ascii="Times New Roman" w:eastAsia="Times New Roman" w:hAnsi="Times New Roman" w:cs="Times New Roman"/>
          <w:sz w:val="24"/>
          <w:szCs w:val="24"/>
          <w:lang w:val="en-US"/>
        </w:rPr>
        <w:t>who</w:t>
      </w:r>
      <w:proofErr w:type="gramEnd"/>
      <w:r w:rsidRPr="000C7969">
        <w:rPr>
          <w:rFonts w:ascii="Times New Roman" w:eastAsia="Times New Roman" w:hAnsi="Times New Roman" w:cs="Times New Roman"/>
          <w:sz w:val="24"/>
          <w:szCs w:val="24"/>
          <w:lang w:val="en-US"/>
        </w:rPr>
        <w:t xml:space="preserve"> reviewed the patient last week”</w:t>
      </w:r>
    </w:p>
    <w:p w14:paraId="07F6E1A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and coordinated actions:</w:t>
      </w:r>
    </w:p>
    <w:p w14:paraId="253BF9B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t>
      </w:r>
      <w:proofErr w:type="gramStart"/>
      <w:r w:rsidRPr="000C7969">
        <w:rPr>
          <w:rFonts w:ascii="Times New Roman" w:eastAsia="Times New Roman" w:hAnsi="Times New Roman" w:cs="Times New Roman"/>
          <w:sz w:val="24"/>
          <w:szCs w:val="24"/>
          <w:lang w:val="en-US"/>
        </w:rPr>
        <w:t>starting</w:t>
      </w:r>
      <w:proofErr w:type="gramEnd"/>
      <w:r w:rsidRPr="000C7969">
        <w:rPr>
          <w:rFonts w:ascii="Times New Roman" w:eastAsia="Times New Roman" w:hAnsi="Times New Roman" w:cs="Times New Roman"/>
          <w:sz w:val="24"/>
          <w:szCs w:val="24"/>
          <w:lang w:val="en-US"/>
        </w:rPr>
        <w:t xml:space="preserve"> medication and scheduling a follow-up visit”</w:t>
      </w:r>
    </w:p>
    <w:p w14:paraId="08E8D6B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parser can store intermediate states and avoid unnecessarily recomputing the same structures.</w:t>
      </w:r>
    </w:p>
    <w:p w14:paraId="698088BE"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b) Step-by-step workflow from input to structured output</w:t>
      </w:r>
    </w:p>
    <w:p w14:paraId="030AD311"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Step 1: Input</w:t>
      </w:r>
    </w:p>
    <w:p w14:paraId="514FF82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doctor who reviewed the patient last week recommends</w:t>
      </w:r>
    </w:p>
    <w:p w14:paraId="03F1081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starting medication and scheduling a follow-up visit in Chennai.</w:t>
      </w:r>
    </w:p>
    <w:p w14:paraId="50CFD26A"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Step 2: Tokenization</w:t>
      </w:r>
    </w:p>
    <w:p w14:paraId="4FC7FC9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t>
      </w:r>
      <w:proofErr w:type="gramStart"/>
      <w:r w:rsidRPr="000C7969">
        <w:rPr>
          <w:rFonts w:ascii="Times New Roman" w:eastAsia="Times New Roman" w:hAnsi="Times New Roman" w:cs="Times New Roman"/>
          <w:sz w:val="24"/>
          <w:szCs w:val="24"/>
          <w:lang w:val="en-US"/>
        </w:rPr>
        <w:t>The,</w:t>
      </w:r>
      <w:proofErr w:type="gramEnd"/>
      <w:r w:rsidRPr="000C7969">
        <w:rPr>
          <w:rFonts w:ascii="Times New Roman" w:eastAsia="Times New Roman" w:hAnsi="Times New Roman" w:cs="Times New Roman"/>
          <w:sz w:val="24"/>
          <w:szCs w:val="24"/>
          <w:lang w:val="en-US"/>
        </w:rPr>
        <w:t xml:space="preserve"> doctor, </w:t>
      </w:r>
      <w:proofErr w:type="gramStart"/>
      <w:r w:rsidRPr="000C7969">
        <w:rPr>
          <w:rFonts w:ascii="Times New Roman" w:eastAsia="Times New Roman" w:hAnsi="Times New Roman" w:cs="Times New Roman"/>
          <w:sz w:val="24"/>
          <w:szCs w:val="24"/>
          <w:lang w:val="en-US"/>
        </w:rPr>
        <w:t>who,</w:t>
      </w:r>
      <w:proofErr w:type="gramEnd"/>
      <w:r w:rsidRPr="000C7969">
        <w:rPr>
          <w:rFonts w:ascii="Times New Roman" w:eastAsia="Times New Roman" w:hAnsi="Times New Roman" w:cs="Times New Roman"/>
          <w:sz w:val="24"/>
          <w:szCs w:val="24"/>
          <w:lang w:val="en-US"/>
        </w:rPr>
        <w:t xml:space="preserve"> reviewed, the, patient, last, week,</w:t>
      </w:r>
    </w:p>
    <w:p w14:paraId="4632A6D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 xml:space="preserve"> recommends, starting, medication, </w:t>
      </w:r>
      <w:proofErr w:type="gramStart"/>
      <w:r w:rsidRPr="000C7969">
        <w:rPr>
          <w:rFonts w:ascii="Times New Roman" w:eastAsia="Times New Roman" w:hAnsi="Times New Roman" w:cs="Times New Roman"/>
          <w:sz w:val="24"/>
          <w:szCs w:val="24"/>
          <w:lang w:val="en-US"/>
        </w:rPr>
        <w:t>and,</w:t>
      </w:r>
      <w:proofErr w:type="gramEnd"/>
      <w:r w:rsidRPr="000C7969">
        <w:rPr>
          <w:rFonts w:ascii="Times New Roman" w:eastAsia="Times New Roman" w:hAnsi="Times New Roman" w:cs="Times New Roman"/>
          <w:sz w:val="24"/>
          <w:szCs w:val="24"/>
          <w:lang w:val="en-US"/>
        </w:rPr>
        <w:t xml:space="preserve"> scheduling, a,</w:t>
      </w:r>
    </w:p>
    <w:p w14:paraId="203677F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follow-up, visit, in, Chennai]</w:t>
      </w:r>
    </w:p>
    <w:p w14:paraId="64A528FA"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Step 3: Medical entity recognition</w:t>
      </w:r>
    </w:p>
    <w:p w14:paraId="2F21EE6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system identifies:</w:t>
      </w:r>
    </w:p>
    <w:p w14:paraId="43C3379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Doctor → Medical Professional</w:t>
      </w:r>
    </w:p>
    <w:p w14:paraId="333762D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Patient → Patient</w:t>
      </w:r>
    </w:p>
    <w:p w14:paraId="6ED859B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Medication → Treatment</w:t>
      </w:r>
    </w:p>
    <w:p w14:paraId="7CF628A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Chennai → Location</w:t>
      </w:r>
    </w:p>
    <w:p w14:paraId="0A83706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last week → Temporal Expression</w:t>
      </w:r>
    </w:p>
    <w:p w14:paraId="6F7C0D7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follow-up visit → Medical Action</w:t>
      </w:r>
    </w:p>
    <w:p w14:paraId="051E47BC"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Step 4: Syntactic parsing</w:t>
      </w:r>
    </w:p>
    <w:p w14:paraId="75B2AA2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parser identifies:</w:t>
      </w:r>
    </w:p>
    <w:p w14:paraId="623740A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Subject:</w:t>
      </w:r>
    </w:p>
    <w:p w14:paraId="7CB7815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doctor who reviewed the patient last week</w:t>
      </w:r>
    </w:p>
    <w:p w14:paraId="0D2D7D5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Main Verb:</w:t>
      </w:r>
    </w:p>
    <w:p w14:paraId="252DBF3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proofErr w:type="gramStart"/>
      <w:r w:rsidRPr="000C7969">
        <w:rPr>
          <w:rFonts w:ascii="Times New Roman" w:eastAsia="Times New Roman" w:hAnsi="Times New Roman" w:cs="Times New Roman"/>
          <w:sz w:val="24"/>
          <w:szCs w:val="24"/>
          <w:lang w:val="en-US"/>
        </w:rPr>
        <w:t>recommends</w:t>
      </w:r>
      <w:proofErr w:type="gramEnd"/>
    </w:p>
    <w:p w14:paraId="7C33087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Actions:</w:t>
      </w:r>
    </w:p>
    <w:p w14:paraId="4CD93B9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proofErr w:type="gramStart"/>
      <w:r w:rsidRPr="000C7969">
        <w:rPr>
          <w:rFonts w:ascii="Times New Roman" w:eastAsia="Times New Roman" w:hAnsi="Times New Roman" w:cs="Times New Roman"/>
          <w:sz w:val="24"/>
          <w:szCs w:val="24"/>
          <w:lang w:val="en-US"/>
        </w:rPr>
        <w:t>starting medication</w:t>
      </w:r>
      <w:proofErr w:type="gramEnd"/>
    </w:p>
    <w:p w14:paraId="44D0C34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scheduling a follow-up visit</w:t>
      </w:r>
    </w:p>
    <w:p w14:paraId="212AA61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Location:</w:t>
      </w:r>
    </w:p>
    <w:p w14:paraId="7C33A8E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Chennai</w:t>
      </w:r>
    </w:p>
    <w:p w14:paraId="64E3CE94"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Step 5: Relative-clause resolution</w:t>
      </w:r>
    </w:p>
    <w:p w14:paraId="1278FF2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phrase:</w:t>
      </w:r>
    </w:p>
    <w:p w14:paraId="46E21B0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t>
      </w:r>
      <w:proofErr w:type="gramStart"/>
      <w:r w:rsidRPr="000C7969">
        <w:rPr>
          <w:rFonts w:ascii="Times New Roman" w:eastAsia="Times New Roman" w:hAnsi="Times New Roman" w:cs="Times New Roman"/>
          <w:sz w:val="24"/>
          <w:szCs w:val="24"/>
          <w:lang w:val="en-US"/>
        </w:rPr>
        <w:t>who</w:t>
      </w:r>
      <w:proofErr w:type="gramEnd"/>
      <w:r w:rsidRPr="000C7969">
        <w:rPr>
          <w:rFonts w:ascii="Times New Roman" w:eastAsia="Times New Roman" w:hAnsi="Times New Roman" w:cs="Times New Roman"/>
          <w:sz w:val="24"/>
          <w:szCs w:val="24"/>
          <w:lang w:val="en-US"/>
        </w:rPr>
        <w:t xml:space="preserve"> reviewed the patient last week”</w:t>
      </w:r>
    </w:p>
    <w:p w14:paraId="6B34499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is attached to </w:t>
      </w:r>
      <w:r w:rsidRPr="000C7969">
        <w:rPr>
          <w:rFonts w:ascii="Times New Roman" w:eastAsia="Times New Roman" w:hAnsi="Times New Roman" w:cs="Times New Roman"/>
          <w:b/>
          <w:bCs/>
          <w:sz w:val="24"/>
          <w:szCs w:val="24"/>
          <w:lang w:val="en-US"/>
        </w:rPr>
        <w:t>doctor</w:t>
      </w:r>
      <w:r w:rsidRPr="000C7969">
        <w:rPr>
          <w:rFonts w:ascii="Times New Roman" w:eastAsia="Times New Roman" w:hAnsi="Times New Roman" w:cs="Times New Roman"/>
          <w:sz w:val="24"/>
          <w:szCs w:val="24"/>
          <w:lang w:val="en-US"/>
        </w:rPr>
        <w:t>.</w:t>
      </w:r>
    </w:p>
    <w:p w14:paraId="4FF8027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Therefore:</w:t>
      </w:r>
    </w:p>
    <w:p w14:paraId="78837C8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Doctor</w:t>
      </w:r>
    </w:p>
    <w:p w14:paraId="674E079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 xml:space="preserve"> └── reviewed → Patient</w:t>
      </w:r>
    </w:p>
    <w:p w14:paraId="3785E1B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Time = last week</w:t>
      </w:r>
    </w:p>
    <w:p w14:paraId="26318D6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This means the doctor is the person who reviewed the patient.</w:t>
      </w:r>
    </w:p>
    <w:p w14:paraId="560AE41D"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Step 6: Main semantic relationship</w:t>
      </w:r>
    </w:p>
    <w:p w14:paraId="7ADE06B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main relationship is:</w:t>
      </w:r>
    </w:p>
    <w:p w14:paraId="32B5C1E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Doctor → recommends → Actions</w:t>
      </w:r>
    </w:p>
    <w:p w14:paraId="01DC7FC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recommended actions are:</w:t>
      </w:r>
    </w:p>
    <w:p w14:paraId="031ECC5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1. Start medication</w:t>
      </w:r>
    </w:p>
    <w:p w14:paraId="4F92C1C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2. Schedule follow-up visit</w:t>
      </w:r>
    </w:p>
    <w:p w14:paraId="4C22119D"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Step 7: Location extraction</w:t>
      </w:r>
    </w:p>
    <w:p w14:paraId="520A8A0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phrase:</w:t>
      </w:r>
    </w:p>
    <w:p w14:paraId="795F02A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t>
      </w:r>
      <w:proofErr w:type="gramStart"/>
      <w:r w:rsidRPr="000C7969">
        <w:rPr>
          <w:rFonts w:ascii="Times New Roman" w:eastAsia="Times New Roman" w:hAnsi="Times New Roman" w:cs="Times New Roman"/>
          <w:sz w:val="24"/>
          <w:szCs w:val="24"/>
          <w:lang w:val="en-US"/>
        </w:rPr>
        <w:t>in</w:t>
      </w:r>
      <w:proofErr w:type="gramEnd"/>
      <w:r w:rsidRPr="000C7969">
        <w:rPr>
          <w:rFonts w:ascii="Times New Roman" w:eastAsia="Times New Roman" w:hAnsi="Times New Roman" w:cs="Times New Roman"/>
          <w:sz w:val="24"/>
          <w:szCs w:val="24"/>
          <w:lang w:val="en-US"/>
        </w:rPr>
        <w:t xml:space="preserve"> Chennai”</w:t>
      </w:r>
    </w:p>
    <w:p w14:paraId="4CF5395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is associated with the </w:t>
      </w:r>
      <w:r w:rsidRPr="000C7969">
        <w:rPr>
          <w:rFonts w:ascii="Times New Roman" w:eastAsia="Times New Roman" w:hAnsi="Times New Roman" w:cs="Times New Roman"/>
          <w:b/>
          <w:bCs/>
          <w:sz w:val="24"/>
          <w:szCs w:val="24"/>
          <w:lang w:val="en-US"/>
        </w:rPr>
        <w:t>follow-up visit</w:t>
      </w:r>
      <w:r w:rsidRPr="000C7969">
        <w:rPr>
          <w:rFonts w:ascii="Times New Roman" w:eastAsia="Times New Roman" w:hAnsi="Times New Roman" w:cs="Times New Roman"/>
          <w:sz w:val="24"/>
          <w:szCs w:val="24"/>
          <w:lang w:val="en-US"/>
        </w:rPr>
        <w:t>.</w:t>
      </w:r>
    </w:p>
    <w:p w14:paraId="76A506C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Therefore:</w:t>
      </w:r>
    </w:p>
    <w:p w14:paraId="34021A7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Follow-up Visit</w:t>
      </w:r>
    </w:p>
    <w:p w14:paraId="4FBF4D1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Location = Chennai</w:t>
      </w:r>
    </w:p>
    <w:p w14:paraId="78FCFB63"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Step 8: Structured output</w:t>
      </w:r>
    </w:p>
    <w:p w14:paraId="1C45003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 suitable structured representation is:</w:t>
      </w:r>
    </w:p>
    <w:p w14:paraId="1E265CE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SUBJECT:</w:t>
      </w:r>
    </w:p>
    <w:p w14:paraId="40C6EDB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Doctor</w:t>
      </w:r>
    </w:p>
    <w:p w14:paraId="0A769DA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RELATION:</w:t>
      </w:r>
    </w:p>
    <w:p w14:paraId="038AE95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roofErr w:type="gramStart"/>
      <w:r w:rsidRPr="000C7969">
        <w:rPr>
          <w:rFonts w:ascii="Times New Roman" w:eastAsia="Times New Roman" w:hAnsi="Times New Roman" w:cs="Times New Roman"/>
          <w:sz w:val="24"/>
          <w:szCs w:val="24"/>
          <w:lang w:val="en-US"/>
        </w:rPr>
        <w:t>Recommends</w:t>
      </w:r>
      <w:proofErr w:type="gramEnd"/>
    </w:p>
    <w:p w14:paraId="11BC0A2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ACTIONS:</w:t>
      </w:r>
    </w:p>
    <w:p w14:paraId="75DEBAB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1. Start medication</w:t>
      </w:r>
    </w:p>
    <w:p w14:paraId="7CAEA81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2. Schedule follow-up visit</w:t>
      </w:r>
    </w:p>
    <w:p w14:paraId="12EEF22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LOCATION:</w:t>
      </w:r>
    </w:p>
    <w:p w14:paraId="73CC275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Chennai</w:t>
      </w:r>
    </w:p>
    <w:p w14:paraId="7A0E33C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p>
    <w:p w14:paraId="0DE47CC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TEMPORAL INFORMATION:</w:t>
      </w:r>
    </w:p>
    <w:p w14:paraId="1192EBE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Patient was reviewed last week</w:t>
      </w:r>
    </w:p>
    <w:p w14:paraId="7B53A79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ENTITIES:</w:t>
      </w:r>
    </w:p>
    <w:p w14:paraId="53525B8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Doctor → Medical Professional</w:t>
      </w:r>
    </w:p>
    <w:p w14:paraId="198DF8B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Patient → Patient</w:t>
      </w:r>
    </w:p>
    <w:p w14:paraId="768BB14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Medication → Treatment</w:t>
      </w:r>
    </w:p>
    <w:p w14:paraId="681C524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Chennai → Location</w:t>
      </w:r>
    </w:p>
    <w:p w14:paraId="218E0A4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 machine-readable representation could be:</w:t>
      </w:r>
    </w:p>
    <w:p w14:paraId="612DD38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t>
      </w:r>
    </w:p>
    <w:p w14:paraId="3619050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"subject": "doctor",</w:t>
      </w:r>
    </w:p>
    <w:p w14:paraId="78E2208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"relation": "recommends",</w:t>
      </w:r>
    </w:p>
    <w:p w14:paraId="1607A09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"actions": [</w:t>
      </w:r>
    </w:p>
    <w:p w14:paraId="3DA93CF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2095983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"action": "start",</w:t>
      </w:r>
    </w:p>
    <w:p w14:paraId="25FD5BC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"object": "medication"</w:t>
      </w:r>
    </w:p>
    <w:p w14:paraId="03B7E84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4156714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2C43FB2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"action": "schedule",</w:t>
      </w:r>
    </w:p>
    <w:p w14:paraId="4706922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"object": "follow-up visit",</w:t>
      </w:r>
    </w:p>
    <w:p w14:paraId="6222E37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"location": "Chennai"</w:t>
      </w:r>
    </w:p>
    <w:p w14:paraId="6F7C8C7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18259B5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75C4C72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roofErr w:type="gramStart"/>
      <w:r w:rsidRPr="000C7969">
        <w:rPr>
          <w:rFonts w:ascii="Times New Roman" w:eastAsia="Times New Roman" w:hAnsi="Times New Roman" w:cs="Times New Roman"/>
          <w:sz w:val="24"/>
          <w:szCs w:val="24"/>
          <w:lang w:val="en-US"/>
        </w:rPr>
        <w:t>review</w:t>
      </w:r>
      <w:proofErr w:type="gramEnd"/>
      <w:r w:rsidRPr="000C7969">
        <w:rPr>
          <w:rFonts w:ascii="Times New Roman" w:eastAsia="Times New Roman" w:hAnsi="Times New Roman" w:cs="Times New Roman"/>
          <w:sz w:val="24"/>
          <w:szCs w:val="24"/>
          <w:lang w:val="en-US"/>
        </w:rPr>
        <w:t>_event</w:t>
      </w:r>
      <w:proofErr w:type="gramStart"/>
      <w:r w:rsidRPr="000C7969">
        <w:rPr>
          <w:rFonts w:ascii="Times New Roman" w:eastAsia="Times New Roman" w:hAnsi="Times New Roman" w:cs="Times New Roman"/>
          <w:sz w:val="24"/>
          <w:szCs w:val="24"/>
          <w:lang w:val="en-US"/>
        </w:rPr>
        <w:t>": {</w:t>
      </w:r>
      <w:proofErr w:type="gramEnd"/>
    </w:p>
    <w:p w14:paraId="1918CA4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"agent": "doctor",</w:t>
      </w:r>
    </w:p>
    <w:p w14:paraId="6714FF1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"object": "patient",</w:t>
      </w:r>
    </w:p>
    <w:p w14:paraId="2B8B653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"time": "last week"</w:t>
      </w:r>
    </w:p>
    <w:p w14:paraId="1DB6772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 xml:space="preserve">  }</w:t>
      </w:r>
    </w:p>
    <w:p w14:paraId="7C05BEE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t>
      </w:r>
    </w:p>
    <w:p w14:paraId="037A66F0"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Important observation</w:t>
      </w:r>
    </w:p>
    <w:p w14:paraId="09CBBAC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The sentence does </w:t>
      </w:r>
      <w:r w:rsidRPr="000C7969">
        <w:rPr>
          <w:rFonts w:ascii="Times New Roman" w:eastAsia="Times New Roman" w:hAnsi="Times New Roman" w:cs="Times New Roman"/>
          <w:b/>
          <w:bCs/>
          <w:sz w:val="24"/>
          <w:szCs w:val="24"/>
          <w:lang w:val="en-US"/>
        </w:rPr>
        <w:t>not explicitly state a diagnosis</w:t>
      </w:r>
      <w:r w:rsidRPr="000C7969">
        <w:rPr>
          <w:rFonts w:ascii="Times New Roman" w:eastAsia="Times New Roman" w:hAnsi="Times New Roman" w:cs="Times New Roman"/>
          <w:sz w:val="24"/>
          <w:szCs w:val="24"/>
          <w:lang w:val="en-US"/>
        </w:rPr>
        <w:t>.</w:t>
      </w:r>
    </w:p>
    <w:p w14:paraId="67C89FC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Therefore, the system should </w:t>
      </w:r>
      <w:r w:rsidRPr="000C7969">
        <w:rPr>
          <w:rFonts w:ascii="Times New Roman" w:eastAsia="Times New Roman" w:hAnsi="Times New Roman" w:cs="Times New Roman"/>
          <w:b/>
          <w:bCs/>
          <w:sz w:val="24"/>
          <w:szCs w:val="24"/>
          <w:lang w:val="en-US"/>
        </w:rPr>
        <w:t>not invent a diagnosis</w:t>
      </w:r>
      <w:r w:rsidRPr="000C7969">
        <w:rPr>
          <w:rFonts w:ascii="Times New Roman" w:eastAsia="Times New Roman" w:hAnsi="Times New Roman" w:cs="Times New Roman"/>
          <w:sz w:val="24"/>
          <w:szCs w:val="24"/>
          <w:lang w:val="en-US"/>
        </w:rPr>
        <w:t xml:space="preserve">. It should </w:t>
      </w:r>
      <w:proofErr w:type="gramStart"/>
      <w:r w:rsidRPr="000C7969">
        <w:rPr>
          <w:rFonts w:ascii="Times New Roman" w:eastAsia="Times New Roman" w:hAnsi="Times New Roman" w:cs="Times New Roman"/>
          <w:sz w:val="24"/>
          <w:szCs w:val="24"/>
          <w:lang w:val="en-US"/>
        </w:rPr>
        <w:t>output</w:t>
      </w:r>
      <w:proofErr w:type="gramEnd"/>
      <w:r w:rsidRPr="000C7969">
        <w:rPr>
          <w:rFonts w:ascii="Times New Roman" w:eastAsia="Times New Roman" w:hAnsi="Times New Roman" w:cs="Times New Roman"/>
          <w:sz w:val="24"/>
          <w:szCs w:val="24"/>
          <w:lang w:val="en-US"/>
        </w:rPr>
        <w:t>:</w:t>
      </w:r>
    </w:p>
    <w:p w14:paraId="16A7A14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Diagnosis = Not explicitly mentioned</w:t>
      </w:r>
    </w:p>
    <w:p w14:paraId="37E36C9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while correctly extracting the treatment and follow-up actions.</w:t>
      </w:r>
    </w:p>
    <w:p w14:paraId="234E13C5"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c) Method to incorporate sub-categorization frames, real-time processing, accuracy and scalability</w:t>
      </w:r>
    </w:p>
    <w:p w14:paraId="0559352D"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1. Incorporating sub-categorization frames</w:t>
      </w:r>
    </w:p>
    <w:p w14:paraId="4A59B33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Sub-categorization describes what types of complements a verb requires or allows.</w:t>
      </w:r>
    </w:p>
    <w:p w14:paraId="6E3C79A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Medical verbs have domain-specific patterns.</w:t>
      </w:r>
    </w:p>
    <w:p w14:paraId="2114CCF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For example:</w:t>
      </w:r>
    </w:p>
    <w:p w14:paraId="360922E3"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“Recommend”</w:t>
      </w:r>
    </w:p>
    <w:p w14:paraId="178C268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recommend + NP</w:t>
      </w:r>
    </w:p>
    <w:p w14:paraId="76AF98A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recommend + Gerund</w:t>
      </w:r>
    </w:p>
    <w:p w14:paraId="4980500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recommend + that-clause</w:t>
      </w:r>
    </w:p>
    <w:p w14:paraId="5A8B051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Examples:</w:t>
      </w:r>
    </w:p>
    <w:p w14:paraId="224E45E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doctor recommends medication.</w:t>
      </w:r>
    </w:p>
    <w:p w14:paraId="5C94034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doctor recommends starting medication.</w:t>
      </w:r>
    </w:p>
    <w:p w14:paraId="03D93F6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doctor recommends that the patient return.</w:t>
      </w:r>
    </w:p>
    <w:p w14:paraId="4061D61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Therefore:</w:t>
      </w:r>
    </w:p>
    <w:p w14:paraId="045F066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RECOMMEND</w:t>
      </w:r>
    </w:p>
    <w:p w14:paraId="4C84586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Subject → MedicalProfessional</w:t>
      </w:r>
    </w:p>
    <w:p w14:paraId="0C415FB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Complement → Treatment / Action / Clause</w:t>
      </w:r>
    </w:p>
    <w:p w14:paraId="4301843C"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“Prescribe”</w:t>
      </w:r>
    </w:p>
    <w:p w14:paraId="2C3AD7B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prescribe + Medication + Recipient</w:t>
      </w:r>
    </w:p>
    <w:p w14:paraId="6871C91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Example:</w:t>
      </w:r>
    </w:p>
    <w:p w14:paraId="703B5F4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Doctor prescribed medication to </w:t>
      </w:r>
      <w:proofErr w:type="gramStart"/>
      <w:r w:rsidRPr="000C7969">
        <w:rPr>
          <w:rFonts w:ascii="Times New Roman" w:eastAsia="Times New Roman" w:hAnsi="Times New Roman" w:cs="Times New Roman"/>
          <w:sz w:val="24"/>
          <w:szCs w:val="24"/>
          <w:lang w:val="en-US"/>
        </w:rPr>
        <w:t>patient</w:t>
      </w:r>
      <w:proofErr w:type="gramEnd"/>
      <w:r w:rsidRPr="000C7969">
        <w:rPr>
          <w:rFonts w:ascii="Times New Roman" w:eastAsia="Times New Roman" w:hAnsi="Times New Roman" w:cs="Times New Roman"/>
          <w:sz w:val="24"/>
          <w:szCs w:val="24"/>
          <w:lang w:val="en-US"/>
        </w:rPr>
        <w:t>.</w:t>
      </w:r>
    </w:p>
    <w:p w14:paraId="30C1FE6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Semantic frame:</w:t>
      </w:r>
    </w:p>
    <w:p w14:paraId="1D4A964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PRESCRIBE</w:t>
      </w:r>
    </w:p>
    <w:p w14:paraId="517322B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Agent = Doctor</w:t>
      </w:r>
    </w:p>
    <w:p w14:paraId="49079DE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Treatment = Medication</w:t>
      </w:r>
    </w:p>
    <w:p w14:paraId="44423F9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Recipient = Patient</w:t>
      </w:r>
    </w:p>
    <w:p w14:paraId="3C8EBAC2"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“Schedule”</w:t>
      </w:r>
    </w:p>
    <w:p w14:paraId="4A9F66B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schedule + Event</w:t>
      </w:r>
    </w:p>
    <w:p w14:paraId="603443D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Example:</w:t>
      </w:r>
    </w:p>
    <w:p w14:paraId="501B3BE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schedule a follow-up visit</w:t>
      </w:r>
    </w:p>
    <w:p w14:paraId="3FD64B5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Frame:</w:t>
      </w:r>
    </w:p>
    <w:p w14:paraId="1B14049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SCHEDULE</w:t>
      </w:r>
    </w:p>
    <w:p w14:paraId="6A010E7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Agent = MedicalProfessional/System</w:t>
      </w:r>
    </w:p>
    <w:p w14:paraId="4594BD8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Event = Follow-upVisit</w:t>
      </w:r>
    </w:p>
    <w:p w14:paraId="7636C24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Location = optional</w:t>
      </w:r>
    </w:p>
    <w:p w14:paraId="2DC7CB0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Time = optional</w:t>
      </w:r>
    </w:p>
    <w:p w14:paraId="64C5807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These frames help the system determine which entities are related to which medical actions.</w:t>
      </w:r>
    </w:p>
    <w:p w14:paraId="7CB3391D"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2. Medical sub-categorization dictionary</w:t>
      </w:r>
    </w:p>
    <w:p w14:paraId="02A3176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 domain-specific lexicon can store frames such 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4359"/>
        <w:gridCol w:w="3916"/>
      </w:tblGrid>
      <w:tr w:rsidR="000C7969" w:rsidRPr="000C7969" w14:paraId="0A988FE6" w14:textId="77777777" w:rsidTr="00FF285E">
        <w:trPr>
          <w:tblHeader/>
          <w:tblCellSpacing w:w="15" w:type="dxa"/>
        </w:trPr>
        <w:tc>
          <w:tcPr>
            <w:tcW w:w="0" w:type="auto"/>
            <w:vAlign w:val="center"/>
            <w:hideMark/>
          </w:tcPr>
          <w:p w14:paraId="45C5ACA6"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Verb</w:t>
            </w:r>
          </w:p>
        </w:tc>
        <w:tc>
          <w:tcPr>
            <w:tcW w:w="0" w:type="auto"/>
            <w:vAlign w:val="center"/>
            <w:hideMark/>
          </w:tcPr>
          <w:p w14:paraId="4B7D3B2A"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Frame</w:t>
            </w:r>
          </w:p>
        </w:tc>
        <w:tc>
          <w:tcPr>
            <w:tcW w:w="0" w:type="auto"/>
            <w:vAlign w:val="center"/>
            <w:hideMark/>
          </w:tcPr>
          <w:p w14:paraId="1E53A974"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Example</w:t>
            </w:r>
          </w:p>
        </w:tc>
      </w:tr>
      <w:tr w:rsidR="000C7969" w:rsidRPr="000C7969" w14:paraId="6D54E87B" w14:textId="77777777" w:rsidTr="00FF285E">
        <w:trPr>
          <w:tblCellSpacing w:w="15" w:type="dxa"/>
        </w:trPr>
        <w:tc>
          <w:tcPr>
            <w:tcW w:w="0" w:type="auto"/>
            <w:vAlign w:val="center"/>
            <w:hideMark/>
          </w:tcPr>
          <w:p w14:paraId="19D52C5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prescribe</w:t>
            </w:r>
          </w:p>
        </w:tc>
        <w:tc>
          <w:tcPr>
            <w:tcW w:w="0" w:type="auto"/>
            <w:vAlign w:val="center"/>
            <w:hideMark/>
          </w:tcPr>
          <w:p w14:paraId="2212F1E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Doctor + Medication + Patient</w:t>
            </w:r>
          </w:p>
        </w:tc>
        <w:tc>
          <w:tcPr>
            <w:tcW w:w="0" w:type="auto"/>
            <w:vAlign w:val="center"/>
            <w:hideMark/>
          </w:tcPr>
          <w:p w14:paraId="4BD60A4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Doctor prescribed antibiotics to patient</w:t>
            </w:r>
          </w:p>
        </w:tc>
      </w:tr>
      <w:tr w:rsidR="000C7969" w:rsidRPr="000C7969" w14:paraId="65F1D406" w14:textId="77777777" w:rsidTr="00FF285E">
        <w:trPr>
          <w:tblCellSpacing w:w="15" w:type="dxa"/>
        </w:trPr>
        <w:tc>
          <w:tcPr>
            <w:tcW w:w="0" w:type="auto"/>
            <w:vAlign w:val="center"/>
            <w:hideMark/>
          </w:tcPr>
          <w:p w14:paraId="6D67BAB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recommend</w:t>
            </w:r>
          </w:p>
        </w:tc>
        <w:tc>
          <w:tcPr>
            <w:tcW w:w="0" w:type="auto"/>
            <w:vAlign w:val="center"/>
            <w:hideMark/>
          </w:tcPr>
          <w:p w14:paraId="3F728DB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Doctor + Action/Treatment</w:t>
            </w:r>
          </w:p>
        </w:tc>
        <w:tc>
          <w:tcPr>
            <w:tcW w:w="0" w:type="auto"/>
            <w:vAlign w:val="center"/>
            <w:hideMark/>
          </w:tcPr>
          <w:p w14:paraId="28B2945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Doctor recommends medication</w:t>
            </w:r>
          </w:p>
        </w:tc>
      </w:tr>
      <w:tr w:rsidR="000C7969" w:rsidRPr="000C7969" w14:paraId="54117152" w14:textId="77777777" w:rsidTr="00FF285E">
        <w:trPr>
          <w:tblCellSpacing w:w="15" w:type="dxa"/>
        </w:trPr>
        <w:tc>
          <w:tcPr>
            <w:tcW w:w="0" w:type="auto"/>
            <w:vAlign w:val="center"/>
            <w:hideMark/>
          </w:tcPr>
          <w:p w14:paraId="095FE52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diagnose</w:t>
            </w:r>
          </w:p>
        </w:tc>
        <w:tc>
          <w:tcPr>
            <w:tcW w:w="0" w:type="auto"/>
            <w:vAlign w:val="center"/>
            <w:hideMark/>
          </w:tcPr>
          <w:p w14:paraId="3EE64C5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Doctor + Disease + Patient</w:t>
            </w:r>
          </w:p>
        </w:tc>
        <w:tc>
          <w:tcPr>
            <w:tcW w:w="0" w:type="auto"/>
            <w:vAlign w:val="center"/>
            <w:hideMark/>
          </w:tcPr>
          <w:p w14:paraId="240AF97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Doctor diagnosed diabetes</w:t>
            </w:r>
          </w:p>
        </w:tc>
      </w:tr>
      <w:tr w:rsidR="000C7969" w:rsidRPr="000C7969" w14:paraId="14D95CD5" w14:textId="77777777" w:rsidTr="00FF285E">
        <w:trPr>
          <w:tblCellSpacing w:w="15" w:type="dxa"/>
        </w:trPr>
        <w:tc>
          <w:tcPr>
            <w:tcW w:w="0" w:type="auto"/>
            <w:vAlign w:val="center"/>
            <w:hideMark/>
          </w:tcPr>
          <w:p w14:paraId="3C3532E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monitor</w:t>
            </w:r>
          </w:p>
        </w:tc>
        <w:tc>
          <w:tcPr>
            <w:tcW w:w="0" w:type="auto"/>
            <w:vAlign w:val="center"/>
            <w:hideMark/>
          </w:tcPr>
          <w:p w14:paraId="5FED9E4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proofErr w:type="gramStart"/>
            <w:r w:rsidRPr="000C7969">
              <w:rPr>
                <w:rFonts w:ascii="Times New Roman" w:eastAsia="Times New Roman" w:hAnsi="Times New Roman" w:cs="Times New Roman"/>
                <w:sz w:val="24"/>
                <w:szCs w:val="24"/>
                <w:lang w:val="en-US"/>
              </w:rPr>
              <w:t>MedicalProfessional</w:t>
            </w:r>
            <w:proofErr w:type="gramEnd"/>
            <w:r w:rsidRPr="000C7969">
              <w:rPr>
                <w:rFonts w:ascii="Times New Roman" w:eastAsia="Times New Roman" w:hAnsi="Times New Roman" w:cs="Times New Roman"/>
                <w:sz w:val="24"/>
                <w:szCs w:val="24"/>
                <w:lang w:val="en-US"/>
              </w:rPr>
              <w:t xml:space="preserve"> + Patient/Condition</w:t>
            </w:r>
          </w:p>
        </w:tc>
        <w:tc>
          <w:tcPr>
            <w:tcW w:w="0" w:type="auto"/>
            <w:vAlign w:val="center"/>
            <w:hideMark/>
          </w:tcPr>
          <w:p w14:paraId="39DE010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Nurse monitored patient</w:t>
            </w:r>
          </w:p>
        </w:tc>
      </w:tr>
      <w:tr w:rsidR="000C7969" w:rsidRPr="000C7969" w14:paraId="19A51D4F" w14:textId="77777777" w:rsidTr="00FF285E">
        <w:trPr>
          <w:tblCellSpacing w:w="15" w:type="dxa"/>
        </w:trPr>
        <w:tc>
          <w:tcPr>
            <w:tcW w:w="0" w:type="auto"/>
            <w:vAlign w:val="center"/>
            <w:hideMark/>
          </w:tcPr>
          <w:p w14:paraId="71CB063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schedule</w:t>
            </w:r>
          </w:p>
        </w:tc>
        <w:tc>
          <w:tcPr>
            <w:tcW w:w="0" w:type="auto"/>
            <w:vAlign w:val="center"/>
            <w:hideMark/>
          </w:tcPr>
          <w:p w14:paraId="14BA0D4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Agent + MedicalEvent</w:t>
            </w:r>
          </w:p>
        </w:tc>
        <w:tc>
          <w:tcPr>
            <w:tcW w:w="0" w:type="auto"/>
            <w:vAlign w:val="center"/>
            <w:hideMark/>
          </w:tcPr>
          <w:p w14:paraId="409B1C9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Hospital scheduled follow-up</w:t>
            </w:r>
          </w:p>
        </w:tc>
      </w:tr>
      <w:tr w:rsidR="000C7969" w:rsidRPr="000C7969" w14:paraId="2AA5C524" w14:textId="77777777" w:rsidTr="00FF285E">
        <w:trPr>
          <w:tblCellSpacing w:w="15" w:type="dxa"/>
        </w:trPr>
        <w:tc>
          <w:tcPr>
            <w:tcW w:w="0" w:type="auto"/>
            <w:vAlign w:val="center"/>
            <w:hideMark/>
          </w:tcPr>
          <w:p w14:paraId="6E621F9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refer</w:t>
            </w:r>
          </w:p>
        </w:tc>
        <w:tc>
          <w:tcPr>
            <w:tcW w:w="0" w:type="auto"/>
            <w:vAlign w:val="center"/>
            <w:hideMark/>
          </w:tcPr>
          <w:p w14:paraId="4563A18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Doctor + Patient + Specialist</w:t>
            </w:r>
          </w:p>
        </w:tc>
        <w:tc>
          <w:tcPr>
            <w:tcW w:w="0" w:type="auto"/>
            <w:vAlign w:val="center"/>
            <w:hideMark/>
          </w:tcPr>
          <w:p w14:paraId="1A397E0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Doctor referred patient to specialist</w:t>
            </w:r>
          </w:p>
        </w:tc>
      </w:tr>
      <w:tr w:rsidR="000C7969" w:rsidRPr="000C7969" w14:paraId="2390C469" w14:textId="77777777" w:rsidTr="00FF285E">
        <w:trPr>
          <w:tblCellSpacing w:w="15" w:type="dxa"/>
        </w:trPr>
        <w:tc>
          <w:tcPr>
            <w:tcW w:w="0" w:type="auto"/>
            <w:vAlign w:val="center"/>
            <w:hideMark/>
          </w:tcPr>
          <w:p w14:paraId="3488B8B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administer</w:t>
            </w:r>
          </w:p>
        </w:tc>
        <w:tc>
          <w:tcPr>
            <w:tcW w:w="0" w:type="auto"/>
            <w:vAlign w:val="center"/>
            <w:hideMark/>
          </w:tcPr>
          <w:p w14:paraId="7C22242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proofErr w:type="gramStart"/>
            <w:r w:rsidRPr="000C7969">
              <w:rPr>
                <w:rFonts w:ascii="Times New Roman" w:eastAsia="Times New Roman" w:hAnsi="Times New Roman" w:cs="Times New Roman"/>
                <w:sz w:val="24"/>
                <w:szCs w:val="24"/>
                <w:lang w:val="en-US"/>
              </w:rPr>
              <w:t>MedicalProfessional</w:t>
            </w:r>
            <w:proofErr w:type="gramEnd"/>
            <w:r w:rsidRPr="000C7969">
              <w:rPr>
                <w:rFonts w:ascii="Times New Roman" w:eastAsia="Times New Roman" w:hAnsi="Times New Roman" w:cs="Times New Roman"/>
                <w:sz w:val="24"/>
                <w:szCs w:val="24"/>
                <w:lang w:val="en-US"/>
              </w:rPr>
              <w:t xml:space="preserve"> + Treatment + Patient</w:t>
            </w:r>
          </w:p>
        </w:tc>
        <w:tc>
          <w:tcPr>
            <w:tcW w:w="0" w:type="auto"/>
            <w:vAlign w:val="center"/>
            <w:hideMark/>
          </w:tcPr>
          <w:p w14:paraId="44D1114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Nurse administered medication</w:t>
            </w:r>
          </w:p>
        </w:tc>
      </w:tr>
    </w:tbl>
    <w:p w14:paraId="03CBAE0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This reduces semantic errors during information extraction.</w:t>
      </w:r>
    </w:p>
    <w:p w14:paraId="3760E684"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3. Real-time processing method</w:t>
      </w:r>
    </w:p>
    <w:p w14:paraId="1B7831E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 hospital environment requires low latency.</w:t>
      </w:r>
    </w:p>
    <w:p w14:paraId="6D1ECCC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The system can use a </w:t>
      </w:r>
      <w:r w:rsidRPr="000C7969">
        <w:rPr>
          <w:rFonts w:ascii="Times New Roman" w:eastAsia="Times New Roman" w:hAnsi="Times New Roman" w:cs="Times New Roman"/>
          <w:b/>
          <w:bCs/>
          <w:sz w:val="24"/>
          <w:szCs w:val="24"/>
          <w:lang w:val="en-US"/>
        </w:rPr>
        <w:t>multi-stage processing pipeline</w:t>
      </w:r>
      <w:r w:rsidRPr="000C7969">
        <w:rPr>
          <w:rFonts w:ascii="Times New Roman" w:eastAsia="Times New Roman" w:hAnsi="Times New Roman" w:cs="Times New Roman"/>
          <w:sz w:val="24"/>
          <w:szCs w:val="24"/>
          <w:lang w:val="en-US"/>
        </w:rPr>
        <w:t>:</w:t>
      </w:r>
    </w:p>
    <w:p w14:paraId="51A3873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Input</w:t>
      </w:r>
    </w:p>
    <w:p w14:paraId="0986885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09286EA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Fast preprocessing</w:t>
      </w:r>
    </w:p>
    <w:p w14:paraId="6F29033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136CF79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Medical NER</w:t>
      </w:r>
    </w:p>
    <w:p w14:paraId="56637F6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421C401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Chart/Earley parsing</w:t>
      </w:r>
    </w:p>
    <w:p w14:paraId="50D3240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4F1A9F9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PCFG ranking</w:t>
      </w:r>
    </w:p>
    <w:p w14:paraId="4B69961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2CB08EB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Feature validation</w:t>
      </w:r>
    </w:p>
    <w:p w14:paraId="0C607E9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6CE62F5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Semantic extraction</w:t>
      </w:r>
    </w:p>
    <w:p w14:paraId="55B3026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4F71307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Structured output</w:t>
      </w:r>
    </w:p>
    <w:p w14:paraId="445D44C2"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Incremental processing</w:t>
      </w:r>
    </w:p>
    <w:p w14:paraId="4923A62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Instead of waiting for the complete document, the system can process sentences as they arrive.</w:t>
      </w:r>
    </w:p>
    <w:p w14:paraId="77AA4B0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For example:</w:t>
      </w:r>
    </w:p>
    <w:p w14:paraId="5B0C7CF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doctor...</w:t>
      </w:r>
    </w:p>
    <w:p w14:paraId="0922151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system begins building possible structures.</w:t>
      </w:r>
    </w:p>
    <w:p w14:paraId="7B8F467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Then:</w:t>
      </w:r>
    </w:p>
    <w:p w14:paraId="428FA89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doctor who reviewed...</w:t>
      </w:r>
    </w:p>
    <w:p w14:paraId="1C435C7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parser extends the existing chart.</w:t>
      </w:r>
    </w:p>
    <w:p w14:paraId="5F3FBA4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Finally:</w:t>
      </w:r>
    </w:p>
    <w:p w14:paraId="2ADAA06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...scheduling a follow-up visit in Chennai.”</w:t>
      </w:r>
    </w:p>
    <w:p w14:paraId="204811A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system completes the interpretation.</w:t>
      </w:r>
    </w:p>
    <w:p w14:paraId="07DA91D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This reduces latency.</w:t>
      </w:r>
    </w:p>
    <w:p w14:paraId="53BE9CDB"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4. Caching</w:t>
      </w:r>
    </w:p>
    <w:p w14:paraId="5294553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Frequently used grammar structures and medical terms can be cached.</w:t>
      </w:r>
    </w:p>
    <w:p w14:paraId="1F96597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For example:</w:t>
      </w:r>
    </w:p>
    <w:p w14:paraId="65F37B2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recommend + gerund phrase</w:t>
      </w:r>
    </w:p>
    <w:p w14:paraId="48C78AB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prescribe + medication</w:t>
      </w:r>
    </w:p>
    <w:p w14:paraId="2A214D4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schedule + medical event</w:t>
      </w:r>
    </w:p>
    <w:p w14:paraId="5A9E322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Cached structures reduce repeated computation.</w:t>
      </w:r>
    </w:p>
    <w:p w14:paraId="6F4D3C00"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5. Parallel processing</w:t>
      </w:r>
    </w:p>
    <w:p w14:paraId="0103C371"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Different components can work in parallel where possible:</w:t>
      </w:r>
    </w:p>
    <w:p w14:paraId="086D7EC6"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Medical NER</w:t>
      </w:r>
    </w:p>
    <w:p w14:paraId="6BA538A9" w14:textId="41A8266C"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Input ──── Temporal Extraction</w:t>
      </w:r>
    </w:p>
    <w:p w14:paraId="3C7BA2B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Location Extraction</w:t>
      </w:r>
    </w:p>
    <w:p w14:paraId="6E1E3DB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 Syntactic Parsing</w:t>
      </w:r>
    </w:p>
    <w:p w14:paraId="193188C5"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1C589C8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Relation Extraction</w:t>
      </w:r>
    </w:p>
    <w:p w14:paraId="0E7A7C6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p>
    <w:p w14:paraId="0C044C13"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Structured Output</w:t>
      </w:r>
    </w:p>
    <w:p w14:paraId="1BE72CA7"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This improves throughput for large hospital workloads.</w:t>
      </w:r>
    </w:p>
    <w:p w14:paraId="7A2F71CC"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6. Accuracy improvement</w:t>
      </w:r>
    </w:p>
    <w:p w14:paraId="092DA90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Accuracy can be improved using multiple layers:</w:t>
      </w:r>
    </w:p>
    <w:p w14:paraId="37BB40FF"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lastRenderedPageBreak/>
        <w:t>Layer 1: Grammar</w:t>
      </w:r>
    </w:p>
    <w:p w14:paraId="25B95858"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CFG provides syntactic constraints.</w:t>
      </w:r>
    </w:p>
    <w:p w14:paraId="527EFC6A"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Layer 2: Probability</w:t>
      </w:r>
    </w:p>
    <w:p w14:paraId="6CA63D2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PCFG ranks alternative interpretations.</w:t>
      </w:r>
    </w:p>
    <w:p w14:paraId="40860346"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Layer 3: Features</w:t>
      </w:r>
    </w:p>
    <w:p w14:paraId="70386E1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Feature Structures ensure grammatical compatibility.</w:t>
      </w:r>
    </w:p>
    <w:p w14:paraId="3FE55EFF"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Layer 4: Domain knowledge</w:t>
      </w:r>
    </w:p>
    <w:p w14:paraId="5D7A3E44"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Medical dictionaries and ontologies identify medical concepts.</w:t>
      </w:r>
    </w:p>
    <w:p w14:paraId="35B3AA8B"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Layer 5: Sub-categorization</w:t>
      </w:r>
    </w:p>
    <w:p w14:paraId="48A2694B"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Verb frames determine relationships between medical actions and entities.</w:t>
      </w:r>
    </w:p>
    <w:p w14:paraId="19AE3113" w14:textId="77777777" w:rsidR="000C7969" w:rsidRPr="000C7969" w:rsidRDefault="000C7969" w:rsidP="000C7969">
      <w:pPr>
        <w:spacing w:before="100" w:beforeAutospacing="1" w:after="100" w:afterAutospacing="1"/>
        <w:ind w:left="567"/>
        <w:rPr>
          <w:rFonts w:ascii="Times New Roman" w:eastAsia="Times New Roman" w:hAnsi="Times New Roman" w:cs="Times New Roman"/>
          <w:b/>
          <w:bCs/>
          <w:sz w:val="24"/>
          <w:szCs w:val="24"/>
          <w:lang w:val="en-US"/>
        </w:rPr>
      </w:pPr>
      <w:r w:rsidRPr="000C7969">
        <w:rPr>
          <w:rFonts w:ascii="Times New Roman" w:eastAsia="Times New Roman" w:hAnsi="Times New Roman" w:cs="Times New Roman"/>
          <w:b/>
          <w:bCs/>
          <w:sz w:val="24"/>
          <w:szCs w:val="24"/>
          <w:lang w:val="en-US"/>
        </w:rPr>
        <w:t>Layer 6: Semantic validation</w:t>
      </w:r>
    </w:p>
    <w:p w14:paraId="4A9D5CAD"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system checks whether the extracted relationship makes medical and grammatical sense.</w:t>
      </w:r>
    </w:p>
    <w:p w14:paraId="11F92A39"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For example:</w:t>
      </w:r>
    </w:p>
    <w:p w14:paraId="1ED58A3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Doctor → recommends → medication</w:t>
      </w:r>
    </w:p>
    <w:p w14:paraId="01248B6C"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is a valid medical relationship.</w:t>
      </w:r>
    </w:p>
    <w:p w14:paraId="7205521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But:</w:t>
      </w:r>
    </w:p>
    <w:p w14:paraId="512C6FB0"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Medication → recommends → doctor</w:t>
      </w:r>
    </w:p>
    <w:p w14:paraId="30C5A50E"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would be semantically suspicious and should be rejected or flagged.</w:t>
      </w:r>
    </w:p>
    <w:p w14:paraId="767604B1" w14:textId="30FB23A3" w:rsidR="000C7969" w:rsidRPr="000C7969" w:rsidRDefault="004670FE" w:rsidP="000C7969">
      <w:pPr>
        <w:spacing w:before="100" w:beforeAutospacing="1" w:after="100" w:afterAutospacing="1"/>
        <w:ind w:left="567"/>
        <w:rPr>
          <w:rFonts w:ascii="Times New Roman" w:eastAsia="Times New Roman" w:hAnsi="Times New Roman" w:cs="Times New Roman"/>
          <w:b/>
          <w:bCs/>
          <w:sz w:val="24"/>
          <w:szCs w:val="24"/>
          <w:lang w:val="en-US"/>
        </w:rPr>
      </w:pPr>
      <w:r>
        <w:rPr>
          <w:rFonts w:ascii="Times New Roman" w:eastAsia="Times New Roman" w:hAnsi="Times New Roman" w:cs="Times New Roman"/>
          <w:sz w:val="24"/>
          <w:szCs w:val="24"/>
          <w:lang w:val="en-US"/>
        </w:rPr>
        <w:t xml:space="preserve"> </w:t>
      </w:r>
      <w:r w:rsidR="000C7969" w:rsidRPr="000C7969">
        <w:rPr>
          <w:rFonts w:ascii="Times New Roman" w:eastAsia="Times New Roman" w:hAnsi="Times New Roman" w:cs="Times New Roman"/>
          <w:b/>
          <w:bCs/>
          <w:sz w:val="24"/>
          <w:szCs w:val="24"/>
          <w:lang w:val="en-US"/>
        </w:rPr>
        <w:t>7. Scalability in a hospital environment</w:t>
      </w:r>
    </w:p>
    <w:p w14:paraId="289EF52F"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The architecture can be scaled by separating components into services:</w:t>
      </w:r>
    </w:p>
    <w:p w14:paraId="75D3027E" w14:textId="0EED0D25" w:rsidR="000C7969" w:rsidRPr="000C7969" w:rsidRDefault="000C7969" w:rsidP="004670FE">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                 </w:t>
      </w:r>
      <w:r w:rsidR="004670FE" w:rsidRPr="004670FE">
        <w:rPr>
          <w:rFonts w:ascii="Times New Roman" w:eastAsia="Times New Roman" w:hAnsi="Times New Roman" w:cs="Times New Roman"/>
          <w:sz w:val="24"/>
          <w:szCs w:val="24"/>
          <w:lang w:val="en-US"/>
        </w:rPr>
        <w:drawing>
          <wp:inline distT="0" distB="0" distL="0" distR="0" wp14:anchorId="371E052E" wp14:editId="690FA55A">
            <wp:extent cx="2601157" cy="2342402"/>
            <wp:effectExtent l="0" t="0" r="8890" b="1270"/>
            <wp:docPr id="19004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0265" name=""/>
                    <pic:cNvPicPr/>
                  </pic:nvPicPr>
                  <pic:blipFill>
                    <a:blip r:embed="rId6"/>
                    <a:stretch>
                      <a:fillRect/>
                    </a:stretch>
                  </pic:blipFill>
                  <pic:spPr>
                    <a:xfrm>
                      <a:off x="0" y="0"/>
                      <a:ext cx="2614566" cy="2354477"/>
                    </a:xfrm>
                    <a:prstGeom prst="rect">
                      <a:avLst/>
                    </a:prstGeom>
                  </pic:spPr>
                </pic:pic>
              </a:graphicData>
            </a:graphic>
          </wp:inline>
        </w:drawing>
      </w:r>
    </w:p>
    <w:p w14:paraId="3B1388F2"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lastRenderedPageBreak/>
        <w:t>A queue-based architecture allows multiple medical reports to be processed simultaneously.</w:t>
      </w:r>
    </w:p>
    <w:p w14:paraId="7779786A" w14:textId="77777777" w:rsidR="000C7969" w:rsidRPr="000C7969" w:rsidRDefault="000C7969" w:rsidP="000C7969">
      <w:pPr>
        <w:spacing w:before="100" w:beforeAutospacing="1" w:after="100" w:afterAutospacing="1"/>
        <w:ind w:left="567"/>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 xml:space="preserve">The system can also </w:t>
      </w:r>
      <w:proofErr w:type="gramStart"/>
      <w:r w:rsidRPr="000C7969">
        <w:rPr>
          <w:rFonts w:ascii="Times New Roman" w:eastAsia="Times New Roman" w:hAnsi="Times New Roman" w:cs="Times New Roman"/>
          <w:sz w:val="24"/>
          <w:szCs w:val="24"/>
          <w:lang w:val="en-US"/>
        </w:rPr>
        <w:t>use</w:t>
      </w:r>
      <w:proofErr w:type="gramEnd"/>
      <w:r w:rsidRPr="000C7969">
        <w:rPr>
          <w:rFonts w:ascii="Times New Roman" w:eastAsia="Times New Roman" w:hAnsi="Times New Roman" w:cs="Times New Roman"/>
          <w:sz w:val="24"/>
          <w:szCs w:val="24"/>
          <w:lang w:val="en-US"/>
        </w:rPr>
        <w:t>:</w:t>
      </w:r>
    </w:p>
    <w:p w14:paraId="0A0D65CF" w14:textId="77777777" w:rsidR="000C7969" w:rsidRPr="000C7969" w:rsidRDefault="000C7969" w:rsidP="000C7969">
      <w:pPr>
        <w:numPr>
          <w:ilvl w:val="0"/>
          <w:numId w:val="31"/>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distributed processing</w:t>
      </w:r>
    </w:p>
    <w:p w14:paraId="3F076DDF" w14:textId="77777777" w:rsidR="000C7969" w:rsidRPr="000C7969" w:rsidRDefault="000C7969" w:rsidP="000C7969">
      <w:pPr>
        <w:numPr>
          <w:ilvl w:val="0"/>
          <w:numId w:val="31"/>
        </w:numPr>
        <w:spacing w:before="100" w:beforeAutospacing="1" w:after="100" w:afterAutospacing="1"/>
        <w:rPr>
          <w:rFonts w:ascii="Times New Roman" w:eastAsia="Times New Roman" w:hAnsi="Times New Roman" w:cs="Times New Roman"/>
          <w:sz w:val="24"/>
          <w:szCs w:val="24"/>
          <w:lang w:val="en-US"/>
        </w:rPr>
      </w:pPr>
      <w:proofErr w:type="gramStart"/>
      <w:r w:rsidRPr="000C7969">
        <w:rPr>
          <w:rFonts w:ascii="Times New Roman" w:eastAsia="Times New Roman" w:hAnsi="Times New Roman" w:cs="Times New Roman"/>
          <w:sz w:val="24"/>
          <w:szCs w:val="24"/>
          <w:lang w:val="en-US"/>
        </w:rPr>
        <w:t>caching</w:t>
      </w:r>
      <w:proofErr w:type="gramEnd"/>
    </w:p>
    <w:p w14:paraId="1B0EDC48" w14:textId="77777777" w:rsidR="000C7969" w:rsidRPr="000C7969" w:rsidRDefault="000C7969" w:rsidP="000C7969">
      <w:pPr>
        <w:numPr>
          <w:ilvl w:val="0"/>
          <w:numId w:val="31"/>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grammar optimization</w:t>
      </w:r>
    </w:p>
    <w:p w14:paraId="24256896" w14:textId="77777777" w:rsidR="000C7969" w:rsidRPr="000C7969" w:rsidRDefault="000C7969" w:rsidP="000C7969">
      <w:pPr>
        <w:numPr>
          <w:ilvl w:val="0"/>
          <w:numId w:val="31"/>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domain-specific PCFG models</w:t>
      </w:r>
    </w:p>
    <w:p w14:paraId="4A29FF55" w14:textId="77777777" w:rsidR="000C7969" w:rsidRPr="000C7969" w:rsidRDefault="000C7969" w:rsidP="000C7969">
      <w:pPr>
        <w:numPr>
          <w:ilvl w:val="0"/>
          <w:numId w:val="31"/>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incremental parsing</w:t>
      </w:r>
    </w:p>
    <w:p w14:paraId="48354C9A" w14:textId="77777777" w:rsidR="000C7969" w:rsidRPr="000C7969" w:rsidRDefault="000C7969" w:rsidP="000C7969">
      <w:pPr>
        <w:numPr>
          <w:ilvl w:val="0"/>
          <w:numId w:val="31"/>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database indexing</w:t>
      </w:r>
    </w:p>
    <w:p w14:paraId="3FC878ED" w14:textId="77777777" w:rsidR="000C7969" w:rsidRPr="000C7969" w:rsidRDefault="000C7969" w:rsidP="000C7969">
      <w:pPr>
        <w:numPr>
          <w:ilvl w:val="0"/>
          <w:numId w:val="31"/>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monitoring and logging</w:t>
      </w:r>
    </w:p>
    <w:p w14:paraId="08D3F2CB" w14:textId="77777777" w:rsidR="000C7969" w:rsidRPr="000C7969" w:rsidRDefault="000C7969" w:rsidP="000C7969">
      <w:pPr>
        <w:numPr>
          <w:ilvl w:val="0"/>
          <w:numId w:val="31"/>
        </w:numPr>
        <w:spacing w:before="100" w:beforeAutospacing="1" w:after="100" w:afterAutospacing="1"/>
        <w:rPr>
          <w:rFonts w:ascii="Times New Roman" w:eastAsia="Times New Roman" w:hAnsi="Times New Roman" w:cs="Times New Roman"/>
          <w:sz w:val="24"/>
          <w:szCs w:val="24"/>
          <w:lang w:val="en-US"/>
        </w:rPr>
      </w:pPr>
      <w:r w:rsidRPr="000C7969">
        <w:rPr>
          <w:rFonts w:ascii="Times New Roman" w:eastAsia="Times New Roman" w:hAnsi="Times New Roman" w:cs="Times New Roman"/>
          <w:sz w:val="24"/>
          <w:szCs w:val="24"/>
          <w:lang w:val="en-US"/>
        </w:rPr>
        <w:t>confidence scores</w:t>
      </w:r>
    </w:p>
    <w:p w14:paraId="62470482" w14:textId="6ECF10A2" w:rsidR="000C7969" w:rsidRDefault="000C7969" w:rsidP="004670FE">
      <w:pPr>
        <w:numPr>
          <w:ilvl w:val="0"/>
          <w:numId w:val="31"/>
        </w:numPr>
        <w:spacing w:before="100" w:beforeAutospacing="1" w:after="100" w:afterAutospacing="1"/>
        <w:rPr>
          <w:rFonts w:ascii="Times New Roman" w:eastAsia="Times New Roman" w:hAnsi="Times New Roman" w:cs="Times New Roman"/>
          <w:sz w:val="24"/>
          <w:szCs w:val="24"/>
          <w:lang w:val="en-US"/>
        </w:rPr>
      </w:pPr>
      <w:proofErr w:type="gramStart"/>
      <w:r w:rsidRPr="000C7969">
        <w:rPr>
          <w:rFonts w:ascii="Times New Roman" w:eastAsia="Times New Roman" w:hAnsi="Times New Roman" w:cs="Times New Roman"/>
          <w:sz w:val="24"/>
          <w:szCs w:val="24"/>
          <w:lang w:val="en-US"/>
        </w:rPr>
        <w:t>human</w:t>
      </w:r>
      <w:proofErr w:type="gramEnd"/>
      <w:r w:rsidRPr="000C7969">
        <w:rPr>
          <w:rFonts w:ascii="Times New Roman" w:eastAsia="Times New Roman" w:hAnsi="Times New Roman" w:cs="Times New Roman"/>
          <w:sz w:val="24"/>
          <w:szCs w:val="24"/>
          <w:lang w:val="en-US"/>
        </w:rPr>
        <w:t xml:space="preserve"> review for low-confidence cases</w:t>
      </w:r>
      <w:r w:rsidRPr="004670FE">
        <w:rPr>
          <w:rFonts w:ascii="Times New Roman" w:eastAsia="Times New Roman" w:hAnsi="Times New Roman" w:cs="Times New Roman"/>
          <w:sz w:val="24"/>
          <w:szCs w:val="24"/>
          <w:lang w:val="en-US"/>
        </w:rPr>
        <w:t>.</w:t>
      </w:r>
    </w:p>
    <w:p w14:paraId="4B87F3DF" w14:textId="77777777" w:rsidR="004670FE" w:rsidRDefault="004670FE" w:rsidP="004670FE">
      <w:pPr>
        <w:spacing w:before="100" w:beforeAutospacing="1" w:after="100" w:afterAutospacing="1"/>
        <w:rPr>
          <w:rFonts w:ascii="Times New Roman" w:eastAsia="Times New Roman" w:hAnsi="Times New Roman" w:cs="Times New Roman"/>
          <w:sz w:val="24"/>
          <w:szCs w:val="24"/>
          <w:lang w:val="en-US"/>
        </w:rPr>
      </w:pPr>
    </w:p>
    <w:p w14:paraId="54978094" w14:textId="77777777" w:rsidR="004670FE" w:rsidRDefault="004670FE" w:rsidP="004670FE">
      <w:pPr>
        <w:spacing w:before="100" w:beforeAutospacing="1" w:after="100" w:afterAutospacing="1"/>
        <w:rPr>
          <w:rFonts w:ascii="Times New Roman" w:eastAsia="Times New Roman" w:hAnsi="Times New Roman" w:cs="Times New Roman"/>
          <w:sz w:val="24"/>
          <w:szCs w:val="24"/>
          <w:lang w:val="en-US"/>
        </w:rPr>
      </w:pPr>
    </w:p>
    <w:p w14:paraId="703561A4" w14:textId="77777777" w:rsidR="004670FE" w:rsidRDefault="004670FE" w:rsidP="004670FE">
      <w:pPr>
        <w:spacing w:before="100" w:beforeAutospacing="1" w:after="100" w:afterAutospacing="1"/>
        <w:rPr>
          <w:rFonts w:ascii="Times New Roman" w:eastAsia="Times New Roman" w:hAnsi="Times New Roman" w:cs="Times New Roman"/>
          <w:sz w:val="24"/>
          <w:szCs w:val="24"/>
          <w:lang w:val="en-US"/>
        </w:rPr>
      </w:pPr>
    </w:p>
    <w:p w14:paraId="68EDAB3B" w14:textId="77777777" w:rsidR="004670FE" w:rsidRDefault="004670FE" w:rsidP="004670FE">
      <w:pPr>
        <w:spacing w:before="100" w:beforeAutospacing="1" w:after="100" w:afterAutospacing="1"/>
        <w:rPr>
          <w:rFonts w:ascii="Times New Roman" w:eastAsia="Times New Roman" w:hAnsi="Times New Roman" w:cs="Times New Roman"/>
          <w:sz w:val="24"/>
          <w:szCs w:val="24"/>
          <w:lang w:val="en-US"/>
        </w:rPr>
      </w:pPr>
    </w:p>
    <w:p w14:paraId="1DFB46D9" w14:textId="77777777" w:rsidR="004670FE" w:rsidRDefault="004670FE" w:rsidP="004670FE">
      <w:pPr>
        <w:spacing w:before="100" w:beforeAutospacing="1" w:after="100" w:afterAutospacing="1"/>
        <w:rPr>
          <w:rFonts w:ascii="Times New Roman" w:eastAsia="Times New Roman" w:hAnsi="Times New Roman" w:cs="Times New Roman"/>
          <w:sz w:val="24"/>
          <w:szCs w:val="24"/>
          <w:lang w:val="en-US"/>
        </w:rPr>
      </w:pPr>
    </w:p>
    <w:p w14:paraId="794C50AB" w14:textId="77777777" w:rsidR="004670FE" w:rsidRDefault="004670FE" w:rsidP="004670FE">
      <w:pPr>
        <w:spacing w:before="100" w:beforeAutospacing="1" w:after="100" w:afterAutospacing="1"/>
        <w:rPr>
          <w:rFonts w:ascii="Times New Roman" w:eastAsia="Times New Roman" w:hAnsi="Times New Roman" w:cs="Times New Roman"/>
          <w:sz w:val="24"/>
          <w:szCs w:val="24"/>
          <w:lang w:val="en-US"/>
        </w:rPr>
      </w:pPr>
    </w:p>
    <w:p w14:paraId="7857CC69" w14:textId="77777777" w:rsidR="004670FE" w:rsidRDefault="004670FE" w:rsidP="004670FE">
      <w:pPr>
        <w:spacing w:before="100" w:beforeAutospacing="1" w:after="100" w:afterAutospacing="1"/>
        <w:rPr>
          <w:rFonts w:ascii="Times New Roman" w:eastAsia="Times New Roman" w:hAnsi="Times New Roman" w:cs="Times New Roman"/>
          <w:sz w:val="24"/>
          <w:szCs w:val="24"/>
          <w:lang w:val="en-US"/>
        </w:rPr>
      </w:pPr>
    </w:p>
    <w:p w14:paraId="3976B1AB" w14:textId="77777777" w:rsidR="004670FE" w:rsidRDefault="004670FE" w:rsidP="004670FE">
      <w:pPr>
        <w:spacing w:before="100" w:beforeAutospacing="1" w:after="100" w:afterAutospacing="1"/>
        <w:rPr>
          <w:rFonts w:ascii="Times New Roman" w:eastAsia="Times New Roman" w:hAnsi="Times New Roman" w:cs="Times New Roman"/>
          <w:sz w:val="24"/>
          <w:szCs w:val="24"/>
          <w:lang w:val="en-US"/>
        </w:rPr>
      </w:pPr>
    </w:p>
    <w:p w14:paraId="7ABACBA6" w14:textId="77777777" w:rsidR="004670FE" w:rsidRDefault="004670FE" w:rsidP="004670FE">
      <w:pPr>
        <w:spacing w:before="100" w:beforeAutospacing="1" w:after="100" w:afterAutospacing="1"/>
        <w:rPr>
          <w:rFonts w:ascii="Times New Roman" w:eastAsia="Times New Roman" w:hAnsi="Times New Roman" w:cs="Times New Roman"/>
          <w:sz w:val="24"/>
          <w:szCs w:val="24"/>
          <w:lang w:val="en-US"/>
        </w:rPr>
      </w:pPr>
    </w:p>
    <w:p w14:paraId="5165E77E" w14:textId="77777777" w:rsidR="004670FE" w:rsidRDefault="004670FE" w:rsidP="004670FE">
      <w:pPr>
        <w:spacing w:before="100" w:beforeAutospacing="1" w:after="100" w:afterAutospacing="1"/>
        <w:rPr>
          <w:rFonts w:ascii="Times New Roman" w:eastAsia="Times New Roman" w:hAnsi="Times New Roman" w:cs="Times New Roman"/>
          <w:sz w:val="24"/>
          <w:szCs w:val="24"/>
          <w:lang w:val="en-US"/>
        </w:rPr>
      </w:pPr>
    </w:p>
    <w:p w14:paraId="29062631" w14:textId="77777777" w:rsidR="004670FE" w:rsidRDefault="004670FE" w:rsidP="004670FE">
      <w:pPr>
        <w:spacing w:before="100" w:beforeAutospacing="1" w:after="100" w:afterAutospacing="1"/>
        <w:rPr>
          <w:rFonts w:ascii="Times New Roman" w:eastAsia="Times New Roman" w:hAnsi="Times New Roman" w:cs="Times New Roman"/>
          <w:sz w:val="24"/>
          <w:szCs w:val="24"/>
          <w:lang w:val="en-US"/>
        </w:rPr>
      </w:pPr>
    </w:p>
    <w:p w14:paraId="0819657B" w14:textId="77777777" w:rsidR="004670FE" w:rsidRDefault="004670FE" w:rsidP="004670FE">
      <w:pPr>
        <w:spacing w:before="100" w:beforeAutospacing="1" w:after="100" w:afterAutospacing="1"/>
        <w:rPr>
          <w:rFonts w:ascii="Times New Roman" w:eastAsia="Times New Roman" w:hAnsi="Times New Roman" w:cs="Times New Roman"/>
          <w:sz w:val="24"/>
          <w:szCs w:val="24"/>
          <w:lang w:val="en-US"/>
        </w:rPr>
      </w:pPr>
    </w:p>
    <w:p w14:paraId="0C768BFB" w14:textId="77777777" w:rsidR="004670FE" w:rsidRDefault="004670FE" w:rsidP="004670FE">
      <w:pPr>
        <w:spacing w:before="100" w:beforeAutospacing="1" w:after="100" w:afterAutospacing="1"/>
        <w:rPr>
          <w:rFonts w:ascii="Times New Roman" w:eastAsia="Times New Roman" w:hAnsi="Times New Roman" w:cs="Times New Roman"/>
          <w:sz w:val="24"/>
          <w:szCs w:val="24"/>
          <w:lang w:val="en-US"/>
        </w:rPr>
      </w:pPr>
    </w:p>
    <w:p w14:paraId="792CFEF9" w14:textId="77777777" w:rsidR="004670FE" w:rsidRDefault="004670FE" w:rsidP="004670FE">
      <w:pPr>
        <w:spacing w:before="100" w:beforeAutospacing="1" w:after="100" w:afterAutospacing="1"/>
        <w:rPr>
          <w:rFonts w:ascii="Times New Roman" w:eastAsia="Times New Roman" w:hAnsi="Times New Roman" w:cs="Times New Roman"/>
          <w:sz w:val="24"/>
          <w:szCs w:val="24"/>
          <w:lang w:val="en-US"/>
        </w:rPr>
      </w:pPr>
    </w:p>
    <w:p w14:paraId="53011950" w14:textId="77777777" w:rsidR="004670FE" w:rsidRDefault="004670FE" w:rsidP="004670FE">
      <w:pPr>
        <w:spacing w:before="100" w:beforeAutospacing="1" w:after="100" w:afterAutospacing="1"/>
        <w:rPr>
          <w:rFonts w:ascii="Times New Roman" w:eastAsia="Times New Roman" w:hAnsi="Times New Roman" w:cs="Times New Roman"/>
          <w:sz w:val="24"/>
          <w:szCs w:val="24"/>
          <w:lang w:val="en-US"/>
        </w:rPr>
      </w:pPr>
    </w:p>
    <w:p w14:paraId="45536E34" w14:textId="77777777" w:rsidR="004670FE" w:rsidRDefault="004670FE" w:rsidP="004670FE">
      <w:pPr>
        <w:spacing w:before="100" w:beforeAutospacing="1" w:after="100" w:afterAutospacing="1"/>
        <w:rPr>
          <w:rFonts w:ascii="Times New Roman" w:eastAsia="Times New Roman" w:hAnsi="Times New Roman" w:cs="Times New Roman"/>
          <w:sz w:val="24"/>
          <w:szCs w:val="24"/>
          <w:lang w:val="en-US"/>
        </w:rPr>
      </w:pPr>
    </w:p>
    <w:p w14:paraId="18CF1F98" w14:textId="77777777" w:rsidR="004670FE" w:rsidRDefault="004670FE" w:rsidP="004670FE">
      <w:pPr>
        <w:spacing w:before="100" w:beforeAutospacing="1" w:after="100" w:afterAutospacing="1"/>
        <w:rPr>
          <w:rFonts w:ascii="Times New Roman" w:eastAsia="Times New Roman" w:hAnsi="Times New Roman" w:cs="Times New Roman"/>
          <w:sz w:val="24"/>
          <w:szCs w:val="24"/>
          <w:lang w:val="en-US"/>
        </w:rPr>
      </w:pPr>
    </w:p>
    <w:p w14:paraId="421916C8" w14:textId="77777777" w:rsidR="004670FE" w:rsidRDefault="004670FE" w:rsidP="004670FE">
      <w:pPr>
        <w:spacing w:before="100" w:beforeAutospacing="1" w:after="100" w:afterAutospacing="1"/>
        <w:rPr>
          <w:rFonts w:ascii="Times New Roman" w:eastAsia="Times New Roman" w:hAnsi="Times New Roman" w:cs="Times New Roman"/>
          <w:sz w:val="24"/>
          <w:szCs w:val="24"/>
          <w:lang w:val="en-US"/>
        </w:rPr>
      </w:pPr>
    </w:p>
    <w:p w14:paraId="2B291A08" w14:textId="77777777" w:rsidR="004670FE" w:rsidRPr="004670FE" w:rsidRDefault="004670FE" w:rsidP="004670FE">
      <w:pPr>
        <w:spacing w:before="100" w:beforeAutospacing="1" w:after="100" w:afterAutospacing="1"/>
        <w:rPr>
          <w:rFonts w:ascii="Times New Roman" w:eastAsia="Times New Roman" w:hAnsi="Times New Roman" w:cs="Times New Roman"/>
          <w:sz w:val="24"/>
          <w:szCs w:val="24"/>
          <w:lang w:val="en-US"/>
        </w:rPr>
      </w:pPr>
    </w:p>
    <w:p w14:paraId="2CCFB139" w14:textId="77777777" w:rsidR="000C7969" w:rsidRPr="002B4E9D" w:rsidRDefault="000C7969" w:rsidP="00E74E53">
      <w:pPr>
        <w:spacing w:before="100" w:beforeAutospacing="1" w:after="100" w:afterAutospacing="1"/>
        <w:ind w:left="567"/>
        <w:rPr>
          <w:rFonts w:ascii="Times New Roman" w:eastAsia="Times New Roman" w:hAnsi="Times New Roman" w:cs="Times New Roman"/>
          <w:sz w:val="24"/>
          <w:szCs w:val="24"/>
        </w:rPr>
      </w:pPr>
    </w:p>
    <w:p w14:paraId="4A98327C" w14:textId="12F4EF2B" w:rsidR="00290E46" w:rsidRDefault="00290E46">
      <w:pPr>
        <w:rPr>
          <w:b/>
          <w:bCs/>
          <w:color w:val="1F4E79"/>
          <w:sz w:val="22"/>
          <w:szCs w:val="22"/>
        </w:rPr>
      </w:pPr>
    </w:p>
    <w:p w14:paraId="5987FDCA" w14:textId="77777777" w:rsidR="00E74E53" w:rsidRDefault="00E74E53">
      <w:pPr>
        <w:rPr>
          <w:b/>
          <w:bCs/>
          <w:color w:val="1F4E79"/>
          <w:sz w:val="22"/>
          <w:szCs w:val="22"/>
        </w:rPr>
      </w:pPr>
    </w:p>
    <w:p w14:paraId="273749CC" w14:textId="437A8F1E" w:rsidR="00D25E9A" w:rsidRDefault="00221E53" w:rsidP="00D82AF0">
      <w:pPr>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W w:w="9853" w:type="dxa"/>
        <w:tblInd w:w="137" w:type="dxa"/>
        <w:tblLayout w:type="fixed"/>
        <w:tblLook w:val="0000" w:firstRow="0" w:lastRow="0" w:firstColumn="0" w:lastColumn="0" w:noHBand="0" w:noVBand="0"/>
      </w:tblPr>
      <w:tblGrid>
        <w:gridCol w:w="1418"/>
        <w:gridCol w:w="992"/>
        <w:gridCol w:w="2268"/>
        <w:gridCol w:w="1843"/>
        <w:gridCol w:w="1701"/>
        <w:gridCol w:w="1631"/>
      </w:tblGrid>
      <w:tr w:rsidR="00FD4FA9" w14:paraId="6C95AAA2"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3D67E9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Criteria</w:t>
            </w:r>
          </w:p>
        </w:tc>
        <w:tc>
          <w:tcPr>
            <w:tcW w:w="992" w:type="dxa"/>
            <w:tcBorders>
              <w:top w:val="single" w:sz="4" w:space="0" w:color="000000"/>
              <w:left w:val="single" w:sz="4" w:space="0" w:color="000000"/>
              <w:bottom w:val="single" w:sz="4" w:space="0" w:color="000000"/>
              <w:right w:val="single" w:sz="4" w:space="0" w:color="000000"/>
            </w:tcBorders>
            <w:vAlign w:val="center"/>
          </w:tcPr>
          <w:p w14:paraId="16C3D9B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w:t>
            </w:r>
          </w:p>
        </w:tc>
        <w:tc>
          <w:tcPr>
            <w:tcW w:w="2268" w:type="dxa"/>
            <w:tcBorders>
              <w:top w:val="single" w:sz="4" w:space="0" w:color="000000"/>
              <w:left w:val="single" w:sz="4" w:space="0" w:color="000000"/>
              <w:bottom w:val="single" w:sz="4" w:space="0" w:color="000000"/>
              <w:right w:val="single" w:sz="4" w:space="0" w:color="000000"/>
            </w:tcBorders>
            <w:vAlign w:val="center"/>
          </w:tcPr>
          <w:p w14:paraId="7283764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4 – Exemplary</w:t>
            </w:r>
          </w:p>
        </w:tc>
        <w:tc>
          <w:tcPr>
            <w:tcW w:w="1843" w:type="dxa"/>
            <w:tcBorders>
              <w:top w:val="single" w:sz="4" w:space="0" w:color="000000"/>
              <w:left w:val="single" w:sz="4" w:space="0" w:color="000000"/>
              <w:bottom w:val="single" w:sz="4" w:space="0" w:color="000000"/>
              <w:right w:val="single" w:sz="4" w:space="0" w:color="000000"/>
            </w:tcBorders>
            <w:vAlign w:val="center"/>
          </w:tcPr>
          <w:p w14:paraId="385C675E"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3 – Proficient</w:t>
            </w:r>
          </w:p>
        </w:tc>
        <w:tc>
          <w:tcPr>
            <w:tcW w:w="1701" w:type="dxa"/>
            <w:tcBorders>
              <w:top w:val="single" w:sz="4" w:space="0" w:color="000000"/>
              <w:left w:val="single" w:sz="4" w:space="0" w:color="000000"/>
              <w:bottom w:val="single" w:sz="4" w:space="0" w:color="000000"/>
              <w:right w:val="single" w:sz="4" w:space="0" w:color="000000"/>
            </w:tcBorders>
            <w:vAlign w:val="center"/>
          </w:tcPr>
          <w:p w14:paraId="4BF64D3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2 – Developing</w:t>
            </w:r>
          </w:p>
        </w:tc>
        <w:tc>
          <w:tcPr>
            <w:tcW w:w="1631" w:type="dxa"/>
            <w:tcBorders>
              <w:top w:val="single" w:sz="4" w:space="0" w:color="000000"/>
              <w:left w:val="single" w:sz="4" w:space="0" w:color="000000"/>
              <w:bottom w:val="single" w:sz="4" w:space="0" w:color="000000"/>
              <w:right w:val="single" w:sz="4" w:space="0" w:color="000000"/>
            </w:tcBorders>
            <w:vAlign w:val="center"/>
          </w:tcPr>
          <w:p w14:paraId="42FC856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1 – Beginning</w:t>
            </w:r>
          </w:p>
        </w:tc>
      </w:tr>
      <w:tr w:rsidR="00FD4FA9" w14:paraId="411302BC"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4C0053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of Industry Problem</w:t>
            </w:r>
          </w:p>
        </w:tc>
        <w:tc>
          <w:tcPr>
            <w:tcW w:w="992" w:type="dxa"/>
            <w:tcBorders>
              <w:top w:val="single" w:sz="4" w:space="0" w:color="000000"/>
              <w:left w:val="single" w:sz="4" w:space="0" w:color="000000"/>
              <w:bottom w:val="single" w:sz="4" w:space="0" w:color="000000"/>
              <w:right w:val="single" w:sz="4" w:space="0" w:color="000000"/>
            </w:tcBorders>
            <w:vAlign w:val="center"/>
          </w:tcPr>
          <w:p w14:paraId="1595965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268" w:type="dxa"/>
            <w:tcBorders>
              <w:top w:val="single" w:sz="4" w:space="0" w:color="000000"/>
              <w:left w:val="single" w:sz="4" w:space="0" w:color="000000"/>
              <w:bottom w:val="single" w:sz="4" w:space="0" w:color="000000"/>
              <w:right w:val="single" w:sz="4" w:space="0" w:color="000000"/>
            </w:tcBorders>
            <w:vAlign w:val="center"/>
          </w:tcPr>
          <w:p w14:paraId="26B5E67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Comprehensive understanding of real-world problem and constraints</w:t>
            </w:r>
          </w:p>
        </w:tc>
        <w:tc>
          <w:tcPr>
            <w:tcW w:w="1843" w:type="dxa"/>
            <w:tcBorders>
              <w:top w:val="single" w:sz="4" w:space="0" w:color="000000"/>
              <w:left w:val="single" w:sz="4" w:space="0" w:color="000000"/>
              <w:bottom w:val="single" w:sz="4" w:space="0" w:color="000000"/>
              <w:right w:val="single" w:sz="4" w:space="0" w:color="000000"/>
            </w:tcBorders>
            <w:vAlign w:val="center"/>
          </w:tcPr>
          <w:p w14:paraId="2B565E8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understanding with minor gaps in requirements</w:t>
            </w:r>
          </w:p>
        </w:tc>
        <w:tc>
          <w:tcPr>
            <w:tcW w:w="1701" w:type="dxa"/>
            <w:tcBorders>
              <w:top w:val="single" w:sz="4" w:space="0" w:color="000000"/>
              <w:left w:val="single" w:sz="4" w:space="0" w:color="000000"/>
              <w:bottom w:val="single" w:sz="4" w:space="0" w:color="000000"/>
              <w:right w:val="single" w:sz="4" w:space="0" w:color="000000"/>
            </w:tcBorders>
            <w:vAlign w:val="center"/>
          </w:tcPr>
          <w:p w14:paraId="2B756D4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some requirements unclear</w:t>
            </w:r>
          </w:p>
        </w:tc>
        <w:tc>
          <w:tcPr>
            <w:tcW w:w="1631" w:type="dxa"/>
            <w:tcBorders>
              <w:top w:val="single" w:sz="4" w:space="0" w:color="000000"/>
              <w:left w:val="single" w:sz="4" w:space="0" w:color="000000"/>
              <w:bottom w:val="single" w:sz="4" w:space="0" w:color="000000"/>
              <w:right w:val="single" w:sz="4" w:space="0" w:color="000000"/>
            </w:tcBorders>
            <w:vAlign w:val="center"/>
          </w:tcPr>
          <w:p w14:paraId="52EF4AB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understanding; misinterprets problem context</w:t>
            </w:r>
          </w:p>
        </w:tc>
      </w:tr>
      <w:tr w:rsidR="00FD4FA9" w14:paraId="25EC84A2"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115CCA7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of Engineering Concepts</w:t>
            </w:r>
          </w:p>
        </w:tc>
        <w:tc>
          <w:tcPr>
            <w:tcW w:w="992" w:type="dxa"/>
            <w:tcBorders>
              <w:top w:val="single" w:sz="4" w:space="0" w:color="000000"/>
              <w:left w:val="single" w:sz="4" w:space="0" w:color="000000"/>
              <w:bottom w:val="single" w:sz="4" w:space="0" w:color="000000"/>
              <w:right w:val="single" w:sz="4" w:space="0" w:color="000000"/>
            </w:tcBorders>
            <w:vAlign w:val="center"/>
          </w:tcPr>
          <w:p w14:paraId="2FD07E8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6C93544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Applies advanced and relevant concepts effectively to solve the problem</w:t>
            </w:r>
          </w:p>
        </w:tc>
        <w:tc>
          <w:tcPr>
            <w:tcW w:w="1843" w:type="dxa"/>
            <w:tcBorders>
              <w:top w:val="single" w:sz="4" w:space="0" w:color="000000"/>
              <w:left w:val="single" w:sz="4" w:space="0" w:color="000000"/>
              <w:bottom w:val="single" w:sz="4" w:space="0" w:color="000000"/>
              <w:right w:val="single" w:sz="4" w:space="0" w:color="000000"/>
            </w:tcBorders>
            <w:vAlign w:val="center"/>
          </w:tcPr>
          <w:p w14:paraId="6B14904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Applies appropriate concepts with minor errors</w:t>
            </w:r>
          </w:p>
        </w:tc>
        <w:tc>
          <w:tcPr>
            <w:tcW w:w="1701" w:type="dxa"/>
            <w:tcBorders>
              <w:top w:val="single" w:sz="4" w:space="0" w:color="000000"/>
              <w:left w:val="single" w:sz="4" w:space="0" w:color="000000"/>
              <w:bottom w:val="single" w:sz="4" w:space="0" w:color="000000"/>
              <w:right w:val="single" w:sz="4" w:space="0" w:color="000000"/>
            </w:tcBorders>
            <w:vAlign w:val="center"/>
          </w:tcPr>
          <w:p w14:paraId="0EEF595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application of concepts</w:t>
            </w:r>
          </w:p>
        </w:tc>
        <w:tc>
          <w:tcPr>
            <w:tcW w:w="1631" w:type="dxa"/>
            <w:tcBorders>
              <w:top w:val="single" w:sz="4" w:space="0" w:color="000000"/>
              <w:left w:val="single" w:sz="4" w:space="0" w:color="000000"/>
              <w:bottom w:val="single" w:sz="4" w:space="0" w:color="000000"/>
              <w:right w:val="single" w:sz="4" w:space="0" w:color="000000"/>
            </w:tcBorders>
            <w:vAlign w:val="center"/>
          </w:tcPr>
          <w:p w14:paraId="0F435A5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or no application of concepts</w:t>
            </w:r>
          </w:p>
        </w:tc>
      </w:tr>
      <w:tr w:rsidR="00FD4FA9" w14:paraId="30993E60"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7DA8FEF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Design</w:t>
            </w:r>
          </w:p>
        </w:tc>
        <w:tc>
          <w:tcPr>
            <w:tcW w:w="992" w:type="dxa"/>
            <w:tcBorders>
              <w:top w:val="single" w:sz="4" w:space="0" w:color="000000"/>
              <w:left w:val="single" w:sz="4" w:space="0" w:color="000000"/>
              <w:bottom w:val="single" w:sz="4" w:space="0" w:color="000000"/>
              <w:right w:val="single" w:sz="4" w:space="0" w:color="000000"/>
            </w:tcBorders>
            <w:vAlign w:val="center"/>
          </w:tcPr>
          <w:p w14:paraId="574A017A"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4D27848E"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Innovative, practical, and feasible solution aligned with industry standards</w:t>
            </w:r>
          </w:p>
        </w:tc>
        <w:tc>
          <w:tcPr>
            <w:tcW w:w="1843" w:type="dxa"/>
            <w:tcBorders>
              <w:top w:val="single" w:sz="4" w:space="0" w:color="000000"/>
              <w:left w:val="single" w:sz="4" w:space="0" w:color="000000"/>
              <w:bottom w:val="single" w:sz="4" w:space="0" w:color="000000"/>
              <w:right w:val="single" w:sz="4" w:space="0" w:color="000000"/>
            </w:tcBorders>
            <w:vAlign w:val="center"/>
          </w:tcPr>
          <w:p w14:paraId="0015104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Logical and feasible solution with minor gaps</w:t>
            </w:r>
          </w:p>
        </w:tc>
        <w:tc>
          <w:tcPr>
            <w:tcW w:w="1701" w:type="dxa"/>
            <w:tcBorders>
              <w:top w:val="single" w:sz="4" w:space="0" w:color="000000"/>
              <w:left w:val="single" w:sz="4" w:space="0" w:color="000000"/>
              <w:bottom w:val="single" w:sz="4" w:space="0" w:color="000000"/>
              <w:right w:val="single" w:sz="4" w:space="0" w:color="000000"/>
            </w:tcBorders>
            <w:vAlign w:val="center"/>
          </w:tcPr>
          <w:p w14:paraId="431D713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solution with limited feasibility</w:t>
            </w:r>
          </w:p>
        </w:tc>
        <w:tc>
          <w:tcPr>
            <w:tcW w:w="1631" w:type="dxa"/>
            <w:tcBorders>
              <w:top w:val="single" w:sz="4" w:space="0" w:color="000000"/>
              <w:left w:val="single" w:sz="4" w:space="0" w:color="000000"/>
              <w:bottom w:val="single" w:sz="4" w:space="0" w:color="000000"/>
              <w:right w:val="single" w:sz="4" w:space="0" w:color="000000"/>
            </w:tcBorders>
            <w:vAlign w:val="center"/>
          </w:tcPr>
          <w:p w14:paraId="5B8C4E0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Unclear or impractical solution</w:t>
            </w:r>
          </w:p>
        </w:tc>
      </w:tr>
      <w:tr w:rsidR="00FD4FA9" w14:paraId="2FF28E6C"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1FAC3B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of Tools</w:t>
            </w:r>
          </w:p>
        </w:tc>
        <w:tc>
          <w:tcPr>
            <w:tcW w:w="992" w:type="dxa"/>
            <w:tcBorders>
              <w:top w:val="single" w:sz="4" w:space="0" w:color="000000"/>
              <w:left w:val="single" w:sz="4" w:space="0" w:color="000000"/>
              <w:bottom w:val="single" w:sz="4" w:space="0" w:color="000000"/>
              <w:right w:val="single" w:sz="4" w:space="0" w:color="000000"/>
            </w:tcBorders>
            <w:vAlign w:val="center"/>
          </w:tcPr>
          <w:p w14:paraId="0C32167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268" w:type="dxa"/>
            <w:tcBorders>
              <w:top w:val="single" w:sz="4" w:space="0" w:color="000000"/>
              <w:left w:val="single" w:sz="4" w:space="0" w:color="000000"/>
              <w:bottom w:val="single" w:sz="4" w:space="0" w:color="000000"/>
              <w:right w:val="single" w:sz="4" w:space="0" w:color="000000"/>
            </w:tcBorders>
            <w:vAlign w:val="center"/>
          </w:tcPr>
          <w:p w14:paraId="7894EA2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use of modern tools, technologies, and real data</w:t>
            </w:r>
          </w:p>
        </w:tc>
        <w:tc>
          <w:tcPr>
            <w:tcW w:w="1843" w:type="dxa"/>
            <w:tcBorders>
              <w:top w:val="single" w:sz="4" w:space="0" w:color="000000"/>
              <w:left w:val="single" w:sz="4" w:space="0" w:color="000000"/>
              <w:bottom w:val="single" w:sz="4" w:space="0" w:color="000000"/>
              <w:right w:val="single" w:sz="4" w:space="0" w:color="000000"/>
            </w:tcBorders>
            <w:vAlign w:val="center"/>
          </w:tcPr>
          <w:p w14:paraId="03E72AC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Appropriate use of tools with correct implementation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5661F35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or inconsistent use of tools</w:t>
            </w:r>
          </w:p>
        </w:tc>
        <w:tc>
          <w:tcPr>
            <w:tcW w:w="1631" w:type="dxa"/>
            <w:tcBorders>
              <w:top w:val="single" w:sz="4" w:space="0" w:color="000000"/>
              <w:left w:val="single" w:sz="4" w:space="0" w:color="000000"/>
              <w:bottom w:val="single" w:sz="4" w:space="0" w:color="000000"/>
              <w:right w:val="single" w:sz="4" w:space="0" w:color="000000"/>
            </w:tcBorders>
            <w:vAlign w:val="center"/>
          </w:tcPr>
          <w:p w14:paraId="06C0DD3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Minimal or incorrect use of tools</w:t>
            </w:r>
          </w:p>
        </w:tc>
      </w:tr>
      <w:tr w:rsidR="00FD4FA9" w14:paraId="1AD72CA3"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74E951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Analysis</w:t>
            </w:r>
          </w:p>
        </w:tc>
        <w:tc>
          <w:tcPr>
            <w:tcW w:w="992" w:type="dxa"/>
            <w:tcBorders>
              <w:top w:val="single" w:sz="4" w:space="0" w:color="000000"/>
              <w:left w:val="single" w:sz="4" w:space="0" w:color="000000"/>
              <w:bottom w:val="single" w:sz="4" w:space="0" w:color="000000"/>
              <w:right w:val="single" w:sz="4" w:space="0" w:color="000000"/>
            </w:tcBorders>
            <w:vAlign w:val="center"/>
          </w:tcPr>
          <w:p w14:paraId="6CBB1EC6"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268" w:type="dxa"/>
            <w:tcBorders>
              <w:top w:val="single" w:sz="4" w:space="0" w:color="000000"/>
              <w:left w:val="single" w:sz="4" w:space="0" w:color="000000"/>
              <w:bottom w:val="single" w:sz="4" w:space="0" w:color="000000"/>
              <w:right w:val="single" w:sz="4" w:space="0" w:color="000000"/>
            </w:tcBorders>
            <w:vAlign w:val="center"/>
          </w:tcPr>
          <w:p w14:paraId="6198765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Thorough analysis with validated results and performance evaluation</w:t>
            </w:r>
          </w:p>
        </w:tc>
        <w:tc>
          <w:tcPr>
            <w:tcW w:w="1843" w:type="dxa"/>
            <w:tcBorders>
              <w:top w:val="single" w:sz="4" w:space="0" w:color="000000"/>
              <w:left w:val="single" w:sz="4" w:space="0" w:color="000000"/>
              <w:bottom w:val="single" w:sz="4" w:space="0" w:color="000000"/>
              <w:right w:val="single" w:sz="4" w:space="0" w:color="000000"/>
            </w:tcBorders>
            <w:vAlign w:val="center"/>
          </w:tcPr>
          <w:p w14:paraId="3100840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analysis with reasonable validation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7BD4EE2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analysis with limited validation</w:t>
            </w:r>
          </w:p>
        </w:tc>
        <w:tc>
          <w:tcPr>
            <w:tcW w:w="1631" w:type="dxa"/>
            <w:tcBorders>
              <w:top w:val="single" w:sz="4" w:space="0" w:color="000000"/>
              <w:left w:val="single" w:sz="4" w:space="0" w:color="000000"/>
              <w:bottom w:val="single" w:sz="4" w:space="0" w:color="000000"/>
              <w:right w:val="single" w:sz="4" w:space="0" w:color="000000"/>
            </w:tcBorders>
            <w:vAlign w:val="center"/>
          </w:tcPr>
          <w:p w14:paraId="32C06B0A"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or no analysis</w:t>
            </w:r>
          </w:p>
        </w:tc>
      </w:tr>
      <w:tr w:rsidR="00FD4FA9" w14:paraId="41D86C7B"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BD8201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Professionalism</w:t>
            </w:r>
          </w:p>
        </w:tc>
        <w:tc>
          <w:tcPr>
            <w:tcW w:w="992" w:type="dxa"/>
            <w:tcBorders>
              <w:top w:val="single" w:sz="4" w:space="0" w:color="000000"/>
              <w:left w:val="single" w:sz="4" w:space="0" w:color="000000"/>
              <w:bottom w:val="single" w:sz="4" w:space="0" w:color="000000"/>
              <w:right w:val="single" w:sz="4" w:space="0" w:color="000000"/>
            </w:tcBorders>
            <w:vAlign w:val="center"/>
          </w:tcPr>
          <w:p w14:paraId="3D52DE27"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68" w:type="dxa"/>
            <w:tcBorders>
              <w:top w:val="single" w:sz="4" w:space="0" w:color="000000"/>
              <w:left w:val="single" w:sz="4" w:space="0" w:color="000000"/>
              <w:bottom w:val="single" w:sz="4" w:space="0" w:color="000000"/>
              <w:right w:val="single" w:sz="4" w:space="0" w:color="000000"/>
            </w:tcBorders>
            <w:vAlign w:val="center"/>
          </w:tcPr>
          <w:p w14:paraId="2F215DE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Highly professional, well-documented, and clearly presented work</w:t>
            </w:r>
          </w:p>
        </w:tc>
        <w:tc>
          <w:tcPr>
            <w:tcW w:w="1843" w:type="dxa"/>
            <w:tcBorders>
              <w:top w:val="single" w:sz="4" w:space="0" w:color="000000"/>
              <w:left w:val="single" w:sz="4" w:space="0" w:color="000000"/>
              <w:bottom w:val="single" w:sz="4" w:space="0" w:color="000000"/>
              <w:right w:val="single" w:sz="4" w:space="0" w:color="000000"/>
            </w:tcBorders>
            <w:vAlign w:val="center"/>
          </w:tcPr>
          <w:p w14:paraId="2E1D2C2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documentation and presentation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3034CDC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documentation with some gaps</w:t>
            </w:r>
          </w:p>
        </w:tc>
        <w:tc>
          <w:tcPr>
            <w:tcW w:w="1631" w:type="dxa"/>
            <w:tcBorders>
              <w:top w:val="single" w:sz="4" w:space="0" w:color="000000"/>
              <w:left w:val="single" w:sz="4" w:space="0" w:color="000000"/>
              <w:bottom w:val="single" w:sz="4" w:space="0" w:color="000000"/>
              <w:right w:val="single" w:sz="4" w:space="0" w:color="000000"/>
            </w:tcBorders>
            <w:vAlign w:val="center"/>
          </w:tcPr>
          <w:p w14:paraId="74C843A8"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documentation and presentation</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918" w:type="dxa"/>
        <w:tblLayout w:type="fixed"/>
        <w:tblLook w:val="04A0" w:firstRow="1" w:lastRow="0" w:firstColumn="1" w:lastColumn="0" w:noHBand="0" w:noVBand="1"/>
      </w:tblPr>
      <w:tblGrid>
        <w:gridCol w:w="894"/>
        <w:gridCol w:w="1603"/>
        <w:gridCol w:w="1448"/>
        <w:gridCol w:w="919"/>
        <w:gridCol w:w="1035"/>
        <w:gridCol w:w="900"/>
        <w:gridCol w:w="1134"/>
        <w:gridCol w:w="1134"/>
        <w:gridCol w:w="851"/>
      </w:tblGrid>
      <w:tr w:rsidR="00A53668" w14:paraId="31A92658" w14:textId="77777777" w:rsidTr="00A53668">
        <w:trPr>
          <w:trHeight w:val="1064"/>
        </w:trPr>
        <w:tc>
          <w:tcPr>
            <w:tcW w:w="894" w:type="dxa"/>
          </w:tcPr>
          <w:p w14:paraId="6BB08DD3" w14:textId="77777777" w:rsidR="00A53668" w:rsidRDefault="00A53668" w:rsidP="00323163">
            <w:pPr>
              <w:spacing w:after="50"/>
              <w:rPr>
                <w:b/>
                <w:bCs/>
                <w:color w:val="1F4E79"/>
              </w:rPr>
            </w:pPr>
            <w:r>
              <w:rPr>
                <w:b/>
                <w:bCs/>
                <w:color w:val="1F4E79"/>
              </w:rPr>
              <w:t>Q. No. / Criteria Level</w:t>
            </w:r>
          </w:p>
        </w:tc>
        <w:tc>
          <w:tcPr>
            <w:tcW w:w="1603" w:type="dxa"/>
          </w:tcPr>
          <w:p w14:paraId="6F3DB802" w14:textId="690C9555" w:rsidR="00A53668" w:rsidRDefault="00A53668" w:rsidP="006C1C39">
            <w:pPr>
              <w:spacing w:after="50"/>
              <w:jc w:val="center"/>
              <w:rPr>
                <w:b/>
                <w:bCs/>
                <w:color w:val="1F4E79"/>
              </w:rPr>
            </w:pPr>
            <w:r w:rsidRPr="00A53668">
              <w:rPr>
                <w:b/>
                <w:bCs/>
                <w:color w:val="1F4E79"/>
              </w:rPr>
              <w:t>Understanding of Industry Problem</w:t>
            </w:r>
          </w:p>
        </w:tc>
        <w:tc>
          <w:tcPr>
            <w:tcW w:w="1448" w:type="dxa"/>
          </w:tcPr>
          <w:p w14:paraId="2DC91558" w14:textId="0792CA75" w:rsidR="00A53668" w:rsidRDefault="00A53668" w:rsidP="006C1C39">
            <w:pPr>
              <w:spacing w:after="50"/>
              <w:jc w:val="center"/>
              <w:rPr>
                <w:b/>
                <w:bCs/>
                <w:color w:val="1F4E79"/>
              </w:rPr>
            </w:pPr>
            <w:r w:rsidRPr="00A53668">
              <w:rPr>
                <w:b/>
                <w:bCs/>
                <w:color w:val="1F4E79"/>
              </w:rPr>
              <w:t>Application of Engineering Concepts</w:t>
            </w:r>
          </w:p>
        </w:tc>
        <w:tc>
          <w:tcPr>
            <w:tcW w:w="919" w:type="dxa"/>
          </w:tcPr>
          <w:p w14:paraId="1644AB1C" w14:textId="4D236F43" w:rsidR="00A53668" w:rsidRDefault="00A53668" w:rsidP="006C1C39">
            <w:pPr>
              <w:spacing w:after="50"/>
              <w:jc w:val="center"/>
              <w:rPr>
                <w:b/>
                <w:bCs/>
                <w:color w:val="1F4E79"/>
              </w:rPr>
            </w:pPr>
            <w:r w:rsidRPr="00A53668">
              <w:rPr>
                <w:b/>
                <w:bCs/>
                <w:color w:val="1F4E79"/>
              </w:rPr>
              <w:t>Solution Design</w:t>
            </w:r>
          </w:p>
        </w:tc>
        <w:tc>
          <w:tcPr>
            <w:tcW w:w="1035" w:type="dxa"/>
          </w:tcPr>
          <w:p w14:paraId="6365185A" w14:textId="2ACAC7B3" w:rsidR="00A53668" w:rsidRDefault="00A53668" w:rsidP="006C1C39">
            <w:pPr>
              <w:spacing w:after="50"/>
              <w:jc w:val="center"/>
              <w:rPr>
                <w:b/>
                <w:bCs/>
                <w:color w:val="1F4E79"/>
              </w:rPr>
            </w:pPr>
            <w:r w:rsidRPr="00A53668">
              <w:rPr>
                <w:b/>
                <w:bCs/>
                <w:color w:val="1F4E79"/>
              </w:rPr>
              <w:t>Use of Tools</w:t>
            </w:r>
          </w:p>
        </w:tc>
        <w:tc>
          <w:tcPr>
            <w:tcW w:w="900" w:type="dxa"/>
          </w:tcPr>
          <w:p w14:paraId="386423F7" w14:textId="5F91D525" w:rsidR="00A53668" w:rsidRDefault="00A53668" w:rsidP="006C1C39">
            <w:pPr>
              <w:spacing w:after="50"/>
              <w:jc w:val="center"/>
              <w:rPr>
                <w:b/>
                <w:bCs/>
                <w:color w:val="1F4E79"/>
              </w:rPr>
            </w:pPr>
            <w:r w:rsidRPr="00A53668">
              <w:rPr>
                <w:b/>
                <w:bCs/>
                <w:color w:val="1F4E79"/>
              </w:rPr>
              <w:t>Analysis</w:t>
            </w:r>
          </w:p>
        </w:tc>
        <w:tc>
          <w:tcPr>
            <w:tcW w:w="1134" w:type="dxa"/>
          </w:tcPr>
          <w:p w14:paraId="36F41D16" w14:textId="241F08B7" w:rsidR="00A53668" w:rsidRDefault="00A53668" w:rsidP="00323163">
            <w:pPr>
              <w:spacing w:after="50"/>
              <w:rPr>
                <w:b/>
                <w:bCs/>
                <w:color w:val="1F4E79"/>
              </w:rPr>
            </w:pPr>
            <w:r w:rsidRPr="00A53668">
              <w:rPr>
                <w:b/>
                <w:bCs/>
                <w:color w:val="1F4E79"/>
              </w:rPr>
              <w:t>Professionalism</w:t>
            </w:r>
          </w:p>
        </w:tc>
        <w:tc>
          <w:tcPr>
            <w:tcW w:w="1134" w:type="dxa"/>
          </w:tcPr>
          <w:p w14:paraId="74C48A74" w14:textId="5F64BEAF" w:rsidR="00A53668" w:rsidRDefault="00A53668" w:rsidP="00323163">
            <w:pPr>
              <w:spacing w:after="50"/>
              <w:rPr>
                <w:b/>
                <w:bCs/>
                <w:color w:val="1F4E79"/>
              </w:rPr>
            </w:pPr>
            <w:r>
              <w:rPr>
                <w:b/>
                <w:bCs/>
                <w:color w:val="1F4E79"/>
              </w:rPr>
              <w:t>Sub. Total</w:t>
            </w:r>
          </w:p>
        </w:tc>
        <w:tc>
          <w:tcPr>
            <w:tcW w:w="851" w:type="dxa"/>
          </w:tcPr>
          <w:p w14:paraId="3300682C" w14:textId="77777777" w:rsidR="00A53668" w:rsidRDefault="00A53668" w:rsidP="00323163">
            <w:pPr>
              <w:spacing w:after="50"/>
              <w:rPr>
                <w:b/>
                <w:bCs/>
                <w:color w:val="1F4E79"/>
              </w:rPr>
            </w:pPr>
            <w:r>
              <w:rPr>
                <w:b/>
                <w:bCs/>
                <w:color w:val="1F4E79"/>
              </w:rPr>
              <w:t>Total %</w:t>
            </w:r>
          </w:p>
        </w:tc>
      </w:tr>
      <w:tr w:rsidR="00A53668" w14:paraId="47093764" w14:textId="77777777" w:rsidTr="00A53668">
        <w:trPr>
          <w:trHeight w:val="396"/>
        </w:trPr>
        <w:tc>
          <w:tcPr>
            <w:tcW w:w="894" w:type="dxa"/>
          </w:tcPr>
          <w:p w14:paraId="4130C6F3" w14:textId="77777777" w:rsidR="00A53668" w:rsidRDefault="00A53668" w:rsidP="00323163">
            <w:pPr>
              <w:spacing w:after="50"/>
              <w:rPr>
                <w:b/>
                <w:bCs/>
                <w:color w:val="1F4E79"/>
              </w:rPr>
            </w:pPr>
            <w:r>
              <w:rPr>
                <w:b/>
                <w:bCs/>
                <w:color w:val="1F4E79"/>
              </w:rPr>
              <w:t>1</w:t>
            </w:r>
          </w:p>
        </w:tc>
        <w:tc>
          <w:tcPr>
            <w:tcW w:w="1603" w:type="dxa"/>
          </w:tcPr>
          <w:p w14:paraId="074D2EF9" w14:textId="77777777" w:rsidR="00A53668" w:rsidRDefault="00A53668" w:rsidP="00323163">
            <w:pPr>
              <w:spacing w:after="50"/>
              <w:rPr>
                <w:b/>
                <w:bCs/>
                <w:color w:val="1F4E79"/>
              </w:rPr>
            </w:pPr>
          </w:p>
        </w:tc>
        <w:tc>
          <w:tcPr>
            <w:tcW w:w="1448" w:type="dxa"/>
          </w:tcPr>
          <w:p w14:paraId="370FC001" w14:textId="77777777" w:rsidR="00A53668" w:rsidRDefault="00A53668" w:rsidP="00323163">
            <w:pPr>
              <w:spacing w:after="50"/>
              <w:rPr>
                <w:b/>
                <w:bCs/>
                <w:color w:val="1F4E79"/>
              </w:rPr>
            </w:pPr>
          </w:p>
        </w:tc>
        <w:tc>
          <w:tcPr>
            <w:tcW w:w="919" w:type="dxa"/>
          </w:tcPr>
          <w:p w14:paraId="7245AD05" w14:textId="77777777" w:rsidR="00A53668" w:rsidRDefault="00A53668" w:rsidP="00323163">
            <w:pPr>
              <w:spacing w:after="50"/>
              <w:rPr>
                <w:b/>
                <w:bCs/>
                <w:color w:val="1F4E79"/>
              </w:rPr>
            </w:pPr>
          </w:p>
        </w:tc>
        <w:tc>
          <w:tcPr>
            <w:tcW w:w="1035" w:type="dxa"/>
          </w:tcPr>
          <w:p w14:paraId="760B7DAB" w14:textId="77777777" w:rsidR="00A53668" w:rsidRDefault="00A53668" w:rsidP="00323163">
            <w:pPr>
              <w:spacing w:after="50"/>
              <w:rPr>
                <w:b/>
                <w:bCs/>
                <w:color w:val="1F4E79"/>
              </w:rPr>
            </w:pPr>
          </w:p>
        </w:tc>
        <w:tc>
          <w:tcPr>
            <w:tcW w:w="900" w:type="dxa"/>
          </w:tcPr>
          <w:p w14:paraId="31E0F5D8" w14:textId="77777777" w:rsidR="00A53668" w:rsidRDefault="00A53668" w:rsidP="00323163">
            <w:pPr>
              <w:spacing w:after="50"/>
              <w:rPr>
                <w:b/>
                <w:bCs/>
                <w:color w:val="1F4E79"/>
              </w:rPr>
            </w:pPr>
          </w:p>
        </w:tc>
        <w:tc>
          <w:tcPr>
            <w:tcW w:w="1134" w:type="dxa"/>
          </w:tcPr>
          <w:p w14:paraId="55D007BE" w14:textId="77777777" w:rsidR="00A53668" w:rsidRDefault="00A53668" w:rsidP="00323163">
            <w:pPr>
              <w:spacing w:after="50"/>
              <w:rPr>
                <w:b/>
                <w:bCs/>
                <w:color w:val="1F4E79"/>
              </w:rPr>
            </w:pPr>
          </w:p>
        </w:tc>
        <w:tc>
          <w:tcPr>
            <w:tcW w:w="1134" w:type="dxa"/>
          </w:tcPr>
          <w:p w14:paraId="1E442887" w14:textId="4E0CA2D8" w:rsidR="00A53668" w:rsidRDefault="00A53668" w:rsidP="00323163">
            <w:pPr>
              <w:spacing w:after="50"/>
              <w:rPr>
                <w:b/>
                <w:bCs/>
                <w:color w:val="1F4E79"/>
              </w:rPr>
            </w:pPr>
          </w:p>
        </w:tc>
        <w:tc>
          <w:tcPr>
            <w:tcW w:w="851" w:type="dxa"/>
            <w:vMerge w:val="restart"/>
          </w:tcPr>
          <w:p w14:paraId="37D37A57" w14:textId="77777777" w:rsidR="00A53668" w:rsidRDefault="00A53668" w:rsidP="00323163">
            <w:pPr>
              <w:spacing w:after="50"/>
              <w:rPr>
                <w:b/>
                <w:bCs/>
                <w:color w:val="1F4E79"/>
              </w:rPr>
            </w:pPr>
          </w:p>
        </w:tc>
      </w:tr>
      <w:tr w:rsidR="00A53668" w14:paraId="3D11E1B3" w14:textId="77777777" w:rsidTr="00A53668">
        <w:trPr>
          <w:trHeight w:val="396"/>
        </w:trPr>
        <w:tc>
          <w:tcPr>
            <w:tcW w:w="894" w:type="dxa"/>
          </w:tcPr>
          <w:p w14:paraId="479EE4B9" w14:textId="77777777" w:rsidR="00A53668" w:rsidRDefault="00A53668" w:rsidP="00323163">
            <w:pPr>
              <w:spacing w:after="50"/>
              <w:rPr>
                <w:b/>
                <w:bCs/>
                <w:color w:val="1F4E79"/>
              </w:rPr>
            </w:pPr>
            <w:r>
              <w:rPr>
                <w:b/>
                <w:bCs/>
                <w:color w:val="1F4E79"/>
              </w:rPr>
              <w:t>2</w:t>
            </w:r>
          </w:p>
        </w:tc>
        <w:tc>
          <w:tcPr>
            <w:tcW w:w="1603" w:type="dxa"/>
          </w:tcPr>
          <w:p w14:paraId="35B96E8A" w14:textId="77777777" w:rsidR="00A53668" w:rsidRDefault="00A53668" w:rsidP="00323163">
            <w:pPr>
              <w:spacing w:after="50"/>
              <w:rPr>
                <w:b/>
                <w:bCs/>
                <w:color w:val="1F4E79"/>
              </w:rPr>
            </w:pPr>
          </w:p>
        </w:tc>
        <w:tc>
          <w:tcPr>
            <w:tcW w:w="1448" w:type="dxa"/>
          </w:tcPr>
          <w:p w14:paraId="25D27C1A" w14:textId="77777777" w:rsidR="00A53668" w:rsidRDefault="00A53668" w:rsidP="00323163">
            <w:pPr>
              <w:spacing w:after="50"/>
              <w:rPr>
                <w:b/>
                <w:bCs/>
                <w:color w:val="1F4E79"/>
              </w:rPr>
            </w:pPr>
          </w:p>
        </w:tc>
        <w:tc>
          <w:tcPr>
            <w:tcW w:w="919" w:type="dxa"/>
          </w:tcPr>
          <w:p w14:paraId="16EFAE5D" w14:textId="77777777" w:rsidR="00A53668" w:rsidRDefault="00A53668" w:rsidP="00323163">
            <w:pPr>
              <w:spacing w:after="50"/>
              <w:rPr>
                <w:b/>
                <w:bCs/>
                <w:color w:val="1F4E79"/>
              </w:rPr>
            </w:pPr>
          </w:p>
        </w:tc>
        <w:tc>
          <w:tcPr>
            <w:tcW w:w="1035" w:type="dxa"/>
          </w:tcPr>
          <w:p w14:paraId="0400F31D" w14:textId="77777777" w:rsidR="00A53668" w:rsidRDefault="00A53668" w:rsidP="00323163">
            <w:pPr>
              <w:spacing w:after="50"/>
              <w:rPr>
                <w:b/>
                <w:bCs/>
                <w:color w:val="1F4E79"/>
              </w:rPr>
            </w:pPr>
          </w:p>
        </w:tc>
        <w:tc>
          <w:tcPr>
            <w:tcW w:w="900" w:type="dxa"/>
          </w:tcPr>
          <w:p w14:paraId="337B6465" w14:textId="77777777" w:rsidR="00A53668" w:rsidRDefault="00A53668" w:rsidP="00323163">
            <w:pPr>
              <w:spacing w:after="50"/>
              <w:rPr>
                <w:b/>
                <w:bCs/>
                <w:color w:val="1F4E79"/>
              </w:rPr>
            </w:pPr>
          </w:p>
        </w:tc>
        <w:tc>
          <w:tcPr>
            <w:tcW w:w="1134" w:type="dxa"/>
          </w:tcPr>
          <w:p w14:paraId="4ADFED51" w14:textId="77777777" w:rsidR="00A53668" w:rsidRDefault="00A53668" w:rsidP="00323163">
            <w:pPr>
              <w:spacing w:after="50"/>
              <w:rPr>
                <w:b/>
                <w:bCs/>
                <w:color w:val="1F4E79"/>
              </w:rPr>
            </w:pPr>
          </w:p>
        </w:tc>
        <w:tc>
          <w:tcPr>
            <w:tcW w:w="1134" w:type="dxa"/>
          </w:tcPr>
          <w:p w14:paraId="1FC74DC3" w14:textId="28C5E49C" w:rsidR="00A53668" w:rsidRDefault="00A53668" w:rsidP="00323163">
            <w:pPr>
              <w:spacing w:after="50"/>
              <w:rPr>
                <w:b/>
                <w:bCs/>
                <w:color w:val="1F4E79"/>
              </w:rPr>
            </w:pPr>
          </w:p>
        </w:tc>
        <w:tc>
          <w:tcPr>
            <w:tcW w:w="851" w:type="dxa"/>
            <w:vMerge/>
          </w:tcPr>
          <w:p w14:paraId="3BFEE7DD" w14:textId="77777777" w:rsidR="00A53668" w:rsidRDefault="00A53668" w:rsidP="00323163">
            <w:pPr>
              <w:spacing w:after="50"/>
              <w:rPr>
                <w:b/>
                <w:bCs/>
                <w:color w:val="1F4E79"/>
              </w:rPr>
            </w:pPr>
          </w:p>
        </w:tc>
      </w:tr>
      <w:tr w:rsidR="00A53668" w14:paraId="33303D51" w14:textId="77777777" w:rsidTr="00A53668">
        <w:trPr>
          <w:trHeight w:val="396"/>
        </w:trPr>
        <w:tc>
          <w:tcPr>
            <w:tcW w:w="894" w:type="dxa"/>
          </w:tcPr>
          <w:p w14:paraId="720C76C0" w14:textId="77777777" w:rsidR="00A53668" w:rsidRDefault="00A53668" w:rsidP="00323163">
            <w:pPr>
              <w:spacing w:after="50"/>
              <w:rPr>
                <w:b/>
                <w:bCs/>
                <w:color w:val="1F4E79"/>
              </w:rPr>
            </w:pPr>
            <w:r>
              <w:rPr>
                <w:b/>
                <w:bCs/>
                <w:color w:val="1F4E79"/>
              </w:rPr>
              <w:t>3</w:t>
            </w:r>
          </w:p>
        </w:tc>
        <w:tc>
          <w:tcPr>
            <w:tcW w:w="1603" w:type="dxa"/>
          </w:tcPr>
          <w:p w14:paraId="6334A513" w14:textId="77777777" w:rsidR="00A53668" w:rsidRDefault="00A53668" w:rsidP="00323163">
            <w:pPr>
              <w:spacing w:after="50"/>
              <w:rPr>
                <w:b/>
                <w:bCs/>
                <w:color w:val="1F4E79"/>
              </w:rPr>
            </w:pPr>
          </w:p>
        </w:tc>
        <w:tc>
          <w:tcPr>
            <w:tcW w:w="1448" w:type="dxa"/>
          </w:tcPr>
          <w:p w14:paraId="75ADB785" w14:textId="77777777" w:rsidR="00A53668" w:rsidRDefault="00A53668" w:rsidP="00323163">
            <w:pPr>
              <w:spacing w:after="50"/>
              <w:rPr>
                <w:b/>
                <w:bCs/>
                <w:color w:val="1F4E79"/>
              </w:rPr>
            </w:pPr>
          </w:p>
        </w:tc>
        <w:tc>
          <w:tcPr>
            <w:tcW w:w="919" w:type="dxa"/>
          </w:tcPr>
          <w:p w14:paraId="24665F8E" w14:textId="77777777" w:rsidR="00A53668" w:rsidRDefault="00A53668" w:rsidP="00323163">
            <w:pPr>
              <w:spacing w:after="50"/>
              <w:rPr>
                <w:b/>
                <w:bCs/>
                <w:color w:val="1F4E79"/>
              </w:rPr>
            </w:pPr>
          </w:p>
        </w:tc>
        <w:tc>
          <w:tcPr>
            <w:tcW w:w="1035" w:type="dxa"/>
          </w:tcPr>
          <w:p w14:paraId="066C9658" w14:textId="77777777" w:rsidR="00A53668" w:rsidRDefault="00A53668" w:rsidP="00323163">
            <w:pPr>
              <w:spacing w:after="50"/>
              <w:rPr>
                <w:b/>
                <w:bCs/>
                <w:color w:val="1F4E79"/>
              </w:rPr>
            </w:pPr>
          </w:p>
        </w:tc>
        <w:tc>
          <w:tcPr>
            <w:tcW w:w="900" w:type="dxa"/>
          </w:tcPr>
          <w:p w14:paraId="0ED05396" w14:textId="77777777" w:rsidR="00A53668" w:rsidRDefault="00A53668" w:rsidP="00323163">
            <w:pPr>
              <w:spacing w:after="50"/>
              <w:rPr>
                <w:b/>
                <w:bCs/>
                <w:color w:val="1F4E79"/>
              </w:rPr>
            </w:pPr>
          </w:p>
        </w:tc>
        <w:tc>
          <w:tcPr>
            <w:tcW w:w="1134" w:type="dxa"/>
          </w:tcPr>
          <w:p w14:paraId="195A6B2B" w14:textId="77777777" w:rsidR="00A53668" w:rsidRDefault="00A53668" w:rsidP="00323163">
            <w:pPr>
              <w:spacing w:after="50"/>
              <w:rPr>
                <w:b/>
                <w:bCs/>
                <w:color w:val="1F4E79"/>
              </w:rPr>
            </w:pPr>
          </w:p>
        </w:tc>
        <w:tc>
          <w:tcPr>
            <w:tcW w:w="1134" w:type="dxa"/>
          </w:tcPr>
          <w:p w14:paraId="69235C02" w14:textId="0BA0228E" w:rsidR="00A53668" w:rsidRDefault="00A53668" w:rsidP="00323163">
            <w:pPr>
              <w:spacing w:after="50"/>
              <w:rPr>
                <w:b/>
                <w:bCs/>
                <w:color w:val="1F4E79"/>
              </w:rPr>
            </w:pPr>
          </w:p>
        </w:tc>
        <w:tc>
          <w:tcPr>
            <w:tcW w:w="851" w:type="dxa"/>
            <w:vMerge/>
          </w:tcPr>
          <w:p w14:paraId="0C8DB39D" w14:textId="77777777" w:rsidR="00A53668" w:rsidRDefault="00A53668"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DFEBD98-76CC-430E-B4EB-CA3B9A18E36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9BF012DA-0563-4561-AD07-246A7F84E8EE}"/>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B12EB417-F57A-4368-91A8-7C975EA49D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CA2"/>
    <w:multiLevelType w:val="multilevel"/>
    <w:tmpl w:val="5A2A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8727A"/>
    <w:multiLevelType w:val="multilevel"/>
    <w:tmpl w:val="EB4A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8F30E3"/>
    <w:multiLevelType w:val="multilevel"/>
    <w:tmpl w:val="7AA0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D0D05"/>
    <w:multiLevelType w:val="multilevel"/>
    <w:tmpl w:val="3F92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D84362"/>
    <w:multiLevelType w:val="multilevel"/>
    <w:tmpl w:val="7DF0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D36879"/>
    <w:multiLevelType w:val="multilevel"/>
    <w:tmpl w:val="63C8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8E64BD"/>
    <w:multiLevelType w:val="multilevel"/>
    <w:tmpl w:val="0876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67561F"/>
    <w:multiLevelType w:val="multilevel"/>
    <w:tmpl w:val="7C20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933991">
    <w:abstractNumId w:val="20"/>
  </w:num>
  <w:num w:numId="2" w16cid:durableId="814953659">
    <w:abstractNumId w:val="16"/>
  </w:num>
  <w:num w:numId="3" w16cid:durableId="762068091">
    <w:abstractNumId w:val="9"/>
  </w:num>
  <w:num w:numId="4" w16cid:durableId="683485175">
    <w:abstractNumId w:val="27"/>
  </w:num>
  <w:num w:numId="5" w16cid:durableId="770008993">
    <w:abstractNumId w:val="15"/>
  </w:num>
  <w:num w:numId="6" w16cid:durableId="106631438">
    <w:abstractNumId w:val="28"/>
  </w:num>
  <w:num w:numId="7" w16cid:durableId="731076697">
    <w:abstractNumId w:val="22"/>
  </w:num>
  <w:num w:numId="8" w16cid:durableId="948976251">
    <w:abstractNumId w:val="21"/>
  </w:num>
  <w:num w:numId="9" w16cid:durableId="472216019">
    <w:abstractNumId w:val="7"/>
  </w:num>
  <w:num w:numId="10" w16cid:durableId="1244946001">
    <w:abstractNumId w:val="14"/>
  </w:num>
  <w:num w:numId="11" w16cid:durableId="1327056866">
    <w:abstractNumId w:val="13"/>
  </w:num>
  <w:num w:numId="12" w16cid:durableId="627593708">
    <w:abstractNumId w:val="29"/>
  </w:num>
  <w:num w:numId="13" w16cid:durableId="2022273409">
    <w:abstractNumId w:val="5"/>
  </w:num>
  <w:num w:numId="14" w16cid:durableId="1470055295">
    <w:abstractNumId w:val="8"/>
  </w:num>
  <w:num w:numId="15" w16cid:durableId="168058902">
    <w:abstractNumId w:val="17"/>
  </w:num>
  <w:num w:numId="16" w16cid:durableId="1014772533">
    <w:abstractNumId w:val="6"/>
  </w:num>
  <w:num w:numId="17" w16cid:durableId="698244549">
    <w:abstractNumId w:val="26"/>
  </w:num>
  <w:num w:numId="18" w16cid:durableId="1476021516">
    <w:abstractNumId w:val="3"/>
  </w:num>
  <w:num w:numId="19" w16cid:durableId="1721972459">
    <w:abstractNumId w:val="12"/>
  </w:num>
  <w:num w:numId="20" w16cid:durableId="581333916">
    <w:abstractNumId w:val="1"/>
  </w:num>
  <w:num w:numId="21" w16cid:durableId="319236681">
    <w:abstractNumId w:val="19"/>
  </w:num>
  <w:num w:numId="22" w16cid:durableId="1022979212">
    <w:abstractNumId w:val="23"/>
  </w:num>
  <w:num w:numId="23" w16cid:durableId="1676834660">
    <w:abstractNumId w:val="11"/>
  </w:num>
  <w:num w:numId="24" w16cid:durableId="1504005808">
    <w:abstractNumId w:val="18"/>
  </w:num>
  <w:num w:numId="25" w16cid:durableId="1976254270">
    <w:abstractNumId w:val="30"/>
  </w:num>
  <w:num w:numId="26" w16cid:durableId="908465448">
    <w:abstractNumId w:val="25"/>
  </w:num>
  <w:num w:numId="27" w16cid:durableId="2082176527">
    <w:abstractNumId w:val="24"/>
  </w:num>
  <w:num w:numId="28" w16cid:durableId="1492790149">
    <w:abstractNumId w:val="0"/>
  </w:num>
  <w:num w:numId="29" w16cid:durableId="1361391692">
    <w:abstractNumId w:val="10"/>
  </w:num>
  <w:num w:numId="30" w16cid:durableId="619188202">
    <w:abstractNumId w:val="4"/>
  </w:num>
  <w:num w:numId="31" w16cid:durableId="4401041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6620"/>
    <w:rsid w:val="00047F39"/>
    <w:rsid w:val="000513F1"/>
    <w:rsid w:val="00054A10"/>
    <w:rsid w:val="00056994"/>
    <w:rsid w:val="000C7969"/>
    <w:rsid w:val="000F31A7"/>
    <w:rsid w:val="00104A56"/>
    <w:rsid w:val="00110EE0"/>
    <w:rsid w:val="001154D0"/>
    <w:rsid w:val="00146B9B"/>
    <w:rsid w:val="00154049"/>
    <w:rsid w:val="0017585F"/>
    <w:rsid w:val="00176463"/>
    <w:rsid w:val="0018240B"/>
    <w:rsid w:val="001A4E0F"/>
    <w:rsid w:val="001B4D9E"/>
    <w:rsid w:val="001D0608"/>
    <w:rsid w:val="001D4E8B"/>
    <w:rsid w:val="001E4861"/>
    <w:rsid w:val="001F4771"/>
    <w:rsid w:val="00206D91"/>
    <w:rsid w:val="00221E53"/>
    <w:rsid w:val="00235C23"/>
    <w:rsid w:val="00240C8A"/>
    <w:rsid w:val="002415EB"/>
    <w:rsid w:val="00281C98"/>
    <w:rsid w:val="00290E46"/>
    <w:rsid w:val="00293263"/>
    <w:rsid w:val="002B4E9D"/>
    <w:rsid w:val="002D4451"/>
    <w:rsid w:val="002F44E1"/>
    <w:rsid w:val="002F45C0"/>
    <w:rsid w:val="0032256E"/>
    <w:rsid w:val="003339EF"/>
    <w:rsid w:val="00342829"/>
    <w:rsid w:val="0034314C"/>
    <w:rsid w:val="00371596"/>
    <w:rsid w:val="00382945"/>
    <w:rsid w:val="003914F7"/>
    <w:rsid w:val="003B4495"/>
    <w:rsid w:val="003B474A"/>
    <w:rsid w:val="003C4028"/>
    <w:rsid w:val="003D73A0"/>
    <w:rsid w:val="003E4E8D"/>
    <w:rsid w:val="00400FA1"/>
    <w:rsid w:val="00406F94"/>
    <w:rsid w:val="004074D8"/>
    <w:rsid w:val="00413D16"/>
    <w:rsid w:val="00460AD1"/>
    <w:rsid w:val="00462E9A"/>
    <w:rsid w:val="004670FE"/>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2983"/>
    <w:rsid w:val="006231AD"/>
    <w:rsid w:val="006368DF"/>
    <w:rsid w:val="0065646D"/>
    <w:rsid w:val="00665833"/>
    <w:rsid w:val="00676A91"/>
    <w:rsid w:val="006A0C55"/>
    <w:rsid w:val="006A3FA4"/>
    <w:rsid w:val="006A5A4D"/>
    <w:rsid w:val="006B20C5"/>
    <w:rsid w:val="006B2145"/>
    <w:rsid w:val="006C1C39"/>
    <w:rsid w:val="006C4B00"/>
    <w:rsid w:val="00716059"/>
    <w:rsid w:val="00726938"/>
    <w:rsid w:val="00763F07"/>
    <w:rsid w:val="0076410E"/>
    <w:rsid w:val="007872F7"/>
    <w:rsid w:val="00794534"/>
    <w:rsid w:val="007A0847"/>
    <w:rsid w:val="007B71A1"/>
    <w:rsid w:val="007C4FB5"/>
    <w:rsid w:val="00843EC7"/>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4211B"/>
    <w:rsid w:val="00A53668"/>
    <w:rsid w:val="00A62922"/>
    <w:rsid w:val="00A67D5C"/>
    <w:rsid w:val="00AA52C1"/>
    <w:rsid w:val="00AB0DA9"/>
    <w:rsid w:val="00AC72BF"/>
    <w:rsid w:val="00B07446"/>
    <w:rsid w:val="00B853F3"/>
    <w:rsid w:val="00BD6E11"/>
    <w:rsid w:val="00C04821"/>
    <w:rsid w:val="00C12C32"/>
    <w:rsid w:val="00C372A8"/>
    <w:rsid w:val="00C44205"/>
    <w:rsid w:val="00C61A51"/>
    <w:rsid w:val="00C87F1D"/>
    <w:rsid w:val="00CE5E02"/>
    <w:rsid w:val="00D11F2D"/>
    <w:rsid w:val="00D22459"/>
    <w:rsid w:val="00D25E9A"/>
    <w:rsid w:val="00D3453F"/>
    <w:rsid w:val="00D37893"/>
    <w:rsid w:val="00D47343"/>
    <w:rsid w:val="00D5563F"/>
    <w:rsid w:val="00D614B7"/>
    <w:rsid w:val="00D71960"/>
    <w:rsid w:val="00D82AF0"/>
    <w:rsid w:val="00D82B4A"/>
    <w:rsid w:val="00DB1CA6"/>
    <w:rsid w:val="00DF3F9A"/>
    <w:rsid w:val="00DF6F4C"/>
    <w:rsid w:val="00E046DF"/>
    <w:rsid w:val="00E54874"/>
    <w:rsid w:val="00E57066"/>
    <w:rsid w:val="00E67FC2"/>
    <w:rsid w:val="00E74E53"/>
    <w:rsid w:val="00E75EDD"/>
    <w:rsid w:val="00E84A52"/>
    <w:rsid w:val="00E96D05"/>
    <w:rsid w:val="00EA4C87"/>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D4FA9"/>
    <w:rsid w:val="00FE2E5D"/>
    <w:rsid w:val="00FF285E"/>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link w:val="Heading1Char"/>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link w:val="Heading2Char"/>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link w:val="Heading4Char"/>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 w:type="character" w:customStyle="1" w:styleId="Heading1Char">
    <w:name w:val="Heading 1 Char"/>
    <w:basedOn w:val="DefaultParagraphFont"/>
    <w:link w:val="Heading1"/>
    <w:uiPriority w:val="9"/>
    <w:rsid w:val="000C7969"/>
    <w:rPr>
      <w:color w:val="2E74B5"/>
      <w:sz w:val="32"/>
      <w:szCs w:val="32"/>
    </w:rPr>
  </w:style>
  <w:style w:type="character" w:customStyle="1" w:styleId="Heading2Char">
    <w:name w:val="Heading 2 Char"/>
    <w:basedOn w:val="DefaultParagraphFont"/>
    <w:link w:val="Heading2"/>
    <w:uiPriority w:val="9"/>
    <w:rsid w:val="000C7969"/>
    <w:rPr>
      <w:color w:val="2E74B5"/>
      <w:sz w:val="26"/>
      <w:szCs w:val="26"/>
    </w:rPr>
  </w:style>
  <w:style w:type="character" w:customStyle="1" w:styleId="Heading3Char">
    <w:name w:val="Heading 3 Char"/>
    <w:basedOn w:val="DefaultParagraphFont"/>
    <w:link w:val="Heading3"/>
    <w:uiPriority w:val="9"/>
    <w:rsid w:val="000C7969"/>
    <w:rPr>
      <w:color w:val="1F4D78"/>
      <w:sz w:val="24"/>
      <w:szCs w:val="24"/>
    </w:rPr>
  </w:style>
  <w:style w:type="character" w:customStyle="1" w:styleId="Heading4Char">
    <w:name w:val="Heading 4 Char"/>
    <w:basedOn w:val="DefaultParagraphFont"/>
    <w:link w:val="Heading4"/>
    <w:uiPriority w:val="9"/>
    <w:rsid w:val="000C7969"/>
    <w:rPr>
      <w:i/>
      <w:iCs/>
      <w:color w:val="2E74B5"/>
    </w:rPr>
  </w:style>
  <w:style w:type="paragraph" w:customStyle="1" w:styleId="msonormal0">
    <w:name w:val="msonormal"/>
    <w:basedOn w:val="Normal"/>
    <w:rsid w:val="000C7969"/>
    <w:pPr>
      <w:spacing w:before="100" w:beforeAutospacing="1" w:after="100" w:afterAutospacing="1"/>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30</Pages>
  <Words>4354</Words>
  <Characters>24824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SHANNU KARANAM</cp:lastModifiedBy>
  <cp:revision>19</cp:revision>
  <dcterms:created xsi:type="dcterms:W3CDTF">2026-06-15T13:05:00Z</dcterms:created>
  <dcterms:modified xsi:type="dcterms:W3CDTF">2026-08-25T16:48:00Z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