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Pr="00D11C1C" w:rsidRDefault="00221E53">
      <w:pPr>
        <w:jc w:val="center"/>
        <w:rPr>
          <w:rFonts w:ascii="Times New Roman" w:hAnsi="Times New Roman" w:cs="Times New Roman"/>
        </w:rPr>
      </w:pPr>
      <w:r w:rsidRPr="00D11C1C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Pr="00D11C1C" w:rsidRDefault="00221E53">
      <w:pPr>
        <w:jc w:val="center"/>
        <w:rPr>
          <w:rFonts w:ascii="Times New Roman" w:hAnsi="Times New Roman" w:cs="Times New Roman"/>
        </w:rPr>
      </w:pPr>
      <w:r w:rsidRPr="00D11C1C">
        <w:rPr>
          <w:rFonts w:ascii="Times New Roman" w:hAnsi="Times New Roman" w:cs="Times New Roman"/>
          <w:b/>
          <w:bCs/>
          <w:color w:val="2E75B6"/>
          <w:sz w:val="22"/>
          <w:szCs w:val="22"/>
        </w:rPr>
        <w:t xml:space="preserve">Department of </w:t>
      </w:r>
      <w:r w:rsidR="00235C23" w:rsidRPr="00D11C1C">
        <w:rPr>
          <w:rFonts w:ascii="Times New Roman" w:hAnsi="Times New Roman" w:cs="Times New Roman"/>
          <w:b/>
          <w:bCs/>
          <w:color w:val="2E75B6"/>
          <w:sz w:val="22"/>
          <w:szCs w:val="22"/>
        </w:rPr>
        <w:t>Artificial Intelligence and Data Science</w:t>
      </w:r>
    </w:p>
    <w:p w14:paraId="30C7190A" w14:textId="7D613732" w:rsidR="003C4028" w:rsidRPr="00D11C1C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D11C1C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E75EDD" w:rsidRPr="00D11C1C">
        <w:rPr>
          <w:rFonts w:ascii="Times New Roman" w:hAnsi="Times New Roman" w:cs="Times New Roman"/>
          <w:b/>
          <w:bCs/>
          <w:color w:val="C00000"/>
          <w:sz w:val="24"/>
          <w:szCs w:val="24"/>
        </w:rPr>
        <w:t>1</w:t>
      </w:r>
      <w:r w:rsidR="00676A91" w:rsidRPr="00D11C1C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D11C1C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– </w:t>
      </w:r>
      <w:r w:rsidR="00FA42E8" w:rsidRPr="00D11C1C">
        <w:rPr>
          <w:rFonts w:ascii="Times New Roman" w:hAnsi="Times New Roman" w:cs="Times New Roman"/>
          <w:b/>
          <w:bCs/>
          <w:color w:val="C00000"/>
          <w:sz w:val="24"/>
          <w:szCs w:val="24"/>
        </w:rPr>
        <w:t>Constraint-Based Problem Solving</w:t>
      </w:r>
    </w:p>
    <w:p w14:paraId="54A62946" w14:textId="77C1178C" w:rsidR="00D25E9A" w:rsidRPr="00D11C1C" w:rsidRDefault="00D25E9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</w:p>
    <w:p w14:paraId="058A4843" w14:textId="77777777" w:rsidR="00D25E9A" w:rsidRPr="00D11C1C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D11C1C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D11C1C" w:rsidRDefault="003C4028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D11C1C" w:rsidRDefault="00FC41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D25E9A" w:rsidRPr="00D11C1C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68004C" w:rsidRPr="00D11C1C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68004C" w:rsidRPr="00D11C1C">
              <w:rPr>
                <w:rFonts w:ascii="Times New Roman" w:hAnsi="Times New Roman" w:cs="Times New Roman"/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73BA994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 w:rsidR="00E75EDD" w:rsidRPr="00D11C1C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7C4FB5" w:rsidRPr="00D11C1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676A91" w:rsidRPr="00D11C1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FA42E8" w:rsidRPr="00D11C1C">
              <w:rPr>
                <w:rFonts w:ascii="Times New Roman" w:hAnsi="Times New Roman" w:cs="Times New Roman"/>
                <w:sz w:val="18"/>
                <w:szCs w:val="18"/>
              </w:rPr>
              <w:t>Constraint-Based Problem Solving</w:t>
            </w:r>
          </w:p>
        </w:tc>
      </w:tr>
      <w:tr w:rsidR="00D25E9A" w:rsidRPr="00D11C1C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40CC766" w:rsidR="00D25E9A" w:rsidRPr="00D11C1C" w:rsidRDefault="0068004C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  <w:r w:rsidR="00676A91" w:rsidRPr="00D11C1C">
              <w:rPr>
                <w:rFonts w:ascii="Times New Roman" w:hAnsi="Times New Roman" w:cs="Times New Roman"/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D11C1C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D11C1C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D11C1C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</w:t>
            </w:r>
            <w:r w:rsidR="004074D8"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5</w:t>
            </w: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Pr="00D11C1C" w:rsidRDefault="0068004C" w:rsidP="008F5E9F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Implement semantic models using predicate logic, word sense disambiguation and validate information retrieval techniques</w:t>
            </w:r>
            <w:r w:rsidR="000F31A7" w:rsidRPr="00D11C1C">
              <w:rPr>
                <w:rFonts w:ascii="Times New Roman" w:hAnsi="Times New Roman" w:cs="Times New Roman"/>
              </w:rPr>
              <w:t>. (BL-</w:t>
            </w:r>
            <w:r w:rsidRPr="00D11C1C">
              <w:rPr>
                <w:rFonts w:ascii="Times New Roman" w:hAnsi="Times New Roman" w:cs="Times New Roman"/>
              </w:rPr>
              <w:t>5</w:t>
            </w:r>
            <w:r w:rsidR="000F31A7" w:rsidRPr="00D11C1C">
              <w:rPr>
                <w:rFonts w:ascii="Times New Roman" w:hAnsi="Times New Roman" w:cs="Times New Roman"/>
              </w:rPr>
              <w:t>)</w:t>
            </w:r>
          </w:p>
        </w:tc>
      </w:tr>
      <w:tr w:rsidR="00D25E9A" w:rsidRPr="00D11C1C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11281E2" w:rsidR="00D25E9A" w:rsidRPr="00D11C1C" w:rsidRDefault="001940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 V Sai Shanmukh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44D524E" w:rsidR="00D25E9A" w:rsidRPr="00D11C1C" w:rsidRDefault="00B0366B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1924</w:t>
            </w:r>
            <w:r w:rsidR="00194088">
              <w:rPr>
                <w:rFonts w:ascii="Times New Roman" w:hAnsi="Times New Roman" w:cs="Times New Roman"/>
              </w:rPr>
              <w:t>24306</w:t>
            </w:r>
          </w:p>
        </w:tc>
      </w:tr>
      <w:tr w:rsidR="00D25E9A" w:rsidRPr="00D11C1C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14661F5" w:rsidR="00D25E9A" w:rsidRPr="00D11C1C" w:rsidRDefault="00B0366B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5A68CD26" w:rsidR="00D25E9A" w:rsidRPr="00D11C1C" w:rsidRDefault="00B0366B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26-08-26</w:t>
            </w:r>
          </w:p>
        </w:tc>
      </w:tr>
    </w:tbl>
    <w:p w14:paraId="7EF45814" w14:textId="77777777" w:rsidR="00D25E9A" w:rsidRPr="00D11C1C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D11C1C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098E3472" w14:textId="0AC689CC" w:rsidR="00D25E9A" w:rsidRPr="00D11C1C" w:rsidRDefault="00221E53">
            <w:pPr>
              <w:spacing w:after="60"/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 ____</w:t>
            </w:r>
            <w:r w:rsidR="0019408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K </w:t>
            </w:r>
            <w:r w:rsidR="00FA30D0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="0019408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V </w:t>
            </w:r>
            <w:r w:rsidR="00FA30D0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="00E87F19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Sai Shanmukh</w:t>
            </w:r>
            <w:r w:rsidR="0019408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(192424306)  </w:t>
            </w:r>
            <w:r w:rsidRPr="00D11C1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A824F36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Signature of the Student: __</w:t>
            </w:r>
            <w:r w:rsidR="008C457C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K V Sai Shanmukh</w:t>
            </w: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________</w:t>
            </w:r>
          </w:p>
        </w:tc>
      </w:tr>
    </w:tbl>
    <w:p w14:paraId="68736CA5" w14:textId="77777777" w:rsidR="00D25E9A" w:rsidRPr="00D11C1C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D11C1C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78091C25" w14:textId="77777777" w:rsidR="00184703" w:rsidRPr="00D11C1C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Draw necessary diagrams such as constraint graphs, coreference chains, discourse trees, or predicate logic representations wherever applicable.</w:t>
            </w:r>
          </w:p>
          <w:p w14:paraId="1089BAB8" w14:textId="22A27DC4" w:rsidR="00184703" w:rsidRPr="00D11C1C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Generate solutions that fully satisfy all given constraints and provide clear evaluation of the output.</w:t>
            </w:r>
          </w:p>
          <w:p w14:paraId="11234BEB" w14:textId="0586C7FC" w:rsidR="00FD254A" w:rsidRPr="00D11C1C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Answers should be concise, well-structured, and supported by evidence from the given text/scenario.</w:t>
            </w:r>
            <w:r w:rsidR="009E4980" w:rsidRPr="00D11C1C">
              <w:rPr>
                <w:rFonts w:ascii="Times New Roman" w:hAnsi="Times New Roman" w:cs="Times New Roman"/>
              </w:rPr>
              <w:t xml:space="preserve"> </w:t>
            </w:r>
          </w:p>
          <w:p w14:paraId="25B7DC3C" w14:textId="3A45196C" w:rsidR="00D25E9A" w:rsidRPr="00D11C1C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 xml:space="preserve">Duration: </w:t>
            </w:r>
            <w:r w:rsidR="00676A91" w:rsidRPr="00D11C1C">
              <w:rPr>
                <w:rFonts w:ascii="Times New Roman" w:hAnsi="Times New Roman" w:cs="Times New Roman"/>
              </w:rPr>
              <w:t>30</w:t>
            </w:r>
            <w:r w:rsidRPr="00D11C1C">
              <w:rPr>
                <w:rFonts w:ascii="Times New Roman" w:hAnsi="Times New Roman" w:cs="Times New Roman"/>
              </w:rPr>
              <w:t xml:space="preserve"> minutes.</w:t>
            </w:r>
          </w:p>
        </w:tc>
      </w:tr>
    </w:tbl>
    <w:p w14:paraId="2C61D16F" w14:textId="77777777" w:rsidR="00D25E9A" w:rsidRPr="00D11C1C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D11C1C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D11C1C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D11C1C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D11C1C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D11C1C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D11C1C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D11C1C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Question No.</w:t>
            </w:r>
          </w:p>
        </w:tc>
      </w:tr>
      <w:tr w:rsidR="00B65977" w:rsidRPr="00D11C1C" w14:paraId="7F861A54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33EC6ADC" w:rsidR="00B65977" w:rsidRPr="00D11C1C" w:rsidRDefault="00B65977" w:rsidP="00B65977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Discourse, Reference Resolution &amp; Text Coherence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9F31154" w:rsidR="00B65977" w:rsidRPr="00D11C1C" w:rsidRDefault="00B65977" w:rsidP="00B65977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D11C1C">
              <w:rPr>
                <w:rFonts w:ascii="Times New Roman" w:hAnsi="Times New Roman" w:cs="Times New Roman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48FF2487" w:rsidR="00B65977" w:rsidRPr="00D11C1C" w:rsidRDefault="00B65977" w:rsidP="00B65977">
            <w:pPr>
              <w:jc w:val="center"/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Q1</w:t>
            </w:r>
          </w:p>
        </w:tc>
      </w:tr>
      <w:tr w:rsidR="00B65977" w:rsidRPr="00D11C1C" w14:paraId="19AD49AD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A542949" w:rsidR="00B65977" w:rsidRPr="00D11C1C" w:rsidRDefault="00B65977" w:rsidP="00B65977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Dialog and Conversational Agents, Discourse Planning 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359A6E77" w:rsidR="00B65977" w:rsidRPr="00D11C1C" w:rsidRDefault="00B65977" w:rsidP="00B65977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D11C1C">
              <w:rPr>
                <w:rFonts w:ascii="Times New Roman" w:hAnsi="Times New Roman" w:cs="Times New Roman"/>
              </w:rPr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F6EAC29" w:rsidR="00B65977" w:rsidRPr="00D11C1C" w:rsidRDefault="00B65977" w:rsidP="00B65977">
            <w:pPr>
              <w:jc w:val="center"/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Q2</w:t>
            </w:r>
          </w:p>
        </w:tc>
      </w:tr>
      <w:tr w:rsidR="00B65977" w:rsidRPr="00D11C1C" w14:paraId="5D86FC97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06967EA7" w:rsidR="00B65977" w:rsidRPr="00D11C1C" w:rsidRDefault="00B65977" w:rsidP="00B65977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Machine Translation, Discourse Structure, Predicate Logic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8335866" w:rsidR="00B65977" w:rsidRPr="00D11C1C" w:rsidRDefault="00B65977" w:rsidP="00B65977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D11C1C">
              <w:rPr>
                <w:rFonts w:ascii="Times New Roman" w:hAnsi="Times New Roman" w:cs="Times New Roman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57E8989" w:rsidR="00B65977" w:rsidRPr="00D11C1C" w:rsidRDefault="00B65977" w:rsidP="00B65977">
            <w:pPr>
              <w:jc w:val="center"/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</w:rPr>
              <w:t>Q3</w:t>
            </w:r>
          </w:p>
        </w:tc>
      </w:tr>
    </w:tbl>
    <w:p w14:paraId="396EC67C" w14:textId="2DCF7E2A" w:rsidR="001D0608" w:rsidRPr="00D11C1C" w:rsidRDefault="001D0608">
      <w:pPr>
        <w:spacing w:after="50"/>
        <w:rPr>
          <w:rFonts w:ascii="Times New Roman" w:hAnsi="Times New Roman" w:cs="Times New Roman"/>
        </w:rPr>
      </w:pPr>
    </w:p>
    <w:p w14:paraId="0C27EFE5" w14:textId="77777777" w:rsidR="001D0608" w:rsidRPr="00D11C1C" w:rsidRDefault="001D0608">
      <w:pPr>
        <w:rPr>
          <w:rFonts w:ascii="Times New Roman" w:hAnsi="Times New Roman" w:cs="Times New Roman"/>
        </w:rPr>
      </w:pPr>
      <w:r w:rsidRPr="00D11C1C">
        <w:rPr>
          <w:rFonts w:ascii="Times New Roman" w:hAnsi="Times New Roman" w:cs="Times New Roman"/>
        </w:rPr>
        <w:br w:type="page"/>
      </w:r>
    </w:p>
    <w:p w14:paraId="7243CAFF" w14:textId="77777777" w:rsidR="00D25E9A" w:rsidRPr="00D11C1C" w:rsidRDefault="00D25E9A">
      <w:pPr>
        <w:spacing w:after="50"/>
        <w:rPr>
          <w:rFonts w:ascii="Times New Roman" w:hAnsi="Times New Roman" w:cs="Times New Roman"/>
        </w:rPr>
      </w:pPr>
    </w:p>
    <w:p w14:paraId="69C161AE" w14:textId="528E763F" w:rsidR="00D25E9A" w:rsidRPr="00D11C1C" w:rsidRDefault="00221E53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</w:rPr>
      </w:pPr>
      <w:r w:rsidRPr="00D11C1C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Annexure A – </w:t>
      </w:r>
      <w:r w:rsidR="00FA42E8" w:rsidRPr="00D11C1C">
        <w:rPr>
          <w:rFonts w:ascii="Times New Roman" w:hAnsi="Times New Roman" w:cs="Times New Roman"/>
          <w:b/>
          <w:bCs/>
          <w:color w:val="C00000"/>
          <w:sz w:val="22"/>
          <w:szCs w:val="22"/>
        </w:rPr>
        <w:t>Constraint-Based Problem Solving</w:t>
      </w:r>
    </w:p>
    <w:p w14:paraId="68008482" w14:textId="77777777" w:rsidR="001866E0" w:rsidRPr="00D11C1C" w:rsidRDefault="00860277" w:rsidP="0086027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Given the following paragraph: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695DBA" w14:textId="2E1B4A5C" w:rsidR="00860277" w:rsidRPr="00D11C1C" w:rsidRDefault="00860277" w:rsidP="001866E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"John and Mary went to the park. He brought a ball. She wanted to play with it. The dog chased him excitedly. Finally, they all went home."</w:t>
      </w:r>
    </w:p>
    <w:p w14:paraId="403D7778" w14:textId="711EF1F0" w:rsidR="00860277" w:rsidRPr="00D11C1C" w:rsidRDefault="00860277" w:rsidP="001866E0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a) Identify all referring expressions (mentions) and possible antecedents. </w:t>
      </w:r>
    </w:p>
    <w:p w14:paraId="111D1AB3" w14:textId="77777777" w:rsidR="00860277" w:rsidRPr="00D11C1C" w:rsidRDefault="00860277" w:rsidP="001866E0">
      <w:pPr>
        <w:spacing w:before="100" w:beforeAutospacing="1" w:after="100" w:afterAutospacing="1"/>
        <w:ind w:left="128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b) Apply the following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to resolve the references:</w:t>
      </w:r>
    </w:p>
    <w:p w14:paraId="24961248" w14:textId="77777777" w:rsidR="00860277" w:rsidRPr="00D11C1C" w:rsidRDefault="00860277" w:rsidP="001866E0">
      <w:pPr>
        <w:numPr>
          <w:ilvl w:val="0"/>
          <w:numId w:val="24"/>
        </w:numPr>
        <w:spacing w:before="100" w:beforeAutospacing="1" w:after="100" w:afterAutospacing="1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Gender and number agreement</w:t>
      </w:r>
    </w:p>
    <w:p w14:paraId="2C48120C" w14:textId="77777777" w:rsidR="00860277" w:rsidRPr="00D11C1C" w:rsidRDefault="00860277" w:rsidP="001866E0">
      <w:pPr>
        <w:numPr>
          <w:ilvl w:val="0"/>
          <w:numId w:val="24"/>
        </w:numPr>
        <w:spacing w:before="100" w:beforeAutospacing="1" w:after="100" w:afterAutospacing="1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Recency (prefer recent antecedents)</w:t>
      </w:r>
    </w:p>
    <w:p w14:paraId="63E9318C" w14:textId="77777777" w:rsidR="00860277" w:rsidRPr="00D11C1C" w:rsidRDefault="00860277" w:rsidP="001866E0">
      <w:pPr>
        <w:numPr>
          <w:ilvl w:val="0"/>
          <w:numId w:val="24"/>
        </w:numPr>
        <w:spacing w:before="100" w:beforeAutospacing="1" w:after="100" w:afterAutospacing="1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Semantic compatibility (e.g., animacy and action suitability)</w:t>
      </w:r>
    </w:p>
    <w:p w14:paraId="041EA3E0" w14:textId="77777777" w:rsidR="00860277" w:rsidRPr="00D11C1C" w:rsidRDefault="00860277" w:rsidP="001866E0">
      <w:pPr>
        <w:numPr>
          <w:ilvl w:val="0"/>
          <w:numId w:val="24"/>
        </w:numPr>
        <w:spacing w:before="100" w:beforeAutospacing="1" w:after="100" w:afterAutospacing="1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Coherence (maintain consistent entity chains)</w:t>
      </w:r>
    </w:p>
    <w:p w14:paraId="26817DF3" w14:textId="5111ACB4" w:rsidR="00860277" w:rsidRPr="00D11C1C" w:rsidRDefault="00860277" w:rsidP="001866E0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c) Draw a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graph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or table showing variables, domains, and which constraints eliminate possible links.</w:t>
      </w:r>
    </w:p>
    <w:p w14:paraId="50C9A83F" w14:textId="02829AE7" w:rsidR="00860277" w:rsidRPr="00D11C1C" w:rsidRDefault="00860277" w:rsidP="001866E0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d) Provide the final resolved coreference chains and rewrite the paragraph with clear references. </w:t>
      </w:r>
    </w:p>
    <w:p w14:paraId="634851FA" w14:textId="3E90399B" w:rsidR="00860277" w:rsidRPr="00D11C1C" w:rsidRDefault="00860277" w:rsidP="001866E0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e) Justify the priority order of your constraints and discuss what would happen if the recency constraint is relaxed. </w:t>
      </w:r>
    </w:p>
    <w:p w14:paraId="501ECF12" w14:textId="101626E9" w:rsidR="0051736A" w:rsidRPr="00D11C1C" w:rsidRDefault="0051736A" w:rsidP="001866E0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93ECB7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a) Referring expressions and antecedents</w:t>
      </w:r>
    </w:p>
    <w:p w14:paraId="3911958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14:paraId="72A19C47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“John and Mary went to the park. He brought a ball. She wanted to play with it. The dog chased him excitedly. Finally, they all went home.”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621"/>
        <w:gridCol w:w="2729"/>
      </w:tblGrid>
      <w:tr w:rsidR="00D11C1C" w:rsidRPr="00D11C1C" w14:paraId="43B39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539E4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Mention</w:t>
            </w:r>
          </w:p>
        </w:tc>
        <w:tc>
          <w:tcPr>
            <w:tcW w:w="0" w:type="auto"/>
            <w:vAlign w:val="center"/>
            <w:hideMark/>
          </w:tcPr>
          <w:p w14:paraId="26BAC176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antecedent</w:t>
            </w:r>
          </w:p>
        </w:tc>
        <w:tc>
          <w:tcPr>
            <w:tcW w:w="0" w:type="auto"/>
            <w:vAlign w:val="center"/>
            <w:hideMark/>
          </w:tcPr>
          <w:p w14:paraId="659C9957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Resolved antecedent</w:t>
            </w:r>
          </w:p>
        </w:tc>
      </w:tr>
      <w:tr w:rsidR="00D11C1C" w:rsidRPr="00D11C1C" w14:paraId="652F2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0907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23B12EAE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John, Mary</w:t>
            </w:r>
          </w:p>
        </w:tc>
        <w:tc>
          <w:tcPr>
            <w:tcW w:w="0" w:type="auto"/>
            <w:vAlign w:val="center"/>
            <w:hideMark/>
          </w:tcPr>
          <w:p w14:paraId="5F589A95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John</w:t>
            </w:r>
          </w:p>
        </w:tc>
      </w:tr>
      <w:tr w:rsidR="00D11C1C" w:rsidRPr="00D11C1C" w14:paraId="64DAE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6D6F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7D522BF0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John, Mary</w:t>
            </w:r>
          </w:p>
        </w:tc>
        <w:tc>
          <w:tcPr>
            <w:tcW w:w="0" w:type="auto"/>
            <w:vAlign w:val="center"/>
            <w:hideMark/>
          </w:tcPr>
          <w:p w14:paraId="546C969D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Mary</w:t>
            </w:r>
          </w:p>
        </w:tc>
      </w:tr>
      <w:tr w:rsidR="00D11C1C" w:rsidRPr="00D11C1C" w14:paraId="46C11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72CE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CA80FF1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ball, park</w:t>
            </w:r>
          </w:p>
        </w:tc>
        <w:tc>
          <w:tcPr>
            <w:tcW w:w="0" w:type="auto"/>
            <w:vAlign w:val="center"/>
            <w:hideMark/>
          </w:tcPr>
          <w:p w14:paraId="367878DA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ball</w:t>
            </w:r>
          </w:p>
        </w:tc>
      </w:tr>
      <w:tr w:rsidR="00D11C1C" w:rsidRPr="00D11C1C" w14:paraId="020B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BE49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him</w:t>
            </w:r>
          </w:p>
        </w:tc>
        <w:tc>
          <w:tcPr>
            <w:tcW w:w="0" w:type="auto"/>
            <w:vAlign w:val="center"/>
            <w:hideMark/>
          </w:tcPr>
          <w:p w14:paraId="5699E6B0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John, Mary, dog</w:t>
            </w:r>
          </w:p>
        </w:tc>
        <w:tc>
          <w:tcPr>
            <w:tcW w:w="0" w:type="auto"/>
            <w:vAlign w:val="center"/>
            <w:hideMark/>
          </w:tcPr>
          <w:p w14:paraId="6933C4A1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John</w:t>
            </w:r>
          </w:p>
        </w:tc>
      </w:tr>
      <w:tr w:rsidR="00D11C1C" w:rsidRPr="00D11C1C" w14:paraId="3BEF5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F3B7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4AC371F9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John, Mary, dog</w:t>
            </w:r>
          </w:p>
        </w:tc>
        <w:tc>
          <w:tcPr>
            <w:tcW w:w="0" w:type="auto"/>
            <w:vAlign w:val="center"/>
            <w:hideMark/>
          </w:tcPr>
          <w:p w14:paraId="46F83AAA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John + Mary + dog</w:t>
            </w:r>
          </w:p>
        </w:tc>
      </w:tr>
      <w:tr w:rsidR="00D11C1C" w:rsidRPr="00D11C1C" w14:paraId="0FA02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C008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F65D057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John, Mary, dog</w:t>
            </w:r>
          </w:p>
        </w:tc>
        <w:tc>
          <w:tcPr>
            <w:tcW w:w="0" w:type="auto"/>
            <w:vAlign w:val="center"/>
            <w:hideMark/>
          </w:tcPr>
          <w:p w14:paraId="5FF686D9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John + Mary + dog</w:t>
            </w:r>
          </w:p>
        </w:tc>
      </w:tr>
    </w:tbl>
    <w:p w14:paraId="0EDB7D1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b) Applying constraints</w:t>
      </w:r>
    </w:p>
    <w:p w14:paraId="1559B159" w14:textId="77777777" w:rsidR="00D11C1C" w:rsidRPr="00D11C1C" w:rsidRDefault="00D11C1C" w:rsidP="00D11C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Gender and number: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“He” is masculine singular, so it refers to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John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. “She” refers to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Mary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F55157" w14:textId="77777777" w:rsidR="00D11C1C" w:rsidRPr="00D11C1C" w:rsidRDefault="00D11C1C" w:rsidP="00D11C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Recency: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Recent compatible entities are preferred. </w:t>
      </w:r>
    </w:p>
    <w:p w14:paraId="5A3E3E50" w14:textId="77777777" w:rsidR="00D11C1C" w:rsidRPr="00D11C1C" w:rsidRDefault="00D11C1C" w:rsidP="00D11C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compatibility: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A ball is something suitable to play with, so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it → ball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E95663" w14:textId="77777777" w:rsidR="00D11C1C" w:rsidRPr="00D11C1C" w:rsidRDefault="00D11C1C" w:rsidP="00D11C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Coherence: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The references should form consistent entity chains. </w:t>
      </w:r>
    </w:p>
    <w:p w14:paraId="17191201" w14:textId="77777777" w:rsidR="008A52CC" w:rsidRDefault="008A52C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DE9713" w14:textId="77777777" w:rsidR="008A52CC" w:rsidRDefault="008A52C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E3A602" w14:textId="77777777" w:rsidR="008A52CC" w:rsidRDefault="008A52C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3C6D8" w14:textId="7856B17B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c) Constraint graph</w:t>
      </w:r>
    </w:p>
    <w:p w14:paraId="50100CC2" w14:textId="6E094CA5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Coreference Resolution</w:t>
      </w:r>
    </w:p>
    <w:p w14:paraId="12C64279" w14:textId="5B25B908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5AF0E72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┌────────────┼────────────┐</w:t>
      </w:r>
    </w:p>
    <w:p w14:paraId="66E1DDFF" w14:textId="15EA2F2F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↓    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020E7D5F" w14:textId="3529186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Gender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Recency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Semantics</w:t>
      </w:r>
    </w:p>
    <w:p w14:paraId="00EC510D" w14:textId="27B778CC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|   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|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|</w:t>
      </w:r>
    </w:p>
    <w:p w14:paraId="04EE014C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└────────────┼────────────┘</w:t>
      </w:r>
    </w:p>
    <w:p w14:paraId="39B4731B" w14:textId="15B38052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14:paraId="5AB0A9DB" w14:textId="18B0DE25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Final References</w:t>
      </w:r>
    </w:p>
    <w:p w14:paraId="46711AD0" w14:textId="4FBE54C5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7C1E78BF" w14:textId="0FE74466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┌────────────┼──────────────┐</w:t>
      </w:r>
    </w:p>
    <w:p w14:paraId="380B39C3" w14:textId="17471D9B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↓        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↓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↓</w:t>
      </w:r>
    </w:p>
    <w:p w14:paraId="21B3C9C7" w14:textId="185C255D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He → John  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She → Mary  </w:t>
      </w:r>
      <w:r w:rsidR="00AA7CC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it → ball</w:t>
      </w:r>
    </w:p>
    <w:p w14:paraId="0950AC44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|</w:t>
      </w:r>
    </w:p>
    <w:p w14:paraId="76ED5F6D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0B72D7AE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him → John</w:t>
      </w:r>
    </w:p>
    <w:p w14:paraId="4FC8E415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|</w:t>
      </w:r>
    </w:p>
    <w:p w14:paraId="68E2EA7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6449EC90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they/all → John + Mary + Dog</w:t>
      </w:r>
    </w:p>
    <w:p w14:paraId="03052A8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d) Final resolved paragraph</w:t>
      </w:r>
    </w:p>
    <w:p w14:paraId="783D4B3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John and Mary went to the park. John brought a ball. Mary wanted to play with the ball. The dog chased John excitedly. Finally, John, Mary, and the dog all went home.</w:t>
      </w:r>
    </w:p>
    <w:p w14:paraId="627A81F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e) Constraint priority</w:t>
      </w:r>
    </w:p>
    <w:p w14:paraId="10D82E75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A suitable order is:</w:t>
      </w:r>
    </w:p>
    <w:p w14:paraId="507AF68D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Gender/Number → Semantic Compatibility → Recency → Coherence</w:t>
      </w:r>
    </w:p>
    <w:p w14:paraId="185153F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lastRenderedPageBreak/>
        <w:t>If recency is relaxed, the system may consider older entities and therefore produce more ambiguous or incorrect references.</w:t>
      </w:r>
    </w:p>
    <w:p w14:paraId="030F1548" w14:textId="700741C0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4B029DE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2. Constraint-Based Dialogue Planning</w:t>
      </w:r>
    </w:p>
    <w:p w14:paraId="25432B2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Given user input</w:t>
      </w:r>
    </w:p>
    <w:p w14:paraId="1CDA56C0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“I have an important exam tomorrow but I’m not able to concentrate.”</w:t>
      </w:r>
    </w:p>
    <w:p w14:paraId="7F3EBB5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dialogue act: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Advice + Encourage</w:t>
      </w:r>
    </w:p>
    <w:p w14:paraId="24A616A2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a) Discourse planning steps</w:t>
      </w:r>
    </w:p>
    <w:p w14:paraId="12BEFB7A" w14:textId="77777777" w:rsidR="00D11C1C" w:rsidRPr="00D11C1C" w:rsidRDefault="00D11C1C" w:rsidP="00D11C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Identify the user’s problem: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lack of concentration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C23AC2" w14:textId="77777777" w:rsidR="00D11C1C" w:rsidRPr="00D11C1C" w:rsidRDefault="00D11C1C" w:rsidP="00D11C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Identify the context: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exam tomorrow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54EA3D" w14:textId="77777777" w:rsidR="00D11C1C" w:rsidRPr="00D11C1C" w:rsidRDefault="00D11C1C" w:rsidP="00D11C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Plan an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advice + encouragement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response. </w:t>
      </w:r>
    </w:p>
    <w:p w14:paraId="0DAADDC3" w14:textId="77777777" w:rsidR="00D11C1C" w:rsidRPr="00D11C1C" w:rsidRDefault="00D11C1C" w:rsidP="00D11C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Include at least two keywords: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focus, break, confident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0A2CC5" w14:textId="77777777" w:rsidR="00D11C1C" w:rsidRPr="00D11C1C" w:rsidRDefault="00D11C1C" w:rsidP="00D11C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Check length, coherence and positive tone. </w:t>
      </w:r>
    </w:p>
    <w:p w14:paraId="746484D7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</w:p>
    <w:p w14:paraId="4F490EE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User Input</w:t>
      </w:r>
    </w:p>
    <w:p w14:paraId="40CED724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5A2064A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Identify Problem</w:t>
      </w:r>
    </w:p>
    <w:p w14:paraId="27C16B8D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4247CBC0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Exam + Lack of Concentration</w:t>
      </w:r>
    </w:p>
    <w:p w14:paraId="5760622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27A39252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Advice + Encouragement</w:t>
      </w:r>
    </w:p>
    <w:p w14:paraId="4931272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7DB91647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Add Required Keywords</w:t>
      </w:r>
    </w:p>
    <w:p w14:paraId="4098AAB0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3BD8F662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Check Constraints</w:t>
      </w:r>
    </w:p>
    <w:p w14:paraId="0D70DC4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3DBF5EFE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Final Response</w:t>
      </w:r>
    </w:p>
    <w:p w14:paraId="71AC0FE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b) Three possible responses</w:t>
      </w:r>
    </w:p>
    <w:p w14:paraId="70EA5A9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1:</w:t>
      </w:r>
    </w:p>
    <w:p w14:paraId="69A25F0B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lastRenderedPageBreak/>
        <w:t>Take a short break and then focus on one topic at a time. Stay confident and prepare calmly for tomorrow’s exam.</w:t>
      </w:r>
    </w:p>
    <w:p w14:paraId="15252382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2:</w:t>
      </w:r>
    </w:p>
    <w:p w14:paraId="4CCFE507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Try studying in short sessions with small breaks to improve your focus. Stay confident and complete small goals before the exam.</w:t>
      </w:r>
    </w:p>
    <w:p w14:paraId="5E921D3A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3:</w:t>
      </w:r>
    </w:p>
    <w:p w14:paraId="26781230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Relax for a few minutes and then focus on the most important topics. Take regular breaks and stay confident about your preparation.</w:t>
      </w:r>
    </w:p>
    <w:p w14:paraId="675E864A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c) Best response</w:t>
      </w:r>
    </w:p>
    <w:p w14:paraId="3052B055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2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is the best because it satisfies all constraints:</w:t>
      </w:r>
    </w:p>
    <w:p w14:paraId="6F43727C" w14:textId="77777777" w:rsidR="00D11C1C" w:rsidRPr="00D11C1C" w:rsidRDefault="00D11C1C" w:rsidP="00D11C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Gives advice </w:t>
      </w:r>
    </w:p>
    <w:p w14:paraId="098BF570" w14:textId="77777777" w:rsidR="00D11C1C" w:rsidRPr="00D11C1C" w:rsidRDefault="00D11C1C" w:rsidP="00D11C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Encourages the student </w:t>
      </w:r>
    </w:p>
    <w:p w14:paraId="59537CDD" w14:textId="77777777" w:rsidR="00D11C1C" w:rsidRPr="00D11C1C" w:rsidRDefault="00D11C1C" w:rsidP="00D11C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focus, break, confident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EA0672" w14:textId="77777777" w:rsidR="00D11C1C" w:rsidRPr="00D11C1C" w:rsidRDefault="00D11C1C" w:rsidP="00D11C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Contains only two sentences </w:t>
      </w:r>
    </w:p>
    <w:p w14:paraId="17062D4A" w14:textId="77777777" w:rsidR="00D11C1C" w:rsidRPr="00D11C1C" w:rsidRDefault="00D11C1C" w:rsidP="00D11C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Maintains a positive tone </w:t>
      </w:r>
    </w:p>
    <w:p w14:paraId="63043CAF" w14:textId="77777777" w:rsidR="00D11C1C" w:rsidRPr="00D11C1C" w:rsidRDefault="00D11C1C" w:rsidP="00D11C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Directly addresses the concentration problem </w:t>
      </w:r>
    </w:p>
    <w:p w14:paraId="3498E662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d) Effect of violating constraints</w:t>
      </w:r>
    </w:p>
    <w:p w14:paraId="68CB0B26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If the response is too long, it becomes difficult to follow. If the positive-tone constraint is violated, the chatbot may sound discouraging or judgmental, reducing user satisfaction.</w:t>
      </w:r>
    </w:p>
    <w:p w14:paraId="5077B0EE" w14:textId="6172547D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1ACB8B8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3. Constraint-Based Word Sense Disambiguation</w:t>
      </w:r>
    </w:p>
    <w:p w14:paraId="0DB4978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Given sentence</w:t>
      </w:r>
    </w:p>
    <w:p w14:paraId="6426F06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“The bank by the river flooded after the storm, but it was saved by quick action.”</w:t>
      </w:r>
    </w:p>
    <w:p w14:paraId="44E2C7F6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a) Resolve “bank”</w:t>
      </w:r>
    </w:p>
    <w:p w14:paraId="4B1E08F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has two possible meanings:</w:t>
      </w:r>
    </w:p>
    <w:p w14:paraId="5A4A3149" w14:textId="77777777" w:rsidR="00D11C1C" w:rsidRPr="00D11C1C" w:rsidRDefault="00D11C1C" w:rsidP="00D11C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Financial institution </w:t>
      </w:r>
    </w:p>
    <w:p w14:paraId="6B51A3A5" w14:textId="77777777" w:rsidR="00D11C1C" w:rsidRPr="00D11C1C" w:rsidRDefault="00D11C1C" w:rsidP="00D11C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Riverbank </w:t>
      </w:r>
    </w:p>
    <w:p w14:paraId="35FFE0E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 phrase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“by the river”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and the fact that the bank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“flooded”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strongly indicate the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riverbank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meaning.</w:t>
      </w:r>
    </w:p>
    <w:p w14:paraId="34632654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5AC23164" w14:textId="7603C5CA" w:rsidR="00D11C1C" w:rsidRPr="00D11C1C" w:rsidRDefault="00000000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bank=Riverbank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66EDB11A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902"/>
      </w:tblGrid>
      <w:tr w:rsidR="00D11C1C" w:rsidRPr="00D11C1C" w14:paraId="662E4927" w14:textId="77777777" w:rsidTr="005F79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0223D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Context clue</w:t>
            </w:r>
          </w:p>
        </w:tc>
        <w:tc>
          <w:tcPr>
            <w:tcW w:w="0" w:type="auto"/>
            <w:vAlign w:val="center"/>
            <w:hideMark/>
          </w:tcPr>
          <w:p w14:paraId="4B1E584C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11C1C" w:rsidRPr="00D11C1C" w14:paraId="4405842D" w14:textId="77777777" w:rsidTr="005F7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4C70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“by the river”</w:t>
            </w:r>
          </w:p>
        </w:tc>
        <w:tc>
          <w:tcPr>
            <w:tcW w:w="0" w:type="auto"/>
            <w:vAlign w:val="center"/>
            <w:hideMark/>
          </w:tcPr>
          <w:p w14:paraId="17B6346A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Riverbank </w:t>
            </w: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D11C1C" w:rsidRPr="00D11C1C" w14:paraId="0CD4191A" w14:textId="77777777" w:rsidTr="005F7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78A2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“flooded”</w:t>
            </w:r>
          </w:p>
        </w:tc>
        <w:tc>
          <w:tcPr>
            <w:tcW w:w="0" w:type="auto"/>
            <w:vAlign w:val="center"/>
            <w:hideMark/>
          </w:tcPr>
          <w:p w14:paraId="4D9CA0DD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Riverbank </w:t>
            </w: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D11C1C" w:rsidRPr="00D11C1C" w14:paraId="566AC6DC" w14:textId="77777777" w:rsidTr="005F7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B39E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location</w:t>
            </w:r>
          </w:p>
        </w:tc>
        <w:tc>
          <w:tcPr>
            <w:tcW w:w="0" w:type="auto"/>
            <w:vAlign w:val="center"/>
            <w:hideMark/>
          </w:tcPr>
          <w:p w14:paraId="379E7E94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Riverbank </w:t>
            </w: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D11C1C" w:rsidRPr="00D11C1C" w14:paraId="08D12562" w14:textId="77777777" w:rsidTr="005F7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D09E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activity</w:t>
            </w:r>
          </w:p>
        </w:tc>
        <w:tc>
          <w:tcPr>
            <w:tcW w:w="0" w:type="auto"/>
            <w:vAlign w:val="center"/>
            <w:hideMark/>
          </w:tcPr>
          <w:p w14:paraId="325F306A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Not present</w:t>
            </w:r>
          </w:p>
        </w:tc>
      </w:tr>
    </w:tbl>
    <w:p w14:paraId="73A09BEB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b) Predicate logic representation</w:t>
      </w:r>
    </w:p>
    <w:p w14:paraId="738A7E7A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Let:</w:t>
      </w:r>
    </w:p>
    <w:p w14:paraId="2323151E" w14:textId="77777777" w:rsidR="00D11C1C" w:rsidRPr="00D11C1C" w:rsidRDefault="00D11C1C" w:rsidP="00D11C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RiverBank(x) = x is a riverbank </w:t>
      </w:r>
    </w:p>
    <w:p w14:paraId="13EDF10C" w14:textId="77777777" w:rsidR="00D11C1C" w:rsidRPr="00D11C1C" w:rsidRDefault="00D11C1C" w:rsidP="00D11C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River(y) = y is a river </w:t>
      </w:r>
    </w:p>
    <w:p w14:paraId="2A452856" w14:textId="77777777" w:rsidR="00D11C1C" w:rsidRPr="00D11C1C" w:rsidRDefault="00D11C1C" w:rsidP="00D11C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By(x,y) = x is beside y </w:t>
      </w:r>
    </w:p>
    <w:p w14:paraId="3A292FF4" w14:textId="77777777" w:rsidR="00D11C1C" w:rsidRPr="00D11C1C" w:rsidRDefault="00D11C1C" w:rsidP="00D11C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Flooded(x) = x flooded </w:t>
      </w:r>
    </w:p>
    <w:p w14:paraId="59216CC5" w14:textId="77777777" w:rsidR="00D11C1C" w:rsidRPr="00D11C1C" w:rsidRDefault="00D11C1C" w:rsidP="00D11C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Storm(s) = s is a storm </w:t>
      </w:r>
    </w:p>
    <w:p w14:paraId="7256A631" w14:textId="77777777" w:rsidR="00D11C1C" w:rsidRPr="00D11C1C" w:rsidRDefault="00D11C1C" w:rsidP="00D11C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Saved(x,a) = x was saved by action a </w:t>
      </w:r>
    </w:p>
    <w:p w14:paraId="0132A3D6" w14:textId="77777777" w:rsidR="00D11C1C" w:rsidRPr="00D11C1C" w:rsidRDefault="00D11C1C" w:rsidP="00D11C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QuickAction(a) = a is a quick action </w:t>
      </w:r>
    </w:p>
    <w:p w14:paraId="0EC3E9F0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Representation:</w:t>
      </w:r>
    </w:p>
    <w:p w14:paraId="0CF26193" w14:textId="24A9AC45" w:rsidR="00D11C1C" w:rsidRPr="00D11C1C" w:rsidRDefault="00000000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RiverBank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∧River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∧By</m:t>
              </m:r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∧Flooded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∧Storm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∧After</m:t>
              </m:r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loodingStorm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∧Saved</m:t>
              </m:r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∧QuickAction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9960B06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This represents the main entities and relationships in the sentence.</w:t>
      </w:r>
    </w:p>
    <w:p w14:paraId="1C31B35F" w14:textId="40AE4D4C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39BAF890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c) Target-language sentence</w:t>
      </w:r>
    </w:p>
    <w:p w14:paraId="54DE76DD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Simple English</w:t>
      </w:r>
    </w:p>
    <w:p w14:paraId="7582F23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The riverbank flooded after the storm, but quick action saved it.</w:t>
      </w:r>
    </w:p>
    <w:p w14:paraId="47C1C2A9" w14:textId="77777777" w:rsidR="00B74746" w:rsidRDefault="00B74746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68E0235B" w14:textId="77777777" w:rsidR="00BE5E74" w:rsidRDefault="00BE5E74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55921BFA" w14:textId="77777777" w:rsidR="00BE5E74" w:rsidRDefault="00BE5E74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A5D40C1" w14:textId="77777777" w:rsidR="00BE5E74" w:rsidRDefault="00BE5E74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043C1F8C" w14:textId="77777777" w:rsidR="00BE5E74" w:rsidRDefault="00BE5E74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4BAED405" w14:textId="77777777" w:rsidR="00BE5E74" w:rsidRDefault="00BE5E74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1EBD45E5" w14:textId="77777777" w:rsidR="00BE5E74" w:rsidRDefault="00BE5E74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5227F2B8" w14:textId="77777777" w:rsidR="00BE5E74" w:rsidRDefault="00BE5E74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45A6E754" w14:textId="77777777" w:rsidR="00B74746" w:rsidRPr="00D11C1C" w:rsidRDefault="00B74746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C2DE417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d) Simple RST discourse tree</w:t>
      </w:r>
    </w:p>
    <w:p w14:paraId="779402B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“but”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indicates a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Contrast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relationship.</w:t>
      </w:r>
    </w:p>
    <w:p w14:paraId="043A42AA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ROOT</w:t>
      </w:r>
    </w:p>
    <w:p w14:paraId="4A1C2F2D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|</w:t>
      </w:r>
    </w:p>
    <w:p w14:paraId="364AACC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CONTRAST</w:t>
      </w:r>
    </w:p>
    <w:p w14:paraId="69D27F64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/         \</w:t>
      </w:r>
    </w:p>
    <w:p w14:paraId="4B6E1544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/           \</w:t>
      </w:r>
    </w:p>
    <w:p w14:paraId="5932A7CB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Riverbank flooded    It was saved</w:t>
      </w:r>
    </w:p>
    <w:p w14:paraId="075C0BA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after the storm      by quick action</w:t>
      </w:r>
    </w:p>
    <w:p w14:paraId="71372D7A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Nucleus: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Riverbank flooded after the storm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br/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It was saved by quick action</w:t>
      </w:r>
    </w:p>
    <w:p w14:paraId="492D37E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e) Advantages of constraint-based approach</w:t>
      </w:r>
    </w:p>
    <w:p w14:paraId="66C5872E" w14:textId="77777777" w:rsidR="00D11C1C" w:rsidRPr="00D11C1C" w:rsidRDefault="00D11C1C" w:rsidP="00D11C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Reduces ambiguity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by using contextual constraints. </w:t>
      </w:r>
    </w:p>
    <w:p w14:paraId="42DFE4C0" w14:textId="77777777" w:rsidR="00D11C1C" w:rsidRPr="00D11C1C" w:rsidRDefault="00D11C1C" w:rsidP="00D11C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Preserves important entities and relationships.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5768F4" w14:textId="77777777" w:rsidR="00D11C1C" w:rsidRPr="00D11C1C" w:rsidRDefault="00D11C1C" w:rsidP="00D11C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semantic accuracy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in the final output. </w:t>
      </w:r>
    </w:p>
    <w:p w14:paraId="0E620BE5" w14:textId="77777777" w:rsidR="00D11C1C" w:rsidRPr="00D11C1C" w:rsidRDefault="00D11C1C" w:rsidP="00D11C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interpretable decisions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, such as selecting riverbank because of “river” and “flooded.” </w:t>
      </w:r>
    </w:p>
    <w:p w14:paraId="626F0CF5" w14:textId="77777777" w:rsidR="00D11C1C" w:rsidRPr="00D11C1C" w:rsidRDefault="00D11C1C" w:rsidP="00D11C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It is useful in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healthcare, banking, customer support and other domain-specific NLP systems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50F8C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Overall reference diagram</w:t>
      </w:r>
    </w:p>
    <w:p w14:paraId="1263F795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Input Sentence</w:t>
      </w:r>
    </w:p>
    <w:p w14:paraId="201DBF16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30386C0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Context Analysis</w:t>
      </w:r>
    </w:p>
    <w:p w14:paraId="7F9656B5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45896719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Identify Ambiguity</w:t>
      </w:r>
    </w:p>
    <w:p w14:paraId="434501F9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496989C5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Apply Constraints</w:t>
      </w:r>
    </w:p>
    <w:p w14:paraId="70D71C0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075A89F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Semantic Interpretation</w:t>
      </w:r>
    </w:p>
    <w:p w14:paraId="376A96ED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0F2CDAAB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Predicate Representation</w:t>
      </w:r>
    </w:p>
    <w:p w14:paraId="46CD7A0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↓</w:t>
      </w:r>
    </w:p>
    <w:p w14:paraId="53D0642B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Coherent Output</w:t>
      </w:r>
    </w:p>
    <w:p w14:paraId="7C9FB3D6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These versions are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much more suitable to write in an assessment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: they cover every sub-question, show the required NLP concepts, and include diagrams without making the answers unnecessarily huge.</w:t>
      </w:r>
    </w:p>
    <w:p w14:paraId="632C8875" w14:textId="77777777" w:rsidR="0051736A" w:rsidRPr="00D11C1C" w:rsidRDefault="0051736A" w:rsidP="001866E0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25E2A70" w14:textId="77777777" w:rsidR="00197BDA" w:rsidRPr="00D11C1C" w:rsidRDefault="00197BDA" w:rsidP="00197BDA">
      <w:pPr>
        <w:pStyle w:val="NormalWeb"/>
      </w:pPr>
      <w:r w:rsidRPr="00D11C1C">
        <w:t xml:space="preserve">2. </w:t>
      </w:r>
      <w:r w:rsidRPr="00D11C1C">
        <w:rPr>
          <w:b/>
          <w:bCs/>
        </w:rPr>
        <w:t>Conversation History:</w:t>
      </w:r>
      <w:r w:rsidRPr="00D11C1C">
        <w:t xml:space="preserve"> User: “I have an important exam tomorrow but I’m not able to concentrate.”</w:t>
      </w:r>
    </w:p>
    <w:p w14:paraId="118EC2F6" w14:textId="77777777" w:rsidR="00197BDA" w:rsidRPr="00D11C1C" w:rsidRDefault="00197BDA" w:rsidP="00197BDA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 Act: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Advise + Encourage (Give advice and motivate the student).</w:t>
      </w:r>
    </w:p>
    <w:p w14:paraId="2CDA1AA7" w14:textId="77777777" w:rsidR="00197BDA" w:rsidRPr="00D11C1C" w:rsidRDefault="00197BDA" w:rsidP="00197BDA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463D56DA" w14:textId="77777777" w:rsidR="00197BDA" w:rsidRPr="00D11C1C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entity coherence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(reuse “exam”, “concentrate”, “you”).</w:t>
      </w:r>
    </w:p>
    <w:p w14:paraId="3A39CF66" w14:textId="77777777" w:rsidR="00197BDA" w:rsidRPr="00D11C1C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relations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(Cause-Effect or Elaboration).</w:t>
      </w:r>
    </w:p>
    <w:p w14:paraId="56D64C9A" w14:textId="77777777" w:rsidR="00197BDA" w:rsidRPr="00D11C1C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Include at least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of these keywords: focus, break, confident.</w:t>
      </w:r>
    </w:p>
    <w:p w14:paraId="764593E6" w14:textId="77777777" w:rsidR="00197BDA" w:rsidRPr="00D11C1C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Response length: 2–3 sentences only.</w:t>
      </w:r>
    </w:p>
    <w:p w14:paraId="6647C43B" w14:textId="77777777" w:rsidR="00197BDA" w:rsidRPr="00D11C1C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Logical consistency (no contradictory statements).</w:t>
      </w:r>
    </w:p>
    <w:p w14:paraId="6A3FF801" w14:textId="77777777" w:rsidR="00197BDA" w:rsidRPr="00D11C1C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Politeness and positive tone.</w:t>
      </w:r>
    </w:p>
    <w:p w14:paraId="331A1FC5" w14:textId="76EE3660" w:rsidR="00197BDA" w:rsidRPr="00D11C1C" w:rsidRDefault="00197BDA" w:rsidP="00197BDA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a) Identify the relevant discourse planning steps needed before generation. </w:t>
      </w:r>
    </w:p>
    <w:p w14:paraId="0C41A781" w14:textId="1B8FD4EA" w:rsidR="00197BDA" w:rsidRPr="00D11C1C" w:rsidRDefault="00197BDA" w:rsidP="00197BDA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b) Generate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three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different possible responses that satisfy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the above constraints.</w:t>
      </w:r>
    </w:p>
    <w:p w14:paraId="4DC3B8A9" w14:textId="077807B7" w:rsidR="00197BDA" w:rsidRPr="00D11C1C" w:rsidRDefault="00197BDA" w:rsidP="00197BDA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c) Evaluate the three responses and select the best one. Justify your choice using coherence and constraint satisfaction criteria. </w:t>
      </w:r>
    </w:p>
    <w:p w14:paraId="3404A1AC" w14:textId="15B9E6D1" w:rsidR="00EA40F2" w:rsidRPr="00D11C1C" w:rsidRDefault="00197BDA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d) Explain how violating any two constraints would affect the quality of the dialog.</w:t>
      </w:r>
    </w:p>
    <w:p w14:paraId="7CEC92A7" w14:textId="1AFF0A6C" w:rsidR="00D11C1C" w:rsidRPr="00D11C1C" w:rsidRDefault="00D11C1C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41A9969B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a) Dialogue planning steps</w:t>
      </w:r>
    </w:p>
    <w:p w14:paraId="2203933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 system first identifies the user's main problem and then plans a response according to the given constraints.</w:t>
      </w:r>
    </w:p>
    <w:p w14:paraId="7E32CBAA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Step 1: Identify the problem</w:t>
      </w:r>
    </w:p>
    <w:p w14:paraId="7DBC252D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 user has:</w:t>
      </w:r>
    </w:p>
    <w:p w14:paraId="35EB2942" w14:textId="77777777" w:rsidR="00D11C1C" w:rsidRPr="00D11C1C" w:rsidRDefault="00D11C1C" w:rsidP="00D11C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An important exam tomorrow. </w:t>
      </w:r>
    </w:p>
    <w:p w14:paraId="199A90D6" w14:textId="77777777" w:rsidR="00D11C1C" w:rsidRPr="00D11C1C" w:rsidRDefault="00D11C1C" w:rsidP="00D11C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Difficulty concentrating. </w:t>
      </w:r>
    </w:p>
    <w:p w14:paraId="59B31CA2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Step 2: Identify the intention</w:t>
      </w:r>
    </w:p>
    <w:p w14:paraId="475E6A36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 user is indirectly seeking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help and motivation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D8106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62EB69C4" w14:textId="19EF0F21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Intent=Advice+Encourage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C4572F2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Step 3: Identify important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748"/>
      </w:tblGrid>
      <w:tr w:rsidR="00D11C1C" w:rsidRPr="00D11C1C" w14:paraId="143FF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79997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EABEA15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D11C1C" w:rsidRPr="00D11C1C" w14:paraId="74F76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A484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BDD5449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</w:tr>
      <w:tr w:rsidR="00D11C1C" w:rsidRPr="00D11C1C" w14:paraId="660A3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C193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8BA16D2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Tomorrow</w:t>
            </w:r>
          </w:p>
        </w:tc>
      </w:tr>
      <w:tr w:rsidR="00D11C1C" w:rsidRPr="00D11C1C" w14:paraId="4A4BC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9DB1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F506551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Lack of concentration</w:t>
            </w:r>
          </w:p>
        </w:tc>
      </w:tr>
    </w:tbl>
    <w:p w14:paraId="576B95CA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Step 4: Select response content</w:t>
      </w:r>
    </w:p>
    <w:p w14:paraId="555E4ED5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 response should contain at least two of the required concepts:</w:t>
      </w:r>
    </w:p>
    <w:p w14:paraId="1E03232A" w14:textId="77777777" w:rsidR="00D11C1C" w:rsidRPr="00D11C1C" w:rsidRDefault="00D11C1C" w:rsidP="00D11C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68B74E" w14:textId="77777777" w:rsidR="00D11C1C" w:rsidRPr="00D11C1C" w:rsidRDefault="00D11C1C" w:rsidP="00D11C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4D1C41" w14:textId="77777777" w:rsidR="00D11C1C" w:rsidRPr="00D11C1C" w:rsidRDefault="00D11C1C" w:rsidP="00D11C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41B94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Step 5: Apply constraints</w:t>
      </w:r>
    </w:p>
    <w:p w14:paraId="626D1C66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 final response must:</w:t>
      </w:r>
    </w:p>
    <w:p w14:paraId="0EE765D3" w14:textId="77777777" w:rsidR="00D11C1C" w:rsidRPr="00D11C1C" w:rsidRDefault="00D11C1C" w:rsidP="00D11C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Contain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2–3 sentences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3A114A" w14:textId="77777777" w:rsidR="00D11C1C" w:rsidRPr="00D11C1C" w:rsidRDefault="00D11C1C" w:rsidP="00D11C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Give useful advice </w:t>
      </w:r>
    </w:p>
    <w:p w14:paraId="74B62237" w14:textId="77777777" w:rsidR="00D11C1C" w:rsidRPr="00D11C1C" w:rsidRDefault="00D11C1C" w:rsidP="00D11C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Encourage the user </w:t>
      </w:r>
    </w:p>
    <w:p w14:paraId="0A4B8C1F" w14:textId="77777777" w:rsidR="00D11C1C" w:rsidRPr="00D11C1C" w:rsidRDefault="00D11C1C" w:rsidP="00D11C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Maintain a positive and polite tone </w:t>
      </w:r>
    </w:p>
    <w:p w14:paraId="0F4B49B8" w14:textId="77777777" w:rsidR="00D11C1C" w:rsidRPr="00D11C1C" w:rsidRDefault="00D11C1C" w:rsidP="00D11C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Maintain consistency with the exam context </w:t>
      </w:r>
    </w:p>
    <w:p w14:paraId="5657E41F" w14:textId="77777777" w:rsidR="00D11C1C" w:rsidRPr="00D11C1C" w:rsidRDefault="00D11C1C" w:rsidP="00D11C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Include at least two required keywords </w:t>
      </w:r>
    </w:p>
    <w:p w14:paraId="04D74FA8" w14:textId="39D5A404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5317A41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b) Dialogue planning flowchart</w:t>
      </w:r>
    </w:p>
    <w:p w14:paraId="4CFDF75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User Input</w:t>
      </w:r>
    </w:p>
    <w:p w14:paraId="4605C1C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14:paraId="65E7E9F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Identify User Problem</w:t>
      </w:r>
    </w:p>
    <w:p w14:paraId="0D06F662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14:paraId="5F26BEAE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Exam + Lack of Focus</w:t>
      </w:r>
    </w:p>
    <w:p w14:paraId="6C6DF21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14:paraId="50ECAD1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Identify Intent</w:t>
      </w:r>
    </w:p>
    <w:p w14:paraId="22B89A94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14:paraId="1F0EF017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Advice + Encouragement</w:t>
      </w:r>
    </w:p>
    <w:p w14:paraId="1B1D716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14:paraId="53946E75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Select Response Content</w:t>
      </w:r>
    </w:p>
    <w:p w14:paraId="005E69E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14:paraId="41109B6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┌────────────┼────────────┐</w:t>
      </w:r>
    </w:p>
    <w:p w14:paraId="3525AC6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↓            ↓            ↓</w:t>
      </w:r>
    </w:p>
    <w:p w14:paraId="0153132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Focus         Break      Confident</w:t>
      </w:r>
    </w:p>
    <w:p w14:paraId="6B129A0E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└────────────┼────────────┘</w:t>
      </w:r>
    </w:p>
    <w:p w14:paraId="43ACF197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14:paraId="5CBCFF7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Constraint Checking</w:t>
      </w:r>
    </w:p>
    <w:p w14:paraId="59A0D78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14:paraId="0A7A81AA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Length + Tone + Coherence</w:t>
      </w:r>
    </w:p>
    <w:p w14:paraId="18CCFBC6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        ↓</w:t>
      </w:r>
    </w:p>
    <w:p w14:paraId="0AE3AA6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         Final Response</w:t>
      </w:r>
    </w:p>
    <w:p w14:paraId="5B0E0D15" w14:textId="3DD54570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4518D7A3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c) Possible responses</w:t>
      </w:r>
    </w:p>
    <w:p w14:paraId="65156F77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1</w:t>
      </w:r>
    </w:p>
    <w:p w14:paraId="02620D9D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“Take a short break and then focus on one topic at a time. Stay confident and prepare calmly for tomorrow’s exam.”</w:t>
      </w:r>
    </w:p>
    <w:p w14:paraId="06B0EA4C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2</w:t>
      </w:r>
    </w:p>
    <w:p w14:paraId="4C192A2C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“Try studying in short sessions with small breaks to improve your focus. Stay confident and complete small goals before the exam.”</w:t>
      </w:r>
    </w:p>
    <w:p w14:paraId="7C73AC2B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3</w:t>
      </w:r>
    </w:p>
    <w:p w14:paraId="7CA0E880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“Relax for a few minutes and then focus on the most important topics. Take regular breaks and stay confident about your preparation.”</w:t>
      </w:r>
    </w:p>
    <w:p w14:paraId="44047282" w14:textId="3D859D30" w:rsid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7EBEF163" w14:textId="77777777" w:rsidR="002C65CA" w:rsidRDefault="002C65CA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60002379" w14:textId="77777777" w:rsidR="002C65CA" w:rsidRDefault="002C65CA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92D64EA" w14:textId="77777777" w:rsidR="002C65CA" w:rsidRDefault="002C65CA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0C08280C" w14:textId="77777777" w:rsidR="002C65CA" w:rsidRPr="00D11C1C" w:rsidRDefault="002C65CA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79A9B060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d) Evaluate the responses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788"/>
        <w:gridCol w:w="1788"/>
        <w:gridCol w:w="1803"/>
      </w:tblGrid>
      <w:tr w:rsidR="00D11C1C" w:rsidRPr="00D11C1C" w14:paraId="5CF42460" w14:textId="77777777" w:rsidTr="002C6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05A31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2F10BCE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1</w:t>
            </w:r>
          </w:p>
        </w:tc>
        <w:tc>
          <w:tcPr>
            <w:tcW w:w="0" w:type="auto"/>
            <w:vAlign w:val="center"/>
            <w:hideMark/>
          </w:tcPr>
          <w:p w14:paraId="145E9702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2</w:t>
            </w:r>
          </w:p>
        </w:tc>
        <w:tc>
          <w:tcPr>
            <w:tcW w:w="0" w:type="auto"/>
            <w:vAlign w:val="center"/>
            <w:hideMark/>
          </w:tcPr>
          <w:p w14:paraId="0BD3F1E9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3</w:t>
            </w:r>
          </w:p>
        </w:tc>
      </w:tr>
      <w:tr w:rsidR="00D11C1C" w:rsidRPr="00D11C1C" w14:paraId="75311F1F" w14:textId="77777777" w:rsidTr="002C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6193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14:paraId="17C0110F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5B18F5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D944CC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D11C1C" w:rsidRPr="00D11C1C" w14:paraId="2EA7B6F7" w14:textId="77777777" w:rsidTr="002C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E05E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Encouragement</w:t>
            </w:r>
          </w:p>
        </w:tc>
        <w:tc>
          <w:tcPr>
            <w:tcW w:w="0" w:type="auto"/>
            <w:vAlign w:val="center"/>
            <w:hideMark/>
          </w:tcPr>
          <w:p w14:paraId="76437CF1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1D2110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8A31DC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D11C1C" w:rsidRPr="00D11C1C" w14:paraId="558010D5" w14:textId="77777777" w:rsidTr="002C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E6E3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D008568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80AB2D6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7B7D3C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D11C1C" w:rsidRPr="00D11C1C" w14:paraId="177EC19A" w14:textId="77777777" w:rsidTr="002C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9166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3C60BD9D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56F56B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11EB5B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D11C1C" w:rsidRPr="00D11C1C" w14:paraId="3BF5888E" w14:textId="77777777" w:rsidTr="002C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E59E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</w:t>
            </w:r>
          </w:p>
        </w:tc>
        <w:tc>
          <w:tcPr>
            <w:tcW w:w="0" w:type="auto"/>
            <w:vAlign w:val="center"/>
            <w:hideMark/>
          </w:tcPr>
          <w:p w14:paraId="4CD6D2D6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634012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9DD4B2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D11C1C" w:rsidRPr="00D11C1C" w14:paraId="3BAF1EDD" w14:textId="77777777" w:rsidTr="002C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8BE6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2–3 sentences</w:t>
            </w:r>
          </w:p>
        </w:tc>
        <w:tc>
          <w:tcPr>
            <w:tcW w:w="0" w:type="auto"/>
            <w:vAlign w:val="center"/>
            <w:hideMark/>
          </w:tcPr>
          <w:p w14:paraId="58F7C800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C092D9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CE696B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D11C1C" w:rsidRPr="00D11C1C" w14:paraId="7F328295" w14:textId="77777777" w:rsidTr="002C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DAD4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tone</w:t>
            </w:r>
          </w:p>
        </w:tc>
        <w:tc>
          <w:tcPr>
            <w:tcW w:w="0" w:type="auto"/>
            <w:vAlign w:val="center"/>
            <w:hideMark/>
          </w:tcPr>
          <w:p w14:paraId="54BAC8FC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BD60D0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37C94E" w14:textId="77777777" w:rsidR="00D11C1C" w:rsidRPr="00D11C1C" w:rsidRDefault="00D11C1C" w:rsidP="00D11C1C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4FC898BF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Best response</w:t>
      </w:r>
    </w:p>
    <w:p w14:paraId="5D98B2B9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2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is highly suitable because it directly addresses the concentration problem and provides a practical study strategy.</w:t>
      </w:r>
    </w:p>
    <w:p w14:paraId="460D4D28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“Try studying in short sessions with small breaks to improve your focus. Stay confident and complete small goals before the exam.”</w:t>
      </w:r>
    </w:p>
    <w:p w14:paraId="0755CB3B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It satisfies the required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Advice + Encourage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dialogue act and maintains a positive and supportive tone.</w:t>
      </w:r>
    </w:p>
    <w:p w14:paraId="321C286E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e) Importance of constraints in dialogue planning</w:t>
      </w:r>
    </w:p>
    <w:p w14:paraId="7D47D9D4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Constraints prevent a dialogue system from generating irrelevant or inappropriate responses. For example, a response that discusses unrelated topics would violate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entity coherence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. Similarly, a very long response would violate the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length constraint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C8580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A constraint-based dialogue system therefore checks:</w:t>
      </w:r>
    </w:p>
    <w:p w14:paraId="6C1A5BE2" w14:textId="0BBB83FF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Intent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Content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Length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Tone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Coherence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A43EBE1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before generating the final response.</w:t>
      </w:r>
    </w:p>
    <w:p w14:paraId="2ABCFD77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2F549932" w14:textId="77777777" w:rsidR="00D11C1C" w:rsidRPr="00D11C1C" w:rsidRDefault="00D11C1C" w:rsidP="00D11C1C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Constraint-based dialogue planning allows a chatbot to generate responses that are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relevant, concise, coherent, polite, and goal-oriented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. In this example, the system understands that the user needs both practical study advice and encouragement, while ensuring that the final response satisfies all specified constraints.</w:t>
      </w:r>
    </w:p>
    <w:p w14:paraId="33FDA752" w14:textId="77777777" w:rsidR="00D11C1C" w:rsidRPr="00D11C1C" w:rsidRDefault="00D11C1C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0D2B5B45" w14:textId="77777777" w:rsidR="00D11C1C" w:rsidRPr="00D11C1C" w:rsidRDefault="00D11C1C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1A1F133A" w14:textId="77777777" w:rsidR="00D11C1C" w:rsidRPr="00D11C1C" w:rsidRDefault="00D11C1C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3EFE0D9A" w14:textId="77777777" w:rsidR="00D11C1C" w:rsidRPr="00D11C1C" w:rsidRDefault="00D11C1C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54565F9F" w14:textId="77777777" w:rsidR="00EA40F2" w:rsidRPr="00D11C1C" w:rsidRDefault="00EA40F2" w:rsidP="00EA40F2">
      <w:pPr>
        <w:pStyle w:val="NormalWeb"/>
      </w:pPr>
      <w:r w:rsidRPr="00D11C1C">
        <w:lastRenderedPageBreak/>
        <w:t xml:space="preserve">3. </w:t>
      </w:r>
      <w:r w:rsidRPr="00D11C1C">
        <w:rPr>
          <w:b/>
          <w:bCs/>
        </w:rPr>
        <w:t>Source Sentence:</w:t>
      </w:r>
      <w:r w:rsidRPr="00D11C1C">
        <w:t xml:space="preserve"> “The bank by the river flooded after the storm, but it was saved by quick action.”</w:t>
      </w:r>
    </w:p>
    <w:p w14:paraId="109F3C11" w14:textId="77777777" w:rsidR="00EA40F2" w:rsidRPr="00D11C1C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“bank” is ambiguous (financial institution or riverbank).</w:t>
      </w:r>
    </w:p>
    <w:p w14:paraId="47D021D5" w14:textId="77777777" w:rsidR="00EA40F2" w:rsidRPr="00D11C1C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16AEB110" w14:textId="77777777" w:rsidR="00EA40F2" w:rsidRPr="00D11C1C" w:rsidRDefault="00EA40F2" w:rsidP="00EA40F2">
      <w:pPr>
        <w:numPr>
          <w:ilvl w:val="0"/>
          <w:numId w:val="27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Correct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Word Sense Disambiguation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using context.</w:t>
      </w:r>
    </w:p>
    <w:p w14:paraId="46CB6DA2" w14:textId="77777777" w:rsidR="00EA40F2" w:rsidRPr="00D11C1C" w:rsidRDefault="00EA40F2" w:rsidP="00EA40F2">
      <w:pPr>
        <w:numPr>
          <w:ilvl w:val="0"/>
          <w:numId w:val="27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predicate logic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representation (e.g., using predicates like flood(x), location(x,y)).</w:t>
      </w:r>
    </w:p>
    <w:p w14:paraId="0539A9E2" w14:textId="77777777" w:rsidR="00EA40F2" w:rsidRPr="00D11C1C" w:rsidRDefault="00EA40F2" w:rsidP="00EA40F2">
      <w:pPr>
        <w:numPr>
          <w:ilvl w:val="0"/>
          <w:numId w:val="27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structure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(Contrast relation between the two clauses).</w:t>
      </w:r>
    </w:p>
    <w:p w14:paraId="10370843" w14:textId="77777777" w:rsidR="00EA40F2" w:rsidRPr="00D11C1C" w:rsidRDefault="00EA40F2" w:rsidP="00EA40F2">
      <w:pPr>
        <w:numPr>
          <w:ilvl w:val="0"/>
          <w:numId w:val="27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Preserve all important entities and relations (no information loss).</w:t>
      </w:r>
    </w:p>
    <w:p w14:paraId="2A44BEEB" w14:textId="77777777" w:rsidR="00EA40F2" w:rsidRPr="00D11C1C" w:rsidRDefault="00EA40F2" w:rsidP="00EA40F2">
      <w:pPr>
        <w:numPr>
          <w:ilvl w:val="0"/>
          <w:numId w:val="27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text coherence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in the generated output.</w:t>
      </w:r>
    </w:p>
    <w:p w14:paraId="2A5D0946" w14:textId="566D68DD" w:rsidR="00EA40F2" w:rsidRPr="00D11C1C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a) Resolve the ambiguous word “bank” and justify using constraints. </w:t>
      </w:r>
    </w:p>
    <w:p w14:paraId="4E399C58" w14:textId="7C8E72AE" w:rsidR="00EA40F2" w:rsidRPr="00D11C1C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b) Write a predicate logic representation of the sentence. </w:t>
      </w:r>
    </w:p>
    <w:p w14:paraId="132FB49D" w14:textId="65F53279" w:rsidR="00EA40F2" w:rsidRPr="00D11C1C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c) Generate a good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target language sentence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(in any Indian language or simple English paraphrase) that satisfies all constraints. </w:t>
      </w:r>
    </w:p>
    <w:p w14:paraId="283099F1" w14:textId="294670E4" w:rsidR="00EA40F2" w:rsidRPr="00D11C1C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d) Draw a simple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tree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(RST-style) showing the rhetorical relation.</w:t>
      </w:r>
    </w:p>
    <w:p w14:paraId="6B8E8126" w14:textId="77777777" w:rsidR="00EA40F2" w:rsidRPr="00D11C1C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e) Discuss the advantages of using constraint-based approach over pure statistical machine translation for this sentence</w:t>
      </w:r>
    </w:p>
    <w:p w14:paraId="6B98B977" w14:textId="7FE8774F" w:rsidR="00B07446" w:rsidRPr="00D11C1C" w:rsidRDefault="00D11C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EF032FF" w14:textId="77777777" w:rsidR="00D11C1C" w:rsidRPr="00D11C1C" w:rsidRDefault="00D11C1C" w:rsidP="00D11C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C1C">
        <w:rPr>
          <w:rFonts w:ascii="Times New Roman" w:eastAsia="Times New Roman" w:hAnsi="Times New Roman" w:cs="Times New Roman"/>
          <w:b/>
          <w:bCs/>
          <w:sz w:val="36"/>
          <w:szCs w:val="36"/>
        </w:rPr>
        <w:t>a) Resolve the ambiguity of the word “bank”</w:t>
      </w:r>
    </w:p>
    <w:p w14:paraId="1FE147BE" w14:textId="77777777" w:rsidR="00D11C1C" w:rsidRPr="00D11C1C" w:rsidRDefault="00D11C1C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1C">
        <w:rPr>
          <w:rFonts w:ascii="Times New Roman" w:eastAsia="Times New Roman" w:hAnsi="Times New Roman" w:cs="Times New Roman"/>
          <w:b/>
          <w:bCs/>
          <w:sz w:val="27"/>
          <w:szCs w:val="27"/>
        </w:rPr>
        <w:t>Possible senses</w:t>
      </w:r>
    </w:p>
    <w:p w14:paraId="2089F51B" w14:textId="77777777" w:rsidR="00D11C1C" w:rsidRPr="00D11C1C" w:rsidRDefault="00D11C1C" w:rsidP="00D11C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— an organization dealing with money and accounts. </w:t>
      </w:r>
    </w:p>
    <w:p w14:paraId="678CBF4F" w14:textId="77777777" w:rsidR="00D11C1C" w:rsidRPr="00D11C1C" w:rsidRDefault="00D11C1C" w:rsidP="00D11C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Riverbank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— the land alongside a river. </w:t>
      </w:r>
    </w:p>
    <w:p w14:paraId="1D9423E0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 sentence contains two important contextual clues:</w:t>
      </w:r>
    </w:p>
    <w:p w14:paraId="57310A9C" w14:textId="77777777" w:rsidR="00D11C1C" w:rsidRPr="00D11C1C" w:rsidRDefault="00D11C1C" w:rsidP="00D11C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“by the river”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70F265" w14:textId="77777777" w:rsidR="00D11C1C" w:rsidRPr="00D11C1C" w:rsidRDefault="00D11C1C" w:rsidP="00D11C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“flooded”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0FB97F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A financial institution does not normally represent the object that floods in this context. A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riverbank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, however, can naturally flood.</w:t>
      </w:r>
    </w:p>
    <w:p w14:paraId="254C2ECE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76AC5D70" w14:textId="77777777" w:rsidR="00D11C1C" w:rsidRPr="00D11C1C" w:rsidRDefault="00000000" w:rsidP="00D11C1C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Bank=Riverbank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286A43D" w14:textId="77777777" w:rsidR="00502FE0" w:rsidRDefault="00502FE0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5189535" w14:textId="77777777" w:rsidR="00502FE0" w:rsidRDefault="00502FE0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DABFBC" w14:textId="77777777" w:rsidR="00502FE0" w:rsidRDefault="00502FE0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899244" w14:textId="3B20DD68" w:rsidR="00D11C1C" w:rsidRPr="00D11C1C" w:rsidRDefault="00D11C1C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Constraint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1648"/>
        <w:gridCol w:w="1569"/>
      </w:tblGrid>
      <w:tr w:rsidR="00D11C1C" w:rsidRPr="00D11C1C" w14:paraId="76FB5AAE" w14:textId="77777777" w:rsidTr="00502F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D08DB" w14:textId="77777777" w:rsidR="00D11C1C" w:rsidRPr="00D11C1C" w:rsidRDefault="00D11C1C" w:rsidP="00D11C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C097E58" w14:textId="77777777" w:rsidR="00D11C1C" w:rsidRPr="00D11C1C" w:rsidRDefault="00D11C1C" w:rsidP="00D11C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Financial Bank</w:t>
            </w:r>
          </w:p>
        </w:tc>
        <w:tc>
          <w:tcPr>
            <w:tcW w:w="0" w:type="auto"/>
            <w:vAlign w:val="center"/>
            <w:hideMark/>
          </w:tcPr>
          <w:p w14:paraId="5340C611" w14:textId="77777777" w:rsidR="00D11C1C" w:rsidRPr="00D11C1C" w:rsidRDefault="00D11C1C" w:rsidP="00D11C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Riverbank</w:t>
            </w:r>
          </w:p>
        </w:tc>
      </w:tr>
      <w:tr w:rsidR="00D11C1C" w:rsidRPr="00D11C1C" w14:paraId="0102CBB3" w14:textId="77777777" w:rsidTr="0050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C39E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Located by a river</w:t>
            </w:r>
          </w:p>
        </w:tc>
        <w:tc>
          <w:tcPr>
            <w:tcW w:w="0" w:type="auto"/>
            <w:vAlign w:val="center"/>
            <w:hideMark/>
          </w:tcPr>
          <w:p w14:paraId="67A7485B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178FC199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Highly suitable</w:t>
            </w:r>
          </w:p>
        </w:tc>
      </w:tr>
      <w:tr w:rsidR="00D11C1C" w:rsidRPr="00D11C1C" w14:paraId="777A6B50" w14:textId="77777777" w:rsidTr="0050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3F95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Can be flooded</w:t>
            </w:r>
          </w:p>
        </w:tc>
        <w:tc>
          <w:tcPr>
            <w:tcW w:w="0" w:type="auto"/>
            <w:vAlign w:val="center"/>
            <w:hideMark/>
          </w:tcPr>
          <w:p w14:paraId="258D21C1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3254BA43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Highly suitable</w:t>
            </w:r>
          </w:p>
        </w:tc>
      </w:tr>
      <w:tr w:rsidR="00D11C1C" w:rsidRPr="00D11C1C" w14:paraId="4AC7B9A3" w14:textId="77777777" w:rsidTr="0050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C723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geographical entity</w:t>
            </w:r>
          </w:p>
        </w:tc>
        <w:tc>
          <w:tcPr>
            <w:tcW w:w="0" w:type="auto"/>
            <w:vAlign w:val="center"/>
            <w:hideMark/>
          </w:tcPr>
          <w:p w14:paraId="2AAB52EC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98ECF9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11C1C" w:rsidRPr="00D11C1C" w14:paraId="3C3D5EB2" w14:textId="77777777" w:rsidTr="0050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905B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Fits overall sentence</w:t>
            </w:r>
          </w:p>
        </w:tc>
        <w:tc>
          <w:tcPr>
            <w:tcW w:w="0" w:type="auto"/>
            <w:vAlign w:val="center"/>
            <w:hideMark/>
          </w:tcPr>
          <w:p w14:paraId="3493F3B6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sz w:val="24"/>
                <w:szCs w:val="24"/>
              </w:rPr>
              <w:t>No/weak</w:t>
            </w:r>
          </w:p>
        </w:tc>
        <w:tc>
          <w:tcPr>
            <w:tcW w:w="0" w:type="auto"/>
            <w:vAlign w:val="center"/>
            <w:hideMark/>
          </w:tcPr>
          <w:p w14:paraId="2AF96250" w14:textId="77777777" w:rsidR="00D11C1C" w:rsidRPr="00D11C1C" w:rsidRDefault="00D11C1C" w:rsidP="00D11C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</w:tbl>
    <w:p w14:paraId="19669F05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Thus, the semantic constraints eliminate the financial meaning and select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riverbank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EF39D1" w14:textId="3DCA125E" w:rsidR="00D11C1C" w:rsidRPr="00D11C1C" w:rsidRDefault="00D11C1C" w:rsidP="00D11C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89C6D7" w14:textId="77777777" w:rsidR="00D11C1C" w:rsidRPr="00D11C1C" w:rsidRDefault="00D11C1C" w:rsidP="00D11C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C1C">
        <w:rPr>
          <w:rFonts w:ascii="Times New Roman" w:eastAsia="Times New Roman" w:hAnsi="Times New Roman" w:cs="Times New Roman"/>
          <w:b/>
          <w:bCs/>
          <w:sz w:val="36"/>
          <w:szCs w:val="36"/>
        </w:rPr>
        <w:t>b) Constraint-based disambiguation process</w:t>
      </w:r>
    </w:p>
    <w:p w14:paraId="749DFD9E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 system can use the following process:</w:t>
      </w:r>
    </w:p>
    <w:p w14:paraId="6C179C98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Input Sentence</w:t>
      </w:r>
    </w:p>
    <w:p w14:paraId="60DF5958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      ↓</w:t>
      </w:r>
    </w:p>
    <w:p w14:paraId="737374FC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Identify Ambiguous Word</w:t>
      </w:r>
    </w:p>
    <w:p w14:paraId="2F5BD698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      ↓</w:t>
      </w:r>
    </w:p>
    <w:p w14:paraId="7144402F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    "bank"</w:t>
      </w:r>
    </w:p>
    <w:p w14:paraId="625F4967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      ↓</w:t>
      </w:r>
    </w:p>
    <w:p w14:paraId="7C8FD7D8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Generate Candidate Senses</w:t>
      </w:r>
    </w:p>
    <w:p w14:paraId="35587B18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</w:t>
      </w:r>
      <w:r w:rsidRPr="00D11C1C">
        <w:rPr>
          <w:rFonts w:ascii="Cambria Math" w:eastAsia="Times New Roman" w:hAnsi="Cambria Math" w:cs="Cambria Math"/>
        </w:rPr>
        <w:t>↙</w:t>
      </w:r>
      <w:r w:rsidRPr="00D11C1C">
        <w:rPr>
          <w:rFonts w:ascii="Times New Roman" w:eastAsia="Times New Roman" w:hAnsi="Times New Roman" w:cs="Times New Roman"/>
        </w:rPr>
        <w:t xml:space="preserve">             </w:t>
      </w:r>
      <w:r w:rsidRPr="00D11C1C">
        <w:rPr>
          <w:rFonts w:ascii="Cambria Math" w:eastAsia="Times New Roman" w:hAnsi="Cambria Math" w:cs="Cambria Math"/>
        </w:rPr>
        <w:t>↘</w:t>
      </w:r>
    </w:p>
    <w:p w14:paraId="1E772ADA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Financial Bank       Riverbank</w:t>
      </w:r>
    </w:p>
    <w:p w14:paraId="5CB3AC95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↓             ↓</w:t>
      </w:r>
    </w:p>
    <w:p w14:paraId="73F0C397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Apply Constraints</w:t>
      </w:r>
    </w:p>
    <w:p w14:paraId="768C7488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↓</w:t>
      </w:r>
    </w:p>
    <w:p w14:paraId="055F8F34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┌────────┴────────┐</w:t>
      </w:r>
    </w:p>
    <w:p w14:paraId="3E0572DE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↓                 ↓</w:t>
      </w:r>
    </w:p>
    <w:p w14:paraId="7214723B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"by the river"     "flooded"</w:t>
      </w:r>
    </w:p>
    <w:p w14:paraId="156F3B7F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↓                 ↓</w:t>
      </w:r>
    </w:p>
    <w:p w14:paraId="674A2690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Weak fit          Strong fit</w:t>
      </w:r>
    </w:p>
    <w:p w14:paraId="22B661B1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└────────┬────────┘</w:t>
      </w:r>
    </w:p>
    <w:p w14:paraId="49CE950C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↓</w:t>
      </w:r>
    </w:p>
    <w:p w14:paraId="1538CDB8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Select Riverbank</w:t>
      </w:r>
    </w:p>
    <w:p w14:paraId="3F38D5F3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This demonstrates how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constraints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help a system choose the correct word sense.</w:t>
      </w:r>
    </w:p>
    <w:p w14:paraId="02749769" w14:textId="0C2F7678" w:rsidR="00D11C1C" w:rsidRPr="00D11C1C" w:rsidRDefault="00D11C1C" w:rsidP="00D11C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E1393D" w14:textId="77777777" w:rsidR="00D11C1C" w:rsidRPr="00D11C1C" w:rsidRDefault="00D11C1C" w:rsidP="00D11C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C1C">
        <w:rPr>
          <w:rFonts w:ascii="Times New Roman" w:eastAsia="Times New Roman" w:hAnsi="Times New Roman" w:cs="Times New Roman"/>
          <w:b/>
          <w:bCs/>
          <w:sz w:val="36"/>
          <w:szCs w:val="36"/>
        </w:rPr>
        <w:t>c) Represent the meaning using First-Order Predicate Logic</w:t>
      </w:r>
    </w:p>
    <w:p w14:paraId="545DA570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Let the following predicates be defined:</w:t>
      </w:r>
    </w:p>
    <w:p w14:paraId="27A0A716" w14:textId="77777777" w:rsidR="00D11C1C" w:rsidRPr="00D11C1C" w:rsidRDefault="00D11C1C" w:rsidP="00D11C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</w:rPr>
        <w:t>RiverBank(x)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→ x is a riverbank. </w:t>
      </w:r>
    </w:p>
    <w:p w14:paraId="5936B1F6" w14:textId="77777777" w:rsidR="00D11C1C" w:rsidRPr="00D11C1C" w:rsidRDefault="00D11C1C" w:rsidP="00D11C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</w:rPr>
        <w:t>River(y)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→ y is a river. </w:t>
      </w:r>
    </w:p>
    <w:p w14:paraId="22560256" w14:textId="77777777" w:rsidR="00D11C1C" w:rsidRPr="00D11C1C" w:rsidRDefault="00D11C1C" w:rsidP="00D11C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</w:rPr>
        <w:t>By(x,y)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→ x is located beside y. </w:t>
      </w:r>
    </w:p>
    <w:p w14:paraId="58A45A28" w14:textId="77777777" w:rsidR="00D11C1C" w:rsidRPr="00D11C1C" w:rsidRDefault="00D11C1C" w:rsidP="00D11C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</w:rPr>
        <w:t>Flooded(x)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→ x was flooded. </w:t>
      </w:r>
    </w:p>
    <w:p w14:paraId="3423A439" w14:textId="77777777" w:rsidR="00D11C1C" w:rsidRPr="00D11C1C" w:rsidRDefault="00D11C1C" w:rsidP="00D11C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</w:rPr>
        <w:t>Storm(s)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→ s is a storm. </w:t>
      </w:r>
    </w:p>
    <w:p w14:paraId="565FE391" w14:textId="77777777" w:rsidR="00D11C1C" w:rsidRPr="00D11C1C" w:rsidRDefault="00D11C1C" w:rsidP="00D11C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</w:rPr>
        <w:t>After(e1,e2)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→ event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e1</m:t>
        </m:r>
      </m:oMath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occurred after event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e2</m:t>
        </m:r>
      </m:oMath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AA08BE" w14:textId="77777777" w:rsidR="00D11C1C" w:rsidRPr="00D11C1C" w:rsidRDefault="00D11C1C" w:rsidP="00D11C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</w:rPr>
        <w:t>Saved(x,a)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→ x was saved by action a. </w:t>
      </w:r>
    </w:p>
    <w:p w14:paraId="111E3D6A" w14:textId="77777777" w:rsidR="00D11C1C" w:rsidRPr="00D11C1C" w:rsidRDefault="00D11C1C" w:rsidP="00D11C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</w:rPr>
        <w:t>QuickAction(a)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→ a was a quick action. </w:t>
      </w:r>
    </w:p>
    <w:p w14:paraId="5026BD8F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lastRenderedPageBreak/>
        <w:t>The main semantic relationships can be represented as:</w:t>
      </w:r>
    </w:p>
    <w:p w14:paraId="7942FDAC" w14:textId="77777777" w:rsidR="00D11C1C" w:rsidRPr="00D11C1C" w:rsidRDefault="00D11C1C" w:rsidP="00D11C1C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RiverBank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River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By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Flooded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Storm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After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loodingStorm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QuickAction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Saved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1A0AB0D0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Combined representation:</w:t>
      </w:r>
    </w:p>
    <w:p w14:paraId="272DE2D2" w14:textId="77777777" w:rsidR="00D11C1C" w:rsidRPr="00D11C1C" w:rsidRDefault="00000000" w:rsidP="00D11C1C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RiverBank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∧River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∧By</m:t>
              </m:r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∧Flooded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∧After</m:t>
              </m:r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loodingStorm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∧Saved</m:t>
              </m:r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∧QuickAction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2663622A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This representation captures the important entities, events and relationships from the sentence.</w:t>
      </w:r>
    </w:p>
    <w:p w14:paraId="4DB9B0DC" w14:textId="13E096AA" w:rsidR="00D11C1C" w:rsidRPr="00D11C1C" w:rsidRDefault="00D11C1C" w:rsidP="00D11C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C2CC53" w14:textId="77777777" w:rsidR="00D11C1C" w:rsidRPr="00D11C1C" w:rsidRDefault="00D11C1C" w:rsidP="00D11C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C1C">
        <w:rPr>
          <w:rFonts w:ascii="Times New Roman" w:eastAsia="Times New Roman" w:hAnsi="Times New Roman" w:cs="Times New Roman"/>
          <w:b/>
          <w:bCs/>
          <w:sz w:val="36"/>
          <w:szCs w:val="36"/>
        </w:rPr>
        <w:t>d) Convert into an unambiguous target-language sentence</w:t>
      </w:r>
    </w:p>
    <w:p w14:paraId="37257547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After resolving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riverbank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, the sentence can be rewritten as:</w:t>
      </w:r>
    </w:p>
    <w:p w14:paraId="3310F890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“The riverbank flooded after the storm, but quick action saved it.”</w:t>
      </w:r>
    </w:p>
    <w:p w14:paraId="2D1C8900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This removes the ambiguity completely.</w:t>
      </w:r>
    </w:p>
    <w:p w14:paraId="3AC092ED" w14:textId="77777777" w:rsidR="00D11C1C" w:rsidRPr="00D11C1C" w:rsidRDefault="00D11C1C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1C">
        <w:rPr>
          <w:rFonts w:ascii="Times New Roman" w:eastAsia="Times New Roman" w:hAnsi="Times New Roman" w:cs="Times New Roman"/>
          <w:b/>
          <w:bCs/>
          <w:sz w:val="27"/>
          <w:szCs w:val="27"/>
        </w:rPr>
        <w:t>Semantic representation</w:t>
      </w:r>
    </w:p>
    <w:p w14:paraId="08D16458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>Riverbank</w:t>
      </w:r>
    </w:p>
    <w:p w14:paraId="64033A11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│</w:t>
      </w:r>
    </w:p>
    <w:p w14:paraId="6AD77D8F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├── flooded ──→ after the storm</w:t>
      </w:r>
    </w:p>
    <w:p w14:paraId="67F8B98E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│</w:t>
      </w:r>
    </w:p>
    <w:p w14:paraId="4BF357EC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└── saved by ──→ quick action</w:t>
      </w:r>
    </w:p>
    <w:p w14:paraId="5180E2AF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 pronoun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“it”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refers to the previously identified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riverbank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852745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74057CA" w14:textId="77777777" w:rsidR="00D11C1C" w:rsidRPr="00D11C1C" w:rsidRDefault="00D11C1C" w:rsidP="00D11C1C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it→riverbank</m:t>
          </m:r>
        </m:oMath>
      </m:oMathPara>
    </w:p>
    <w:p w14:paraId="4A748C11" w14:textId="2A00ACA9" w:rsidR="00D11C1C" w:rsidRPr="00D11C1C" w:rsidRDefault="00D11C1C" w:rsidP="00D11C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2E3E0A" w14:textId="77777777" w:rsidR="00D11C1C" w:rsidRPr="00D11C1C" w:rsidRDefault="00D11C1C" w:rsidP="00D11C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C1C">
        <w:rPr>
          <w:rFonts w:ascii="Times New Roman" w:eastAsia="Times New Roman" w:hAnsi="Times New Roman" w:cs="Times New Roman"/>
          <w:b/>
          <w:bCs/>
          <w:sz w:val="36"/>
          <w:szCs w:val="36"/>
        </w:rPr>
        <w:t>e) RST-style discourse structure</w:t>
      </w:r>
    </w:p>
    <w:p w14:paraId="2D0F0BFB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“but”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connects two contrasting situations:</w:t>
      </w:r>
    </w:p>
    <w:p w14:paraId="354B69E3" w14:textId="77777777" w:rsidR="00D11C1C" w:rsidRPr="00D11C1C" w:rsidRDefault="00D11C1C" w:rsidP="00D11C1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 riverbank flooded. </w:t>
      </w:r>
    </w:p>
    <w:p w14:paraId="2929EACE" w14:textId="77777777" w:rsidR="00D11C1C" w:rsidRPr="00D11C1C" w:rsidRDefault="00D11C1C" w:rsidP="00D11C1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Quick action saved it. </w:t>
      </w:r>
    </w:p>
    <w:p w14:paraId="4821A34C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Therefore, the relationship is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Contrast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8278DE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lastRenderedPageBreak/>
        <w:t xml:space="preserve">                    ROOT</w:t>
      </w:r>
    </w:p>
    <w:p w14:paraId="2163C9D2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      │</w:t>
      </w:r>
    </w:p>
    <w:p w14:paraId="0C4249B8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  CONTRAST</w:t>
      </w:r>
    </w:p>
    <w:p w14:paraId="6612D5CF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 /        \</w:t>
      </w:r>
    </w:p>
    <w:p w14:paraId="7BA1485A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     /          \</w:t>
      </w:r>
    </w:p>
    <w:p w14:paraId="7561A2F2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Situation 1       Situation 2</w:t>
      </w:r>
    </w:p>
    <w:p w14:paraId="3DB520AA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│                 │</w:t>
      </w:r>
    </w:p>
    <w:p w14:paraId="68B2F23F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        ↓                 ↓</w:t>
      </w:r>
    </w:p>
    <w:p w14:paraId="34044895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Riverbank flooded     It was saved</w:t>
      </w:r>
    </w:p>
    <w:p w14:paraId="236152F9" w14:textId="77777777" w:rsidR="00D11C1C" w:rsidRPr="00D11C1C" w:rsidRDefault="00D11C1C" w:rsidP="00D11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</w:rPr>
      </w:pPr>
      <w:r w:rsidRPr="00D11C1C">
        <w:rPr>
          <w:rFonts w:ascii="Times New Roman" w:eastAsia="Times New Roman" w:hAnsi="Times New Roman" w:cs="Times New Roman"/>
        </w:rPr>
        <w:t xml:space="preserve">   after the storm      by quick action</w:t>
      </w:r>
    </w:p>
    <w:p w14:paraId="67B8E1F0" w14:textId="77777777" w:rsidR="00D11C1C" w:rsidRPr="00D11C1C" w:rsidRDefault="00D11C1C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1C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3AC098F7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 first clause describes a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event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B92156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 riverbank flooded.</w:t>
      </w:r>
    </w:p>
    <w:p w14:paraId="1E409F69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 second clause presents an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opposing positive outcome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303758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Quick action saved it.</w:t>
      </w:r>
    </w:p>
    <w:p w14:paraId="44C7E749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Hence,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Contrast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is the appropriate discourse relation.</w:t>
      </w:r>
    </w:p>
    <w:p w14:paraId="4400BDD3" w14:textId="76EC8C02" w:rsidR="00D11C1C" w:rsidRPr="00D11C1C" w:rsidRDefault="00D11C1C" w:rsidP="00D11C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7F2D7A" w14:textId="77777777" w:rsidR="00D11C1C" w:rsidRPr="00D11C1C" w:rsidRDefault="00D11C1C" w:rsidP="00D11C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C1C">
        <w:rPr>
          <w:rFonts w:ascii="Times New Roman" w:eastAsia="Times New Roman" w:hAnsi="Times New Roman" w:cs="Times New Roman"/>
          <w:b/>
          <w:bCs/>
          <w:sz w:val="36"/>
          <w:szCs w:val="36"/>
        </w:rPr>
        <w:t>f) Advantages of constraint-based WSD</w:t>
      </w:r>
    </w:p>
    <w:p w14:paraId="09009BC2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A constraint-based approach provides several benefits over using only statistical prediction.</w:t>
      </w:r>
    </w:p>
    <w:p w14:paraId="77640D75" w14:textId="77777777" w:rsidR="00D11C1C" w:rsidRPr="00D11C1C" w:rsidRDefault="00D11C1C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1C">
        <w:rPr>
          <w:rFonts w:ascii="Times New Roman" w:eastAsia="Times New Roman" w:hAnsi="Times New Roman" w:cs="Times New Roman"/>
          <w:b/>
          <w:bCs/>
          <w:sz w:val="27"/>
          <w:szCs w:val="27"/>
        </w:rPr>
        <w:t>1. Better ambiguity resolution</w:t>
      </w:r>
    </w:p>
    <w:p w14:paraId="5465333F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It considers semantic and contextual restrictions before selecting a meaning.</w:t>
      </w:r>
    </w:p>
    <w:p w14:paraId="496BC789" w14:textId="77777777" w:rsidR="00D11C1C" w:rsidRPr="00D11C1C" w:rsidRDefault="00D11C1C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1C">
        <w:rPr>
          <w:rFonts w:ascii="Times New Roman" w:eastAsia="Times New Roman" w:hAnsi="Times New Roman" w:cs="Times New Roman"/>
          <w:b/>
          <w:bCs/>
          <w:sz w:val="27"/>
          <w:szCs w:val="27"/>
        </w:rPr>
        <w:t>2. Improved accuracy</w:t>
      </w:r>
    </w:p>
    <w:p w14:paraId="46D2AFD5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The clues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“river”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“flooded”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strongly support the riverbank interpretation.</w:t>
      </w:r>
    </w:p>
    <w:p w14:paraId="1BB048C9" w14:textId="77777777" w:rsidR="00D11C1C" w:rsidRPr="00D11C1C" w:rsidRDefault="00D11C1C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1C">
        <w:rPr>
          <w:rFonts w:ascii="Times New Roman" w:eastAsia="Times New Roman" w:hAnsi="Times New Roman" w:cs="Times New Roman"/>
          <w:b/>
          <w:bCs/>
          <w:sz w:val="27"/>
          <w:szCs w:val="27"/>
        </w:rPr>
        <w:t>3. Explainability</w:t>
      </w:r>
    </w:p>
    <w:p w14:paraId="54E508A8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The system can explain why it selected a particular sense:</w:t>
      </w:r>
    </w:p>
    <w:p w14:paraId="7189F35D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“Bank” was interpreted as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riverbank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because it occurs near “river” and is described as being flooded.</w:t>
      </w:r>
    </w:p>
    <w:p w14:paraId="544A2AEC" w14:textId="77777777" w:rsidR="00D11C1C" w:rsidRPr="00D11C1C" w:rsidRDefault="00D11C1C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1C">
        <w:rPr>
          <w:rFonts w:ascii="Times New Roman" w:eastAsia="Times New Roman" w:hAnsi="Times New Roman" w:cs="Times New Roman"/>
          <w:b/>
          <w:bCs/>
          <w:sz w:val="27"/>
          <w:szCs w:val="27"/>
        </w:rPr>
        <w:t>4. Semantic consistency</w:t>
      </w:r>
    </w:p>
    <w:p w14:paraId="3C5D8E8E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Predicate logic maintains relationships such as:</w:t>
      </w:r>
    </w:p>
    <w:p w14:paraId="6C32A9DC" w14:textId="77777777" w:rsidR="00D11C1C" w:rsidRPr="00D11C1C" w:rsidRDefault="00D11C1C" w:rsidP="00D11C1C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RiverBank→Flooded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6EAB59AD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3E9C2C52" w14:textId="77777777" w:rsidR="00D11C1C" w:rsidRPr="00D11C1C" w:rsidRDefault="00D11C1C" w:rsidP="00D11C1C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RiverBank→Saved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85D23FA" w14:textId="77777777" w:rsidR="00D11C1C" w:rsidRPr="00D11C1C" w:rsidRDefault="00D11C1C" w:rsidP="00D11C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1C">
        <w:rPr>
          <w:rFonts w:ascii="Times New Roman" w:eastAsia="Times New Roman" w:hAnsi="Times New Roman" w:cs="Times New Roman"/>
          <w:b/>
          <w:bCs/>
          <w:sz w:val="27"/>
          <w:szCs w:val="27"/>
        </w:rPr>
        <w:t>5. Useful for domain-specific NLP</w:t>
      </w:r>
    </w:p>
    <w:p w14:paraId="7839EDA8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Constraint-based methods are especially useful in:</w:t>
      </w:r>
    </w:p>
    <w:p w14:paraId="615F3CF1" w14:textId="77777777" w:rsidR="00D11C1C" w:rsidRPr="00D11C1C" w:rsidRDefault="00D11C1C" w:rsidP="00D11C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Healthcare </w:t>
      </w:r>
    </w:p>
    <w:p w14:paraId="1DB1CD95" w14:textId="77777777" w:rsidR="00D11C1C" w:rsidRPr="00D11C1C" w:rsidRDefault="00D11C1C" w:rsidP="00D11C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Banking </w:t>
      </w:r>
    </w:p>
    <w:p w14:paraId="49289369" w14:textId="77777777" w:rsidR="00D11C1C" w:rsidRPr="00D11C1C" w:rsidRDefault="00D11C1C" w:rsidP="00D11C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Legal systems </w:t>
      </w:r>
    </w:p>
    <w:p w14:paraId="34AC0B85" w14:textId="77777777" w:rsidR="00D11C1C" w:rsidRPr="00D11C1C" w:rsidRDefault="00D11C1C" w:rsidP="00D11C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</w:p>
    <w:p w14:paraId="4742C821" w14:textId="77777777" w:rsidR="00D11C1C" w:rsidRPr="00D11C1C" w:rsidRDefault="00D11C1C" w:rsidP="00D11C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Search engines </w:t>
      </w:r>
    </w:p>
    <w:p w14:paraId="68047985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>where an incorrect interpretation can lead to an incorrect decision.</w:t>
      </w:r>
    </w:p>
    <w:p w14:paraId="16EA7205" w14:textId="77777777" w:rsidR="00D11C1C" w:rsidRPr="00D11C1C" w:rsidRDefault="00D11C1C" w:rsidP="00D11C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C1C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3B24EE27" w14:textId="77777777" w:rsidR="00D11C1C" w:rsidRPr="00D11C1C" w:rsidRDefault="00D11C1C" w:rsidP="00D11C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Constraint-based Word Sense Disambiguation resolves the ambiguity of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“bank”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by applying contextual and semantic constraints. In this sentence,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“by the river”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“flooded”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strongly indicate that </w:t>
      </w:r>
      <w:r w:rsidRPr="00D11C1C">
        <w:rPr>
          <w:rFonts w:ascii="Times New Roman" w:eastAsia="Times New Roman" w:hAnsi="Times New Roman" w:cs="Times New Roman"/>
          <w:i/>
          <w:iCs/>
          <w:sz w:val="24"/>
          <w:szCs w:val="24"/>
        </w:rPr>
        <w:t>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riverbank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. Predicate logic can then represent the entities and relationships formally, while RST identifies the </w:t>
      </w:r>
      <w:r w:rsidRPr="00D11C1C">
        <w:rPr>
          <w:rFonts w:ascii="Times New Roman" w:eastAsia="Times New Roman" w:hAnsi="Times New Roman" w:cs="Times New Roman"/>
          <w:b/>
          <w:bCs/>
          <w:sz w:val="24"/>
          <w:szCs w:val="24"/>
        </w:rPr>
        <w:t>Contrast</w:t>
      </w:r>
      <w:r w:rsidRPr="00D11C1C">
        <w:rPr>
          <w:rFonts w:ascii="Times New Roman" w:eastAsia="Times New Roman" w:hAnsi="Times New Roman" w:cs="Times New Roman"/>
          <w:sz w:val="24"/>
          <w:szCs w:val="24"/>
        </w:rPr>
        <w:t xml:space="preserve"> relationship between flooding and successful rescue. This combination provides an interpretable and reliable approach to semantic analysis.</w:t>
      </w:r>
    </w:p>
    <w:p w14:paraId="7706975B" w14:textId="77777777" w:rsidR="00D11C1C" w:rsidRPr="00D11C1C" w:rsidRDefault="00D11C1C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</w:p>
    <w:p w14:paraId="0D386BE6" w14:textId="48900A41" w:rsidR="00290E46" w:rsidRPr="00D11C1C" w:rsidRDefault="00290E46">
      <w:pPr>
        <w:rPr>
          <w:rFonts w:ascii="Times New Roman" w:hAnsi="Times New Roman" w:cs="Times New Roman"/>
          <w:color w:val="1F4E79"/>
          <w:sz w:val="22"/>
          <w:szCs w:val="22"/>
        </w:rPr>
      </w:pPr>
    </w:p>
    <w:p w14:paraId="432BDD00" w14:textId="77777777" w:rsidR="002B4E9D" w:rsidRPr="00D11C1C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D11C1C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D11C1C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Pr="00D11C1C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4A98327C" w14:textId="4BD58F25" w:rsidR="00290E46" w:rsidRPr="00D11C1C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273749CC" w14:textId="0CED4F90" w:rsidR="00D25E9A" w:rsidRPr="00D11C1C" w:rsidRDefault="00717ACD" w:rsidP="00D82AF0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D11C1C">
        <w:rPr>
          <w:rFonts w:ascii="Times New Roman" w:hAnsi="Times New Roman" w:cs="Times New Roman"/>
          <w:b/>
          <w:bCs/>
          <w:color w:val="1F4E79"/>
          <w:sz w:val="22"/>
          <w:szCs w:val="22"/>
        </w:rPr>
        <w:br w:type="page"/>
      </w:r>
      <w:r w:rsidR="00221E53" w:rsidRPr="00D11C1C">
        <w:rPr>
          <w:rFonts w:ascii="Times New Roman" w:hAnsi="Times New Roman" w:cs="Times New Roman"/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Pr="00D11C1C" w:rsidRDefault="00992151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8"/>
        <w:gridCol w:w="1329"/>
        <w:gridCol w:w="1927"/>
        <w:gridCol w:w="1469"/>
        <w:gridCol w:w="1682"/>
        <w:gridCol w:w="1494"/>
      </w:tblGrid>
      <w:tr w:rsidR="00A22AD6" w:rsidRPr="00D11C1C" w14:paraId="12B92D7D" w14:textId="77777777" w:rsidTr="00A47C56">
        <w:trPr>
          <w:trHeight w:val="790"/>
        </w:trPr>
        <w:tc>
          <w:tcPr>
            <w:tcW w:w="1708" w:type="dxa"/>
            <w:vAlign w:val="center"/>
          </w:tcPr>
          <w:p w14:paraId="6E7AEBF8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vAlign w:val="center"/>
          </w:tcPr>
          <w:p w14:paraId="7CBB8E2A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7" w:type="dxa"/>
            <w:vAlign w:val="center"/>
          </w:tcPr>
          <w:p w14:paraId="4249D1E0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69" w:type="dxa"/>
            <w:vAlign w:val="center"/>
          </w:tcPr>
          <w:p w14:paraId="25055884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82" w:type="dxa"/>
            <w:vAlign w:val="center"/>
          </w:tcPr>
          <w:p w14:paraId="59218722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94" w:type="dxa"/>
            <w:vAlign w:val="center"/>
          </w:tcPr>
          <w:p w14:paraId="764A129E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A22AD6" w:rsidRPr="00D11C1C" w14:paraId="6D061291" w14:textId="77777777" w:rsidTr="00A47C56">
        <w:trPr>
          <w:trHeight w:val="682"/>
        </w:trPr>
        <w:tc>
          <w:tcPr>
            <w:tcW w:w="1708" w:type="dxa"/>
            <w:vAlign w:val="center"/>
          </w:tcPr>
          <w:p w14:paraId="6512D213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vAlign w:val="center"/>
          </w:tcPr>
          <w:p w14:paraId="1E120F8D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35EB563C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69" w:type="dxa"/>
            <w:vAlign w:val="center"/>
          </w:tcPr>
          <w:p w14:paraId="2058169D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82" w:type="dxa"/>
            <w:vAlign w:val="center"/>
          </w:tcPr>
          <w:p w14:paraId="6E683E34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94" w:type="dxa"/>
            <w:vAlign w:val="center"/>
          </w:tcPr>
          <w:p w14:paraId="3027416F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A22AD6" w:rsidRPr="00D11C1C" w14:paraId="3F9D486E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1D033D50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9" w:type="dxa"/>
            <w:vAlign w:val="center"/>
          </w:tcPr>
          <w:p w14:paraId="2053EAA0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4E5CB751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469" w:type="dxa"/>
            <w:vAlign w:val="center"/>
          </w:tcPr>
          <w:p w14:paraId="55F18B4C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82" w:type="dxa"/>
            <w:vAlign w:val="center"/>
          </w:tcPr>
          <w:p w14:paraId="2E79B987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94" w:type="dxa"/>
            <w:vAlign w:val="center"/>
          </w:tcPr>
          <w:p w14:paraId="0ECF3E7F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A22AD6" w:rsidRPr="00D11C1C" w14:paraId="3B287A4A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0FF089F1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9" w:type="dxa"/>
            <w:vAlign w:val="center"/>
          </w:tcPr>
          <w:p w14:paraId="19E89E32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0C09AE1F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69" w:type="dxa"/>
            <w:vAlign w:val="center"/>
          </w:tcPr>
          <w:p w14:paraId="6A699973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82" w:type="dxa"/>
            <w:vAlign w:val="center"/>
          </w:tcPr>
          <w:p w14:paraId="7030C7D6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94" w:type="dxa"/>
            <w:vAlign w:val="center"/>
          </w:tcPr>
          <w:p w14:paraId="1A6F4EA3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A22AD6" w:rsidRPr="00D11C1C" w14:paraId="7552F53B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1AE82FC4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9" w:type="dxa"/>
            <w:vAlign w:val="center"/>
          </w:tcPr>
          <w:p w14:paraId="587D4599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vAlign w:val="center"/>
          </w:tcPr>
          <w:p w14:paraId="58E3DECA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69" w:type="dxa"/>
            <w:vAlign w:val="center"/>
          </w:tcPr>
          <w:p w14:paraId="38E6CDEA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82" w:type="dxa"/>
            <w:vAlign w:val="center"/>
          </w:tcPr>
          <w:p w14:paraId="09765E61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94" w:type="dxa"/>
            <w:vAlign w:val="center"/>
          </w:tcPr>
          <w:p w14:paraId="1D0F76F2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A22AD6" w:rsidRPr="00D11C1C" w14:paraId="2501E1E9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0A96D80A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9" w:type="dxa"/>
            <w:vAlign w:val="center"/>
          </w:tcPr>
          <w:p w14:paraId="57EAB7FF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vAlign w:val="center"/>
          </w:tcPr>
          <w:p w14:paraId="62A18C99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69" w:type="dxa"/>
            <w:vAlign w:val="center"/>
          </w:tcPr>
          <w:p w14:paraId="6A9BB70D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682" w:type="dxa"/>
            <w:vAlign w:val="center"/>
          </w:tcPr>
          <w:p w14:paraId="72CA5605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94" w:type="dxa"/>
            <w:vAlign w:val="center"/>
          </w:tcPr>
          <w:p w14:paraId="5752F806" w14:textId="77777777" w:rsidR="00A22AD6" w:rsidRPr="00D11C1C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02F32B60" w14:textId="45D3B5F3" w:rsidR="00EF12DF" w:rsidRPr="00D11C1C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5F80E55" w14:textId="77777777" w:rsidR="00EF12DF" w:rsidRPr="00D11C1C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:rsidRPr="00D11C1C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Pr="00D11C1C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Pr="00D11C1C" w:rsidRDefault="001A687F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2DC91558" w14:textId="5C66341E" w:rsidR="00043746" w:rsidRPr="00D11C1C" w:rsidRDefault="001A687F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Constraint Analysis</w:t>
            </w:r>
          </w:p>
        </w:tc>
        <w:tc>
          <w:tcPr>
            <w:tcW w:w="1015" w:type="dxa"/>
          </w:tcPr>
          <w:p w14:paraId="1644AB1C" w14:textId="20E6A767" w:rsidR="00043746" w:rsidRPr="00D11C1C" w:rsidRDefault="001A687F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Solution Development</w:t>
            </w:r>
          </w:p>
        </w:tc>
        <w:tc>
          <w:tcPr>
            <w:tcW w:w="1142" w:type="dxa"/>
          </w:tcPr>
          <w:p w14:paraId="6365185A" w14:textId="67693B09" w:rsidR="00043746" w:rsidRPr="00D11C1C" w:rsidRDefault="001A687F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Application of Concepts</w:t>
            </w:r>
          </w:p>
        </w:tc>
        <w:tc>
          <w:tcPr>
            <w:tcW w:w="1281" w:type="dxa"/>
          </w:tcPr>
          <w:p w14:paraId="386423F7" w14:textId="5D2BABC2" w:rsidR="00043746" w:rsidRPr="00D11C1C" w:rsidRDefault="001A687F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Justification</w:t>
            </w:r>
          </w:p>
        </w:tc>
        <w:tc>
          <w:tcPr>
            <w:tcW w:w="1299" w:type="dxa"/>
          </w:tcPr>
          <w:p w14:paraId="74C48A74" w14:textId="77777777" w:rsidR="00043746" w:rsidRPr="00D11C1C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Pr="00D11C1C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7B71A1" w:rsidRPr="00D11C1C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7B71A1" w:rsidRPr="00D11C1C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7B71A1" w:rsidRPr="00D11C1C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7B71A1" w:rsidRPr="00D11C1C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A02E6D5" w14:textId="2C5E38B2" w:rsidR="00B07446" w:rsidRPr="00D11C1C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35B1CACC" w14:textId="77777777" w:rsidR="00B07446" w:rsidRPr="00D11C1C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D11C1C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D11C1C" w:rsidRDefault="00221E53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D11C1C" w:rsidRDefault="00950CA0">
            <w:pPr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:rsidRPr="00D11C1C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Pr="00D11C1C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D11C1C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D11C1C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D11C1C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D11C1C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D11C1C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D11C1C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D25E9A" w:rsidRPr="00D11C1C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D11C1C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D11C1C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D11C1C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D11C1C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Pr="00D11C1C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sectPr w:rsidR="00D25E9A" w:rsidRPr="00D11C1C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6E301D-D6EA-410A-B1E9-0130D8AD5D6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C1EAD6-5ECD-4CFC-BC1A-B65510F804A5}"/>
    <w:embedItalic r:id="rId3" w:fontKey="{2078C7D1-EBDF-45B1-A2CF-DD3D7092653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CF0A9BDB-BF76-4FA0-803B-3B2858E505D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FBFDD12-43E9-4A1A-B43B-57D57EC9864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A58487F-7F17-488A-A8B4-703FBF7540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9D5E89"/>
    <w:multiLevelType w:val="multilevel"/>
    <w:tmpl w:val="0A78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057ED"/>
    <w:multiLevelType w:val="multilevel"/>
    <w:tmpl w:val="ECD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CC5ED7"/>
    <w:multiLevelType w:val="multilevel"/>
    <w:tmpl w:val="2EB6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CD5A79"/>
    <w:multiLevelType w:val="multilevel"/>
    <w:tmpl w:val="342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8E6A07"/>
    <w:multiLevelType w:val="multilevel"/>
    <w:tmpl w:val="AC92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926FAF"/>
    <w:multiLevelType w:val="multilevel"/>
    <w:tmpl w:val="B05A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8E1088"/>
    <w:multiLevelType w:val="multilevel"/>
    <w:tmpl w:val="E75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577C1"/>
    <w:multiLevelType w:val="multilevel"/>
    <w:tmpl w:val="0A0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031EB7"/>
    <w:multiLevelType w:val="multilevel"/>
    <w:tmpl w:val="F04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A2D78"/>
    <w:multiLevelType w:val="multilevel"/>
    <w:tmpl w:val="1F20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944EC9"/>
    <w:multiLevelType w:val="multilevel"/>
    <w:tmpl w:val="56C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9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5977E4"/>
    <w:multiLevelType w:val="multilevel"/>
    <w:tmpl w:val="90B8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7C7129"/>
    <w:multiLevelType w:val="multilevel"/>
    <w:tmpl w:val="FA6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E73416"/>
    <w:multiLevelType w:val="multilevel"/>
    <w:tmpl w:val="C122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333472">
    <w:abstractNumId w:val="28"/>
  </w:num>
  <w:num w:numId="2" w16cid:durableId="850492852">
    <w:abstractNumId w:val="22"/>
  </w:num>
  <w:num w:numId="3" w16cid:durableId="312219216">
    <w:abstractNumId w:val="9"/>
  </w:num>
  <w:num w:numId="4" w16cid:durableId="461196237">
    <w:abstractNumId w:val="34"/>
  </w:num>
  <w:num w:numId="5" w16cid:durableId="1081559601">
    <w:abstractNumId w:val="21"/>
  </w:num>
  <w:num w:numId="6" w16cid:durableId="2094280364">
    <w:abstractNumId w:val="37"/>
  </w:num>
  <w:num w:numId="7" w16cid:durableId="1833914365">
    <w:abstractNumId w:val="30"/>
  </w:num>
  <w:num w:numId="8" w16cid:durableId="2055422951">
    <w:abstractNumId w:val="29"/>
  </w:num>
  <w:num w:numId="9" w16cid:durableId="1274359733">
    <w:abstractNumId w:val="5"/>
  </w:num>
  <w:num w:numId="10" w16cid:durableId="1382830265">
    <w:abstractNumId w:val="19"/>
  </w:num>
  <w:num w:numId="11" w16cid:durableId="1994723408">
    <w:abstractNumId w:val="18"/>
  </w:num>
  <w:num w:numId="12" w16cid:durableId="910237318">
    <w:abstractNumId w:val="38"/>
  </w:num>
  <w:num w:numId="13" w16cid:durableId="330523704">
    <w:abstractNumId w:val="3"/>
  </w:num>
  <w:num w:numId="14" w16cid:durableId="640773984">
    <w:abstractNumId w:val="6"/>
  </w:num>
  <w:num w:numId="15" w16cid:durableId="1843932572">
    <w:abstractNumId w:val="23"/>
  </w:num>
  <w:num w:numId="16" w16cid:durableId="1222207297">
    <w:abstractNumId w:val="4"/>
  </w:num>
  <w:num w:numId="17" w16cid:durableId="405419848">
    <w:abstractNumId w:val="33"/>
  </w:num>
  <w:num w:numId="18" w16cid:durableId="371148916">
    <w:abstractNumId w:val="2"/>
  </w:num>
  <w:num w:numId="19" w16cid:durableId="1479036855">
    <w:abstractNumId w:val="13"/>
  </w:num>
  <w:num w:numId="20" w16cid:durableId="1235312730">
    <w:abstractNumId w:val="0"/>
  </w:num>
  <w:num w:numId="21" w16cid:durableId="877623511">
    <w:abstractNumId w:val="27"/>
  </w:num>
  <w:num w:numId="22" w16cid:durableId="1710640483">
    <w:abstractNumId w:val="31"/>
  </w:num>
  <w:num w:numId="23" w16cid:durableId="1408190735">
    <w:abstractNumId w:val="10"/>
  </w:num>
  <w:num w:numId="24" w16cid:durableId="970281889">
    <w:abstractNumId w:val="35"/>
  </w:num>
  <w:num w:numId="25" w16cid:durableId="570311780">
    <w:abstractNumId w:val="1"/>
  </w:num>
  <w:num w:numId="26" w16cid:durableId="2125031300">
    <w:abstractNumId w:val="39"/>
  </w:num>
  <w:num w:numId="27" w16cid:durableId="624771026">
    <w:abstractNumId w:val="20"/>
  </w:num>
  <w:num w:numId="28" w16cid:durableId="1211459547">
    <w:abstractNumId w:val="7"/>
  </w:num>
  <w:num w:numId="29" w16cid:durableId="1721589840">
    <w:abstractNumId w:val="40"/>
  </w:num>
  <w:num w:numId="30" w16cid:durableId="1456407712">
    <w:abstractNumId w:val="12"/>
  </w:num>
  <w:num w:numId="31" w16cid:durableId="1929923981">
    <w:abstractNumId w:val="15"/>
  </w:num>
  <w:num w:numId="32" w16cid:durableId="97406756">
    <w:abstractNumId w:val="26"/>
  </w:num>
  <w:num w:numId="33" w16cid:durableId="1281063204">
    <w:abstractNumId w:val="25"/>
  </w:num>
  <w:num w:numId="34" w16cid:durableId="736829693">
    <w:abstractNumId w:val="8"/>
  </w:num>
  <w:num w:numId="35" w16cid:durableId="1328049904">
    <w:abstractNumId w:val="36"/>
  </w:num>
  <w:num w:numId="36" w16cid:durableId="930352472">
    <w:abstractNumId w:val="17"/>
  </w:num>
  <w:num w:numId="37" w16cid:durableId="1860240274">
    <w:abstractNumId w:val="14"/>
  </w:num>
  <w:num w:numId="38" w16cid:durableId="227693668">
    <w:abstractNumId w:val="16"/>
  </w:num>
  <w:num w:numId="39" w16cid:durableId="451024752">
    <w:abstractNumId w:val="32"/>
  </w:num>
  <w:num w:numId="40" w16cid:durableId="2064938531">
    <w:abstractNumId w:val="11"/>
  </w:num>
  <w:num w:numId="41" w16cid:durableId="14667715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0F58DC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4088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62BE7"/>
    <w:rsid w:val="00281C98"/>
    <w:rsid w:val="00290E46"/>
    <w:rsid w:val="00293263"/>
    <w:rsid w:val="002A6CA0"/>
    <w:rsid w:val="002B4E9D"/>
    <w:rsid w:val="002C65CA"/>
    <w:rsid w:val="002D4451"/>
    <w:rsid w:val="002F44E1"/>
    <w:rsid w:val="0032256E"/>
    <w:rsid w:val="00324A69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6"/>
    <w:rsid w:val="004074D8"/>
    <w:rsid w:val="00413D16"/>
    <w:rsid w:val="00460AD1"/>
    <w:rsid w:val="00462E9A"/>
    <w:rsid w:val="004A25A4"/>
    <w:rsid w:val="004B0002"/>
    <w:rsid w:val="004E0DEF"/>
    <w:rsid w:val="00502FE0"/>
    <w:rsid w:val="0051736A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5F7947"/>
    <w:rsid w:val="0060242D"/>
    <w:rsid w:val="00607D8B"/>
    <w:rsid w:val="00621F87"/>
    <w:rsid w:val="006231AD"/>
    <w:rsid w:val="006368DF"/>
    <w:rsid w:val="0065646D"/>
    <w:rsid w:val="00674750"/>
    <w:rsid w:val="00676A91"/>
    <w:rsid w:val="0068004C"/>
    <w:rsid w:val="0068487F"/>
    <w:rsid w:val="006A0C55"/>
    <w:rsid w:val="006A3FA4"/>
    <w:rsid w:val="006A5A4D"/>
    <w:rsid w:val="006B20C5"/>
    <w:rsid w:val="006B2145"/>
    <w:rsid w:val="006C1C39"/>
    <w:rsid w:val="006C4B00"/>
    <w:rsid w:val="006F3A50"/>
    <w:rsid w:val="00716059"/>
    <w:rsid w:val="00717ACD"/>
    <w:rsid w:val="00726938"/>
    <w:rsid w:val="0076410E"/>
    <w:rsid w:val="007872F7"/>
    <w:rsid w:val="00794534"/>
    <w:rsid w:val="007A0847"/>
    <w:rsid w:val="007B71A1"/>
    <w:rsid w:val="007C4FB5"/>
    <w:rsid w:val="00843EC7"/>
    <w:rsid w:val="00860277"/>
    <w:rsid w:val="008664B6"/>
    <w:rsid w:val="00891D75"/>
    <w:rsid w:val="008A52CC"/>
    <w:rsid w:val="008C457C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A7CCF"/>
    <w:rsid w:val="00AC72BF"/>
    <w:rsid w:val="00B0366B"/>
    <w:rsid w:val="00B07446"/>
    <w:rsid w:val="00B65977"/>
    <w:rsid w:val="00B74746"/>
    <w:rsid w:val="00B853F3"/>
    <w:rsid w:val="00BE5E74"/>
    <w:rsid w:val="00C12C32"/>
    <w:rsid w:val="00C372A8"/>
    <w:rsid w:val="00C44205"/>
    <w:rsid w:val="00C61A51"/>
    <w:rsid w:val="00C87F1D"/>
    <w:rsid w:val="00CE5E02"/>
    <w:rsid w:val="00D0308A"/>
    <w:rsid w:val="00D11C1C"/>
    <w:rsid w:val="00D11F2D"/>
    <w:rsid w:val="00D16694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87F19"/>
    <w:rsid w:val="00E96D05"/>
    <w:rsid w:val="00EA40F2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30D0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17</Pages>
  <Words>3051</Words>
  <Characters>17394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SHANNU KARANAM</cp:lastModifiedBy>
  <cp:revision>53</cp:revision>
  <dcterms:created xsi:type="dcterms:W3CDTF">2026-06-17T08:06:00Z</dcterms:created>
  <dcterms:modified xsi:type="dcterms:W3CDTF">2026-08-26T07:57:00Z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