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99C9" w14:textId="77777777" w:rsidR="00570074" w:rsidRDefault="00000000">
      <w:pPr>
        <w:spacing w:after="0"/>
        <w:jc w:val="center"/>
        <w:rPr>
          <w:b/>
          <w:sz w:val="28"/>
          <w:szCs w:val="28"/>
        </w:rPr>
      </w:pPr>
      <w:r>
        <w:rPr>
          <w:b/>
          <w:sz w:val="28"/>
          <w:szCs w:val="28"/>
        </w:rPr>
        <w:t>Ideation Phase</w:t>
      </w:r>
    </w:p>
    <w:p w14:paraId="4FFE6B51" w14:textId="77777777" w:rsidR="00570074" w:rsidRDefault="00000000">
      <w:pPr>
        <w:spacing w:after="0"/>
        <w:jc w:val="center"/>
        <w:rPr>
          <w:b/>
          <w:sz w:val="28"/>
          <w:szCs w:val="28"/>
        </w:rPr>
      </w:pPr>
      <w:r>
        <w:rPr>
          <w:b/>
          <w:sz w:val="28"/>
          <w:szCs w:val="28"/>
        </w:rPr>
        <w:t>Empathize &amp; Discover</w:t>
      </w:r>
    </w:p>
    <w:p w14:paraId="6E67DE36" w14:textId="77777777" w:rsidR="00570074" w:rsidRDefault="005700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0074" w14:paraId="3415CE34" w14:textId="77777777">
        <w:tc>
          <w:tcPr>
            <w:tcW w:w="4508" w:type="dxa"/>
          </w:tcPr>
          <w:p w14:paraId="21C4AB04" w14:textId="77777777" w:rsidR="00570074" w:rsidRDefault="00000000">
            <w:r>
              <w:t>Date</w:t>
            </w:r>
          </w:p>
        </w:tc>
        <w:tc>
          <w:tcPr>
            <w:tcW w:w="4508" w:type="dxa"/>
          </w:tcPr>
          <w:p w14:paraId="10E1736D" w14:textId="77777777" w:rsidR="00570074" w:rsidRDefault="00000000">
            <w:r>
              <w:t>31 January 2025</w:t>
            </w:r>
          </w:p>
        </w:tc>
      </w:tr>
      <w:tr w:rsidR="00570074" w14:paraId="765E4EE6" w14:textId="77777777">
        <w:tc>
          <w:tcPr>
            <w:tcW w:w="4508" w:type="dxa"/>
          </w:tcPr>
          <w:p w14:paraId="43945DCF" w14:textId="77777777" w:rsidR="00570074" w:rsidRDefault="00000000">
            <w:r>
              <w:t>Team ID</w:t>
            </w:r>
          </w:p>
        </w:tc>
        <w:tc>
          <w:tcPr>
            <w:tcW w:w="4508" w:type="dxa"/>
          </w:tcPr>
          <w:p w14:paraId="2DDF9B87" w14:textId="6403F1B7" w:rsidR="00570074" w:rsidRDefault="00F83F7A">
            <w:r w:rsidRPr="00F83F7A">
              <w:t>SWTID-2026-9910</w:t>
            </w:r>
          </w:p>
        </w:tc>
      </w:tr>
      <w:tr w:rsidR="00570074" w14:paraId="33E1C5FB" w14:textId="77777777">
        <w:tc>
          <w:tcPr>
            <w:tcW w:w="4508" w:type="dxa"/>
          </w:tcPr>
          <w:p w14:paraId="1B05CAFD" w14:textId="77777777" w:rsidR="00570074" w:rsidRDefault="00000000">
            <w:r>
              <w:t>Project Name</w:t>
            </w:r>
          </w:p>
        </w:tc>
        <w:tc>
          <w:tcPr>
            <w:tcW w:w="4508" w:type="dxa"/>
          </w:tcPr>
          <w:p w14:paraId="48490215" w14:textId="66253037" w:rsidR="00570074" w:rsidRDefault="00F83F7A">
            <w:proofErr w:type="spellStart"/>
            <w:r w:rsidRPr="00F83F7A">
              <w:t>MediConnect</w:t>
            </w:r>
            <w:proofErr w:type="spellEnd"/>
            <w:r w:rsidRPr="00F83F7A">
              <w:t xml:space="preserve"> – Smart Doctor Appointment Booking System</w:t>
            </w:r>
          </w:p>
        </w:tc>
      </w:tr>
      <w:tr w:rsidR="00570074" w14:paraId="572BECCE" w14:textId="77777777">
        <w:tc>
          <w:tcPr>
            <w:tcW w:w="4508" w:type="dxa"/>
          </w:tcPr>
          <w:p w14:paraId="77750CAA" w14:textId="77777777" w:rsidR="00570074" w:rsidRDefault="00000000">
            <w:r>
              <w:t>Maximum Marks</w:t>
            </w:r>
          </w:p>
        </w:tc>
        <w:tc>
          <w:tcPr>
            <w:tcW w:w="4508" w:type="dxa"/>
          </w:tcPr>
          <w:p w14:paraId="6073D7D5" w14:textId="77777777" w:rsidR="00570074" w:rsidRDefault="00000000">
            <w:r>
              <w:t>4 Marks</w:t>
            </w:r>
          </w:p>
        </w:tc>
      </w:tr>
    </w:tbl>
    <w:p w14:paraId="4B28804A" w14:textId="77777777" w:rsidR="00570074" w:rsidRDefault="00570074">
      <w:pPr>
        <w:rPr>
          <w:b/>
          <w:sz w:val="24"/>
          <w:szCs w:val="24"/>
        </w:rPr>
      </w:pPr>
    </w:p>
    <w:p w14:paraId="6BCE6E79" w14:textId="77777777" w:rsidR="00570074" w:rsidRDefault="00000000">
      <w:pPr>
        <w:rPr>
          <w:b/>
          <w:sz w:val="24"/>
          <w:szCs w:val="24"/>
        </w:rPr>
      </w:pPr>
      <w:r>
        <w:rPr>
          <w:b/>
          <w:sz w:val="24"/>
          <w:szCs w:val="24"/>
        </w:rPr>
        <w:t>Empathy Map Canvas:</w:t>
      </w:r>
    </w:p>
    <w:p w14:paraId="6970FEC2" w14:textId="77777777" w:rsidR="0057007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EEA3A69" w14:textId="77777777" w:rsidR="00570074" w:rsidRDefault="00570074">
      <w:pPr>
        <w:pBdr>
          <w:top w:val="nil"/>
          <w:left w:val="nil"/>
          <w:bottom w:val="nil"/>
          <w:right w:val="nil"/>
          <w:between w:val="nil"/>
        </w:pBdr>
        <w:spacing w:after="0" w:line="240" w:lineRule="auto"/>
        <w:jc w:val="both"/>
        <w:rPr>
          <w:color w:val="2A2A2A"/>
          <w:sz w:val="24"/>
          <w:szCs w:val="24"/>
        </w:rPr>
      </w:pPr>
    </w:p>
    <w:p w14:paraId="6ACF9121" w14:textId="77777777" w:rsidR="0057007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7FF87AA" w14:textId="77777777" w:rsidR="0057007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E6E205" w14:textId="73462ED1" w:rsidR="00570074" w:rsidRDefault="00F83F7A">
      <w:pPr>
        <w:rPr>
          <w:sz w:val="24"/>
          <w:szCs w:val="24"/>
        </w:rPr>
      </w:pPr>
      <w:r w:rsidRPr="00F83F7A">
        <w:rPr>
          <w:noProof/>
        </w:rPr>
        <w:drawing>
          <wp:inline distT="0" distB="0" distL="0" distR="0" wp14:anchorId="44E9A0FB" wp14:editId="45589B2F">
            <wp:extent cx="5731510" cy="3820795"/>
            <wp:effectExtent l="0" t="0" r="2540" b="8255"/>
            <wp:docPr id="19884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4466" name=""/>
                    <pic:cNvPicPr/>
                  </pic:nvPicPr>
                  <pic:blipFill>
                    <a:blip r:embed="rId5"/>
                    <a:stretch>
                      <a:fillRect/>
                    </a:stretch>
                  </pic:blipFill>
                  <pic:spPr>
                    <a:xfrm>
                      <a:off x="0" y="0"/>
                      <a:ext cx="5731510" cy="3820795"/>
                    </a:xfrm>
                    <a:prstGeom prst="rect">
                      <a:avLst/>
                    </a:prstGeom>
                  </pic:spPr>
                </pic:pic>
              </a:graphicData>
            </a:graphic>
          </wp:inline>
        </w:drawing>
      </w:r>
    </w:p>
    <w:sectPr w:rsidR="005700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074"/>
    <w:rsid w:val="00040A2E"/>
    <w:rsid w:val="00570074"/>
    <w:rsid w:val="00F83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3EF6"/>
  <w15:docId w15:val="{34CF834A-CDAF-4E71-89D7-02101FB2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shanmukha vardhan</cp:lastModifiedBy>
  <cp:revision>2</cp:revision>
  <dcterms:created xsi:type="dcterms:W3CDTF">2022-09-18T16:51:00Z</dcterms:created>
  <dcterms:modified xsi:type="dcterms:W3CDTF">2026-07-13T05:28:00Z</dcterms:modified>
</cp:coreProperties>
</file>